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df" ContentType="application/pdf"/>
  <Override PartName="/word/media/rId41.pdf" ContentType="application/pdf"/>
  <Override PartName="/word/media/rId40.pdf" ContentType="application/pdf"/>
  <Override PartName="/word/media/rId39.pdf" ContentType="application/pdf"/>
  <Override PartName="/word/media/rId42.pdf" ContentType="application/pdf"/>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about</w:t>
      </w:r>
      <w:r>
        <w:t xml:space="preserve"> </w:t>
      </w:r>
      <w:r>
        <w:t xml:space="preserve">small</w:t>
      </w:r>
      <w:r>
        <w:t xml:space="preserve"> </w:t>
      </w:r>
      <w:r>
        <w:t xml:space="preserve">people:</w:t>
      </w:r>
      <w:r>
        <w:t xml:space="preserve"> </w:t>
      </w:r>
      <w:r>
        <w:t xml:space="preserve">The</w:t>
      </w:r>
      <w:r>
        <w:t xml:space="preserve"> </w:t>
      </w:r>
      <w:r>
        <w:t xml:space="preserve">Play</w:t>
      </w:r>
      <w:r>
        <w:t xml:space="preserve"> </w:t>
      </w:r>
      <w:r>
        <w:t xml:space="preserve">&amp;</w:t>
      </w:r>
      <w:r>
        <w:t xml:space="preserve"> </w:t>
      </w:r>
      <w:r>
        <w:t xml:space="preserve">Learning</w:t>
      </w:r>
      <w:r>
        <w:t xml:space="preserve"> </w:t>
      </w:r>
      <w:r>
        <w:t xml:space="preserve">Across</w:t>
      </w:r>
      <w:r>
        <w:t xml:space="preserve"> </w:t>
      </w:r>
      <w:r>
        <w:t xml:space="preserve">a</w:t>
      </w:r>
      <w:r>
        <w:t xml:space="preserve"> </w:t>
      </w:r>
      <w:r>
        <w:t xml:space="preserve">Year</w:t>
      </w:r>
      <w:r>
        <w:t xml:space="preserve"> </w:t>
      </w:r>
      <w:r>
        <w:t xml:space="preserve">(PLAY)</w:t>
      </w:r>
      <w:r>
        <w:t xml:space="preserve"> </w:t>
      </w:r>
      <w:r>
        <w:t xml:space="preserve">Project</w:t>
      </w:r>
    </w:p>
    <w:p>
      <w:pPr>
        <w:pStyle w:val="Abstract"/>
      </w:pPr>
      <w:r>
        <w:t xml:space="preserve">Piaget,</w:t>
      </w:r>
      <w:r>
        <w:t xml:space="preserve"> </w:t>
      </w:r>
      <w:r>
        <w:t xml:space="preserve">Montessori,</w:t>
      </w:r>
      <w:r>
        <w:t xml:space="preserve"> </w:t>
      </w:r>
      <w:r>
        <w:t xml:space="preserve">and</w:t>
      </w:r>
      <w:r>
        <w:t xml:space="preserve"> </w:t>
      </w:r>
      <w:r>
        <w:t xml:space="preserve">Bruner</w:t>
      </w:r>
      <w:r>
        <w:t xml:space="preserve"> </w:t>
      </w:r>
      <w:r>
        <w:t xml:space="preserve">observed</w:t>
      </w:r>
      <w:r>
        <w:t xml:space="preserve"> </w:t>
      </w:r>
      <w:r>
        <w:t xml:space="preserve">that</w:t>
      </w:r>
      <w:r>
        <w:t xml:space="preserve"> </w:t>
      </w:r>
      <w:r>
        <w:t xml:space="preserve">play</w:t>
      </w:r>
      <w:r>
        <w:t xml:space="preserve"> </w:t>
      </w:r>
      <w:r>
        <w:t xml:space="preserve">is</w:t>
      </w:r>
      <w:r>
        <w:t xml:space="preserve"> </w:t>
      </w:r>
      <w:r>
        <w:t xml:space="preserve">the</w:t>
      </w:r>
      <w:r>
        <w:t xml:space="preserve"> </w:t>
      </w:r>
      <w:r>
        <w:t xml:space="preserve">work</w:t>
      </w:r>
      <w:r>
        <w:t xml:space="preserve"> </w:t>
      </w:r>
      <w:r>
        <w:t xml:space="preserve">of</w:t>
      </w:r>
      <w:r>
        <w:t xml:space="preserve"> </w:t>
      </w:r>
      <w:r>
        <w:t xml:space="preserve">infants.</w:t>
      </w:r>
      <w:r>
        <w:t xml:space="preserve"> </w:t>
      </w:r>
      <w:r>
        <w:t xml:space="preserve">The</w:t>
      </w:r>
      <w:r>
        <w:t xml:space="preserve"> </w:t>
      </w:r>
      <w:r>
        <w:t xml:space="preserve">PLAY</w:t>
      </w:r>
      <w:r>
        <w:t xml:space="preserve"> </w:t>
      </w:r>
      <w:r>
        <w:t xml:space="preserve">(Play</w:t>
      </w:r>
      <w:r>
        <w:t xml:space="preserve"> </w:t>
      </w:r>
      <w:r>
        <w:t xml:space="preserve">&amp;</w:t>
      </w:r>
      <w:r>
        <w:t xml:space="preserve"> </w:t>
      </w:r>
      <w:r>
        <w:t xml:space="preserve">Learning</w:t>
      </w:r>
      <w:r>
        <w:t xml:space="preserve"> </w:t>
      </w:r>
      <w:r>
        <w:t xml:space="preserve">Across</w:t>
      </w:r>
      <w:r>
        <w:t xml:space="preserve"> </w:t>
      </w:r>
      <w:r>
        <w:t xml:space="preserve">a</w:t>
      </w:r>
      <w:r>
        <w:t xml:space="preserve"> </w:t>
      </w:r>
      <w:r>
        <w:t xml:space="preserve">Year)</w:t>
      </w:r>
      <w:r>
        <w:t xml:space="preserve"> </w:t>
      </w:r>
      <w:r>
        <w:t xml:space="preserve">project</w:t>
      </w:r>
      <w:r>
        <w:t xml:space="preserve"> </w:t>
      </w:r>
      <w:r>
        <w:t xml:space="preserve">seeks</w:t>
      </w:r>
      <w:r>
        <w:t xml:space="preserve"> </w:t>
      </w:r>
      <w:r>
        <w:t xml:space="preserve">to</w:t>
      </w:r>
      <w:r>
        <w:t xml:space="preserve"> </w:t>
      </w:r>
      <w:r>
        <w:t xml:space="preserve">catalyze</w:t>
      </w:r>
      <w:r>
        <w:t xml:space="preserve"> </w:t>
      </w:r>
      <w:r>
        <w:t xml:space="preserve">discovery</w:t>
      </w:r>
      <w:r>
        <w:t xml:space="preserve"> </w:t>
      </w:r>
      <w:r>
        <w:t xml:space="preserve">about</w:t>
      </w:r>
      <w:r>
        <w:t xml:space="preserve"> </w:t>
      </w:r>
      <w:r>
        <w:t xml:space="preserve">the</w:t>
      </w:r>
      <w:r>
        <w:t xml:space="preserve"> </w:t>
      </w:r>
      <w:r>
        <w:t xml:space="preserve">form</w:t>
      </w:r>
      <w:r>
        <w:t xml:space="preserve"> </w:t>
      </w:r>
      <w:r>
        <w:t xml:space="preserve">and</w:t>
      </w:r>
      <w:r>
        <w:t xml:space="preserve"> </w:t>
      </w:r>
      <w:r>
        <w:t xml:space="preserve">dynamics</w:t>
      </w:r>
      <w:r>
        <w:t xml:space="preserve"> </w:t>
      </w:r>
      <w:r>
        <w:t xml:space="preserve">of</w:t>
      </w:r>
      <w:r>
        <w:t xml:space="preserve"> </w:t>
      </w:r>
      <w:r>
        <w:t xml:space="preserve">this</w:t>
      </w:r>
      <w:r>
        <w:t xml:space="preserve"> </w:t>
      </w:r>
      <w:r>
        <w:t xml:space="preserve">essential</w:t>
      </w:r>
      <w:r>
        <w:t xml:space="preserve"> </w:t>
      </w:r>
      <w:r>
        <w:t xml:space="preserve">work</w:t>
      </w:r>
      <w:r>
        <w:t xml:space="preserve"> </w:t>
      </w:r>
      <w:r>
        <w:t xml:space="preserve">across</w:t>
      </w:r>
      <w:r>
        <w:t xml:space="preserve"> </w:t>
      </w:r>
      <w:r>
        <w:t xml:space="preserve">a</w:t>
      </w:r>
      <w:r>
        <w:t xml:space="preserve"> </w:t>
      </w:r>
      <w:r>
        <w:t xml:space="preserve">critical</w:t>
      </w:r>
      <w:r>
        <w:t xml:space="preserve"> </w:t>
      </w:r>
      <w:r>
        <w:t xml:space="preserve">period</w:t>
      </w:r>
      <w:r>
        <w:t xml:space="preserve"> </w:t>
      </w:r>
      <w:r>
        <w:t xml:space="preserve">from</w:t>
      </w:r>
      <w:r>
        <w:t xml:space="preserve"> </w:t>
      </w:r>
      <w:r>
        <w:t xml:space="preserve">12</w:t>
      </w:r>
      <w:r>
        <w:t xml:space="preserve"> </w:t>
      </w:r>
      <w:r>
        <w:t xml:space="preserve">to</w:t>
      </w:r>
      <w:r>
        <w:t xml:space="preserve"> </w:t>
      </w:r>
      <w:r>
        <w:t xml:space="preserve">24</w:t>
      </w:r>
      <w:r>
        <w:t xml:space="preserve"> </w:t>
      </w:r>
      <w:r>
        <w:t xml:space="preserve">months</w:t>
      </w:r>
      <w:r>
        <w:t xml:space="preserve"> </w:t>
      </w:r>
      <w:r>
        <w:t xml:space="preserve">of</w:t>
      </w:r>
      <w:r>
        <w:t xml:space="preserve"> </w:t>
      </w:r>
      <w:r>
        <w:t xml:space="preserve">age</w:t>
      </w:r>
      <w:r>
        <w:t xml:space="preserve"> </w:t>
      </w:r>
      <w:r>
        <w:t xml:space="preserve">when</w:t>
      </w:r>
      <w:r>
        <w:t xml:space="preserve"> </w:t>
      </w:r>
      <w:r>
        <w:t xml:space="preserve">infants</w:t>
      </w:r>
      <w:r>
        <w:t xml:space="preserve"> </w:t>
      </w:r>
      <w:r>
        <w:t xml:space="preserve">show</w:t>
      </w:r>
      <w:r>
        <w:t xml:space="preserve"> </w:t>
      </w:r>
      <w:r>
        <w:t xml:space="preserve">remarkable</w:t>
      </w:r>
      <w:r>
        <w:t xml:space="preserve"> </w:t>
      </w:r>
      <w:r>
        <w:t xml:space="preserve">advances</w:t>
      </w:r>
      <w:r>
        <w:t xml:space="preserve"> </w:t>
      </w:r>
      <w:r>
        <w:t xml:space="preserve">in</w:t>
      </w:r>
      <w:r>
        <w:t xml:space="preserve"> </w:t>
      </w:r>
      <w:r>
        <w:t xml:space="preserve">language,</w:t>
      </w:r>
      <w:r>
        <w:t xml:space="preserve"> </w:t>
      </w:r>
      <w:r>
        <w:t xml:space="preserve">object</w:t>
      </w:r>
      <w:r>
        <w:t xml:space="preserve"> </w:t>
      </w:r>
      <w:r>
        <w:t xml:space="preserve">interaction,</w:t>
      </w:r>
      <w:r>
        <w:t xml:space="preserve"> </w:t>
      </w:r>
      <w:r>
        <w:t xml:space="preserve">locomotion,</w:t>
      </w:r>
      <w:r>
        <w:t xml:space="preserve"> </w:t>
      </w:r>
      <w:r>
        <w:t xml:space="preserve">and</w:t>
      </w:r>
      <w:r>
        <w:t xml:space="preserve"> </w:t>
      </w:r>
      <w:r>
        <w:t xml:space="preserve">emotion</w:t>
      </w:r>
      <w:r>
        <w:t xml:space="preserve"> </w:t>
      </w:r>
      <w:r>
        <w:t xml:space="preserve">regulation.</w:t>
      </w:r>
      <w:r>
        <w:t xml:space="preserve"> </w:t>
      </w:r>
      <w:r>
        <w:t xml:space="preserve">PLAY</w:t>
      </w:r>
      <w:r>
        <w:t xml:space="preserve"> </w:t>
      </w:r>
      <w:r>
        <w:t xml:space="preserve">will</w:t>
      </w:r>
      <w:r>
        <w:t xml:space="preserve"> </w:t>
      </w:r>
      <w:r>
        <w:t xml:space="preserve">leverage</w:t>
      </w:r>
      <w:r>
        <w:t xml:space="preserve"> </w:t>
      </w:r>
      <w:r>
        <w:t xml:space="preserve">the</w:t>
      </w:r>
      <w:r>
        <w:t xml:space="preserve"> </w:t>
      </w:r>
      <w:r>
        <w:t xml:space="preserve">joint</w:t>
      </w:r>
      <w:r>
        <w:t xml:space="preserve"> </w:t>
      </w:r>
      <w:r>
        <w:t xml:space="preserve">expertise</w:t>
      </w:r>
      <w:r>
        <w:t xml:space="preserve"> </w:t>
      </w:r>
      <w:r>
        <w:t xml:space="preserve">of</w:t>
      </w:r>
      <w:r>
        <w:t xml:space="preserve"> </w:t>
      </w:r>
      <w:r>
        <w:t xml:space="preserve">65</w:t>
      </w:r>
      <w:r>
        <w:t xml:space="preserve"> </w:t>
      </w:r>
      <w:r>
        <w:t xml:space="preserve">“</w:t>
      </w:r>
      <w:r>
        <w:t xml:space="preserve">launch</w:t>
      </w:r>
      <w:r>
        <w:t xml:space="preserve"> </w:t>
      </w:r>
      <w:r>
        <w:t xml:space="preserve">group</w:t>
      </w:r>
      <w:r>
        <w:t xml:space="preserve">”</w:t>
      </w:r>
      <w:r>
        <w:t xml:space="preserve"> </w:t>
      </w:r>
      <w:r>
        <w:t xml:space="preserve">researchers</w:t>
      </w:r>
      <w:r>
        <w:t xml:space="preserve"> </w:t>
      </w:r>
      <w:r>
        <w:t xml:space="preserve">and</w:t>
      </w:r>
      <w:r>
        <w:t xml:space="preserve"> </w:t>
      </w:r>
      <w:r>
        <w:t xml:space="preserve">capitalize</w:t>
      </w:r>
      <w:r>
        <w:t xml:space="preserve"> </w:t>
      </w:r>
      <w:r>
        <w:t xml:space="preserve">on</w:t>
      </w:r>
      <w:r>
        <w:t xml:space="preserve"> </w:t>
      </w:r>
      <w:r>
        <w:t xml:space="preserve">the</w:t>
      </w:r>
      <w:r>
        <w:t xml:space="preserve"> </w:t>
      </w:r>
      <w:r>
        <w:t xml:space="preserve">Databrary</w:t>
      </w:r>
      <w:r>
        <w:t xml:space="preserve"> </w:t>
      </w:r>
      <w:r>
        <w:t xml:space="preserve">video-sharing</w:t>
      </w:r>
      <w:r>
        <w:t xml:space="preserve"> </w:t>
      </w:r>
      <w:r>
        <w:t xml:space="preserve">library</w:t>
      </w:r>
      <w:r>
        <w:t xml:space="preserve"> </w:t>
      </w:r>
      <w:r>
        <w:t xml:space="preserve">and</w:t>
      </w:r>
      <w:r>
        <w:t xml:space="preserve"> </w:t>
      </w:r>
      <w:r>
        <w:t xml:space="preserve">Datavyu</w:t>
      </w:r>
      <w:r>
        <w:t xml:space="preserve"> </w:t>
      </w:r>
      <w:r>
        <w:t xml:space="preserve">video-coding</w:t>
      </w:r>
      <w:r>
        <w:t xml:space="preserve"> </w:t>
      </w:r>
      <w:r>
        <w:t xml:space="preserve">tool</w:t>
      </w:r>
      <w:r>
        <w:t xml:space="preserve"> </w:t>
      </w:r>
      <w:r>
        <w:t xml:space="preserve">to</w:t>
      </w:r>
      <w:r>
        <w:t xml:space="preserve"> </w:t>
      </w:r>
      <w:r>
        <w:t xml:space="preserve">exploit</w:t>
      </w:r>
      <w:r>
        <w:t xml:space="preserve"> </w:t>
      </w:r>
      <w:r>
        <w:t xml:space="preserve">the</w:t>
      </w:r>
      <w:r>
        <w:t xml:space="preserve"> </w:t>
      </w:r>
      <w:r>
        <w:t xml:space="preserve">power</w:t>
      </w:r>
      <w:r>
        <w:t xml:space="preserve"> </w:t>
      </w:r>
      <w:r>
        <w:t xml:space="preserve">of</w:t>
      </w:r>
      <w:r>
        <w:t xml:space="preserve"> </w:t>
      </w:r>
      <w:r>
        <w:t xml:space="preserve">video</w:t>
      </w:r>
      <w:r>
        <w:t xml:space="preserve"> </w:t>
      </w:r>
      <w:r>
        <w:t xml:space="preserve">to</w:t>
      </w:r>
      <w:r>
        <w:t xml:space="preserve"> </w:t>
      </w:r>
      <w:r>
        <w:t xml:space="preserve">reveal</w:t>
      </w:r>
      <w:r>
        <w:t xml:space="preserve"> </w:t>
      </w:r>
      <w:r>
        <w:t xml:space="preserve">the</w:t>
      </w:r>
      <w:r>
        <w:t xml:space="preserve"> </w:t>
      </w:r>
      <w:r>
        <w:t xml:space="preserve">richness</w:t>
      </w:r>
      <w:r>
        <w:t xml:space="preserve"> </w:t>
      </w:r>
      <w:r>
        <w:t xml:space="preserve">and</w:t>
      </w:r>
      <w:r>
        <w:t xml:space="preserve"> </w:t>
      </w:r>
      <w:r>
        <w:t xml:space="preserve">complexity</w:t>
      </w:r>
      <w:r>
        <w:t xml:space="preserve"> </w:t>
      </w:r>
      <w:r>
        <w:t xml:space="preserve">of</w:t>
      </w:r>
      <w:r>
        <w:t xml:space="preserve"> </w:t>
      </w:r>
      <w:r>
        <w:t xml:space="preserve">behavior.</w:t>
      </w:r>
      <w:r>
        <w:t xml:space="preserve"> </w:t>
      </w:r>
      <w:r>
        <w:t xml:space="preserve">The</w:t>
      </w:r>
      <w:r>
        <w:t xml:space="preserve"> </w:t>
      </w:r>
      <w:r>
        <w:t xml:space="preserve">PLAY</w:t>
      </w:r>
      <w:r>
        <w:t xml:space="preserve"> </w:t>
      </w:r>
      <w:r>
        <w:t xml:space="preserve">researchers</w:t>
      </w:r>
      <w:r>
        <w:t xml:space="preserve"> </w:t>
      </w:r>
      <w:r>
        <w:t xml:space="preserve">will</w:t>
      </w:r>
      <w:r>
        <w:t xml:space="preserve"> </w:t>
      </w:r>
      <w:r>
        <w:t xml:space="preserve">collect,</w:t>
      </w:r>
      <w:r>
        <w:t xml:space="preserve"> </w:t>
      </w:r>
      <w:r>
        <w:t xml:space="preserve">transcribe,</w:t>
      </w:r>
      <w:r>
        <w:t xml:space="preserve"> </w:t>
      </w:r>
      <w:r>
        <w:t xml:space="preserve">code,</w:t>
      </w:r>
      <w:r>
        <w:t xml:space="preserve"> </w:t>
      </w:r>
      <w:r>
        <w:t xml:space="preserve">share,</w:t>
      </w:r>
      <w:r>
        <w:t xml:space="preserve"> </w:t>
      </w:r>
      <w:r>
        <w:t xml:space="preserve">and</w:t>
      </w:r>
      <w:r>
        <w:t xml:space="preserve"> </w:t>
      </w:r>
      <w:r>
        <w:t xml:space="preserve">exploit</w:t>
      </w:r>
      <w:r>
        <w:t xml:space="preserve"> </w:t>
      </w:r>
      <w:r>
        <w:t xml:space="preserve">a</w:t>
      </w:r>
      <w:r>
        <w:t xml:space="preserve"> </w:t>
      </w:r>
      <w:r>
        <w:t xml:space="preserve">video</w:t>
      </w:r>
      <w:r>
        <w:t xml:space="preserve"> </w:t>
      </w:r>
      <w:r>
        <w:t xml:space="preserve">corpus</w:t>
      </w:r>
      <w:r>
        <w:t xml:space="preserve"> </w:t>
      </w:r>
      <w:r>
        <w:t xml:space="preserve">of</w:t>
      </w:r>
      <w:r>
        <w:t xml:space="preserve"> </w:t>
      </w:r>
      <w:r>
        <w:t xml:space="preserve">infant</w:t>
      </w:r>
      <w:r>
        <w:t xml:space="preserve"> </w:t>
      </w:r>
      <w:r>
        <w:t xml:space="preserve">and</w:t>
      </w:r>
      <w:r>
        <w:t xml:space="preserve"> </w:t>
      </w:r>
      <w:r>
        <w:t xml:space="preserve">mother</w:t>
      </w:r>
      <w:r>
        <w:t xml:space="preserve"> </w:t>
      </w:r>
      <w:r>
        <w:t xml:space="preserve">naturalistic</w:t>
      </w:r>
      <w:r>
        <w:t xml:space="preserve"> </w:t>
      </w:r>
      <w:r>
        <w:t xml:space="preserve">activity</w:t>
      </w:r>
      <w:r>
        <w:t xml:space="preserve"> </w:t>
      </w:r>
      <w:r>
        <w:t xml:space="preserve">in</w:t>
      </w:r>
      <w:r>
        <w:t xml:space="preserve"> </w:t>
      </w:r>
      <w:r>
        <w:t xml:space="preserve">the</w:t>
      </w:r>
      <w:r>
        <w:t xml:space="preserve"> </w:t>
      </w:r>
      <w:r>
        <w:t xml:space="preserve">home</w:t>
      </w:r>
      <w:r>
        <w:t xml:space="preserve"> </w:t>
      </w:r>
      <w:r>
        <w:t xml:space="preserve">to</w:t>
      </w:r>
      <w:r>
        <w:t xml:space="preserve"> </w:t>
      </w:r>
      <w:r>
        <w:t xml:space="preserve">test</w:t>
      </w:r>
      <w:r>
        <w:t xml:space="preserve"> </w:t>
      </w:r>
      <w:r>
        <w:t xml:space="preserve">hypotheses</w:t>
      </w:r>
      <w:r>
        <w:t xml:space="preserve"> </w:t>
      </w:r>
      <w:r>
        <w:t xml:space="preserve">about</w:t>
      </w:r>
      <w:r>
        <w:t xml:space="preserve"> </w:t>
      </w:r>
      <w:r>
        <w:t xml:space="preserve">behavioral,</w:t>
      </w:r>
      <w:r>
        <w:t xml:space="preserve"> </w:t>
      </w:r>
      <w:r>
        <w:t xml:space="preserve">developmental,</w:t>
      </w:r>
      <w:r>
        <w:t xml:space="preserve"> </w:t>
      </w:r>
      <w:r>
        <w:t xml:space="preserve">and</w:t>
      </w:r>
      <w:r>
        <w:t xml:space="preserve"> </w:t>
      </w:r>
      <w:r>
        <w:t xml:space="preserve">environmental</w:t>
      </w:r>
      <w:r>
        <w:t xml:space="preserve"> </w:t>
      </w:r>
      <w:r>
        <w:t xml:space="preserve">cascades.</w:t>
      </w:r>
      <w:r>
        <w:t xml:space="preserve"> </w:t>
      </w:r>
      <w:r>
        <w:t xml:space="preserve">In</w:t>
      </w:r>
      <w:r>
        <w:t xml:space="preserve"> </w:t>
      </w:r>
      <w:r>
        <w:t xml:space="preserve">turn,</w:t>
      </w:r>
      <w:r>
        <w:t xml:space="preserve"> </w:t>
      </w:r>
      <w:r>
        <w:t xml:space="preserve">the</w:t>
      </w:r>
      <w:r>
        <w:t xml:space="preserve"> </w:t>
      </w:r>
      <w:r>
        <w:t xml:space="preserve">project</w:t>
      </w:r>
      <w:r>
        <w:t xml:space="preserve"> </w:t>
      </w:r>
      <w:r>
        <w:t xml:space="preserve">will</w:t>
      </w:r>
      <w:r>
        <w:t xml:space="preserve"> </w:t>
      </w:r>
      <w:r>
        <w:t xml:space="preserve">demonstrate</w:t>
      </w:r>
      <w:r>
        <w:t xml:space="preserve"> </w:t>
      </w:r>
      <w:r>
        <w:t xml:space="preserve">the</w:t>
      </w:r>
      <w:r>
        <w:t xml:space="preserve"> </w:t>
      </w:r>
      <w:r>
        <w:t xml:space="preserve">value</w:t>
      </w:r>
      <w:r>
        <w:t xml:space="preserve"> </w:t>
      </w:r>
      <w:r>
        <w:t xml:space="preserve">and</w:t>
      </w:r>
      <w:r>
        <w:t xml:space="preserve"> </w:t>
      </w:r>
      <w:r>
        <w:t xml:space="preserve">feasibility</w:t>
      </w:r>
      <w:r>
        <w:t xml:space="preserve"> </w:t>
      </w:r>
      <w:r>
        <w:t xml:space="preserve">of</w:t>
      </w:r>
      <w:r>
        <w:t xml:space="preserve"> </w:t>
      </w:r>
      <w:r>
        <w:t xml:space="preserve">a</w:t>
      </w:r>
      <w:r>
        <w:t xml:space="preserve"> </w:t>
      </w:r>
      <w:r>
        <w:t xml:space="preserve">cross-domain</w:t>
      </w:r>
      <w:r>
        <w:t xml:space="preserve"> </w:t>
      </w:r>
      <w:r>
        <w:t xml:space="preserve">synergistic</w:t>
      </w:r>
      <w:r>
        <w:t xml:space="preserve"> </w:t>
      </w:r>
      <w:r>
        <w:t xml:space="preserve">approach</w:t>
      </w:r>
      <w:r>
        <w:t xml:space="preserve"> </w:t>
      </w:r>
      <w:r>
        <w:t xml:space="preserve">to</w:t>
      </w:r>
      <w:r>
        <w:t xml:space="preserve"> </w:t>
      </w:r>
      <w:r>
        <w:t xml:space="preserve">infant</w:t>
      </w:r>
      <w:r>
        <w:t xml:space="preserve"> </w:t>
      </w:r>
      <w:r>
        <w:t xml:space="preserve">research</w:t>
      </w:r>
      <w:r>
        <w:t xml:space="preserve"> </w:t>
      </w:r>
      <w:r>
        <w:t xml:space="preserve">while</w:t>
      </w:r>
      <w:r>
        <w:t xml:space="preserve"> </w:t>
      </w:r>
      <w:r>
        <w:t xml:space="preserve">advancing</w:t>
      </w:r>
      <w:r>
        <w:t xml:space="preserve"> </w:t>
      </w:r>
      <w:r>
        <w:t xml:space="preserve">new</w:t>
      </w:r>
      <w:r>
        <w:t xml:space="preserve"> </w:t>
      </w:r>
      <w:r>
        <w:t xml:space="preserve">ways</w:t>
      </w:r>
      <w:r>
        <w:t xml:space="preserve"> </w:t>
      </w:r>
      <w:r>
        <w:t xml:space="preserve">to</w:t>
      </w:r>
      <w:r>
        <w:t xml:space="preserve"> </w:t>
      </w:r>
      <w:r>
        <w:t xml:space="preserve">use</w:t>
      </w:r>
      <w:r>
        <w:t xml:space="preserve"> </w:t>
      </w:r>
      <w:r>
        <w:t xml:space="preserve">video</w:t>
      </w:r>
      <w:r>
        <w:t xml:space="preserve"> </w:t>
      </w:r>
      <w:r>
        <w:t xml:space="preserve">as</w:t>
      </w:r>
      <w:r>
        <w:t xml:space="preserve"> </w:t>
      </w:r>
      <w:r>
        <w:t xml:space="preserve">data</w:t>
      </w:r>
      <w:r>
        <w:t xml:space="preserve"> </w:t>
      </w:r>
      <w:r>
        <w:t xml:space="preserve">and</w:t>
      </w:r>
      <w:r>
        <w:t xml:space="preserve"> </w:t>
      </w:r>
      <w:r>
        <w:t xml:space="preserve">documentation</w:t>
      </w:r>
      <w:r>
        <w:t xml:space="preserve"> </w:t>
      </w:r>
      <w:r>
        <w:t xml:space="preserve">to</w:t>
      </w:r>
      <w:r>
        <w:t xml:space="preserve"> </w:t>
      </w:r>
      <w:r>
        <w:t xml:space="preserve">facilitate</w:t>
      </w:r>
      <w:r>
        <w:t xml:space="preserve"> </w:t>
      </w:r>
      <w:r>
        <w:t xml:space="preserve">discovery</w:t>
      </w:r>
      <w:r>
        <w:t xml:space="preserve"> </w:t>
      </w:r>
      <w:r>
        <w:t xml:space="preserve">and</w:t>
      </w:r>
      <w:r>
        <w:t xml:space="preserve"> </w:t>
      </w:r>
      <w:r>
        <w:t xml:space="preserve">ensure</w:t>
      </w:r>
      <w:r>
        <w:t xml:space="preserve"> </w:t>
      </w:r>
      <w:r>
        <w:t xml:space="preserve">transparency.</w:t>
      </w:r>
    </w:p>
    <w:p>
      <w:pPr>
        <w:pStyle w:val="FirstParagraph"/>
      </w:pPr>
      <w:r>
        <w:t xml:space="preserve">Behavior lies at the core of developmental science</w:t>
      </w:r>
      <w:r>
        <w:t xml:space="preserve"> </w:t>
      </w:r>
      <w:r>
        <w:t xml:space="preserve">(Gibson 1994)</w:t>
      </w:r>
      <w:r>
        <w:t xml:space="preserve">.</w:t>
      </w:r>
      <w:r>
        <w:t xml:space="preserve"> </w:t>
      </w:r>
      <w:r>
        <w:t xml:space="preserve">Video is a uniquely powerful tool for capturing the richness and complexity of behavior</w:t>
      </w:r>
      <w:r>
        <w:t xml:space="preserve"> </w:t>
      </w:r>
      <w:r>
        <w:t xml:space="preserve">(Adolph, Gilmore, and Kennedy 2017; Gilmore and Adolph 2017)</w:t>
      </w:r>
      <w:r>
        <w:t xml:space="preserve">, documenting its microstructure in real time and global patterns of change over development</w:t>
      </w:r>
      <w:r>
        <w:t xml:space="preserve"> </w:t>
      </w:r>
      <w:r>
        <w:t xml:space="preserve">(Gesell 1991; Gesell 1946)</w:t>
      </w:r>
      <w:r>
        <w:t xml:space="preserve">.</w:t>
      </w:r>
      <w:r>
        <w:t xml:space="preserve"> </w:t>
      </w:r>
      <w:r>
        <w:t xml:space="preserve">Video chronicles who did what, and how, when, and where they did it</w:t>
      </w:r>
      <w:r>
        <w:t xml:space="preserve"> </w:t>
      </w:r>
      <w:r>
        <w:t xml:space="preserve">(Gilmore et al. 2016; Gilmore and Adolph, n.d.; Adolph, Gilmore, and Kennedy 2017)</w:t>
      </w:r>
      <w:r>
        <w:t xml:space="preserve">.</w:t>
      </w:r>
      <w:r>
        <w:t xml:space="preserve"> </w:t>
      </w:r>
      <w:r>
        <w:t xml:space="preserve">Most infancy researchers collect video as primary data or as a backup to online coding procedures, but until recently, few have openly shared video because of ethical and technical challenges.</w:t>
      </w:r>
      <w:r>
        <w:t xml:space="preserve"> </w:t>
      </w:r>
      <w:r>
        <w:t xml:space="preserve">As those challenges recede and the culture of developmental science begins to embrace more open, transparent, and reproducible practices</w:t>
      </w:r>
      <w:r>
        <w:t xml:space="preserve"> </w:t>
      </w:r>
      <w:r>
        <w:t xml:space="preserve">(Frank, Bergelson, et al. 2017)</w:t>
      </w:r>
      <w:r>
        <w:t xml:space="preserve">, the time is ripe to capitalize on the unique power of video to catalyze discovery and transform knowledge about behavioral development in infancy.</w:t>
      </w:r>
    </w:p>
    <w:p>
      <w:pPr>
        <w:pStyle w:val="BodyText"/>
      </w:pPr>
      <w:r>
        <w:t xml:space="preserve">The Play &amp; Learning Across a Year (PLAY) project</w:t>
      </w:r>
      <w:r>
        <w:t xml:space="preserve"> </w:t>
      </w:r>
      <w:r>
        <w:t xml:space="preserve">(Adolph, Gilmore, and Tamis-LeMonda 2016; Adolph, Gilmore, and Tamis-LeMonda 2018)</w:t>
      </w:r>
      <w:r>
        <w:t xml:space="preserve"> </w:t>
      </w:r>
      <w:r>
        <w:t xml:space="preserve">builds on the NICHD/NSF-funded Databrary video-sharing library</w:t>
      </w:r>
      <w:r>
        <w:t xml:space="preserve"> </w:t>
      </w:r>
      <w:r>
        <w:t xml:space="preserve">(Gilmore, Adolph, and Millman 2016; “Databrary,” n.d.)</w:t>
      </w:r>
      <w:r>
        <w:t xml:space="preserve"> </w:t>
      </w:r>
      <w:r>
        <w:t xml:space="preserve">and the Datavyu video-coding tool</w:t>
      </w:r>
      <w:r>
        <w:t xml:space="preserve"> </w:t>
      </w:r>
      <w:r>
        <w:t xml:space="preserve">(“Welcome! || Datavyu: Video Coding and Data Visualization Tool,” n.d.; Adolph 2015)</w:t>
      </w:r>
      <w:r>
        <w:t xml:space="preserve"> </w:t>
      </w:r>
      <w:r>
        <w:t xml:space="preserve">developed and supported by Adolph and Gilmore, and it unites the joint expertise of 65 PLAY</w:t>
      </w:r>
      <w:r>
        <w:t xml:space="preserve"> </w:t>
      </w:r>
      <w:r>
        <w:t xml:space="preserve">“</w:t>
      </w:r>
      <w:r>
        <w:t xml:space="preserve">launch group</w:t>
      </w:r>
      <w:r>
        <w:t xml:space="preserve">”</w:t>
      </w:r>
      <w:r>
        <w:t xml:space="preserve"> </w:t>
      </w:r>
      <w:r>
        <w:t xml:space="preserve">researchers in the United States and Canada.</w:t>
      </w:r>
      <w:r>
        <w:t xml:space="preserve"> </w:t>
      </w:r>
      <w:r>
        <w:t xml:space="preserve">PLAY will create the first-of-its-kind, large-scale, openly shared, readily reusable, transcribed, coded, and curated video corpus of human behavior.</w:t>
      </w:r>
      <w:r>
        <w:t xml:space="preserve"> </w:t>
      </w:r>
      <w:r>
        <w:t xml:space="preserve">In addition, PLAY seeks to advance new video-based means of research documentation that hold promise to increase transparency and bolster reproducibility</w:t>
      </w:r>
      <w:r>
        <w:t xml:space="preserve"> </w:t>
      </w:r>
      <w:r>
        <w:t xml:space="preserve">(Adolph, Gilmore, and Kennedy 2017; Gilmore and Adolph 2017)</w:t>
      </w:r>
      <w:r>
        <w:t xml:space="preserve"> </w:t>
      </w:r>
      <w:r>
        <w:t xml:space="preserve">across the behavioral sciences.</w:t>
      </w:r>
      <w:r>
        <w:t xml:space="preserve"> </w:t>
      </w:r>
      <w:r>
        <w:t xml:space="preserve">In this paper, we describe the process of planning PLAY, our preliminary results from a small pilot study, and plans for a larger scale implementation we expect to launch in late 2018.</w:t>
      </w:r>
    </w:p>
    <w:p>
      <w:pPr>
        <w:pStyle w:val="Heading1"/>
      </w:pPr>
      <w:bookmarkStart w:id="21" w:name="project-planning"/>
      <w:bookmarkEnd w:id="21"/>
      <w:r>
        <w:t xml:space="preserve">Project Planning</w:t>
      </w:r>
    </w:p>
    <w:p>
      <w:pPr>
        <w:pStyle w:val="Heading2"/>
      </w:pPr>
      <w:bookmarkStart w:id="22" w:name="whys-and-wherefores"/>
      <w:bookmarkEnd w:id="22"/>
      <w:r>
        <w:t xml:space="preserve">Why’s and wherefore’s</w:t>
      </w:r>
    </w:p>
    <w:p>
      <w:pPr>
        <w:pStyle w:val="FirstParagraph"/>
      </w:pPr>
      <w:r>
        <w:t xml:space="preserve">We named the project</w:t>
      </w:r>
      <w:r>
        <w:t xml:space="preserve"> </w:t>
      </w:r>
      <w:r>
        <w:t xml:space="preserve">“</w:t>
      </w:r>
      <w:r>
        <w:t xml:space="preserve">PLAY</w:t>
      </w:r>
      <w:r>
        <w:t xml:space="preserve">”</w:t>
      </w:r>
      <w:r>
        <w:t xml:space="preserve"> </w:t>
      </w:r>
      <w:r>
        <w:t xml:space="preserve">and use the terms</w:t>
      </w:r>
      <w:r>
        <w:t xml:space="preserve"> </w:t>
      </w:r>
      <w:r>
        <w:t xml:space="preserve">“</w:t>
      </w:r>
      <w:r>
        <w:t xml:space="preserve">unstructured play</w:t>
      </w:r>
      <w:r>
        <w:t xml:space="preserve">”</w:t>
      </w:r>
      <w:r>
        <w:t xml:space="preserve"> </w:t>
      </w:r>
      <w:r>
        <w:t xml:space="preserve">and</w:t>
      </w:r>
      <w:r>
        <w:t xml:space="preserve"> </w:t>
      </w:r>
      <w:r>
        <w:t xml:space="preserve">“</w:t>
      </w:r>
      <w:r>
        <w:t xml:space="preserve">everyday play</w:t>
      </w:r>
      <w:r>
        <w:t xml:space="preserve">”</w:t>
      </w:r>
      <w:r>
        <w:t xml:space="preserve"> </w:t>
      </w:r>
      <w:r>
        <w:t xml:space="preserve">to broadly refer to infants’ natural activities while awake.</w:t>
      </w:r>
      <w:r>
        <w:t xml:space="preserve"> </w:t>
      </w:r>
      <w:r>
        <w:t xml:space="preserve">To paraphrase Piaget</w:t>
      </w:r>
      <w:r>
        <w:t xml:space="preserve"> </w:t>
      </w:r>
      <w:r>
        <w:t xml:space="preserve">(Piaget 1967)</w:t>
      </w:r>
      <w:r>
        <w:t xml:space="preserve">, Montessori</w:t>
      </w:r>
      <w:r>
        <w:t xml:space="preserve"> </w:t>
      </w:r>
      <w:r>
        <w:t xml:space="preserve">(Montessori 1984)</w:t>
      </w:r>
      <w:r>
        <w:t xml:space="preserve">, and Bruner</w:t>
      </w:r>
      <w:r>
        <w:t xml:space="preserve"> </w:t>
      </w:r>
      <w:r>
        <w:t xml:space="preserve">(Bruner 1975; Bruner 1976)</w:t>
      </w:r>
      <w:r>
        <w:t xml:space="preserve">, play is the work of infants.</w:t>
      </w:r>
      <w:r>
        <w:t xml:space="preserve"> </w:t>
      </w:r>
      <w:r>
        <w:t xml:space="preserve">It is an approach to action, not a particular form of activity.</w:t>
      </w:r>
      <w:r>
        <w:t xml:space="preserve"> </w:t>
      </w:r>
      <w:r>
        <w:t xml:space="preserve">Some of infants’ play involves toys and some play is joyful and goal directed, but all of their spontaneous vocalizations, interactions with objects and people, and locomotor bouts involve exploration and opportunities for learning and growth, regardless of affect or intent.</w:t>
      </w:r>
    </w:p>
    <w:p>
      <w:pPr>
        <w:pStyle w:val="Heading2"/>
      </w:pPr>
      <w:bookmarkStart w:id="23" w:name="recruiting-the-launch-group"/>
      <w:bookmarkEnd w:id="23"/>
      <w:r>
        <w:t xml:space="preserve">Recruiting the launch group</w:t>
      </w:r>
    </w:p>
    <w:p>
      <w:pPr>
        <w:pStyle w:val="FirstParagraph"/>
      </w:pPr>
      <w:r>
        <w:t xml:space="preserve">Planning for the project began in late 2015.</w:t>
      </w:r>
      <w:r>
        <w:t xml:space="preserve"> </w:t>
      </w:r>
      <w:r>
        <w:t xml:space="preserve">Adolph, Tamis-LeMonda and Gilmore (PLAY PIs) invited researchers to join the launch group based on their interest in open science and infant-mother natural activity in the home, willingness to collaborate on data collection and coding, lab location, and domains of expertise (language, gesture, play, object exploration, tool use, locomotion, posture, physical activity, emotion, temperament, parent responsiveness, gender, home environment, media use, spatial demography, and sampling).</w:t>
      </w:r>
      <w:r>
        <w:t xml:space="preserve"> </w:t>
      </w:r>
      <w:r>
        <w:t xml:space="preserve">Nearly every invitee agreed.</w:t>
      </w:r>
      <w:r>
        <w:t xml:space="preserve"> </w:t>
      </w:r>
      <w:r>
        <w:t xml:space="preserve">As of Spring 2018, the current launch group consists of 65 researchers from 49 institutions and 24 states. 34% are new investigators, 68% women, 18 non-white, from varied institutions (public and private universities and colleges, hospitals, agencies) with varied resources (38 public universities, 18% R15-eligible institutions) across the United States and Canada.</w:t>
      </w:r>
    </w:p>
    <w:p>
      <w:pPr>
        <w:pStyle w:val="BodyText"/>
      </w:pPr>
      <w:r>
        <w:t xml:space="preserve">To distribute the burden of video coding across researchers, we recruited more than 10 experts to shape the development of coding passes in four fundamental domains–communication, object interaction, locomotion, and emotion.</w:t>
      </w:r>
      <w:r>
        <w:t xml:space="preserve"> </w:t>
      </w:r>
      <w:r>
        <w:t xml:space="preserve">These domains represent key areas of infant development and provide foundational information for future discovery when time-locked to video.</w:t>
      </w:r>
    </w:p>
    <w:p>
      <w:pPr>
        <w:pStyle w:val="Heading2"/>
      </w:pPr>
      <w:bookmarkStart w:id="24" w:name="launch-group-deliberations-and-decisions"/>
      <w:bookmarkEnd w:id="24"/>
      <w:r>
        <w:t xml:space="preserve">Launch group deliberations and decisions</w:t>
      </w:r>
    </w:p>
    <w:p>
      <w:pPr>
        <w:pStyle w:val="FirstParagraph"/>
      </w:pPr>
      <w:r>
        <w:t xml:space="preserve">Through a yearlong series of telephone conversations with each launch group member and 12 group webinars</w:t>
      </w:r>
      <w:r>
        <w:t xml:space="preserve"> </w:t>
      </w:r>
      <w:r>
        <w:t xml:space="preserve">(K. E. Adolph, Tamis-LeMonda, and Gilmore, n.d.)</w:t>
      </w:r>
      <w:r>
        <w:t xml:space="preserve">, we jointly developed a common sampling method and protocol (including materials, technical specifications, questionnaires, and non-video measures), designed common video codes, and established an infrastructure to divide responsibilities between PLAY staff and launch group.</w:t>
      </w:r>
      <w:r>
        <w:t xml:space="preserve"> </w:t>
      </w:r>
      <w:r>
        <w:t xml:space="preserve">We achieved consensus, with input from NICHD program staff, about all aspects of PLAY at a daylong workshop at NIH in December 2016, materials from which are shared on Databrary</w:t>
      </w:r>
      <w:r>
        <w:t xml:space="preserve"> </w:t>
      </w:r>
      <w:r>
        <w:t xml:space="preserve">(Adolph, Gilmore, and Tamis-LeMonda 2016)</w:t>
      </w:r>
      <w:r>
        <w:t xml:space="preserve">.</w:t>
      </w:r>
    </w:p>
    <w:p>
      <w:pPr>
        <w:pStyle w:val="BodyText"/>
      </w:pPr>
      <w:r>
        <w:t xml:space="preserve">The launch group jointly decided that the centerpiece of PLAY would be 900 one-hour videos of infant-mother dyads during natural play in the home.</w:t>
      </w:r>
      <w:r>
        <w:t xml:space="preserve"> </w:t>
      </w:r>
      <w:r>
        <w:t xml:space="preserve">Home videos are widely believed to be representative of natural activity, and provide a stark contrast to the 2- to 20-minute</w:t>
      </w:r>
      <w:r>
        <w:t xml:space="preserve"> </w:t>
      </w:r>
      <w:r>
        <w:t xml:space="preserve">“</w:t>
      </w:r>
      <w:r>
        <w:t xml:space="preserve">snapshots</w:t>
      </w:r>
      <w:r>
        <w:t xml:space="preserve">”</w:t>
      </w:r>
      <w:r>
        <w:t xml:space="preserve"> </w:t>
      </w:r>
      <w:r>
        <w:t xml:space="preserve">typical of standard structured lab tasks.</w:t>
      </w:r>
      <w:r>
        <w:t xml:space="preserve"> </w:t>
      </w:r>
      <w:r>
        <w:t xml:space="preserve">Based on their extensive experience with naturalistic home observations</w:t>
      </w:r>
      <w:r>
        <w:t xml:space="preserve"> </w:t>
      </w:r>
      <w:r>
        <w:t xml:space="preserve">(Karasik, Tamis-LeMonda, and Adolph 2011; Karasik, Tamis-Lemonda, and Adolph 2014; Barbaro et al. 2015; Karasik et al. 2012; Karasik et al. 2015; Soderstrom and Wittebolle 2013; Rowe 2012; Fausey, Jayaraman, and Smith 2016; Iverson and Wozniak 2007)</w:t>
      </w:r>
      <w:r>
        <w:t xml:space="preserve">, launch group members determined that one hour is sufficiently long to capture an ecologically valid window into infant and mother natural behaviors.</w:t>
      </w:r>
      <w:r>
        <w:t xml:space="preserve"> </w:t>
      </w:r>
      <w:r>
        <w:t xml:space="preserve">Longer recording times produce diminishing returns, risk infants becoming excessively tired or hungry, and increase the cost and burden to families and researchers.</w:t>
      </w:r>
    </w:p>
    <w:p>
      <w:pPr>
        <w:pStyle w:val="BodyText"/>
      </w:pPr>
      <w:r>
        <w:t xml:space="preserve">The launch group determined the specific foundational codes to be applied to the videos in each of the domains of language and communication, locomotion and physical activity, object interaction, and emotional expression.</w:t>
      </w:r>
      <w:r>
        <w:t xml:space="preserve"> </w:t>
      </w:r>
      <w:r>
        <w:t xml:space="preserve">The foundational codes were chosen to be informative even to non-experts and were designed to facilitate further discovery through subsequent coding passes that build on the prior work.</w:t>
      </w:r>
      <w:r>
        <w:t xml:space="preserve"> </w:t>
      </w:r>
      <w:r>
        <w:t xml:space="preserve">The codes were intendd to be quick, easy, and reliable to code in comparison with some other behaviors (e.g., visual attention)</w:t>
      </w:r>
      <w:r>
        <w:t xml:space="preserve"> </w:t>
      </w:r>
      <w:r>
        <w:rPr>
          <w:i/>
        </w:rPr>
        <w:t xml:space="preserve">not</w:t>
      </w:r>
      <w:r>
        <w:t xml:space="preserve"> </w:t>
      </w:r>
      <w:r>
        <w:t xml:space="preserve">chosen for coding.</w:t>
      </w:r>
      <w:r>
        <w:t xml:space="preserve"> </w:t>
      </w:r>
      <w:r>
        <w:t xml:space="preserve">Temporally aligned transcriptions and codes should enable researchers with expertise in any domain to analyze cascades within and among these behaviors.</w:t>
      </w:r>
      <w:r>
        <w:t xml:space="preserve"> </w:t>
      </w:r>
      <w:r>
        <w:t xml:space="preserve">Experts in language and communication also recommended that we transcribe all mother speech and infant vocalizations in formats exportable to CHILDES</w:t>
      </w:r>
      <w:r>
        <w:t xml:space="preserve"> </w:t>
      </w:r>
      <w:r>
        <w:t xml:space="preserve">(MacWhinney 2000b)</w:t>
      </w:r>
      <w:r>
        <w:t xml:space="preserve">.</w:t>
      </w:r>
    </w:p>
    <w:p>
      <w:pPr>
        <w:pStyle w:val="BodyText"/>
      </w:pPr>
      <w:r>
        <w:t xml:space="preserve">Given the cost of going to families’ homes, the launch group determined that we should augment recordings of natural play with a set of additional video, questionnaire, and non-video measures, that together would add only ~45 minutes to the home visit.</w:t>
      </w:r>
      <w:r>
        <w:t xml:space="preserve"> </w:t>
      </w:r>
      <w:r>
        <w:t xml:space="preserve">This would enable researchers to test whether variations in natural play, or in characteristics of distal and proximal environments, predict infant and mother behaviors when materials and conditions are held constant.</w:t>
      </w:r>
      <w:r>
        <w:t xml:space="preserve"> </w:t>
      </w:r>
      <w:r>
        <w:t xml:space="preserve">Thus, the solitary and dyadic play tasks are of interest in their own right, and might also serve as correlates in tests of experiential and environmental influences.</w:t>
      </w:r>
    </w:p>
    <w:p>
      <w:pPr>
        <w:pStyle w:val="BodyText"/>
      </w:pPr>
      <w:r>
        <w:t xml:space="preserve">To obtain objective data on stable home conditions (cracks in walls, broken windows, ceiling stains, safety issues, etc.), physical layout (furniture, clutter, space to move, etc.), educational and electronic media (writing/drawing materials, TVs, computers, etc.), and gendered characteristics of infants’ room, toys, and clothes, we decided to conduct video home tours.</w:t>
      </w:r>
      <w:r>
        <w:t xml:space="preserve"> </w:t>
      </w:r>
      <w:r>
        <w:t xml:space="preserve">Launch group experts also expressed interest in understanding whether clothing and footgear affect infants’ locomotion and physical activity, and each takes only moments to video record.</w:t>
      </w:r>
      <w:r>
        <w:t xml:space="preserve"> </w:t>
      </w:r>
      <w:r>
        <w:t xml:space="preserve">Clothing/footgear videos can reveal gendered features (bows/frills, superhero emblems, patent leather shoes, army boots)</w:t>
      </w:r>
      <w:r>
        <w:t xml:space="preserve"> </w:t>
      </w:r>
      <w:r>
        <w:t xml:space="preserve">(Halim et al. 2013)</w:t>
      </w:r>
      <w:r>
        <w:t xml:space="preserve"> </w:t>
      </w:r>
      <w:r>
        <w:t xml:space="preserve">and influences on spontaneous activity and locomotion</w:t>
      </w:r>
      <w:r>
        <w:t xml:space="preserve"> </w:t>
      </w:r>
      <w:r>
        <w:t xml:space="preserve">(Cole, Lingeman, and Adolph 2012)</w:t>
      </w:r>
      <w:r>
        <w:t xml:space="preserve">.</w:t>
      </w:r>
      <w:r>
        <w:t xml:space="preserve"> </w:t>
      </w:r>
      <w:r>
        <w:t xml:space="preserve">The launch group also deemed important a variety of questionnaire measures of infant skills, experiences, and home environment: mothers’ report of infants’ vocabulary, locomotor milestones and falls, temperament, and use of gender labels; mother’s report of family demographics, media use, health, and home chaos; and a researcher-completed survey on physical characteristics of the home.</w:t>
      </w:r>
      <w:r>
        <w:t xml:space="preserve"> </w:t>
      </w:r>
      <w:r>
        <w:t xml:space="preserve">The PIs developed a custom tablet-based app to collect these questionnaire data efficiently, limit data input errors, use a stylus for flexible data entry, and allow automatic transfer to permanent storage on Databrary.</w:t>
      </w:r>
      <w:r>
        <w:t xml:space="preserve"> </w:t>
      </w:r>
      <w:r>
        <w:t xml:space="preserve">The launch group devised methods to measure room size with a commercial laser device and ambient noise level with a commercial decibel meter.</w:t>
      </w:r>
    </w:p>
    <w:p>
      <w:pPr>
        <w:pStyle w:val="Heading1"/>
      </w:pPr>
      <w:bookmarkStart w:id="25" w:name="pilot-study"/>
      <w:bookmarkEnd w:id="25"/>
      <w:r>
        <w:t xml:space="preserve">Pilot Study</w:t>
      </w:r>
    </w:p>
    <w:p>
      <w:pPr>
        <w:pStyle w:val="FirstParagraph"/>
      </w:pPr>
      <w:r>
        <w:t xml:space="preserve">Based on the launch group’s initial recommendations, we carried out a pilot study in the New York City area to test the feasibility of the approach.</w:t>
      </w:r>
      <w:r>
        <w:t xml:space="preserve"> </w:t>
      </w:r>
      <w:r>
        <w:t xml:space="preserve">We chose to recruit infants at 12-, 18-, and 24-months because 12- to 24-months represents a period of important, rapid growth when children begin talking, using objects in symbolic play, walking, and regulating emotions.</w:t>
      </w:r>
      <w:r>
        <w:t xml:space="preserve"> </w:t>
      </w:r>
      <w:r>
        <w:t xml:space="preserve">For example, by 12 months, about half of infants can walk and half still crawl.</w:t>
      </w:r>
      <w:r>
        <w:t xml:space="preserve"> </w:t>
      </w:r>
      <w:r>
        <w:t xml:space="preserve">By 18 months, infants are proficient walkers, and by 24 months, they can run, walk backwards, and walk up stairs</w:t>
      </w:r>
      <w:r>
        <w:t xml:space="preserve"> </w:t>
      </w:r>
      <w:r>
        <w:t xml:space="preserve">(Robinson 2015; Onis 2006)</w:t>
      </w:r>
      <w:r>
        <w:t xml:space="preserve">.</w:t>
      </w:r>
      <w:r>
        <w:t xml:space="preserve"> </w:t>
      </w:r>
      <w:r>
        <w:t xml:space="preserve">Around 12 months, infants produce their first words.</w:t>
      </w:r>
      <w:r>
        <w:t xml:space="preserve"> </w:t>
      </w:r>
      <w:r>
        <w:t xml:space="preserve">By 18 months, most display a vocabulary spurt, and by 24 months infants combine words into simple sentences</w:t>
      </w:r>
      <w:r>
        <w:t xml:space="preserve"> </w:t>
      </w:r>
      <w:r>
        <w:t xml:space="preserve">(Bloom 1995; Hoff 2013)</w:t>
      </w:r>
      <w:r>
        <w:t xml:space="preserve">.</w:t>
      </w:r>
      <w:r>
        <w:t xml:space="preserve"> </w:t>
      </w:r>
      <w:r>
        <w:t xml:space="preserve">But these ages represent only group averages; individual infants show tremendous variability in these behaviors at each age.</w:t>
      </w:r>
    </w:p>
    <w:p>
      <w:pPr>
        <w:pStyle w:val="Heading2"/>
      </w:pPr>
      <w:bookmarkStart w:id="26" w:name="methods"/>
      <w:bookmarkEnd w:id="26"/>
      <w:r>
        <w:t xml:space="preserve">Methods</w:t>
      </w:r>
    </w:p>
    <w:p>
      <w:pPr>
        <w:pStyle w:val="Heading3"/>
      </w:pPr>
      <w:bookmarkStart w:id="27" w:name="participants"/>
      <w:bookmarkEnd w:id="27"/>
      <w:r>
        <w:t xml:space="preserve">Participants</w:t>
      </w:r>
    </w:p>
    <w:p>
      <w:pPr>
        <w:pStyle w:val="FirstParagraph"/>
      </w:pPr>
      <w:r>
        <w:t xml:space="preserve">A total of</w:t>
      </w:r>
      <w:r>
        <w:t xml:space="preserve"> </w:t>
      </w:r>
      <m:oMath>
        <m:r>
          <m:t>n</m:t>
        </m:r>
        <m:r>
          <m:t>=</m:t>
        </m:r>
      </m:oMath>
      <w:r>
        <w:t xml:space="preserve"> </w:t>
      </w:r>
      <w:r>
        <w:t xml:space="preserve">20 infants were tested,</w:t>
      </w:r>
      <w:r>
        <w:t xml:space="preserve"> </w:t>
      </w:r>
      <m:oMath>
        <m:r>
          <m:t>n</m:t>
        </m:r>
        <m:r>
          <m:t>=</m:t>
        </m:r>
      </m:oMath>
      <w:r>
        <w:t xml:space="preserve"> </w:t>
      </w:r>
      <w:r>
        <w:t xml:space="preserve">4 12-month-olds (3 female),</w:t>
      </w:r>
      <w:r>
        <w:t xml:space="preserve"> </w:t>
      </w:r>
      <m:oMath>
        <m:r>
          <m:t>n</m:t>
        </m:r>
        <m:r>
          <m:t>=</m:t>
        </m:r>
      </m:oMath>
      <w:r>
        <w:t xml:space="preserve"> </w:t>
      </w:r>
      <w:r>
        <w:t xml:space="preserve">12 18-month-olds (5 female), and</w:t>
      </w:r>
      <w:r>
        <w:t xml:space="preserve"> </w:t>
      </w:r>
      <m:oMath>
        <m:r>
          <m:t>n</m:t>
        </m:r>
        <m:r>
          <m:t>=</m:t>
        </m:r>
      </m:oMath>
      <w:r>
        <w:t xml:space="preserve"> </w:t>
      </w:r>
      <w:r>
        <w:t xml:space="preserve">4 (0 female) 24-month-olds.</w:t>
      </w:r>
    </w:p>
    <w:p>
      <w:pPr>
        <w:pStyle w:val="BodyText"/>
      </w:pPr>
      <w:r>
        <w:t xml:space="preserve">All infants recruited were from the New York City area.</w:t>
      </w:r>
      <w:r>
        <w:t xml:space="preserve"> </w:t>
      </w:r>
      <w:r>
        <w:t xml:space="preserve">Fifteen infants were White, one was Asian, two reported more than one race, and two did not report a race.</w:t>
      </w:r>
      <w:r>
        <w:t xml:space="preserve"> </w:t>
      </w:r>
      <w:r>
        <w:t xml:space="preserve">Six were of Hispanic or Latino ethnicity.</w:t>
      </w:r>
    </w:p>
    <w:p>
      <w:pPr>
        <w:pStyle w:val="Heading3"/>
      </w:pPr>
      <w:bookmarkStart w:id="28" w:name="procedure"/>
      <w:bookmarkEnd w:id="28"/>
      <w:r>
        <w:t xml:space="preserve">Procedure</w:t>
      </w:r>
    </w:p>
    <w:p>
      <w:pPr>
        <w:pStyle w:val="FirstParagraph"/>
      </w:pPr>
      <w:r>
        <w:t xml:space="preserve">During an initial screening call, a researcher determined eligibility for participation and obtained demographic information.</w:t>
      </w:r>
      <w:r>
        <w:t xml:space="preserve"> </w:t>
      </w:r>
      <w:r>
        <w:t xml:space="preserve">The researcher scheduled a 2-hour visit (weekday or weekend) when infants were to be between naps, meals, and baths, and would normally be home with their mothers.</w:t>
      </w:r>
    </w:p>
    <w:p>
      <w:pPr>
        <w:pStyle w:val="BodyText"/>
      </w:pPr>
      <w:r>
        <w:t xml:space="preserve">The visit included parent consent, one-hour natural play, two structured play tasks, questionnaires, video home tour, and Databrary sharing permission.</w:t>
      </w:r>
      <w:r>
        <w:t xml:space="preserve"> </w:t>
      </w:r>
      <w:r>
        <w:t xml:space="preserve">Although mothers were asked to agree to share data in the initial screening call, we requested their signed permission at the end of the home visit when they were maximally informed about the procedures that had taken place.</w:t>
      </w:r>
      <w:r>
        <w:t xml:space="preserve"> </w:t>
      </w:r>
      <w:r>
        <w:t xml:space="preserve">If families decline to share, their data were still be stored on Databrary as</w:t>
      </w:r>
      <w:r>
        <w:t xml:space="preserve"> </w:t>
      </w:r>
      <w:r>
        <w:t xml:space="preserve">“</w:t>
      </w:r>
      <w:r>
        <w:t xml:space="preserve">Private</w:t>
      </w:r>
      <w:r>
        <w:t xml:space="preserve">”</w:t>
      </w:r>
      <w:r>
        <w:t xml:space="preserve"> </w:t>
      </w:r>
      <w:r>
        <w:t xml:space="preserve">and thus available for use only by the collecting researchers for their own purposes.</w:t>
      </w:r>
      <w:r>
        <w:t xml:space="preserve"> </w:t>
      </w:r>
      <w:r>
        <w:t xml:space="preserve">Consent, sharing permission, and questionnaire data were entered on a custom Android tablet app; paper forms and video camera on tripod provided backup.</w:t>
      </w:r>
    </w:p>
    <w:p>
      <w:pPr>
        <w:pStyle w:val="BodyText"/>
      </w:pPr>
      <w:r>
        <w:t xml:space="preserve">During the visit, we recorded one hour of infant and mother activity in the home.</w:t>
      </w:r>
      <w:r>
        <w:t xml:space="preserve"> </w:t>
      </w:r>
      <w:r>
        <w:t xml:space="preserve">Infant and mother went about their daily routines without restrictions.</w:t>
      </w:r>
      <w:r>
        <w:t xml:space="preserve"> </w:t>
      </w:r>
      <w:r>
        <w:t xml:space="preserve">They could move from room to room; mother could do chores; TV, music, or other media could be on.</w:t>
      </w:r>
      <w:r>
        <w:t xml:space="preserve"> </w:t>
      </w:r>
      <w:r>
        <w:t xml:space="preserve">The researcher held an HD video camera at the child’s eye level, prioritizing view of infant over mother, keeping the infant’s face, hands, and feet in view.</w:t>
      </w:r>
      <w:r>
        <w:t xml:space="preserve"> </w:t>
      </w:r>
      <w:r>
        <w:t xml:space="preserve">If mother was visible, the researcher captured as much of her face and body as possible without losing view of the baby.</w:t>
      </w:r>
      <w:r>
        <w:t xml:space="preserve"> </w:t>
      </w:r>
      <w:r>
        <w:t xml:space="preserve">A cardioid microphone amplified infant and mother speech and isolated background noise.</w:t>
      </w:r>
    </w:p>
    <w:p>
      <w:pPr>
        <w:pStyle w:val="BodyText"/>
      </w:pPr>
      <w:r>
        <w:t xml:space="preserve">Two structured play tasks followed the one hour of natural activity.</w:t>
      </w:r>
      <w:r>
        <w:t xml:space="preserve"> </w:t>
      </w:r>
      <w:r>
        <w:t xml:space="preserve">Solitary play entailed infants playing with a set of 10 nesting cups (placed half up, half down) while sitting on a mat with mother nearby but not interacting (2 minutes).</w:t>
      </w:r>
      <w:r>
        <w:t xml:space="preserve"> </w:t>
      </w:r>
      <w:r>
        <w:t xml:space="preserve">In dyadic play infant and mother played together on the mat with a standard set of toys (3 minutes)– truck, doll, baby bottle, small blanket, 2 tea cups, plates, and spoons—with mother instructed to</w:t>
      </w:r>
      <w:r>
        <w:t xml:space="preserve"> </w:t>
      </w:r>
      <w:r>
        <w:t xml:space="preserve">“</w:t>
      </w:r>
      <w:r>
        <w:t xml:space="preserve">share the toys with her child.</w:t>
      </w:r>
      <w:r>
        <w:t xml:space="preserve">”</w:t>
      </w:r>
      <w:r>
        <w:t xml:space="preserve"> </w:t>
      </w:r>
      <w:r>
        <w:t xml:space="preserve">The toys were thought to be conducive to non-symbolic (stacking plates, cups), symbolic (feeding doll, putting doll to sleep), and gendered play (with truck versus doll).</w:t>
      </w:r>
    </w:p>
    <w:p>
      <w:pPr>
        <w:pStyle w:val="BodyText"/>
      </w:pPr>
      <w:r>
        <w:t xml:space="preserve">Following the play episodes, the researcher walked through each room, recording walls, floors, ceilings, windows, room contents (including infants’ toys, books, media), and the contents of infants’ closets and drawers.</w:t>
      </w:r>
      <w:r>
        <w:t xml:space="preserve"> </w:t>
      </w:r>
      <w:r>
        <w:t xml:space="preserve">The mother was asked to name each room, describe infant’s access to rooms and spaces, and open closet doors and drawers for recording.</w:t>
      </w:r>
      <w:r>
        <w:t xml:space="preserve"> </w:t>
      </w:r>
      <w:r>
        <w:t xml:space="preserve">Prior work gave us confidence that mothers would not find this procedure intrusive.</w:t>
      </w:r>
      <w:r>
        <w:t xml:space="preserve"> </w:t>
      </w:r>
      <w:r>
        <w:t xml:space="preserve">The researcher narrated the video with comments about floor coverings (</w:t>
      </w:r>
      <w:r>
        <w:t xml:space="preserve">“</w:t>
      </w:r>
      <w:r>
        <w:t xml:space="preserve">throw rug,</w:t>
      </w:r>
      <w:r>
        <w:t xml:space="preserve">”</w:t>
      </w:r>
      <w:r>
        <w:t xml:space="preserve"> </w:t>
      </w:r>
      <w:r>
        <w:t xml:space="preserve">“</w:t>
      </w:r>
      <w:r>
        <w:t xml:space="preserve">linoleum</w:t>
      </w:r>
      <w:r>
        <w:t xml:space="preserve">”</w:t>
      </w:r>
      <w:r>
        <w:t xml:space="preserve">) and anything not transparent to video.</w:t>
      </w:r>
    </w:p>
    <w:p>
      <w:pPr>
        <w:pStyle w:val="BodyText"/>
      </w:pPr>
      <w:r>
        <w:t xml:space="preserve">In addition, during the visit the researcher recorded the clothes (front and back) and footgear (bottom, side, top) infants wore during the natural play session, and recorded the date infants began wearing the shoes and for how many days/week infants play indoors in shoes, socks, and barefoot.</w:t>
      </w:r>
    </w:p>
    <w:p>
      <w:pPr>
        <w:pStyle w:val="BodyText"/>
      </w:pPr>
      <w:r>
        <w:t xml:space="preserve">After the naturalistic and structured play tasks, the researcher interviewed mothers on a range of infant and family measures that will yield information about language, locomotion, temperament, gender, home environment, and health. The researcher administered all questionnaires orally, and video records the interview (camera on tripod) for quality assurance, transparency, and possibly later coding.</w:t>
      </w:r>
    </w:p>
    <w:p>
      <w:pPr>
        <w:pStyle w:val="BodyText"/>
      </w:pPr>
      <w:r>
        <w:t xml:space="preserve">At the end of the visit, the researcher asked mothers if the one-hour natural play session was representative of a typical day at home.</w:t>
      </w:r>
      <w:r>
        <w:t xml:space="preserve"> </w:t>
      </w:r>
      <w:r>
        <w:t xml:space="preserve">If mothers reported that infants’ behavior or health was atypical, we would have replaced the dyad and documented the replacement.</w:t>
      </w:r>
    </w:p>
    <w:p>
      <w:pPr>
        <w:pStyle w:val="BodyText"/>
      </w:pPr>
      <w:r>
        <w:t xml:space="preserve">A publicly-accessible wiki</w:t>
      </w:r>
      <w:r>
        <w:t xml:space="preserve"> </w:t>
      </w:r>
      <w:r>
        <w:t xml:space="preserve">(Soska et al. 2016)</w:t>
      </w:r>
      <w:r>
        <w:t xml:space="preserve"> </w:t>
      </w:r>
      <w:r>
        <w:t xml:space="preserve">was used to document all procedures and code definitions.</w:t>
      </w:r>
      <w:r>
        <w:t xml:space="preserve"> </w:t>
      </w:r>
      <w:r>
        <w:t xml:space="preserve">The wiki links descriptions of every aspect of the protocol with exemplar third-person video clips (e.g., researcher scheduling home visit) to demonstrate typical procedures.</w:t>
      </w:r>
      <w:r>
        <w:t xml:space="preserve"> </w:t>
      </w:r>
      <w:r>
        <w:t xml:space="preserve">The wiki links text-based descriptions of each code to video clips illustrating the types of behaviors that do and do not satisfy the coding criteria.</w:t>
      </w:r>
    </w:p>
    <w:p>
      <w:pPr>
        <w:pStyle w:val="Heading3"/>
      </w:pPr>
      <w:bookmarkStart w:id="29" w:name="data-analysis"/>
      <w:bookmarkEnd w:id="29"/>
      <w:r>
        <w:t xml:space="preserve">Data analysis</w:t>
      </w:r>
    </w:p>
    <w:p>
      <w:pPr>
        <w:pStyle w:val="FirstParagraph"/>
      </w:pPr>
      <w:r>
        <w:t xml:space="preserve">For this report, we used R</w:t>
      </w:r>
      <w:r>
        <w:t xml:space="preserve"> </w:t>
      </w:r>
      <w:r>
        <w:t xml:space="preserve">(Version 3.4.4; R Core Team 2017)</w:t>
      </w:r>
      <w:r>
        <w:t xml:space="preserve"> </w:t>
      </w:r>
      <w:r>
        <w:t xml:space="preserve">and the R-packages</w:t>
      </w:r>
      <w:r>
        <w:t xml:space="preserve"> </w:t>
      </w:r>
      <w:r>
        <w:rPr>
          <w:i/>
        </w:rPr>
        <w:t xml:space="preserve">acs</w:t>
      </w:r>
      <w:r>
        <w:t xml:space="preserve"> </w:t>
      </w:r>
      <w:r>
        <w:t xml:space="preserve">(Version 2.1.3; Glenn 2018)</w:t>
      </w:r>
      <w:r>
        <w:t xml:space="preserve">,</w:t>
      </w:r>
      <w:r>
        <w:t xml:space="preserve"> </w:t>
      </w:r>
      <w:r>
        <w:rPr>
          <w:i/>
        </w:rPr>
        <w:t xml:space="preserve">bindrcpp</w:t>
      </w:r>
      <w:r>
        <w:t xml:space="preserve"> </w:t>
      </w:r>
      <w:r>
        <w:t xml:space="preserve">(Version 0.2; Müller 2016)</w:t>
      </w:r>
      <w:r>
        <w:t xml:space="preserve">,</w:t>
      </w:r>
      <w:r>
        <w:t xml:space="preserve"> </w:t>
      </w:r>
      <w:r>
        <w:rPr>
          <w:i/>
        </w:rPr>
        <w:t xml:space="preserve">choroplethr</w:t>
      </w:r>
      <w:r>
        <w:t xml:space="preserve"> </w:t>
      </w:r>
      <w:r>
        <w:t xml:space="preserve">(Version 3.6.1; Lamstein and Johnson 2017; Lamstein 2017)</w:t>
      </w:r>
      <w:r>
        <w:t xml:space="preserve">,</w:t>
      </w:r>
      <w:r>
        <w:t xml:space="preserve"> </w:t>
      </w:r>
      <w:r>
        <w:rPr>
          <w:i/>
        </w:rPr>
        <w:t xml:space="preserve">choroplethrMaps</w:t>
      </w:r>
      <w:r>
        <w:t xml:space="preserve"> </w:t>
      </w:r>
      <w:r>
        <w:t xml:space="preserve">(Version 1.0.1; Lamstein 2017)</w:t>
      </w:r>
      <w:r>
        <w:t xml:space="preserve">,</w:t>
      </w:r>
      <w:r>
        <w:t xml:space="preserve"> </w:t>
      </w:r>
      <w:r>
        <w:rPr>
          <w:i/>
        </w:rPr>
        <w:t xml:space="preserve">chron</w:t>
      </w:r>
      <w:r>
        <w:t xml:space="preserve"> </w:t>
      </w:r>
      <w:r>
        <w:t xml:space="preserve">(Version 2.3.52; James and Hornik 2018)</w:t>
      </w:r>
      <w:r>
        <w:t xml:space="preserve">,</w:t>
      </w:r>
      <w:r>
        <w:t xml:space="preserve"> </w:t>
      </w:r>
      <w:r>
        <w:rPr>
          <w:i/>
        </w:rPr>
        <w:t xml:space="preserve">databraryapi</w:t>
      </w:r>
      <w:r>
        <w:t xml:space="preserve"> </w:t>
      </w:r>
      <w:r>
        <w:t xml:space="preserve">(Version 0.1.0; Rick O. Gilmore 21AD)</w:t>
      </w:r>
      <w:r>
        <w:t xml:space="preserve">,</w:t>
      </w:r>
      <w:r>
        <w:t xml:space="preserve"> </w:t>
      </w:r>
      <w:r>
        <w:rPr>
          <w:i/>
        </w:rPr>
        <w:t xml:space="preserve">dplyr</w:t>
      </w:r>
      <w:r>
        <w:t xml:space="preserve"> </w:t>
      </w:r>
      <w:r>
        <w:t xml:space="preserve">(Version 0.7.4; Wickham and Francois 2016)</w:t>
      </w:r>
      <w:r>
        <w:t xml:space="preserve">,</w:t>
      </w:r>
      <w:r>
        <w:t xml:space="preserve"> </w:t>
      </w:r>
      <w:r>
        <w:rPr>
          <w:i/>
        </w:rPr>
        <w:t xml:space="preserve">forcats</w:t>
      </w:r>
      <w:r>
        <w:t xml:space="preserve"> </w:t>
      </w:r>
      <w:r>
        <w:t xml:space="preserve">(Version 0.3.0; Wickham 2018a)</w:t>
      </w:r>
      <w:r>
        <w:t xml:space="preserve">,</w:t>
      </w:r>
      <w:r>
        <w:t xml:space="preserve"> </w:t>
      </w:r>
      <w:r>
        <w:rPr>
          <w:i/>
        </w:rPr>
        <w:t xml:space="preserve">ggmap</w:t>
      </w:r>
      <w:r>
        <w:t xml:space="preserve"> </w:t>
      </w:r>
      <w:r>
        <w:t xml:space="preserve">(Version 2.7.900; Kahle and Wickham 2013)</w:t>
      </w:r>
      <w:r>
        <w:t xml:space="preserve">,</w:t>
      </w:r>
      <w:r>
        <w:t xml:space="preserve"> </w:t>
      </w:r>
      <w:r>
        <w:rPr>
          <w:i/>
        </w:rPr>
        <w:t xml:space="preserve">ggplot2</w:t>
      </w:r>
      <w:r>
        <w:t xml:space="preserve"> </w:t>
      </w:r>
      <w:r>
        <w:t xml:space="preserve">(Version 2.2.1; Wickham 2009)</w:t>
      </w:r>
      <w:r>
        <w:t xml:space="preserve">,</w:t>
      </w:r>
      <w:r>
        <w:t xml:space="preserve"> </w:t>
      </w:r>
      <w:r>
        <w:rPr>
          <w:i/>
        </w:rPr>
        <w:t xml:space="preserve">httr</w:t>
      </w:r>
      <w:r>
        <w:t xml:space="preserve"> </w:t>
      </w:r>
      <w:r>
        <w:t xml:space="preserve">(Version 1.3.1; Wickham 2017a)</w:t>
      </w:r>
      <w:r>
        <w:t xml:space="preserve">,</w:t>
      </w:r>
      <w:r>
        <w:t xml:space="preserve"> </w:t>
      </w:r>
      <w:r>
        <w:rPr>
          <w:i/>
        </w:rPr>
        <w:t xml:space="preserve">jsonlite</w:t>
      </w:r>
      <w:r>
        <w:t xml:space="preserve"> </w:t>
      </w:r>
      <w:r>
        <w:t xml:space="preserve">(Version 1.5; Ooms 2014)</w:t>
      </w:r>
      <w:r>
        <w:t xml:space="preserve">,</w:t>
      </w:r>
      <w:r>
        <w:t xml:space="preserve"> </w:t>
      </w:r>
      <w:r>
        <w:rPr>
          <w:i/>
        </w:rPr>
        <w:t xml:space="preserve">papaja</w:t>
      </w:r>
      <w:r>
        <w:t xml:space="preserve"> </w:t>
      </w:r>
      <w:r>
        <w:t xml:space="preserve">(Version 0.1.0.9709; Aust and Barth 2017)</w:t>
      </w:r>
      <w:r>
        <w:t xml:space="preserve">,</w:t>
      </w:r>
      <w:r>
        <w:t xml:space="preserve"> </w:t>
      </w:r>
      <w:r>
        <w:rPr>
          <w:i/>
        </w:rPr>
        <w:t xml:space="preserve">purrr</w:t>
      </w:r>
      <w:r>
        <w:t xml:space="preserve"> </w:t>
      </w:r>
      <w:r>
        <w:t xml:space="preserve">(Version 0.2.4; Henry and Wickham 2017)</w:t>
      </w:r>
      <w:r>
        <w:t xml:space="preserve">,</w:t>
      </w:r>
      <w:r>
        <w:t xml:space="preserve"> </w:t>
      </w:r>
      <w:r>
        <w:rPr>
          <w:i/>
        </w:rPr>
        <w:t xml:space="preserve">readr</w:t>
      </w:r>
      <w:r>
        <w:t xml:space="preserve"> </w:t>
      </w:r>
      <w:r>
        <w:t xml:space="preserve">(Version 1.1.1; Wickham, Hester, and Francois 2017)</w:t>
      </w:r>
      <w:r>
        <w:t xml:space="preserve">,</w:t>
      </w:r>
      <w:r>
        <w:t xml:space="preserve"> </w:t>
      </w:r>
      <w:r>
        <w:rPr>
          <w:i/>
        </w:rPr>
        <w:t xml:space="preserve">stringr</w:t>
      </w:r>
      <w:r>
        <w:t xml:space="preserve"> </w:t>
      </w:r>
      <w:r>
        <w:t xml:space="preserve">(Version 1.3.0; Wickham 2018b)</w:t>
      </w:r>
      <w:r>
        <w:t xml:space="preserve">,</w:t>
      </w:r>
      <w:r>
        <w:t xml:space="preserve"> </w:t>
      </w:r>
      <w:r>
        <w:rPr>
          <w:i/>
        </w:rPr>
        <w:t xml:space="preserve">tibble</w:t>
      </w:r>
      <w:r>
        <w:t xml:space="preserve"> </w:t>
      </w:r>
      <w:r>
        <w:t xml:space="preserve">(Version 1.4.2; Wickham, Francois, and Müller 2017)</w:t>
      </w:r>
      <w:r>
        <w:t xml:space="preserve">,</w:t>
      </w:r>
      <w:r>
        <w:t xml:space="preserve"> </w:t>
      </w:r>
      <w:r>
        <w:rPr>
          <w:i/>
        </w:rPr>
        <w:t xml:space="preserve">tidyr</w:t>
      </w:r>
      <w:r>
        <w:t xml:space="preserve"> </w:t>
      </w:r>
      <w:r>
        <w:t xml:space="preserve">(Version 0.8.0; Wickham 2017b)</w:t>
      </w:r>
      <w:r>
        <w:t xml:space="preserve">,</w:t>
      </w:r>
      <w:r>
        <w:t xml:space="preserve"> </w:t>
      </w:r>
      <w:r>
        <w:rPr>
          <w:i/>
        </w:rPr>
        <w:t xml:space="preserve">tidyverse</w:t>
      </w:r>
      <w:r>
        <w:t xml:space="preserve"> </w:t>
      </w:r>
      <w:r>
        <w:t xml:space="preserve">(Version 1.2.1; Wickham 2017c)</w:t>
      </w:r>
      <w:r>
        <w:t xml:space="preserve">, and</w:t>
      </w:r>
      <w:r>
        <w:t xml:space="preserve"> </w:t>
      </w:r>
      <w:r>
        <w:rPr>
          <w:i/>
        </w:rPr>
        <w:t xml:space="preserve">XML</w:t>
      </w:r>
      <w:r>
        <w:t xml:space="preserve"> </w:t>
      </w:r>
      <w:r>
        <w:t xml:space="preserve">(Version 3.98.1.10; Lang and CRAN Team 2018)</w:t>
      </w:r>
      <w:r>
        <w:t xml:space="preserve"> </w:t>
      </w:r>
      <w:r>
        <w:t xml:space="preserve">for all of our statistical analyses.</w:t>
      </w:r>
      <w:r>
        <w:t xml:space="preserve"> </w:t>
      </w:r>
      <w:r>
        <w:t xml:space="preserve">Datavyu</w:t>
      </w:r>
      <w:r>
        <w:t xml:space="preserve"> </w:t>
      </w:r>
      <w:r>
        <w:t xml:space="preserve">(“Welcome! || Datavyu: Video Coding and Data Visualization Tool,” n.d.)</w:t>
      </w:r>
      <w:r>
        <w:t xml:space="preserve"> </w:t>
      </w:r>
      <w:r>
        <w:t xml:space="preserve">was used for video coding.</w:t>
      </w:r>
      <w:r>
        <w:t xml:space="preserve"> </w:t>
      </w:r>
      <w:r>
        <w:t xml:space="preserve">All code used in data analysis and for this manuscript may be found in the GitHub repository associated with the paper</w:t>
      </w:r>
      <w:r>
        <w:t xml:space="preserve"> </w:t>
      </w:r>
      <w:r>
        <w:t xml:space="preserve">(“PLAY Project Protocol Manuscript,” n.d.)</w:t>
      </w:r>
      <w:r>
        <w:t xml:space="preserve">.</w:t>
      </w:r>
    </w:p>
    <w:p>
      <w:pPr>
        <w:pStyle w:val="BodyText"/>
      </w:pPr>
      <w:r>
        <w:t xml:space="preserve">To compute inter-observer reliability, we ran scripts in Datavyu to selects a random segment of video (25% or 5 mins) from each 20- minute segment of natural play.</w:t>
      </w:r>
      <w:r>
        <w:t xml:space="preserve"> </w:t>
      </w:r>
      <w:r>
        <w:t xml:space="preserve">Inter-observer reliability for the pilot videos was 96.7%-99.3% exact frame agreement (</w:t>
      </w:r>
      <m:oMath>
        <m:r>
          <m:t>κ</m:t>
        </m:r>
      </m:oMath>
      <w:r>
        <w:t xml:space="preserve">s &gt; .93,</w:t>
      </w:r>
      <w:r>
        <w:t xml:space="preserve"> </w:t>
      </w:r>
      <m:oMath>
        <m:r>
          <m:t>p</m:t>
        </m:r>
        <m:r>
          <m:t>s</m:t>
        </m:r>
      </m:oMath>
      <w:r>
        <w:t xml:space="preserve"> </w:t>
      </w:r>
      <w:r>
        <w:t xml:space="preserve">&lt; .001) for duration codes (object interactions, locomotion, emotion) and 94.1%- 99.5% code agreement (</w:t>
      </w:r>
      <m:oMath>
        <m:r>
          <m:t>κ</m:t>
        </m:r>
      </m:oMath>
      <w:r>
        <w:t xml:space="preserve">s &gt; .89,</w:t>
      </w:r>
      <w:r>
        <w:t xml:space="preserve"> </w:t>
      </w:r>
      <m:oMath>
        <m:r>
          <m:t>p</m:t>
        </m:r>
        <m:r>
          <m:t>s</m:t>
        </m:r>
      </m:oMath>
      <w:r>
        <w:t xml:space="preserve"> </w:t>
      </w:r>
      <w:r>
        <w:t xml:space="preserve">&lt; .001) for categorical events (communicative acts, gesture).</w:t>
      </w:r>
    </w:p>
    <w:p>
      <w:pPr>
        <w:pStyle w:val="Heading2"/>
      </w:pPr>
      <w:bookmarkStart w:id="30" w:name="results"/>
      <w:bookmarkEnd w:id="30"/>
      <w:r>
        <w:t xml:space="preserve">Results</w:t>
      </w:r>
    </w:p>
    <w:p>
      <w:pPr>
        <w:pStyle w:val="FirstParagraph"/>
      </w:pPr>
      <w:r>
        <w:t xml:space="preserve">Our pilot tests verified the feasibility of collecting all data in less than 2 hours.</w:t>
      </w:r>
      <w:r>
        <w:t xml:space="preserve"> </w:t>
      </w:r>
      <w:r>
        <w:t xml:space="preserve">So, with 1-2 hours of round-trip travel time, the entire data collection could be completed in less than 4 hours.</w:t>
      </w:r>
    </w:p>
    <w:p>
      <w:pPr>
        <w:pStyle w:val="BodyText"/>
      </w:pPr>
      <w:r>
        <w:t xml:space="preserve">Informal inspection of the videos verified that dyads were unaffected by the presence of the researcher: After a few minutes of acclimation prior to natural play, mothers and infants ignore the researcher.</w:t>
      </w:r>
      <w:r>
        <w:t xml:space="preserve"> </w:t>
      </w:r>
      <w:r>
        <w:t xml:space="preserve">Infants cried and breastfed; mothers yelled, talked on the phone, worked on computers, went about daily chores, changed infants’ diapers, and gave infants snacks.</w:t>
      </w:r>
      <w:r>
        <w:t xml:space="preserve"> </w:t>
      </w:r>
      <w:r>
        <w:t xml:space="preserve">Mothers appeared comfortable with all procedures, including the video home tour.</w:t>
      </w:r>
      <w:r>
        <w:t xml:space="preserve"> </w:t>
      </w:r>
      <w:r>
        <w:t xml:space="preserve">The PIs found wide variation in home</w:t>
      </w:r>
      <w:r>
        <w:t xml:space="preserve"> </w:t>
      </w:r>
      <w:r>
        <w:t xml:space="preserve">“</w:t>
      </w:r>
      <w:r>
        <w:t xml:space="preserve">disarray,</w:t>
      </w:r>
      <w:r>
        <w:t xml:space="preserve">”</w:t>
      </w:r>
      <w:r>
        <w:t xml:space="preserve"> </w:t>
      </w:r>
      <w:r>
        <w:t xml:space="preserve">suggesting parents present homes as they would for any other casual visitor.</w:t>
      </w:r>
    </w:p>
    <w:p>
      <w:pPr>
        <w:pStyle w:val="BodyText"/>
      </w:pPr>
      <w:r>
        <w:t xml:space="preserve">All families were asked permission to share data with authorized researchers on Databrary using language adapted from the Databrary release template</w:t>
      </w:r>
      <w:r>
        <w:t xml:space="preserve"> </w:t>
      </w:r>
      <w:r>
        <w:t xml:space="preserve">(Rick O. Gilmore and Adolph, n.d.)</w:t>
      </w:r>
      <w:r>
        <w:t xml:space="preserve">.</w:t>
      </w:r>
      <w:r>
        <w:t xml:space="preserve"> </w:t>
      </w:r>
      <w:r>
        <w:t xml:space="preserve">Nineteen of the 20 families agreed to share; 3 families agreed to share data only with authorized Databrary researchers and 16 agreed to allow authorized researchers to show clips in public settings for informational or educational purposes.</w:t>
      </w:r>
    </w:p>
    <w:p>
      <w:pPr>
        <w:pStyle w:val="BodyText"/>
      </w:pPr>
      <w:r>
        <w:t xml:space="preserve">In carrying out detailed video coding on 4 of the participants’ sessions, we established that all four foundational coding passes are easy to learn (by undergraduate coders on Datavyu) and time efficient (&lt; 3 hours for both infant and mother for each coding pass per hour of video).</w:t>
      </w:r>
      <w:r>
        <w:t xml:space="preserve"> </w:t>
      </w:r>
      <w:r>
        <w:t xml:space="preserve">Adaptations to Datavyu enable transcription in English or Spanish to take 7-9 hours per hour of video, while infant and mother communicative acts and gestures together take &lt; 3 hours to code.</w:t>
      </w:r>
    </w:p>
    <w:p>
      <w:pPr>
        <w:pStyle w:val="Heading3"/>
      </w:pPr>
      <w:bookmarkStart w:id="31" w:name="demographic-and-self-report-measures"/>
      <w:bookmarkEnd w:id="31"/>
      <w:r>
        <w:t xml:space="preserve">Demographic and self-report measures</w:t>
      </w:r>
    </w:p>
    <w:p>
      <w:pPr>
        <w:pStyle w:val="FirstParagraph"/>
      </w:pPr>
      <w:r>
        <w:t xml:space="preserve">Due to some technical difficulties with pilot versions of the tablet app, we are only able to report here demographic and self-report data from</w:t>
      </w:r>
      <w:r>
        <w:t xml:space="preserve"> </w:t>
      </w:r>
      <m:oMath>
        <m:r>
          <m:t>n</m:t>
        </m:r>
        <m:r>
          <m:t>=</m:t>
        </m:r>
      </m:oMath>
      <w:r>
        <w:t xml:space="preserve"> </w:t>
      </w:r>
      <w:r>
        <w:t xml:space="preserve">18 families.</w:t>
      </w:r>
      <w:r>
        <w:t xml:space="preserve"> </w:t>
      </w:r>
      <w:r>
        <w:t xml:space="preserve">Reconstructions of the missing data from video are ongoing, and updates will appear on the project’s Databrary volume</w:t>
      </w:r>
      <w:r>
        <w:t xml:space="preserve"> </w:t>
      </w:r>
      <w:r>
        <w:t xml:space="preserve">(Adolph, Tamis-LeMonda, and Gilmore, n.d.)</w:t>
      </w:r>
      <w:r>
        <w:t xml:space="preserve"> </w:t>
      </w:r>
      <w:r>
        <w:t xml:space="preserve">once those are completed.</w:t>
      </w:r>
    </w:p>
    <w:p>
      <w:pPr>
        <w:pStyle w:val="FigureWithCaption"/>
      </w:pPr>
      <w:r>
        <w:drawing>
          <wp:inline>
            <wp:extent cx="4572000" cy="3657600"/>
            <wp:effectExtent b="0" l="0" r="0" t="0"/>
            <wp:docPr descr="Parent-reported onset ages for hands and knees crawling and walking" title="" id="1" name="Picture"/>
            <a:graphic>
              <a:graphicData uri="http://schemas.openxmlformats.org/drawingml/2006/picture">
                <pic:pic>
                  <pic:nvPicPr>
                    <pic:cNvPr descr="ibad-ms_files/figure-docx/locomotion-plot-1.png" id="0"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Parent-reported onset ages for hands and knees crawling and walking</w:t>
      </w:r>
    </w:p>
    <w:p>
      <w:pPr>
        <w:pStyle w:val="BodyText"/>
      </w:pPr>
      <w:r>
        <w:t xml:space="preserve">Infants had largely uncomplicated, healthy births.</w:t>
      </w:r>
      <w:r>
        <w:t xml:space="preserve"> </w:t>
      </w:r>
      <w:r>
        <w:t xml:space="preserve">Birth weights (in g) ranged from 2616 to 4495 (mean = 3443.8 g); 4 had birth complications (e.g., C-section, preeclampsia).</w:t>
      </w:r>
      <w:r>
        <w:t xml:space="preserve"> </w:t>
      </w:r>
      <w:r>
        <w:t xml:space="preserve">Figure @ref{fig:locomotion-plot} shows the parent-reported ages for the onset of hands and knees crawling and walking using procedures Adolph has used previously</w:t>
      </w:r>
      <w:r>
        <w:t xml:space="preserve"> </w:t>
      </w:r>
      <w:r>
        <w:t xml:space="preserve">(Adolph, Vereijken, and Shrout 2003; Adolph et al. 2012)</w:t>
      </w:r>
      <w:r>
        <w:t xml:space="preserve">.</w:t>
      </w:r>
    </w:p>
    <w:p>
      <w:pPr>
        <w:pStyle w:val="BodyText"/>
      </w:pPr>
      <w:r>
        <w:t xml:space="preserve">Mothers reported having between 17 and 23 years of education, (</w:t>
      </w:r>
      <m:oMath>
        <m:r>
          <m:t>M</m:t>
        </m:r>
        <m:r>
          <m:t>=</m:t>
        </m:r>
      </m:oMath>
      <w:r>
        <w:t xml:space="preserve"> </w:t>
      </w:r>
      <w:r>
        <w:t xml:space="preserve">20.5) and 15 were working at least part time.</w:t>
      </w:r>
      <w:r>
        <w:t xml:space="preserve"> </w:t>
      </w:r>
      <w:r>
        <w:t xml:space="preserve">Sixteen of the eighteen repondents reported a partner cohabitating with the family.</w:t>
      </w:r>
      <w:r>
        <w:t xml:space="preserve"> </w:t>
      </w:r>
      <w:r>
        <w:t xml:space="preserve">The partner’s education level ranged from 17 and 23 years of education, (</w:t>
      </w:r>
      <m:oMath>
        <m:r>
          <m:t>M</m:t>
        </m:r>
        <m:r>
          <m:t>=</m:t>
        </m:r>
      </m:oMath>
      <w:r>
        <w:t xml:space="preserve"> </w:t>
      </w:r>
      <w:r>
        <w:t xml:space="preserve">20.6) and 15 were working at least part time.</w:t>
      </w:r>
    </w:p>
    <w:p>
      <w:pPr>
        <w:pStyle w:val="BodyText"/>
      </w:pPr>
      <w:r>
        <w:t xml:space="preserve">All of the infants were exposed to and spoken to in English in the home.</w:t>
      </w:r>
      <w:r>
        <w:t xml:space="preserve"> </w:t>
      </w:r>
      <w:r>
        <w:t xml:space="preserve">Many were spoken to or had exposure to languages other than English.</w:t>
      </w:r>
      <w:r>
        <w:t xml:space="preserve"> </w:t>
      </w:r>
      <w:r>
        <w:t xml:space="preserve">At home 4 infants were spoken to in Spanish; 3 infants were exposed to Spanish in a childcare setting.</w:t>
      </w:r>
      <w:r>
        <w:t xml:space="preserve"> </w:t>
      </w:r>
      <w:r>
        <w:t xml:space="preserve">Other children were exposed to Armenian, French, Hindi, Polish, and Russian in the childcare setting.</w:t>
      </w:r>
      <w:r>
        <w:t xml:space="preserve"> </w:t>
      </w:r>
      <w:r>
        <w:t xml:space="preserve">Six children in this sample were exposed only to English.</w:t>
      </w:r>
    </w:p>
    <w:p>
      <w:pPr>
        <w:pStyle w:val="Heading3"/>
      </w:pPr>
      <w:bookmarkStart w:id="33" w:name="video-coding"/>
      <w:bookmarkEnd w:id="33"/>
      <w:r>
        <w:t xml:space="preserve">Video coding</w:t>
      </w:r>
    </w:p>
    <w:p>
      <w:pPr>
        <w:pStyle w:val="FirstParagraph"/>
      </w:pPr>
      <w:r>
        <w:t xml:space="preserve">NEED figures here.</w:t>
      </w:r>
    </w:p>
    <w:p>
      <w:pPr>
        <w:pStyle w:val="Heading2"/>
      </w:pPr>
      <w:bookmarkStart w:id="34" w:name="discussion"/>
      <w:bookmarkEnd w:id="34"/>
      <w:r>
        <w:t xml:space="preserve">Discussion</w:t>
      </w:r>
    </w:p>
    <w:p>
      <w:pPr>
        <w:pStyle w:val="FirstParagraph"/>
      </w:pPr>
      <w:r>
        <w:t xml:space="preserve">The pilot study verified that the protocol met the launch group’s criteria on scientific and practical grounds.</w:t>
      </w:r>
      <w:r>
        <w:t xml:space="preserve"> </w:t>
      </w:r>
      <w:r>
        <w:t xml:space="preserve">Four of the full sessions (cases 13, 18, 29, and 20) met all internal criterion benchmarks.</w:t>
      </w:r>
      <w:r>
        <w:t xml:space="preserve"> </w:t>
      </w:r>
      <w:r>
        <w:t xml:space="preserve">These were used to populate the wiki</w:t>
      </w:r>
      <w:r>
        <w:t xml:space="preserve"> </w:t>
      </w:r>
      <w:r>
        <w:t xml:space="preserve">(Soska et al. 2016)</w:t>
      </w:r>
      <w:r>
        <w:t xml:space="preserve"> </w:t>
      </w:r>
      <w:r>
        <w:t xml:space="preserve">with illustrative exemplars of procedures and code definitions.</w:t>
      </w:r>
    </w:p>
    <w:p>
      <w:pPr>
        <w:pStyle w:val="Heading1"/>
      </w:pPr>
      <w:bookmarkStart w:id="35" w:name="planned-study"/>
      <w:bookmarkEnd w:id="35"/>
      <w:r>
        <w:t xml:space="preserve">Planned study</w:t>
      </w:r>
    </w:p>
    <w:p>
      <w:pPr>
        <w:pStyle w:val="FirstParagraph"/>
      </w:pPr>
      <w:r>
        <w:t xml:space="preserve">The proposed full study builds upon and extends the pilot</w:t>
      </w:r>
      <w:r>
        <w:t xml:space="preserve"> </w:t>
      </w:r>
      <w:r>
        <w:t xml:space="preserve">(Adolph, Gilmore, and Tamis-LeMonda 2016; Adolph, Gilmore, and Tamis-LeMonda 2018)</w:t>
      </w:r>
      <w:r>
        <w:t xml:space="preserve"> </w:t>
      </w:r>
      <w:r>
        <w:t xml:space="preserve">study.</w:t>
      </w:r>
      <w:r>
        <w:t xml:space="preserve"> </w:t>
      </w:r>
      <w:r>
        <w:t xml:space="preserve">We described the details in a grant proposal to NICHD submitted in June 2017 that was reviewed in October 2017.</w:t>
      </w:r>
      <w:r>
        <w:t xml:space="preserve"> </w:t>
      </w:r>
      <w:r>
        <w:t xml:space="preserve">The proposal received a 1st percentile in peer review, and as of April 2018, we are awaiting a formal Notice of Award.</w:t>
      </w:r>
    </w:p>
    <w:p>
      <w:pPr>
        <w:pStyle w:val="Heading2"/>
      </w:pPr>
      <w:bookmarkStart w:id="36" w:name="methods-1"/>
      <w:bookmarkEnd w:id="36"/>
      <w:r>
        <w:t xml:space="preserve">Methods</w:t>
      </w:r>
    </w:p>
    <w:p>
      <w:pPr>
        <w:pStyle w:val="Heading3"/>
      </w:pPr>
      <w:bookmarkStart w:id="37" w:name="participants-1"/>
      <w:bookmarkEnd w:id="37"/>
      <w:r>
        <w:t xml:space="preserve">Participants</w:t>
      </w:r>
    </w:p>
    <w:p>
      <w:pPr>
        <w:pStyle w:val="FigureWithCaption"/>
      </w:pPr>
      <w:r>
        <w:drawing>
          <wp:inline>
            <wp:extent cx="3810000" cy="2540000"/>
            <wp:effectExtent b="0" l="0" r="0" t="0"/>
            <wp:docPr descr="Map of planned data collection sites for PLAY project." title="" id="1" name="Picture"/>
            <a:graphic>
              <a:graphicData uri="http://schemas.openxmlformats.org/drawingml/2006/picture">
                <pic:pic>
                  <pic:nvPicPr>
                    <pic:cNvPr descr="figs/PLAY-collection-map-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Map of planned data collection sites for PLAY project.</w:t>
      </w:r>
    </w:p>
    <w:p>
      <w:pPr>
        <w:pStyle w:val="BodyText"/>
      </w:pPr>
      <w:r>
        <w:t xml:space="preserve">We will collect data from</w:t>
      </w:r>
      <w:r>
        <w:t xml:space="preserve"> </w:t>
      </w:r>
      <m:oMath>
        <m:r>
          <m:t>n</m:t>
        </m:r>
        <m:r>
          <m:t>=</m:t>
        </m:r>
        <m:r>
          <m:t>900</m:t>
        </m:r>
      </m:oMath>
      <w:r>
        <w:t xml:space="preserve"> </w:t>
      </w:r>
      <w:r>
        <w:t xml:space="preserve">infant-mother dyads from 30 different communities in 17 states located around the U.S.</w:t>
      </w:r>
      <w:r>
        <w:t xml:space="preserve"> </w:t>
      </w:r>
      <w:r>
        <w:t xml:space="preserve">Each site will collect data from 30 infants, 10 each at 12-, 18-, and 24-months of age (+/- 1 week), with equal numbers of females and males.</w:t>
      </w:r>
      <w:r>
        <w:t xml:space="preserve"> </w:t>
      </w:r>
      <w:r>
        <w:t xml:space="preserve">Figure @ref{fig:play-site-map} shows a map of the proposed data collection sites.</w:t>
      </w:r>
    </w:p>
    <w:p>
      <w:pPr>
        <w:pStyle w:val="BodyText"/>
      </w:pPr>
      <w:r>
        <w:t xml:space="preserve">While not designed to be nationally representative, the data collection sites are diverse in aggregate based on Census data.</w:t>
      </w:r>
      <w:r>
        <w:t xml:space="preserve"> </w:t>
      </w:r>
      <w:r>
        <w:t xml:space="preserve">To gather Census data reproducibly, we used the</w:t>
      </w:r>
      <w:r>
        <w:t xml:space="preserve"> </w:t>
      </w:r>
      <w:r>
        <w:rPr>
          <w:rStyle w:val="VerbatimChar"/>
        </w:rPr>
        <w:t xml:space="preserve">choroplethr</w:t>
      </w:r>
      <w:r>
        <w:t xml:space="preserve"> </w:t>
      </w:r>
      <w:r>
        <w:t xml:space="preserve">package</w:t>
      </w:r>
      <w:r>
        <w:t xml:space="preserve"> </w:t>
      </w:r>
      <w:r>
        <w:t xml:space="preserve">(Lamstein and Johnson 2017; Lamstein 2017)</w:t>
      </w:r>
      <w:r>
        <w:t xml:space="preserve"> </w:t>
      </w:r>
      <w:r>
        <w:t xml:space="preserve">to download data from the Census Bureau’s public API.</w:t>
      </w:r>
      <w:r>
        <w:t xml:space="preserve"> </w:t>
      </w:r>
      <w:r>
        <w:t xml:space="preserve">This workflow allows us to easily gather and analyze other Census Bureau data about the communities targeted for sampling.</w:t>
      </w:r>
    </w:p>
    <w:p>
      <w:pPr>
        <w:pStyle w:val="FigureWithCaption"/>
      </w:pPr>
      <w:r>
        <w:drawing>
          <wp:inline>
            <wp:extent cx="3810000" cy="2540000"/>
            <wp:effectExtent b="0" l="0" r="0" t="0"/>
            <wp:docPr descr="Racial composition of counties targeted for PLAY project recruitment." title="" id="1" name="Picture"/>
            <a:graphic>
              <a:graphicData uri="http://schemas.openxmlformats.org/drawingml/2006/picture">
                <pic:pic>
                  <pic:nvPicPr>
                    <pic:cNvPr descr="figs/race-by-county-all-regions-plot-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Racial composition of counties targeted for PLAY project recruitment.</w:t>
      </w:r>
    </w:p>
    <w:p>
      <w:pPr>
        <w:pStyle w:val="FigureWithCaption"/>
      </w:pPr>
      <w:r>
        <w:drawing>
          <wp:inline>
            <wp:extent cx="3810000" cy="2540000"/>
            <wp:effectExtent b="0" l="0" r="0" t="0"/>
            <wp:docPr descr="Median per capita income per year in counties targeted for PLAY project recruitment." title="" id="1" name="Picture"/>
            <a:graphic>
              <a:graphicData uri="http://schemas.openxmlformats.org/drawingml/2006/picture">
                <pic:pic>
                  <pic:nvPicPr>
                    <pic:cNvPr descr="figs/per-capita-income-plot-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Median per capita income per year in counties targeted for PLAY project recruitment.</w:t>
      </w:r>
    </w:p>
    <w:p>
      <w:pPr>
        <w:pStyle w:val="FigureWithCaption"/>
      </w:pPr>
      <w:r>
        <w:drawing>
          <wp:inline>
            <wp:extent cx="3810000" cy="2540000"/>
            <wp:effectExtent b="0" l="0" r="0" t="0"/>
            <wp:docPr descr="Educational attainment in counties targeted for PLAY project recruitment." title="" id="1" name="Picture"/>
            <a:graphic>
              <a:graphicData uri="http://schemas.openxmlformats.org/drawingml/2006/picture">
                <pic:pic>
                  <pic:nvPicPr>
                    <pic:cNvPr descr="figs/ed-attain-bars-plot-1.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Educational attainment in counties targeted for PLAY project recruitment.</w:t>
      </w:r>
    </w:p>
    <w:p>
      <w:pPr>
        <w:pStyle w:val="FigureWithCaption"/>
      </w:pPr>
      <w:r>
        <w:drawing>
          <wp:inline>
            <wp:extent cx="3810000" cy="2540000"/>
            <wp:effectExtent b="0" l="0" r="0" t="0"/>
            <wp:docPr descr="Proportion of English-only, Spanish, and Other language speakers in counties targeted for PLAY project recruitment." title="" id="1" name="Picture"/>
            <a:graphic>
              <a:graphicData uri="http://schemas.openxmlformats.org/drawingml/2006/picture">
                <pic:pic>
                  <pic:nvPicPr>
                    <pic:cNvPr descr="figs/spanish-speaking-plot-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Proportion of English-only, Spanish, and Other language speakers in counties targeted for PLAY project recruitment.</w:t>
      </w:r>
    </w:p>
    <w:p>
      <w:pPr>
        <w:pStyle w:val="BodyText"/>
      </w:pPr>
      <w:r>
        <w:t xml:space="preserve">Figure @ref(fig:race-by-county) shows the proportion of African American, Hispanic/Latino, and Asian residents in the counties surrounding the collection sites from which participating researchers will recruit.</w:t>
      </w:r>
      <w:r>
        <w:t xml:space="preserve"> </w:t>
      </w:r>
      <w:r>
        <w:t xml:space="preserve">Figures @ref(fig:PLAY-econ-plot) and @ref(fig:PLAY-ed-plot) show economic and educational attainment indicators, respectively.</w:t>
      </w:r>
      <w:r>
        <w:t xml:space="preserve"> </w:t>
      </w:r>
      <w:r>
        <w:t xml:space="preserve">Figure @ref(fig:PLAY-spanish) shows the proportion of households speaking English-only versus those where Spanish or other languages are spoken, exclusively or in addition to English.</w:t>
      </w:r>
      <w:r>
        <w:t xml:space="preserve"> </w:t>
      </w:r>
      <w:r>
        <w:t xml:space="preserve">Data collection sites will have soft, advisory recruiting targets based on these sorts of measures for their individual communities.</w:t>
      </w:r>
    </w:p>
    <w:p>
      <w:pPr>
        <w:pStyle w:val="BodyText"/>
      </w:pPr>
      <w:r>
        <w:t xml:space="preserve">Families will be two-parent, English and/or Spanish speaking households with resident fathers, with both parents greater than 18 years of age.</w:t>
      </w:r>
      <w:r>
        <w:t xml:space="preserve"> </w:t>
      </w:r>
      <w:r>
        <w:t xml:space="preserve">Infants will be term firstborns, without birth complications or disabilities, and 12, 18, or 24 months of age (±1 week); half of infants at each age and site will be boys.</w:t>
      </w:r>
    </w:p>
    <w:p>
      <w:pPr>
        <w:pStyle w:val="BodyText"/>
      </w:pPr>
      <w:r>
        <w:t xml:space="preserve">The launch group deliberated over several sampling strategies</w:t>
      </w:r>
      <w:r>
        <w:t xml:space="preserve"> </w:t>
      </w:r>
      <w:r>
        <w:t xml:space="preserve">(Bornstein 2013; Jager, Putnick, and Bornstein 2017; Davis‐Kean and Jager 2017)</w:t>
      </w:r>
      <w:r>
        <w:t xml:space="preserve">.</w:t>
      </w:r>
      <w:r>
        <w:t xml:space="preserve"> </w:t>
      </w:r>
      <w:r>
        <w:t xml:space="preserve">Ultimately, we decided on homogeneous sampling to contain costs and understand behavioral variation.</w:t>
      </w:r>
      <w:r>
        <w:t xml:space="preserve"> </w:t>
      </w:r>
      <w:r>
        <w:t xml:space="preserve">Homogenous sampling maintains some control over sample characteristics through a set of inclusionary criteria (here, firstborn status, English/Spanish home language, term pregnancy, etc.), while maximizing select aspects of diversity (e.g., geography, SES) and retaining sufficient power for group comparisons.</w:t>
      </w:r>
      <w:r>
        <w:t xml:space="preserve"> </w:t>
      </w:r>
      <w:r>
        <w:t xml:space="preserve">We ruled against conventional convenience sampling, which leaves sampling decisions entirely to researchers’ discretion.</w:t>
      </w:r>
      <w:r>
        <w:t xml:space="preserve"> </w:t>
      </w:r>
      <w:r>
        <w:t xml:space="preserve">Although convenience sampling is easy and cost efficient, it risks yielding a sample that varies on too many demographic dimensions to control.</w:t>
      </w:r>
      <w:r>
        <w:t xml:space="preserve"> </w:t>
      </w:r>
      <w:r>
        <w:t xml:space="preserve">At the other extreme, population-based (probability) sampling is cost-prohibitive due to the required sample size.</w:t>
      </w:r>
      <w:r>
        <w:t xml:space="preserve"> </w:t>
      </w:r>
      <w:r>
        <w:t xml:space="preserve">The sheer volume of data would prohibit transcription and video coding, and would require hiring and training special researchers for data collection, rather than relying on the existing expertise of the launch group.</w:t>
      </w:r>
    </w:p>
    <w:p>
      <w:pPr>
        <w:pStyle w:val="Heading3"/>
      </w:pPr>
      <w:bookmarkStart w:id="43" w:name="procedure-1"/>
      <w:bookmarkEnd w:id="43"/>
      <w:r>
        <w:t xml:space="preserve">Procedure</w:t>
      </w:r>
    </w:p>
    <w:p>
      <w:pPr>
        <w:pStyle w:val="FirstParagraph"/>
      </w:pPr>
      <w:r>
        <w:t xml:space="preserve">A publicly-accessible wiki similar to the one used in the pilot</w:t>
      </w:r>
      <w:r>
        <w:t xml:space="preserve"> </w:t>
      </w:r>
      <w:r>
        <w:t xml:space="preserve">(Soska et al. 2016)</w:t>
      </w:r>
      <w:r>
        <w:t xml:space="preserve"> </w:t>
      </w:r>
      <w:r>
        <w:t xml:space="preserve">will be used to document all procedures and code definitions.</w:t>
      </w:r>
    </w:p>
    <w:p>
      <w:pPr>
        <w:pStyle w:val="BodyText"/>
      </w:pPr>
      <w:r>
        <w:t xml:space="preserve">Based on our experiences with the pilot, we will take several precautions to minimize effects of experimenter and camera presence on dyads</w:t>
      </w:r>
      <w:r>
        <w:t xml:space="preserve"> </w:t>
      </w:r>
      <w:r>
        <w:t xml:space="preserve">(McCune-Nicolich, Fenson, and Others 1984; Stevenson et al. 1986)</w:t>
      </w:r>
      <w:r>
        <w:t xml:space="preserve">.</w:t>
      </w:r>
      <w:r>
        <w:t xml:space="preserve"> </w:t>
      </w:r>
      <w:r>
        <w:t xml:space="preserve">We will train researchers to remain unobtrusive.</w:t>
      </w:r>
      <w:r>
        <w:t xml:space="preserve"> </w:t>
      </w:r>
      <w:r>
        <w:t xml:space="preserve">They will stay at a distance, resist talking to mother or infant, and watch the infant through the viewfinder to avoid eye contact.</w:t>
      </w:r>
      <w:r>
        <w:t xml:space="preserve"> </w:t>
      </w:r>
      <w:r>
        <w:t xml:space="preserve">Recording will begin after several minutes of infant-mother acclimation to the camera and researcher.</w:t>
      </w:r>
    </w:p>
    <w:p>
      <w:pPr>
        <w:pStyle w:val="BodyText"/>
      </w:pPr>
      <w:r>
        <w:t xml:space="preserve">We plan to collect parent-report measures across multiple domains. For the</w:t>
      </w:r>
      <w:r>
        <w:t xml:space="preserve"> </w:t>
      </w:r>
      <w:r>
        <w:t xml:space="preserve"> </w:t>
      </w:r>
      <w:r>
        <w:t xml:space="preserve">domain, we will use the 12-month (words and gestures) and 18- to 24-month (words and sentences) versions of the MacArthur-Bates Communicative Development Inventory (MCDI).</w:t>
      </w:r>
      <w:r>
        <w:t xml:space="preserve"> </w:t>
      </w:r>
      <w:r>
        <w:t xml:space="preserve">The MCDI is the most widely used instrument of infant language development, administered to over 60,000 children in 23 languages</w:t>
      </w:r>
      <w:r>
        <w:t xml:space="preserve"> </w:t>
      </w:r>
      <w:r>
        <w:t xml:space="preserve">(Frank, Braginsky, et al. 2017)</w:t>
      </w:r>
      <w:r>
        <w:t xml:space="preserve">.</w:t>
      </w:r>
      <w:r>
        <w:t xml:space="preserve"> </w:t>
      </w:r>
      <w:r>
        <w:t xml:space="preserve">The 12-month MCDI measures receptive and expressive vocabulary size and communicative gestures; the 18- to 24-month version contains a larger set of vocabulary items and simple sentence constructions.</w:t>
      </w:r>
    </w:p>
    <w:p>
      <w:pPr>
        <w:pStyle w:val="BodyText"/>
      </w:pPr>
      <w:r>
        <w:t xml:space="preserve">: Mothers will report the onset ages of hands-knees crawling and walking, using cell phone videos, photos, and diaries to jog their memories</w:t>
      </w:r>
      <w:r>
        <w:t xml:space="preserve"> </w:t>
      </w:r>
      <w:r>
        <w:t xml:space="preserve">(Adolph, Vereijken, and Shrout 2003; Adolph et al. 2012)</w:t>
      </w:r>
      <w:r>
        <w:t xml:space="preserve">.</w:t>
      </w:r>
      <w:r>
        <w:t xml:space="preserve"> </w:t>
      </w:r>
      <w:r>
        <w:t xml:space="preserve">QM2: Mothers will report on infants’ fall-related injuries.</w:t>
      </w:r>
      <w:r>
        <w:t xml:space="preserve"> </w:t>
      </w:r>
      <w:r>
        <w:t xml:space="preserve">Infant temperament (QE1) will be indexed with the Rothbart Early Childhood Behavior Questionnaire (ECBQ), very short form78,79, which measures dimensions of surgency, negative affect, and effortful control.</w:t>
      </w:r>
      <w:r>
        <w:t xml:space="preserve"> </w:t>
      </w:r>
      <w:r>
        <w:t xml:space="preserve">Gender (QG1): Mothers will report infants’ use of gender labels (e.g., boy, girl) to refer to themselves or other people. QG2: Mothers will report their own and the father’s attitudes to gender normative behavior (e.g.,</w:t>
      </w:r>
      <w:r>
        <w:t xml:space="preserve"> </w:t>
      </w:r>
      <w:r>
        <w:t xml:space="preserve">“</w:t>
      </w:r>
      <w:r>
        <w:t xml:space="preserve">I would be upset if my son wanted to dress like a girl</w:t>
      </w:r>
      <w:r>
        <w:t xml:space="preserve">”</w:t>
      </w:r>
      <w:r>
        <w:t xml:space="preserve">); and household division of labor (e.g., who does cooking).</w:t>
      </w:r>
      <w:r>
        <w:t xml:space="preserve"> </w:t>
      </w:r>
      <w:r>
        <w:t xml:space="preserve">Environment (NH1): Ambient noise will be measured during natural play with a decibel meter, placed in the main room, to record peak and average dB every 100 ms. NH2: In the home video tour, the researcher will measure room dimensions with a laser distance measurer. QH3: At the end of the visit, the researcher will fill out a survey on the home environment (from launch group member Evans). QH4: Mothers will report use of electronic media (TV, computers, apps, etc.) by infant and family members (from launch group member Barr).</w:t>
      </w:r>
      <w:r>
        <w:t xml:space="preserve"> </w:t>
      </w:r>
      <w:r>
        <w:t xml:space="preserve">Health (QF1-4): Mothers will report infant, parent, and family demographics, infants’ health history (based on a subset of questions from the ECLS-B 9-month and 2-year interviews), childcare experience, and parents’ and family health history including SLI, ASD, and mental illnesses.</w:t>
      </w:r>
    </w:p>
    <w:p>
      <w:pPr>
        <w:pStyle w:val="Heading3"/>
      </w:pPr>
      <w:bookmarkStart w:id="44" w:name="video-coding-1"/>
      <w:bookmarkEnd w:id="44"/>
      <w:r>
        <w:t xml:space="preserve">Video coding</w:t>
      </w:r>
    </w:p>
    <w:p>
      <w:pPr>
        <w:pStyle w:val="FirstParagraph"/>
      </w:pPr>
      <w:r>
        <w:t xml:space="preserve">Transcriptions and four core coding passes will be scored for both infant and mother.</w:t>
      </w:r>
      <w:r>
        <w:t xml:space="preserve"> </w:t>
      </w:r>
      <w:r>
        <w:t xml:space="preserve">PLAY staff will transcribe speech at the utterance level, using standard criteria for segmenting speech</w:t>
      </w:r>
      <w:r>
        <w:t xml:space="preserve"> </w:t>
      </w:r>
      <w:r>
        <w:t xml:space="preserve">(MacWhinney 2000a)</w:t>
      </w:r>
      <w:r>
        <w:t xml:space="preserve">.</w:t>
      </w:r>
      <w:r>
        <w:t xml:space="preserve"> </w:t>
      </w:r>
      <w:r>
        <w:t xml:space="preserve">Utterances will be defined by independent clauses (statements with subject and predicate) with modifiers. Intonation and pauses can also define breaks (e.g.,</w:t>
      </w:r>
      <w:r>
        <w:t xml:space="preserve"> </w:t>
      </w:r>
      <w:r>
        <w:t xml:space="preserve">“</w:t>
      </w:r>
      <w:r>
        <w:t xml:space="preserve">You like that . Right?</w:t>
      </w:r>
      <w:r>
        <w:t xml:space="preserve">”</w:t>
      </w:r>
      <w:r>
        <w:t xml:space="preserve"> </w:t>
      </w:r>
      <w:r>
        <w:t xml:space="preserve">is two utterances).</w:t>
      </w:r>
      <w:r>
        <w:t xml:space="preserve"> </w:t>
      </w:r>
      <w:r>
        <w:t xml:space="preserve">Mothers’ language-like sounds are typed out phonetically.</w:t>
      </w:r>
      <w:r>
        <w:t xml:space="preserve"> </w:t>
      </w:r>
      <w:r>
        <w:t xml:space="preserve">Infant babbles are marked with</w:t>
      </w:r>
      <w:r>
        <w:t xml:space="preserve"> </w:t>
      </w:r>
      <w:r>
        <w:t xml:space="preserve">“</w:t>
      </w:r>
      <w:r>
        <w:t xml:space="preserve">b</w:t>
      </w:r>
      <w:r>
        <w:t xml:space="preserve">”</w:t>
      </w:r>
      <w:r>
        <w:t xml:space="preserve"> </w:t>
      </w:r>
      <w:r>
        <w:t xml:space="preserve">and non-linguistic vocalizations (cry, laugh, grunt) with</w:t>
      </w:r>
      <w:r>
        <w:t xml:space="preserve"> </w:t>
      </w:r>
      <w:r>
        <w:t xml:space="preserve">“</w:t>
      </w:r>
      <w:r>
        <w:t xml:space="preserve">c.</w:t>
      </w:r>
      <w:r>
        <w:t xml:space="preserve">”</w:t>
      </w:r>
      <w:r>
        <w:t xml:space="preserve"> </w:t>
      </w:r>
      <w:r>
        <w:t xml:space="preserve">Unintelligible utterances are marked</w:t>
      </w:r>
      <w:r>
        <w:t xml:space="preserve"> </w:t>
      </w:r>
      <w:r>
        <w:t xml:space="preserve">“</w:t>
      </w:r>
      <w:r>
        <w:t xml:space="preserve">xxx.</w:t>
      </w:r>
      <w:r>
        <w:t xml:space="preserve">”</w:t>
      </w:r>
      <w:r>
        <w:t xml:space="preserve"> </w:t>
      </w:r>
      <w:r>
        <w:t xml:space="preserve">Utterances will be time-locked to video, revealing overlaps in infant-mother speech, and co-occurrence and sequencing of speech with object interactions, emotions, and locomotion. Spanish transcriptions will follow the same rules.</w:t>
      </w:r>
    </w:p>
    <w:p>
      <w:pPr>
        <w:pStyle w:val="BodyText"/>
      </w:pPr>
      <w:r>
        <w:t xml:space="preserve">Based on transcripts, mothers’ utterances will be coded as declaratives (labels and descriptions of objects and events</w:t>
      </w:r>
      <w:r>
        <w:t xml:space="preserve"> </w:t>
      </w:r>
      <w:r>
        <w:t xml:space="preserve">“</w:t>
      </w:r>
      <w:r>
        <w:t xml:space="preserve">Red</w:t>
      </w:r>
      <w:r>
        <w:t xml:space="preserve">”</w:t>
      </w:r>
      <w:r>
        <w:t xml:space="preserve">;</w:t>
      </w:r>
      <w:r>
        <w:t xml:space="preserve"> </w:t>
      </w:r>
      <w:r>
        <w:t xml:space="preserve">“</w:t>
      </w:r>
      <w:r>
        <w:t xml:space="preserve">Puppy</w:t>
      </w:r>
      <w:r>
        <w:t xml:space="preserve">”</w:t>
      </w:r>
      <w:r>
        <w:t xml:space="preserve">), attention-imperatives that solicit infant attention (</w:t>
      </w:r>
      <w:r>
        <w:t xml:space="preserve">“</w:t>
      </w:r>
      <w:r>
        <w:t xml:space="preserve">Look at that</w:t>
      </w:r>
      <w:r>
        <w:t xml:space="preserve">”</w:t>
      </w:r>
      <w:r>
        <w:t xml:space="preserve">), action-imperatives that solicit infant action (</w:t>
      </w:r>
      <w:r>
        <w:t xml:space="preserve">“</w:t>
      </w:r>
      <w:r>
        <w:t xml:space="preserve">Put it there</w:t>
      </w:r>
      <w:r>
        <w:t xml:space="preserve">”</w:t>
      </w:r>
      <w:r>
        <w:t xml:space="preserve">), or prohibition-imperatives (</w:t>
      </w:r>
      <w:r>
        <w:t xml:space="preserve">“</w:t>
      </w:r>
      <w:r>
        <w:t xml:space="preserve">Stop it!</w:t>
      </w:r>
      <w:r>
        <w:t xml:space="preserve">”</w:t>
      </w:r>
      <w:r>
        <w:t xml:space="preserve">); interrogatives (open- and close-ended questions,</w:t>
      </w:r>
      <w:r>
        <w:t xml:space="preserve"> </w:t>
      </w:r>
      <w:r>
        <w:t xml:space="preserve">“</w:t>
      </w:r>
      <w:r>
        <w:t xml:space="preserve">Is it hot?</w:t>
      </w:r>
      <w:r>
        <w:t xml:space="preserve">”</w:t>
      </w:r>
      <w:r>
        <w:t xml:space="preserve"> </w:t>
      </w:r>
      <w:r>
        <w:t xml:space="preserve">with the exception of</w:t>
      </w:r>
      <w:r>
        <w:t xml:space="preserve"> </w:t>
      </w:r>
      <w:r>
        <w:t xml:space="preserve">“</w:t>
      </w:r>
      <w:r>
        <w:t xml:space="preserve">tag</w:t>
      </w:r>
      <w:r>
        <w:t xml:space="preserve">”</w:t>
      </w:r>
      <w:r>
        <w:t xml:space="preserve"> </w:t>
      </w:r>
      <w:r>
        <w:t xml:space="preserve">questions, which will be coded as declaratives,</w:t>
      </w:r>
      <w:r>
        <w:t xml:space="preserve"> </w:t>
      </w:r>
      <w:r>
        <w:t xml:space="preserve">“</w:t>
      </w:r>
      <w:r>
        <w:t xml:space="preserve">That’s a ball, right?</w:t>
      </w:r>
      <w:r>
        <w:t xml:space="preserve">”</w:t>
      </w:r>
      <w:r>
        <w:t xml:space="preserve">); affirmation/conversational fillers (</w:t>
      </w:r>
      <w:r>
        <w:t xml:space="preserve">“</w:t>
      </w:r>
      <w:r>
        <w:t xml:space="preserve">Yes!</w:t>
      </w:r>
      <w:r>
        <w:t xml:space="preserve">”</w:t>
      </w:r>
      <w:r>
        <w:t xml:space="preserve">;</w:t>
      </w:r>
      <w:r>
        <w:t xml:space="preserve"> </w:t>
      </w:r>
      <w:r>
        <w:t xml:space="preserve">“</w:t>
      </w:r>
      <w:r>
        <w:t xml:space="preserve">What’s next?</w:t>
      </w:r>
      <w:r>
        <w:t xml:space="preserve">”</w:t>
      </w:r>
      <w:r>
        <w:t xml:space="preserve">), and unintelligible. Infants’ vocalizations will be categorized as language (sentences or words), prelinguistic vocalizations (babbling or vowels), non-linguistic vocalizations (e.g., cry, laugh, scream, grunt), or unintelligible.</w:t>
      </w:r>
    </w:p>
    <w:p>
      <w:pPr>
        <w:pStyle w:val="BodyText"/>
      </w:pPr>
      <w:r>
        <w:t xml:space="preserve">Gestures will be categorized as points, show/hold up (deictic), conventional (wave bye-bye, thumbs-up), and representational (flapping arms to represent a bird).</w:t>
      </w:r>
    </w:p>
    <w:p>
      <w:pPr>
        <w:pStyle w:val="BodyText"/>
      </w:pPr>
      <w:r>
        <w:t xml:space="preserve">Object interactions will be coded for onset and offset of manual engagement (touching, manipulating, carrying) with any manipulable, moveable object or part of an object that moves through space.</w:t>
      </w:r>
      <w:r>
        <w:t xml:space="preserve"> </w:t>
      </w:r>
      <w:r>
        <w:t xml:space="preserve">Locomotion will be coded for onset and offset of self-generated locomotion of any form (e.g., crawling, walking, climbing, stepping in place). Coders also score falls, and periods when the infant is held or constrained by furniture (e.g., highchair).</w:t>
      </w:r>
      <w:r>
        <w:t xml:space="preserve"> </w:t>
      </w:r>
      <w:r>
        <w:t xml:space="preserve">Emotion will be coded for onset and offset of positive (smiling, laughing) and negative (crying, frowning, fussing) facial expressions.</w:t>
      </w:r>
      <w:r>
        <w:t xml:space="preserve"> </w:t>
      </w:r>
      <w:r>
        <w:t xml:space="preserve">Inter-observer reliability:</w:t>
      </w:r>
    </w:p>
    <w:p>
      <w:pPr>
        <w:pStyle w:val="BodyText"/>
      </w:pPr>
      <w:r>
        <w:t xml:space="preserve">To verify inter-observer reliability, PLAY staff will rescore 25% of each infant’s natural play video (5 minutes randomly drawn from each 20-minute segment), blind to the original coders’ output (categorical measures: kappas &gt;.85; duration measures: % exact frame agreement &gt; 90%). If codes are not reliable, PLAY staff will reassign the videos to a new lab.</w:t>
      </w:r>
    </w:p>
    <w:p>
      <w:pPr>
        <w:pStyle w:val="Heading3"/>
      </w:pPr>
      <w:bookmarkStart w:id="45" w:name="data-analysis-1"/>
      <w:bookmarkEnd w:id="45"/>
      <w:r>
        <w:t xml:space="preserve">Data analysis</w:t>
      </w:r>
    </w:p>
    <w:p>
      <w:pPr>
        <w:pStyle w:val="FirstParagraph"/>
      </w:pPr>
      <w:r>
        <w:t xml:space="preserve">The launch group will jointly establish best practices for PLAY analyses.</w:t>
      </w:r>
      <w:r>
        <w:t xml:space="preserve"> </w:t>
      </w:r>
      <w:r>
        <w:t xml:space="preserve">Our guidelines will include: recommendations to pre-register predictions and analyses; the use of procedures that use one portion of the data set to explore correlations among variables and a separate subsample to confirm it; the use of reproducible and transparent workflows for data processing and analyses (e.g., Ruby scripts in Datavyu; syntax instead of menu-driven commands for SPSS users; scripts and functions for R users); a commitment to openly sharing supplementary video codes and operational definitions to avoid unnecessary duplication of coding efforts; and open sharing of null results as well as positive findings.</w:t>
      </w:r>
      <w:r>
        <w:t xml:space="preserve"> </w:t>
      </w:r>
      <w:r>
        <w:t xml:space="preserve">We will create means for communication (e.g., a Google group) among launch group members who wish to discuss, propose, and organize team efforts focused on answering specific video-based research questions.</w:t>
      </w:r>
      <w:r>
        <w:t xml:space="preserve"> </w:t>
      </w:r>
      <w:r>
        <w:t xml:space="preserve">In addition, in keeping with emerging standards in research transparency</w:t>
      </w:r>
      <w:r>
        <w:t xml:space="preserve"> </w:t>
      </w:r>
      <w:r>
        <w:t xml:space="preserve">(Simmons, Nelson, and Simonsohn 2012)</w:t>
      </w:r>
      <w:r>
        <w:t xml:space="preserve">, we will report how we determined our sample size, all data exclusions (if any), all manipulations, and all measures in the study.</w:t>
      </w:r>
    </w:p>
    <w:p>
      <w:pPr>
        <w:pStyle w:val="Heading1"/>
      </w:pPr>
      <w:bookmarkStart w:id="46" w:name="general-discussion"/>
      <w:bookmarkEnd w:id="46"/>
      <w:r>
        <w:t xml:space="preserve">General Discussion</w:t>
      </w:r>
    </w:p>
    <w:p>
      <w:pPr>
        <w:pStyle w:val="FirstParagraph"/>
      </w:pPr>
      <w:r>
        <w:t xml:space="preserve">The PLAY corpus will be a treasure trove of data, and it will all be made available openly to the research community at the end of the study.</w:t>
      </w:r>
      <w:r>
        <w:t xml:space="preserve"> </w:t>
      </w:r>
      <w:r>
        <w:t xml:space="preserve">Our hope is that it will seed substantial new scholarship.</w:t>
      </w:r>
    </w:p>
    <w:p>
      <w:pPr>
        <w:pStyle w:val="BodyText"/>
      </w:pPr>
      <w:r>
        <w:t xml:space="preserve">Researchers can examine real-time behavioral cascades among infant behaviors, among mother behaviors, and between infants and mothers.</w:t>
      </w:r>
      <w:r>
        <w:t xml:space="preserve"> </w:t>
      </w:r>
      <w:r>
        <w:t xml:space="preserve">They can test whether particular infant behaviors are temporally connected (e.g., vocalizations and gestures) or independent (vocalizations and locomotion).</w:t>
      </w:r>
      <w:r>
        <w:t xml:space="preserve"> </w:t>
      </w:r>
      <w:r>
        <w:t xml:space="preserve">They can test infant-to-mother cascades and vice versa, such as whether infant emotional expressions affect real-time language input from mother.</w:t>
      </w:r>
      <w:r>
        <w:t xml:space="preserve"> </w:t>
      </w:r>
      <w:r>
        <w:t xml:space="preserve">Prior correlational work, for example, shows that infants who express higher quantities of negative emotions display lower levels of language development on the MCDI and later language milestones</w:t>
      </w:r>
      <w:r>
        <w:t xml:space="preserve"> </w:t>
      </w:r>
      <w:r>
        <w:t xml:space="preserve">(Salley and Dixon 2007; Bloom and Capatides 1987)</w:t>
      </w:r>
      <w:r>
        <w:t xml:space="preserve">.</w:t>
      </w:r>
      <w:r>
        <w:t xml:space="preserve"> </w:t>
      </w:r>
      <w:r>
        <w:t xml:space="preserve">But the evidence for these findings offers limited insight into the real-time behaviors that underlie the correlations81</w:t>
      </w:r>
      <w:r>
        <w:t xml:space="preserve"> </w:t>
      </w:r>
      <w:r>
        <w:t xml:space="preserve">(Bloom and Beckwith 1989)</w:t>
      </w:r>
      <w:r>
        <w:t xml:space="preserve">.</w:t>
      </w:r>
      <w:r>
        <w:t xml:space="preserve"> </w:t>
      </w:r>
      <w:r>
        <w:t xml:space="preserve">With PLAY, researchers can examine real-time behavioral cascades by testing whether infants’ negative emotions (Table 1 VE1) hinder interactions with objects (Table 1 VO1) and/or vocal and gestural communications (Table 1 VL2-3), and consequently, lead to low quantity and diversity of mother speech (Table 1 VL1-2).</w:t>
      </w:r>
      <w:r>
        <w:t xml:space="preserve"> </w:t>
      </w:r>
      <w:r>
        <w:t xml:space="preserve">Infant emotions could also facilitate language learning: Emotional expressions might elicit mental state terms and emotion words from mothers (e.g.,</w:t>
      </w:r>
      <w:r>
        <w:t xml:space="preserve"> </w:t>
      </w:r>
      <w:r>
        <w:t xml:space="preserve">“</w:t>
      </w:r>
      <w:r>
        <w:t xml:space="preserve">You think mommy’s leaving?</w:t>
      </w:r>
      <w:r>
        <w:t xml:space="preserve">”</w:t>
      </w:r>
      <w:r>
        <w:t xml:space="preserve">,</w:t>
      </w:r>
      <w:r>
        <w:t xml:space="preserve"> </w:t>
      </w:r>
      <w:r>
        <w:t xml:space="preserve">“</w:t>
      </w:r>
      <w:r>
        <w:t xml:space="preserve">Why are you sad?</w:t>
      </w:r>
      <w:r>
        <w:t xml:space="preserve">”</w:t>
      </w:r>
      <w:r>
        <w:t xml:space="preserve">).</w:t>
      </w:r>
      <w:r>
        <w:t xml:space="preserve"> </w:t>
      </w:r>
      <w:r>
        <w:t xml:space="preserve">Regardless, whether and how infant emotions affect their language development requires data on the words mothers use preceding, during, and following infant emotional behaviors in real time.</w:t>
      </w:r>
    </w:p>
    <w:p>
      <w:pPr>
        <w:pStyle w:val="BodyText"/>
      </w:pPr>
      <w:r>
        <w:t xml:space="preserve">PLAY’s three age groups and measures of skill and experience (e.g., MCDI, walking experience) allow researchers to investigate developmental cascades in new ways.</w:t>
      </w:r>
      <w:r>
        <w:t xml:space="preserve"> </w:t>
      </w:r>
      <w:r>
        <w:t xml:space="preserve">We can examine age-related changes in temporal coordination among infant, mother, and infant-mother behaviors—such as whether infants of different ages with different skills elicit different behaviors in mothers.</w:t>
      </w:r>
      <w:r>
        <w:t xml:space="preserve"> </w:t>
      </w:r>
      <w:r>
        <w:t xml:space="preserve">For example, object interactions in 12-month-olds, who are typically at the cusp of conventional word use, might elicit declaratives from mothers (</w:t>
      </w:r>
      <w:r>
        <w:t xml:space="preserve">“</w:t>
      </w:r>
      <w:r>
        <w:t xml:space="preserve">That’s a truck!</w:t>
      </w:r>
      <w:r>
        <w:t xml:space="preserve">”</w:t>
      </w:r>
      <w:r>
        <w:t xml:space="preserve">), whereas object interactions in 24-month-olds, who typically have substantial expressive vocabularies, might elicit interrogatives (</w:t>
      </w:r>
      <w:r>
        <w:t xml:space="preserve">“</w:t>
      </w:r>
      <w:r>
        <w:t xml:space="preserve">What’s that?</w:t>
      </w:r>
      <w:r>
        <w:t xml:space="preserve">”</w:t>
      </w:r>
      <w:r>
        <w:t xml:space="preserve">).</w:t>
      </w:r>
      <w:r>
        <w:t xml:space="preserve"> </w:t>
      </w:r>
      <w:r>
        <w:t xml:space="preserve">Alternatively, researchers might compare language cascades in infants of different ages but with similar skills—whether the vocalizations of 18- versus 24-month-olds matched on MCDI vocabulary size elicit similar or different language input from mothers.</w:t>
      </w:r>
      <w:r>
        <w:t xml:space="preserve"> </w:t>
      </w:r>
      <w:r>
        <w:t xml:space="preserve">Finally, we might compare real-time cascades in infants of the same age but with different skills—such as whether 18-month-olds who use isolated words versus those who combine words into simple sentences, elicit different language input from mothers.</w:t>
      </w:r>
      <w:r>
        <w:t xml:space="preserve"> </w:t>
      </w:r>
      <w:r>
        <w:t xml:space="preserve">Comparisons of real-time contingencies by infant age and skill level provide a unique window into understanding developmental mechanisms that underpin behavioral change.</w:t>
      </w:r>
    </w:p>
    <w:p>
      <w:pPr>
        <w:pStyle w:val="BodyText"/>
      </w:pPr>
      <w:r>
        <w:t xml:space="preserve">Environmental cascades. PLAY’s rich array of environmental measures, ranging from distal macro environmental characteristics (e.g., SES, geographic region) to proximal environmental features (e.g., clutter and chaos), will advance understanding of how environmental risks affect everyday opportunities for learning.</w:t>
      </w:r>
      <w:r>
        <w:t xml:space="preserve"> </w:t>
      </w:r>
      <w:r>
        <w:t xml:space="preserve">Researchers might test proximal environmental cascades on the quantity and quality of infants’ object interactions and locomotion, for example by coding video home tours (Table 1 VH1) for object availability and</w:t>
      </w:r>
      <w:r>
        <w:t xml:space="preserve"> </w:t>
      </w:r>
      <w:r>
        <w:t xml:space="preserve">using laser measurements of room dimensions (Table 2 NH2).</w:t>
      </w:r>
      <w:r>
        <w:t xml:space="preserve"> </w:t>
      </w:r>
      <w:r>
        <w:t xml:space="preserve">We can relate environmental features of clutter, ambient noise, and so on, to mothers’ speech and infants’ language development.</w:t>
      </w:r>
      <w:r>
        <w:t xml:space="preserve"> </w:t>
      </w:r>
      <w:r>
        <w:t xml:space="preserve">Researchers can expand the lens of environmental influences to consider how distal macro factors, such as family SES and geo-coded data on neighborhood poverty (Table 2 NH5) relate to proximal environmental measures—objects and space in the home—and in turn infant behaviors, mother behaviors, and infant language and skill.</w:t>
      </w:r>
    </w:p>
    <w:p>
      <w:pPr>
        <w:pStyle w:val="Heading2"/>
      </w:pPr>
      <w:bookmarkStart w:id="47" w:name="transparency-and-reproducibility"/>
      <w:bookmarkEnd w:id="47"/>
      <w:r>
        <w:t xml:space="preserve">Transparency and reproducibility</w:t>
      </w:r>
    </w:p>
    <w:p>
      <w:pPr>
        <w:pStyle w:val="FirstParagraph"/>
      </w:pPr>
      <w:r>
        <w:t xml:space="preserve">In addition to its scientific innovations, PLAY aims to serve as a model of how big data science can proceed in a maximally transparent and reproducible way.</w:t>
      </w:r>
    </w:p>
    <w:p>
      <w:pPr>
        <w:pStyle w:val="Heading3"/>
      </w:pPr>
      <w:bookmarkStart w:id="48" w:name="data-sharing"/>
      <w:bookmarkEnd w:id="48"/>
      <w:r>
        <w:t xml:space="preserve">Data sharing</w:t>
      </w:r>
    </w:p>
    <w:p>
      <w:pPr>
        <w:pStyle w:val="FirstParagraph"/>
      </w:pPr>
      <w:r>
        <w:t xml:space="preserve">All video and self-report data will be openly shared with the research community on Databrary</w:t>
      </w:r>
      <w:r>
        <w:t xml:space="preserve"> </w:t>
      </w:r>
      <w:r>
        <w:t xml:space="preserve">(“Databrary,” n.d.)</w:t>
      </w:r>
      <w:r>
        <w:t xml:space="preserve">, a digital web-based library for sharing and reusing research videos, clips, and displays that has received support from NSF, NICHD, SRCD, The Sloan Foundation, and the LEGO Foundation.</w:t>
      </w:r>
      <w:r>
        <w:t xml:space="preserve"> </w:t>
      </w:r>
      <w:r>
        <w:t xml:space="preserve">Videos associated with all procedures and code definitions will also be hosted and shared on Databrary and linked to the wiki.</w:t>
      </w:r>
      <w:r>
        <w:t xml:space="preserve"> </w:t>
      </w:r>
      <w:r>
        <w:t xml:space="preserve">The PLAY launch group will have a short period of exclusive access to the data before the full dataset is shared in the summer of 2023, at the end of the projected NICHD grant period.</w:t>
      </w:r>
      <w:r>
        <w:t xml:space="preserve"> </w:t>
      </w:r>
      <w:r>
        <w:t xml:space="preserve">By sharing all data, procedures, and coding information openly, other researchers can reuse shared videos to ask questions beyond the scope of the original study</w:t>
      </w:r>
      <w:r>
        <w:t xml:space="preserve"> </w:t>
      </w:r>
      <w:r>
        <w:t xml:space="preserve">(Adolph, n.d.)</w:t>
      </w:r>
      <w:r>
        <w:t xml:space="preserve">.</w:t>
      </w:r>
      <w:r>
        <w:t xml:space="preserve"> </w:t>
      </w:r>
      <w:r>
        <w:t xml:space="preserve">They can use shared video clips to learn about procedures and to illustrate findings and displays for teaching</w:t>
      </w:r>
      <w:r>
        <w:t xml:space="preserve"> </w:t>
      </w:r>
      <w:r>
        <w:t xml:space="preserve">(Gilmore and Adolph 2017)</w:t>
      </w:r>
      <w:r>
        <w:t xml:space="preserve">.</w:t>
      </w:r>
    </w:p>
    <w:p>
      <w:pPr>
        <w:pStyle w:val="BodyText"/>
      </w:pPr>
      <w:r>
        <w:t xml:space="preserve">Of course, video contains personally identifiable information, so sharing poses special ethical issues that Databrary’s policy framework solves developed a policy framework53,54 for sharing identifiable data based on obtaining participants’ permission to share and restricting access to authorized researchers under the oversight of their institutions.</w:t>
      </w:r>
    </w:p>
    <w:p>
      <w:pPr>
        <w:pStyle w:val="Heading3"/>
      </w:pPr>
      <w:bookmarkStart w:id="49" w:name="free-open-source-tools"/>
      <w:bookmarkEnd w:id="49"/>
      <w:r>
        <w:t xml:space="preserve">Free, open-source tools</w:t>
      </w:r>
    </w:p>
    <w:p>
      <w:pPr>
        <w:pStyle w:val="FirstParagraph"/>
      </w:pPr>
      <w:r>
        <w:t xml:space="preserve">PLAY is committed to using and deploying free and open source tools wherever possible.</w:t>
      </w:r>
      <w:r>
        <w:t xml:space="preserve"> </w:t>
      </w:r>
      <w:r>
        <w:t xml:space="preserve">Databrary itself is a free and open-source application</w:t>
      </w:r>
      <w:r>
        <w:t xml:space="preserve"> </w:t>
      </w:r>
      <w:r>
        <w:t xml:space="preserve">(Gilmore and Simon, n.d.)</w:t>
      </w:r>
      <w:r>
        <w:t xml:space="preserve">.</w:t>
      </w:r>
      <w:r>
        <w:t xml:space="preserve"> </w:t>
      </w:r>
      <w:r>
        <w:t xml:space="preserve">Datavyu</w:t>
      </w:r>
      <w:r>
        <w:t xml:space="preserve"> </w:t>
      </w:r>
      <w:r>
        <w:t xml:space="preserve">(“Welcome! || Datavyu: Video Coding and Data Visualization Tool,” n.d.; Adolph 2015)</w:t>
      </w:r>
      <w:r>
        <w:t xml:space="preserve"> </w:t>
      </w:r>
      <w:r>
        <w:t xml:space="preserve">is a powerful, flexible, coding tool that allows researchers to manipulate the temporal-spatial properties of behavior and to tag portions of the video for events and behaviors of interest.</w:t>
      </w:r>
      <w:r>
        <w:t xml:space="preserve"> </w:t>
      </w:r>
      <w:r>
        <w:t xml:space="preserve">With fingertip control over video playback, they can run the video forward and backward at varying speeds (±1/32- 32x normal speed) or jog frame by frame to determine when behaviors began and ended, freeze frames to dissect behavior into its component parts, zoom in/out to focus on details or the larger context, and label behavioral events with categorical and qualitative codes.</w:t>
      </w:r>
      <w:r>
        <w:t xml:space="preserve"> </w:t>
      </w:r>
      <w:r>
        <w:t xml:space="preserve">Each code is time-locked to the video to facilitate tests of behavioral cascades and real-time contingencies based on sequential order, duration, and begin/end times of events.</w:t>
      </w:r>
      <w:r>
        <w:t xml:space="preserve"> </w:t>
      </w:r>
      <w:r>
        <w:t xml:space="preserve">A full scripting language allows researchers to manipulate the spreadsheet, error-check entries, import other data streams, and export data to their specifications for analyses.</w:t>
      </w:r>
      <w:r>
        <w:t xml:space="preserve"> </w:t>
      </w:r>
      <w:r>
        <w:t xml:space="preserve">The latest Datavyu release has new features to reduce the notoriously high cost of transcribing infant and mother speech in noisy contexts, time locked to video, at the utterance level (from the typical 10-12 hours per hour of video to 7-9 hours).</w:t>
      </w:r>
    </w:p>
    <w:p>
      <w:pPr>
        <w:pStyle w:val="Heading3"/>
      </w:pPr>
      <w:bookmarkStart w:id="50" w:name="open-transparent-and-reproducible-workflows"/>
      <w:bookmarkEnd w:id="50"/>
      <w:r>
        <w:t xml:space="preserve">Open, transparent, and reproducible workflows</w:t>
      </w:r>
    </w:p>
    <w:p>
      <w:pPr>
        <w:pStyle w:val="FirstParagraph"/>
      </w:pPr>
      <w:r>
        <w:t xml:space="preserve">We have already begun to develop and deploy reproducible workflows using R.</w:t>
      </w:r>
      <w:r>
        <w:t xml:space="preserve"> </w:t>
      </w:r>
      <w:r>
        <w:t xml:space="preserve">A repository on Github (PLAY-behaviorome) has been created to house processing scripts for the PLAY data</w:t>
      </w:r>
      <w:r>
        <w:t xml:space="preserve"> </w:t>
      </w:r>
      <w:r>
        <w:t xml:space="preserve">(Gilmore, n.d.)</w:t>
      </w:r>
      <w:r>
        <w:t xml:space="preserve"> </w:t>
      </w:r>
      <w:r>
        <w:t xml:space="preserve">including analyses of the PLAY launch group members characteristics, characteristics of the data collection sites, and so on.</w:t>
      </w:r>
      <w:r>
        <w:t xml:space="preserve"> </w:t>
      </w:r>
      <w:r>
        <w:t xml:space="preserve">The PLAY-behaviorome repository includes the newly released alpha version of the</w:t>
      </w:r>
      <w:r>
        <w:t xml:space="preserve"> </w:t>
      </w:r>
      <w:r>
        <w:rPr>
          <w:rStyle w:val="VerbatimChar"/>
        </w:rPr>
        <w:t xml:space="preserve">databraryapi</w:t>
      </w:r>
      <w:r>
        <w:t xml:space="preserve"> </w:t>
      </w:r>
      <w:r>
        <w:t xml:space="preserve">R package</w:t>
      </w:r>
      <w:r>
        <w:t xml:space="preserve"> </w:t>
      </w:r>
      <w:r>
        <w:t xml:space="preserve">(Gilmore 21AD)</w:t>
      </w:r>
      <w:r>
        <w:t xml:space="preserve"> </w:t>
      </w:r>
      <w:r>
        <w:t xml:space="preserve">for interacting with Databrary from within R.</w:t>
      </w:r>
      <w:r>
        <w:t xml:space="preserve"> </w:t>
      </w:r>
      <w:r>
        <w:t xml:space="preserve">We welcome community input on the package, and we plan to improve the package over time.</w:t>
      </w:r>
      <w:r>
        <w:t xml:space="preserve"> </w:t>
      </w:r>
      <w:r>
        <w:t xml:space="preserve">We will eventually release a Python version, as well.</w:t>
      </w:r>
      <w:r>
        <w:t xml:space="preserve"> </w:t>
      </w:r>
      <w:r>
        <w:t xml:space="preserve">In addition, this paper’s analyses and plots can be re-generated from the repository associated with the working manuscript</w:t>
      </w:r>
      <w:r>
        <w:t xml:space="preserve"> </w:t>
      </w:r>
      <w:r>
        <w:t xml:space="preserve">(“PLAY Project Protocol Manuscript,” n.d.)</w:t>
      </w:r>
      <w:r>
        <w:t xml:space="preserve">.</w:t>
      </w:r>
    </w:p>
    <w:p>
      <w:pPr>
        <w:pStyle w:val="Heading3"/>
      </w:pPr>
      <w:bookmarkStart w:id="51" w:name="reducing-false-positives-and-pre-registration"/>
      <w:bookmarkEnd w:id="51"/>
      <w:r>
        <w:t xml:space="preserve">Reducing false-positives and pre-registration</w:t>
      </w:r>
    </w:p>
    <w:p>
      <w:pPr>
        <w:pStyle w:val="FirstParagraph"/>
      </w:pPr>
      <w:r>
        <w:t xml:space="preserve">Naturally, The creation of a large dataset with many variables raises the possibility that a particular statistically significant finding may be spurious.</w:t>
      </w:r>
      <w:r>
        <w:t xml:space="preserve"> </w:t>
      </w:r>
      <w:r>
        <w:t xml:space="preserve">In particular, correlational analyses among non-video questionnaire data require special protection against spurious findings because of the large number of easily available measures (Table 2).</w:t>
      </w:r>
      <w:r>
        <w:t xml:space="preserve"> </w:t>
      </w:r>
      <w:r>
        <w:t xml:space="preserve">The corpus includes a summary score for each infant on each instrument, subscores for standard scales, and raw data for each item.</w:t>
      </w:r>
      <w:r>
        <w:t xml:space="preserve"> </w:t>
      </w:r>
      <w:r>
        <w:t xml:space="preserve">For example, researchers will have access to infants’ total productive vocabulary on the MCDI, the number of words produced within specific categories (e.g., animal words; action words), and production of each word.</w:t>
      </w:r>
      <w:r>
        <w:t xml:space="preserve"> </w:t>
      </w:r>
      <w:r>
        <w:t xml:space="preserve">Similarly, researchers will have access to fully processed, ready-to-analyze data on infant temperament, locomotor experience, infant health, environmental chaos, media use, family demographics, and so on.</w:t>
      </w:r>
      <w:r>
        <w:t xml:space="preserve"> </w:t>
      </w:r>
      <w:r>
        <w:t xml:space="preserve">Spurious results and duplication of analyses are especially likely from these</w:t>
      </w:r>
      <w:r>
        <w:t xml:space="preserve"> </w:t>
      </w:r>
      <w:r>
        <w:t xml:space="preserve">“</w:t>
      </w:r>
      <w:r>
        <w:t xml:space="preserve">low-hanging fruit.</w:t>
      </w:r>
      <w:r>
        <w:t xml:space="preserve">”</w:t>
      </w:r>
    </w:p>
    <w:p>
      <w:pPr>
        <w:pStyle w:val="BodyText"/>
      </w:pPr>
      <w:r>
        <w:t xml:space="preserve">In contrast to the ready-to-use questionnaire data, analyses of time-locked video codes raise other analytic issues.</w:t>
      </w:r>
      <w:r>
        <w:t xml:space="preserve"> </w:t>
      </w:r>
      <w:r>
        <w:t xml:space="preserve">Data from the foundational coding passes will not be</w:t>
      </w:r>
      <w:r>
        <w:t xml:space="preserve"> </w:t>
      </w:r>
      <w:r>
        <w:t xml:space="preserve">“</w:t>
      </w:r>
      <w:r>
        <w:t xml:space="preserve">ready to go.</w:t>
      </w:r>
      <w:r>
        <w:t xml:space="preserve">”</w:t>
      </w:r>
      <w:r>
        <w:t xml:space="preserve"> </w:t>
      </w:r>
      <w:r>
        <w:t xml:space="preserve">Researchers will need to make decisions about how to process the data—whether to turn categorical codes into frequencies or rates; whether to convert onset/offset times into average durations, latencies from one behavior to another, sequences of behavior, or other analytic constructs.</w:t>
      </w:r>
      <w:r>
        <w:t xml:space="preserve"> </w:t>
      </w:r>
      <w:r>
        <w:t xml:space="preserve">We will encourage individual launch group members to use their expertise and Datavyu training to mine the video corpus (by further coding of natural play and coding of structured play sessions and the home tour). Additional coding passes will be labor intensive, and duplication of coding effort would waste researchers’ time.</w:t>
      </w:r>
    </w:p>
    <w:p>
      <w:pPr>
        <w:pStyle w:val="BodyText"/>
      </w:pPr>
      <w:r>
        <w:t xml:space="preserve">Of course, PLAY’s homogenous sampling strategy and cross-sectional design have limitations.</w:t>
      </w:r>
      <w:r>
        <w:t xml:space="preserve"> </w:t>
      </w:r>
      <w:r>
        <w:t xml:space="preserve">Although the sample will not be nationally representative, it will capture important demographic variations and can easily grow.</w:t>
      </w:r>
      <w:r>
        <w:t xml:space="preserve"> </w:t>
      </w:r>
      <w:r>
        <w:t xml:space="preserve">With only one session per dyad, we cannot test stability or predictive validity of behaviors.</w:t>
      </w:r>
      <w:r>
        <w:t xml:space="preserve"> </w:t>
      </w:r>
      <w:r>
        <w:t xml:space="preserve">However, the protocol and codes can be easily extended to other populations and to longitudinal designs (several launch group members plan to do this). If labs assigned to data collection or coding cannot fulfill their tasks, we will replace them.</w:t>
      </w:r>
      <w:r>
        <w:br w:type="textWrapping"/>
      </w:r>
      <w:r>
        <w:t xml:space="preserve">We will monitor ongoing data collections.</w:t>
      </w:r>
      <w:r>
        <w:t xml:space="preserve"> </w:t>
      </w:r>
      <w:r>
        <w:t xml:space="preserve">If the data are too homogeneous, we will ask some sites to recruit more than their allotment.</w:t>
      </w:r>
      <w:r>
        <w:t xml:space="preserve"> </w:t>
      </w:r>
      <w:r>
        <w:t xml:space="preserve">If a lab’s codes are not reliable, we will reassign the videos and retrain the coder.</w:t>
      </w:r>
    </w:p>
    <w:p>
      <w:pPr>
        <w:pStyle w:val="Heading2"/>
      </w:pPr>
      <w:bookmarkStart w:id="52" w:name="conclusion"/>
      <w:bookmarkEnd w:id="52"/>
      <w:r>
        <w:t xml:space="preserve">Conclusion</w:t>
      </w:r>
    </w:p>
    <w:p>
      <w:pPr>
        <w:pStyle w:val="FirstParagraph"/>
      </w:pPr>
      <w:r>
        <w:t xml:space="preserve">In conclusion, the PLAY project represents an innovative, synergistic, cross-domain approach to developmental science that will facilitate scientific discovery, transparency, and reproducibility we hope for years to come.</w:t>
      </w:r>
      <w:r>
        <w:t xml:space="preserve"> </w:t>
      </w:r>
      <w:r>
        <w:t xml:space="preserve">In creating the first, large-scale, sharable, reusable, fully transcribed, coded, and curated video corpus of human behavior, we hope to establish video sharing of procedures, codes, and findings as a new standard in developmental and behavioral science.</w:t>
      </w:r>
      <w:r>
        <w:t xml:space="preserve"> </w:t>
      </w:r>
      <w:r>
        <w:t xml:space="preserve">In so doing, we hope to help answer fundamental cross-domain questions about behavioral, environmental, and developmental cascades as they shape the playful work of infants.</w:t>
      </w:r>
    </w:p>
    <w:p>
      <w:pPr>
        <w:pStyle w:val="Heading1"/>
      </w:pPr>
      <w:bookmarkStart w:id="53" w:name="references"/>
      <w:bookmarkEnd w:id="53"/>
      <w:r>
        <w:t xml:space="preserve">References</w:t>
      </w:r>
    </w:p>
    <w:p>
      <w:pPr>
        <w:pStyle w:val="FirstParagraph"/>
      </w:pPr>
      <w:r>
        <w:t xml:space="preserve"> </w:t>
      </w:r>
    </w:p>
    <w:p>
      <w:pPr>
        <w:pStyle w:val="Bibliography"/>
      </w:pPr>
      <w:r>
        <w:t xml:space="preserve">Adolph, K E. 2015. “Best Practices for Coding Behavioral Data from Video.”</w:t>
      </w:r>
      <w:r>
        <w:t xml:space="preserve"> </w:t>
      </w:r>
      <w:hyperlink r:id="rId54">
        <w:r>
          <w:rPr>
            <w:rStyle w:val="Hyperlink"/>
          </w:rPr>
          <w:t xml:space="preserve">http://datavyu.org/user-guide/best-practices.html</w:t>
        </w:r>
      </w:hyperlink>
      <w:r>
        <w:t xml:space="preserve">.</w:t>
      </w:r>
      <w:r>
        <w:t xml:space="preserve"> </w:t>
      </w:r>
      <w:hyperlink r:id="rId54">
        <w:r>
          <w:rPr>
            <w:rStyle w:val="Hyperlink"/>
          </w:rPr>
          <w:t xml:space="preserve">http://datavyu.org/user-guide/best-practices.html</w:t>
        </w:r>
      </w:hyperlink>
      <w:r>
        <w:t xml:space="preserve">.</w:t>
      </w:r>
    </w:p>
    <w:p>
      <w:pPr>
        <w:pStyle w:val="Bibliography"/>
      </w:pPr>
      <w:r>
        <w:t xml:space="preserve">———. n.d. “Video as Data: from Transient Behavior to Tangible Recording.”</w:t>
      </w:r>
      <w:r>
        <w:t xml:space="preserve"> </w:t>
      </w:r>
      <w:r>
        <w:rPr>
          <w:i/>
        </w:rPr>
        <w:t xml:space="preserve">APS Observer</w:t>
      </w:r>
      <w:r>
        <w:t xml:space="preserve">, in press.</w:t>
      </w:r>
    </w:p>
    <w:p>
      <w:pPr>
        <w:pStyle w:val="Bibliography"/>
      </w:pPr>
      <w:r>
        <w:t xml:space="preserve">Adolph, K E, R O Gilmore, and J L Kennedy. 2017. “Video Data and Documentation Will Improve Psychological Science.”</w:t>
      </w:r>
      <w:r>
        <w:t xml:space="preserve"> </w:t>
      </w:r>
      <w:hyperlink r:id="rId55">
        <w:r>
          <w:rPr>
            <w:rStyle w:val="Hyperlink"/>
          </w:rPr>
          <w:t xml:space="preserve">http://www.apa.org/science/about/psa/2017/10/video-data.aspx</w:t>
        </w:r>
      </w:hyperlink>
      <w:r>
        <w:t xml:space="preserve">.</w:t>
      </w:r>
      <w:r>
        <w:t xml:space="preserve"> </w:t>
      </w:r>
      <w:hyperlink r:id="rId55">
        <w:r>
          <w:rPr>
            <w:rStyle w:val="Hyperlink"/>
          </w:rPr>
          <w:t xml:space="preserve">http://www.apa.org/science/about/psa/2017/10/video-data.aspx</w:t>
        </w:r>
      </w:hyperlink>
      <w:r>
        <w:t xml:space="preserve">.</w:t>
      </w:r>
    </w:p>
    <w:p>
      <w:pPr>
        <w:pStyle w:val="Bibliography"/>
      </w:pPr>
      <w:r>
        <w:t xml:space="preserve">Adolph, K E, R O Gilmore, and C Tamis-LeMonda. 2016. “Play &amp; Learning Across a Year (PLAY) Workshop at NICHD.”</w:t>
      </w:r>
      <w:r>
        <w:t xml:space="preserve"> </w:t>
      </w:r>
      <w:hyperlink r:id="rId56">
        <w:r>
          <w:rPr>
            <w:rStyle w:val="Hyperlink"/>
          </w:rPr>
          <w:t xml:space="preserve">https://nyu.databrary.org/volume/254</w:t>
        </w:r>
      </w:hyperlink>
      <w:r>
        <w:t xml:space="preserve">. doi:</w:t>
      </w:r>
      <w:hyperlink r:id="rId57">
        <w:r>
          <w:rPr>
            <w:rStyle w:val="Hyperlink"/>
          </w:rPr>
          <w:t xml:space="preserve">10.17910/B7.254</w:t>
        </w:r>
      </w:hyperlink>
      <w:r>
        <w:t xml:space="preserve">.</w:t>
      </w:r>
    </w:p>
    <w:p>
      <w:pPr>
        <w:pStyle w:val="Bibliography"/>
      </w:pPr>
      <w:r>
        <w:t xml:space="preserve">———. 2018. “PLAY Pilot Data Collections.”</w:t>
      </w:r>
      <w:r>
        <w:t xml:space="preserve"> </w:t>
      </w:r>
      <w:hyperlink r:id="rId58">
        <w:r>
          <w:rPr>
            <w:rStyle w:val="Hyperlink"/>
          </w:rPr>
          <w:t xml:space="preserve">https://nyu.databrary.org/volume/444</w:t>
        </w:r>
      </w:hyperlink>
      <w:r>
        <w:t xml:space="preserve">.</w:t>
      </w:r>
      <w:r>
        <w:t xml:space="preserve"> </w:t>
      </w:r>
      <w:hyperlink r:id="rId58">
        <w:r>
          <w:rPr>
            <w:rStyle w:val="Hyperlink"/>
          </w:rPr>
          <w:t xml:space="preserve">https://nyu.databrary.org/volume/444</w:t>
        </w:r>
      </w:hyperlink>
      <w:r>
        <w:t xml:space="preserve">.</w:t>
      </w:r>
    </w:p>
    <w:p>
      <w:pPr>
        <w:pStyle w:val="Bibliography"/>
      </w:pPr>
      <w:r>
        <w:t xml:space="preserve">Adolph, K E, C L Tamis-LeMonda, and R O Gilmore. n.d. “PLAY Project: Webinar Discussions on Protocol and Coding.”</w:t>
      </w:r>
      <w:r>
        <w:t xml:space="preserve"> </w:t>
      </w:r>
      <w:hyperlink r:id="rId59">
        <w:r>
          <w:rPr>
            <w:rStyle w:val="Hyperlink"/>
          </w:rPr>
          <w:t xml:space="preserve">https://nyu.databrary.org/volume/232</w:t>
        </w:r>
      </w:hyperlink>
      <w:r>
        <w:t xml:space="preserve">.</w:t>
      </w:r>
      <w:r>
        <w:t xml:space="preserve"> </w:t>
      </w:r>
      <w:hyperlink r:id="rId59">
        <w:r>
          <w:rPr>
            <w:rStyle w:val="Hyperlink"/>
          </w:rPr>
          <w:t xml:space="preserve">https://nyu.databrary.org/volume/232</w:t>
        </w:r>
      </w:hyperlink>
      <w:r>
        <w:t xml:space="preserve">.</w:t>
      </w:r>
    </w:p>
    <w:p>
      <w:pPr>
        <w:pStyle w:val="Bibliography"/>
      </w:pPr>
      <w:r>
        <w:t xml:space="preserve">Adolph, Karen E, Whitney G Cole, Meghana Komati, Jessie S Garciaguirre, Daryaneh Badaly, Jesse M Lingeman, Gladys L Y Chan, and Rachel B Sotsky. 2012. “How Do You Learn to Walk? Thousands of Steps and Dozens of Falls Per Day.”</w:t>
      </w:r>
      <w:r>
        <w:t xml:space="preserve"> </w:t>
      </w:r>
      <w:r>
        <w:rPr>
          <w:i/>
        </w:rPr>
        <w:t xml:space="preserve">Psychological Science</w:t>
      </w:r>
      <w:r>
        <w:t xml:space="preserve"> </w:t>
      </w:r>
      <w:r>
        <w:t xml:space="preserve">23 (11): 1387–94. doi:</w:t>
      </w:r>
      <w:hyperlink r:id="rId60">
        <w:r>
          <w:rPr>
            <w:rStyle w:val="Hyperlink"/>
          </w:rPr>
          <w:t xml:space="preserve">10.1177/0956797612446346</w:t>
        </w:r>
      </w:hyperlink>
      <w:r>
        <w:t xml:space="preserve">.</w:t>
      </w:r>
    </w:p>
    <w:p>
      <w:pPr>
        <w:pStyle w:val="Bibliography"/>
      </w:pPr>
      <w:r>
        <w:t xml:space="preserve">Adolph, Karen E, Beatrix Vereijken, and Patrick E Shrout. 2003. “What Changes in Infant Walking and Why.”</w:t>
      </w:r>
      <w:r>
        <w:t xml:space="preserve"> </w:t>
      </w:r>
      <w:r>
        <w:rPr>
          <w:i/>
        </w:rPr>
        <w:t xml:space="preserve">Child Development</w:t>
      </w:r>
      <w:r>
        <w:t xml:space="preserve"> </w:t>
      </w:r>
      <w:r>
        <w:t xml:space="preserve">74 (2): 475–97.</w:t>
      </w:r>
      <w:r>
        <w:t xml:space="preserve"> </w:t>
      </w:r>
      <w:hyperlink r:id="rId61">
        <w:r>
          <w:rPr>
            <w:rStyle w:val="Hyperlink"/>
          </w:rPr>
          <w:t xml:space="preserve">https://www.ncbi.nlm.nih.gov/pubmed/12705568</w:t>
        </w:r>
      </w:hyperlink>
      <w:r>
        <w:t xml:space="preserve">.</w:t>
      </w:r>
    </w:p>
    <w:p>
      <w:pPr>
        <w:pStyle w:val="Bibliography"/>
      </w:pPr>
      <w:r>
        <w:t xml:space="preserve">Adolph, Karen E., Tamis-LeMonda Catherine, and Rick O. Gilmore. n.d. “PLAY Pilot Data Collections.”</w:t>
      </w:r>
      <w:r>
        <w:t xml:space="preserve"> </w:t>
      </w:r>
      <w:hyperlink r:id="rId62">
        <w:r>
          <w:rPr>
            <w:rStyle w:val="Hyperlink"/>
          </w:rPr>
          <w:t xml:space="preserve">https://nyu.databrary.org/volume/444.</w:t>
        </w:r>
      </w:hyperlink>
    </w:p>
    <w:p>
      <w:pPr>
        <w:pStyle w:val="Bibliography"/>
      </w:pPr>
      <w:r>
        <w:t xml:space="preserve">Aust, Frederik, and Marius Barth. 2017.</w:t>
      </w:r>
      <w:r>
        <w:t xml:space="preserve"> </w:t>
      </w:r>
      <w:r>
        <w:rPr>
          <w:i/>
        </w:rPr>
        <w:t xml:space="preserve">papaja: Create APA Manuscripts with R Markdown</w:t>
      </w:r>
      <w:r>
        <w:t xml:space="preserve">.</w:t>
      </w:r>
      <w:r>
        <w:t xml:space="preserve"> </w:t>
      </w:r>
      <w:hyperlink r:id="rId63">
        <w:r>
          <w:rPr>
            <w:rStyle w:val="Hyperlink"/>
          </w:rPr>
          <w:t xml:space="preserve">https://github.com/crsh/papaja</w:t>
        </w:r>
      </w:hyperlink>
      <w:r>
        <w:t xml:space="preserve">.</w:t>
      </w:r>
    </w:p>
    <w:p>
      <w:pPr>
        <w:pStyle w:val="Bibliography"/>
      </w:pPr>
      <w:r>
        <w:t xml:space="preserve">Barbaro, Kaya de, Christine M Johnson, Deborah Forster, and Gedeon O Deák. 2015. “Sensorimotor Decoupling Contributes to Triadic Attention: A Longitudinal Investigation of Mother-Infant-Object Interactions.”</w:t>
      </w:r>
      <w:r>
        <w:t xml:space="preserve"> </w:t>
      </w:r>
      <w:r>
        <w:rPr>
          <w:i/>
        </w:rPr>
        <w:t xml:space="preserve">Child Development</w:t>
      </w:r>
      <w:r>
        <w:t xml:space="preserve"> </w:t>
      </w:r>
      <w:r>
        <w:t xml:space="preserve">87 (2): 494–512. doi:</w:t>
      </w:r>
      <w:hyperlink r:id="rId64">
        <w:r>
          <w:rPr>
            <w:rStyle w:val="Hyperlink"/>
          </w:rPr>
          <w:t xml:space="preserve">10.1111/cdev.12464</w:t>
        </w:r>
      </w:hyperlink>
      <w:r>
        <w:t xml:space="preserve">.</w:t>
      </w:r>
    </w:p>
    <w:p>
      <w:pPr>
        <w:pStyle w:val="Bibliography"/>
      </w:pPr>
      <w:r>
        <w:t xml:space="preserve">Bloom, Lois. 1995.</w:t>
      </w:r>
      <w:r>
        <w:t xml:space="preserve"> </w:t>
      </w:r>
      <w:r>
        <w:rPr>
          <w:i/>
        </w:rPr>
        <w:t xml:space="preserve">The Transition from Infancy to Language: Acquiring the Power of Expression</w:t>
      </w:r>
      <w:r>
        <w:t xml:space="preserve">. Cambridge University Press.</w:t>
      </w:r>
      <w:r>
        <w:t xml:space="preserve"> </w:t>
      </w:r>
      <w:hyperlink r:id="rId65">
        <w:r>
          <w:rPr>
            <w:rStyle w:val="Hyperlink"/>
          </w:rPr>
          <w:t xml:space="preserve">https://market.android.com/details?id=book-ntvdZv1wttQC</w:t>
        </w:r>
      </w:hyperlink>
      <w:r>
        <w:t xml:space="preserve">.</w:t>
      </w:r>
    </w:p>
    <w:p>
      <w:pPr>
        <w:pStyle w:val="Bibliography"/>
      </w:pPr>
      <w:r>
        <w:t xml:space="preserve">Bloom, Lois, and Richard Beckwith. 1989. “Talking with Feeling: Integrating Affective and Linguistic Expression in Early Language Development.”</w:t>
      </w:r>
      <w:r>
        <w:t xml:space="preserve"> </w:t>
      </w:r>
      <w:r>
        <w:rPr>
          <w:i/>
        </w:rPr>
        <w:t xml:space="preserve">Cognition and Emotion</w:t>
      </w:r>
      <w:r>
        <w:t xml:space="preserve"> </w:t>
      </w:r>
      <w:r>
        <w:t xml:space="preserve">3 (4). Routledge: 313–42. doi:</w:t>
      </w:r>
      <w:hyperlink r:id="rId66">
        <w:r>
          <w:rPr>
            <w:rStyle w:val="Hyperlink"/>
          </w:rPr>
          <w:t xml:space="preserve">10.1080/02699938908412711</w:t>
        </w:r>
      </w:hyperlink>
      <w:r>
        <w:t xml:space="preserve">.</w:t>
      </w:r>
    </w:p>
    <w:p>
      <w:pPr>
        <w:pStyle w:val="Bibliography"/>
      </w:pPr>
      <w:r>
        <w:t xml:space="preserve">Bloom, Lois, and Joanne Bitetti Capatides. 1987. “Expression of Affect and the Emergence of Language.”</w:t>
      </w:r>
      <w:r>
        <w:t xml:space="preserve"> </w:t>
      </w:r>
      <w:r>
        <w:rPr>
          <w:i/>
        </w:rPr>
        <w:t xml:space="preserve">Child Development</w:t>
      </w:r>
      <w:r>
        <w:t xml:space="preserve"> </w:t>
      </w:r>
      <w:r>
        <w:t xml:space="preserve">58 (6). [Wiley, Society for Research in Child Development]: 1513–22. doi:</w:t>
      </w:r>
      <w:hyperlink r:id="rId67">
        <w:r>
          <w:rPr>
            <w:rStyle w:val="Hyperlink"/>
          </w:rPr>
          <w:t xml:space="preserve">10.2307/1130691</w:t>
        </w:r>
      </w:hyperlink>
      <w:r>
        <w:t xml:space="preserve">.</w:t>
      </w:r>
    </w:p>
    <w:p>
      <w:pPr>
        <w:pStyle w:val="Bibliography"/>
      </w:pPr>
      <w:r>
        <w:t xml:space="preserve">Bornstein, Justin and Putnick, Marc H and Jager. 2013. “Sampling in Developmental Science: Situations, Shortcomings,    Solutions, and Standards.”</w:t>
      </w:r>
      <w:r>
        <w:t xml:space="preserve"> </w:t>
      </w:r>
      <w:r>
        <w:rPr>
          <w:i/>
        </w:rPr>
        <w:t xml:space="preserve">Developmental Review: DR</w:t>
      </w:r>
      <w:r>
        <w:t xml:space="preserve"> </w:t>
      </w:r>
      <w:r>
        <w:t xml:space="preserve">33 (4): 357–70. doi:</w:t>
      </w:r>
      <w:hyperlink r:id="rId68">
        <w:r>
          <w:rPr>
            <w:rStyle w:val="Hyperlink"/>
          </w:rPr>
          <w:t xml:space="preserve">10.1016/j.dr.2013.08.003</w:t>
        </w:r>
      </w:hyperlink>
      <w:r>
        <w:t xml:space="preserve">.</w:t>
      </w:r>
    </w:p>
    <w:p>
      <w:pPr>
        <w:pStyle w:val="Bibliography"/>
      </w:pPr>
      <w:r>
        <w:t xml:space="preserve">Bruner, Jerome S. 1975. “Play Is Serious Business.”</w:t>
      </w:r>
      <w:r>
        <w:t xml:space="preserve"> </w:t>
      </w:r>
      <w:r>
        <w:rPr>
          <w:i/>
        </w:rPr>
        <w:t xml:space="preserve">Psychology Today</w:t>
      </w:r>
      <w:r>
        <w:t xml:space="preserve"> </w:t>
      </w:r>
      <w:r>
        <w:t xml:space="preserve">8 (8). 80 FIFTH AVENUE 3RD FLOOR, NEW YORK, NY 10011: 80–83.</w:t>
      </w:r>
    </w:p>
    <w:p>
      <w:pPr>
        <w:pStyle w:val="Bibliography"/>
      </w:pPr>
      <w:r>
        <w:t xml:space="preserve">Bruner, Jerome Seymour. 1976.</w:t>
      </w:r>
      <w:r>
        <w:t xml:space="preserve"> </w:t>
      </w:r>
      <w:r>
        <w:rPr>
          <w:i/>
        </w:rPr>
        <w:t xml:space="preserve">Play, Its Role in Development and Evolution</w:t>
      </w:r>
      <w:r>
        <w:t xml:space="preserve">. Basic Books.</w:t>
      </w:r>
      <w:r>
        <w:t xml:space="preserve"> </w:t>
      </w:r>
      <w:hyperlink r:id="rId69">
        <w:r>
          <w:rPr>
            <w:rStyle w:val="Hyperlink"/>
          </w:rPr>
          <w:t xml:space="preserve">https://market.android.com/details?id=book-Zq8oAAAAYAAJ</w:t>
        </w:r>
      </w:hyperlink>
      <w:r>
        <w:t xml:space="preserve">.</w:t>
      </w:r>
    </w:p>
    <w:p>
      <w:pPr>
        <w:pStyle w:val="Bibliography"/>
      </w:pPr>
      <w:r>
        <w:t xml:space="preserve">Cole, Whitney G, Jesse M Lingeman, and Karen E Adolph. 2012. “Go Naked: Diapers Affect Infant Walking.”</w:t>
      </w:r>
      <w:r>
        <w:t xml:space="preserve"> </w:t>
      </w:r>
      <w:r>
        <w:rPr>
          <w:i/>
        </w:rPr>
        <w:t xml:space="preserve">Developmental Science</w:t>
      </w:r>
      <w:r>
        <w:t xml:space="preserve"> </w:t>
      </w:r>
      <w:r>
        <w:t xml:space="preserve">15 (6): 783–90. doi:</w:t>
      </w:r>
      <w:hyperlink r:id="rId70">
        <w:r>
          <w:rPr>
            <w:rStyle w:val="Hyperlink"/>
          </w:rPr>
          <w:t xml:space="preserve">10.1111/j.1467-7687.2012.01169.x</w:t>
        </w:r>
      </w:hyperlink>
      <w:r>
        <w:t xml:space="preserve">.</w:t>
      </w:r>
    </w:p>
    <w:p>
      <w:pPr>
        <w:pStyle w:val="Bibliography"/>
      </w:pPr>
      <w:r>
        <w:t xml:space="preserve">“Databrary.” n.d.</w:t>
      </w:r>
      <w:r>
        <w:t xml:space="preserve"> </w:t>
      </w:r>
      <w:hyperlink r:id="rId71">
        <w:r>
          <w:rPr>
            <w:rStyle w:val="Hyperlink"/>
          </w:rPr>
          <w:t xml:space="preserve">https://nyu.databrary.org/</w:t>
        </w:r>
      </w:hyperlink>
      <w:r>
        <w:t xml:space="preserve">.</w:t>
      </w:r>
      <w:r>
        <w:t xml:space="preserve"> </w:t>
      </w:r>
      <w:hyperlink r:id="rId71">
        <w:r>
          <w:rPr>
            <w:rStyle w:val="Hyperlink"/>
          </w:rPr>
          <w:t xml:space="preserve">https://nyu.databrary.org/</w:t>
        </w:r>
      </w:hyperlink>
      <w:r>
        <w:t xml:space="preserve">.</w:t>
      </w:r>
    </w:p>
    <w:p>
      <w:pPr>
        <w:pStyle w:val="Bibliography"/>
      </w:pPr>
      <w:r>
        <w:t xml:space="preserve">Davis‐Kean, P E, and J Jager. 2017. “From Small to Big: Methods for Incorporating Large Scale Data into Developmental Science.”</w:t>
      </w:r>
      <w:r>
        <w:t xml:space="preserve"> </w:t>
      </w:r>
      <w:r>
        <w:rPr>
          <w:i/>
        </w:rPr>
        <w:t xml:space="preserve">Monographs of the Society for Research in Child Development</w:t>
      </w:r>
      <w:r>
        <w:t xml:space="preserve">. Wiley Online Library.</w:t>
      </w:r>
      <w:r>
        <w:t xml:space="preserve"> </w:t>
      </w:r>
      <w:hyperlink r:id="rId72">
        <w:r>
          <w:rPr>
            <w:rStyle w:val="Hyperlink"/>
          </w:rPr>
          <w:t xml:space="preserve">http://onlinelibrary.wiley.com/doi/10.1111/mono.12297/full</w:t>
        </w:r>
      </w:hyperlink>
      <w:r>
        <w:t xml:space="preserve">.</w:t>
      </w:r>
    </w:p>
    <w:p>
      <w:pPr>
        <w:pStyle w:val="Bibliography"/>
      </w:pPr>
      <w:r>
        <w:t xml:space="preserve">Fausey, Caitlin M, Swapnaa Jayaraman, and Linda B Smith. 2016. “From Faces to Hands: Changing Visual Input in the First Two Years.”</w:t>
      </w:r>
      <w:r>
        <w:t xml:space="preserve"> </w:t>
      </w:r>
      <w:r>
        <w:rPr>
          <w:i/>
        </w:rPr>
        <w:t xml:space="preserve">Cognition</w:t>
      </w:r>
      <w:r>
        <w:t xml:space="preserve"> </w:t>
      </w:r>
      <w:r>
        <w:t xml:space="preserve">152 (July). Elsevier: 101–7. doi:</w:t>
      </w:r>
      <w:hyperlink r:id="rId73">
        <w:r>
          <w:rPr>
            <w:rStyle w:val="Hyperlink"/>
          </w:rPr>
          <w:t xml:space="preserve">10.1016/j.cognition.2016.03.005</w:t>
        </w:r>
      </w:hyperlink>
      <w:r>
        <w:t xml:space="preserve">.</w:t>
      </w:r>
    </w:p>
    <w:p>
      <w:pPr>
        <w:pStyle w:val="Bibliography"/>
      </w:pPr>
      <w:r>
        <w:t xml:space="preserve">Frank, Michael C, Elika Bergelson, Christina Bergmann, Alejandrina Cristia, Caroline Floccia, Judit Gervain, J Kiley Hamlin, et al. 2017. “A Collaborative Approach to Infant Research: Promoting Reproducibility, Best Practices, and Theory-Building.”</w:t>
      </w:r>
      <w:r>
        <w:t xml:space="preserve"> </w:t>
      </w:r>
      <w:r>
        <w:rPr>
          <w:i/>
        </w:rPr>
        <w:t xml:space="preserve">Infancy: The Official Journal of the International Society on Infant Studies</w:t>
      </w:r>
      <w:r>
        <w:t xml:space="preserve">. Wiley Online Library.</w:t>
      </w:r>
      <w:r>
        <w:t xml:space="preserve"> </w:t>
      </w:r>
      <w:hyperlink r:id="rId74">
        <w:r>
          <w:rPr>
            <w:rStyle w:val="Hyperlink"/>
          </w:rPr>
          <w:t xml:space="preserve">http://onlinelibrary.wiley.com/doi/10.1111/infa.12182/full</w:t>
        </w:r>
      </w:hyperlink>
      <w:r>
        <w:t xml:space="preserve">.</w:t>
      </w:r>
    </w:p>
    <w:p>
      <w:pPr>
        <w:pStyle w:val="Bibliography"/>
      </w:pPr>
      <w:r>
        <w:t xml:space="preserve">Frank, Michael C, Mika Braginsky, Daniel Yurovsky, and Virginia A Marchman. 2017. “Wordbank: An Open Repository for Developmental Vocabulary Data.”</w:t>
      </w:r>
      <w:r>
        <w:t xml:space="preserve"> </w:t>
      </w:r>
      <w:r>
        <w:rPr>
          <w:i/>
        </w:rPr>
        <w:t xml:space="preserve">Journal of Child Language</w:t>
      </w:r>
      <w:r>
        <w:t xml:space="preserve"> </w:t>
      </w:r>
      <w:r>
        <w:t xml:space="preserve">44 (3): 677–94. doi:</w:t>
      </w:r>
      <w:hyperlink r:id="rId75">
        <w:r>
          <w:rPr>
            <w:rStyle w:val="Hyperlink"/>
          </w:rPr>
          <w:t xml:space="preserve">10.1017/S0305000916000209</w:t>
        </w:r>
      </w:hyperlink>
      <w:r>
        <w:t xml:space="preserve">.</w:t>
      </w:r>
    </w:p>
    <w:p>
      <w:pPr>
        <w:pStyle w:val="Bibliography"/>
      </w:pPr>
      <w:r>
        <w:t xml:space="preserve">Gesell, Arnold. 1946. “Cinematography and the Study of Child Development.”</w:t>
      </w:r>
      <w:r>
        <w:t xml:space="preserve"> </w:t>
      </w:r>
      <w:r>
        <w:rPr>
          <w:i/>
        </w:rPr>
        <w:t xml:space="preserve">The American Naturalist</w:t>
      </w:r>
      <w:r>
        <w:t xml:space="preserve"> </w:t>
      </w:r>
      <w:r>
        <w:t xml:space="preserve">80 (793): 470–75.</w:t>
      </w:r>
      <w:r>
        <w:t xml:space="preserve"> </w:t>
      </w:r>
      <w:hyperlink r:id="rId76">
        <w:r>
          <w:rPr>
            <w:rStyle w:val="Hyperlink"/>
          </w:rPr>
          <w:t xml:space="preserve">http://www.jstor.org/stable/2458189</w:t>
        </w:r>
      </w:hyperlink>
      <w:r>
        <w:t xml:space="preserve">.</w:t>
      </w:r>
    </w:p>
    <w:p>
      <w:pPr>
        <w:pStyle w:val="Bibliography"/>
      </w:pPr>
      <w:r>
        <w:t xml:space="preserve">———. 1991. “Cinemanalysis: a Method of Behavior Study.”</w:t>
      </w:r>
      <w:r>
        <w:t xml:space="preserve"> </w:t>
      </w:r>
      <w:r>
        <w:rPr>
          <w:i/>
        </w:rPr>
        <w:t xml:space="preserve">The Journal of Genetic Psychology</w:t>
      </w:r>
      <w:r>
        <w:t xml:space="preserve"> </w:t>
      </w:r>
      <w:r>
        <w:t xml:space="preserve">152 (4): 549–62. doi:</w:t>
      </w:r>
      <w:hyperlink r:id="rId77">
        <w:r>
          <w:rPr>
            <w:rStyle w:val="Hyperlink"/>
          </w:rPr>
          <w:t xml:space="preserve">10.1080/00221325.1991.9914712</w:t>
        </w:r>
      </w:hyperlink>
      <w:r>
        <w:t xml:space="preserve">.</w:t>
      </w:r>
    </w:p>
    <w:p>
      <w:pPr>
        <w:pStyle w:val="Bibliography"/>
      </w:pPr>
      <w:r>
        <w:t xml:space="preserve">Gibson, Eleanor J. 1994. “Has Psychology a Future?”</w:t>
      </w:r>
      <w:r>
        <w:t xml:space="preserve"> </w:t>
      </w:r>
      <w:r>
        <w:rPr>
          <w:i/>
        </w:rPr>
        <w:t xml:space="preserve">Psychological Science</w:t>
      </w:r>
      <w:r>
        <w:t xml:space="preserve"> </w:t>
      </w:r>
      <w:r>
        <w:t xml:space="preserve">5 (2). SAGE Publications Inc: 69–76. doi:</w:t>
      </w:r>
      <w:hyperlink r:id="rId78">
        <w:r>
          <w:rPr>
            <w:rStyle w:val="Hyperlink"/>
          </w:rPr>
          <w:t xml:space="preserve">10.1111/j.1467-9280.1994.tb00633.x</w:t>
        </w:r>
      </w:hyperlink>
      <w:r>
        <w:t xml:space="preserve">.</w:t>
      </w:r>
    </w:p>
    <w:p>
      <w:pPr>
        <w:pStyle w:val="Bibliography"/>
      </w:pPr>
      <w:r>
        <w:t xml:space="preserve">Gilmore, R O. 21AD. “databraryapi: An R Package for Databrary.”</w:t>
      </w:r>
      <w:r>
        <w:t xml:space="preserve"> </w:t>
      </w:r>
      <w:hyperlink r:id="rId79">
        <w:r>
          <w:rPr>
            <w:rStyle w:val="Hyperlink"/>
          </w:rPr>
          <w:t xml:space="preserve">https://github.com/PLAY-behaviorome/databraryapi</w:t>
        </w:r>
      </w:hyperlink>
      <w:r>
        <w:t xml:space="preserve">.</w:t>
      </w:r>
    </w:p>
    <w:p>
      <w:pPr>
        <w:pStyle w:val="Bibliography"/>
      </w:pPr>
      <w:r>
        <w:t xml:space="preserve">———. n.d. “PLAY Project Protocol Manuscript.”</w:t>
      </w:r>
      <w:r>
        <w:t xml:space="preserve"> </w:t>
      </w:r>
      <w:hyperlink r:id="rId80">
        <w:r>
          <w:rPr>
            <w:rStyle w:val="Hyperlink"/>
          </w:rPr>
          <w:t xml:space="preserve">https://github.com/PLAY-behaviorome/</w:t>
        </w:r>
      </w:hyperlink>
      <w:r>
        <w:t xml:space="preserve">.</w:t>
      </w:r>
    </w:p>
    <w:p>
      <w:pPr>
        <w:pStyle w:val="Bibliography"/>
      </w:pPr>
      <w:r>
        <w:t xml:space="preserve">Gilmore, R O, K E Adolph, and D S Millman. 2016. “Curating Identifiable Data for Sharing: The Databrary Project.” In</w:t>
      </w:r>
      <w:r>
        <w:t xml:space="preserve"> </w:t>
      </w:r>
      <w:r>
        <w:rPr>
          <w:i/>
        </w:rPr>
        <w:t xml:space="preserve">2016 New York Scientific Data Summit (NYSDS)</w:t>
      </w:r>
      <w:r>
        <w:t xml:space="preserve">, 1–6. ieeexplore.ieee.org. doi:</w:t>
      </w:r>
      <w:hyperlink r:id="rId81">
        <w:r>
          <w:rPr>
            <w:rStyle w:val="Hyperlink"/>
          </w:rPr>
          <w:t xml:space="preserve">10.1109/NYSDS.2016.7747817</w:t>
        </w:r>
      </w:hyperlink>
      <w:r>
        <w:t xml:space="preserve">.</w:t>
      </w:r>
    </w:p>
    <w:p>
      <w:pPr>
        <w:pStyle w:val="Bibliography"/>
      </w:pPr>
      <w:r>
        <w:t xml:space="preserve">Gilmore, R O, and K E Adolph. n.d.</w:t>
      </w:r>
      <w:r>
        <w:t xml:space="preserve"> </w:t>
      </w:r>
      <w:r>
        <w:rPr>
          <w:i/>
        </w:rPr>
        <w:t xml:space="preserve">Open Sharing of Research Video: Breaking the Boundaries of the Research Team, in Advancing Social and Behavioral Health Research Through Cross-Disciplinary Team Science: Principles for Success</w:t>
      </w:r>
      <w:r>
        <w:t xml:space="preserve">. Edited by Hall, Kara, Croyle, R., &amp; Vogel, A. Springer.</w:t>
      </w:r>
    </w:p>
    <w:p>
      <w:pPr>
        <w:pStyle w:val="Bibliography"/>
      </w:pPr>
      <w:r>
        <w:t xml:space="preserve">Gilmore, R O, and D Simon. n.d.</w:t>
      </w:r>
      <w:r>
        <w:t xml:space="preserve"> </w:t>
      </w:r>
      <w:r>
        <w:rPr>
          <w:i/>
        </w:rPr>
        <w:t xml:space="preserve">Databrary Repository on GitHub</w:t>
      </w:r>
      <w:r>
        <w:t xml:space="preserve">.</w:t>
      </w:r>
      <w:r>
        <w:t xml:space="preserve"> </w:t>
      </w:r>
      <w:hyperlink r:id="rId82">
        <w:r>
          <w:rPr>
            <w:rStyle w:val="Hyperlink"/>
          </w:rPr>
          <w:t xml:space="preserve">https://github.com/databrary</w:t>
        </w:r>
      </w:hyperlink>
      <w:r>
        <w:t xml:space="preserve">.</w:t>
      </w:r>
    </w:p>
    <w:p>
      <w:pPr>
        <w:pStyle w:val="Bibliography"/>
      </w:pPr>
      <w:r>
        <w:t xml:space="preserve">Gilmore, Rick O, Karen E Adolph, David S Millman, and Andrew Gordon. 2016. “Transforming Education Research Through Open Video Data Sharing.”</w:t>
      </w:r>
      <w:r>
        <w:t xml:space="preserve"> </w:t>
      </w:r>
      <w:r>
        <w:rPr>
          <w:i/>
        </w:rPr>
        <w:t xml:space="preserve">Advances in Engineering Education</w:t>
      </w:r>
      <w:r>
        <w:t xml:space="preserve"> </w:t>
      </w:r>
      <w:r>
        <w:t xml:space="preserve">5 (2). ERIC.</w:t>
      </w:r>
      <w:r>
        <w:t xml:space="preserve"> </w:t>
      </w:r>
      <w:hyperlink r:id="rId83">
        <w:r>
          <w:rPr>
            <w:rStyle w:val="Hyperlink"/>
          </w:rPr>
          <w:t xml:space="preserve">https://www.ncbi.nlm.nih.gov/pubmed/28042361</w:t>
        </w:r>
      </w:hyperlink>
      <w:r>
        <w:t xml:space="preserve">.</w:t>
      </w:r>
    </w:p>
    <w:p>
      <w:pPr>
        <w:pStyle w:val="Bibliography"/>
      </w:pPr>
      <w:r>
        <w:t xml:space="preserve">Gilmore, Rick O, and Karen E Adolph. 2017. “Video Can Make Behavioural Science More Reproducible.”</w:t>
      </w:r>
      <w:r>
        <w:t xml:space="preserve"> </w:t>
      </w:r>
      <w:r>
        <w:rPr>
          <w:i/>
        </w:rPr>
        <w:t xml:space="preserve">Nature Human Behavior</w:t>
      </w:r>
      <w:r>
        <w:t xml:space="preserve"> </w:t>
      </w:r>
      <w:r>
        <w:t xml:space="preserve">1 (June). doi:</w:t>
      </w:r>
      <w:hyperlink r:id="rId84">
        <w:r>
          <w:rPr>
            <w:rStyle w:val="Hyperlink"/>
          </w:rPr>
          <w:t xml:space="preserve">10.1038/s41562-017-0128</w:t>
        </w:r>
      </w:hyperlink>
      <w:r>
        <w:t xml:space="preserve">.</w:t>
      </w:r>
    </w:p>
    <w:p>
      <w:pPr>
        <w:pStyle w:val="Bibliography"/>
      </w:pPr>
      <w:r>
        <w:t xml:space="preserve">Gilmore, Rick O. 21AD.</w:t>
      </w:r>
      <w:r>
        <w:t xml:space="preserve"> </w:t>
      </w:r>
      <w:r>
        <w:rPr>
          <w:i/>
        </w:rPr>
        <w:t xml:space="preserve">databraryapi: An R Package for Databrary</w:t>
      </w:r>
      <w:r>
        <w:t xml:space="preserve">.</w:t>
      </w:r>
      <w:r>
        <w:t xml:space="preserve"> </w:t>
      </w:r>
      <w:hyperlink r:id="rId79">
        <w:r>
          <w:rPr>
            <w:rStyle w:val="Hyperlink"/>
          </w:rPr>
          <w:t xml:space="preserve">https://github.com/PLAY-behaviorome/databraryapi</w:t>
        </w:r>
      </w:hyperlink>
      <w:r>
        <w:t xml:space="preserve">.</w:t>
      </w:r>
    </w:p>
    <w:p>
      <w:pPr>
        <w:pStyle w:val="Bibliography"/>
      </w:pPr>
      <w:r>
        <w:t xml:space="preserve">Gilmore, Rick O., and Karen E. Adolph. n.d. “Video Data Release Template, Participants || Databrary: An Open Data Library for Developmental Science.”</w:t>
      </w:r>
      <w:r>
        <w:t xml:space="preserve"> </w:t>
      </w:r>
      <w:hyperlink r:id="rId85">
        <w:r>
          <w:rPr>
            <w:rStyle w:val="Hyperlink"/>
          </w:rPr>
          <w:t xml:space="preserve">https://www.databrary.org/resources/templates/release-template.html</w:t>
        </w:r>
      </w:hyperlink>
      <w:r>
        <w:t xml:space="preserve">.</w:t>
      </w:r>
      <w:r>
        <w:t xml:space="preserve"> </w:t>
      </w:r>
      <w:hyperlink r:id="rId85">
        <w:r>
          <w:rPr>
            <w:rStyle w:val="Hyperlink"/>
          </w:rPr>
          <w:t xml:space="preserve">https://www.databrary.org/resources/templates/release-template.html</w:t>
        </w:r>
      </w:hyperlink>
      <w:r>
        <w:t xml:space="preserve">.</w:t>
      </w:r>
    </w:p>
    <w:p>
      <w:pPr>
        <w:pStyle w:val="Bibliography"/>
      </w:pPr>
      <w:r>
        <w:t xml:space="preserve">Glenn, Ezra Haber. 2018.</w:t>
      </w:r>
      <w:r>
        <w:t xml:space="preserve"> </w:t>
      </w:r>
      <w:r>
        <w:rPr>
          <w:i/>
        </w:rPr>
        <w:t xml:space="preserve">Acs: Download, Manipulate, and Present American Community Survey and Decennial Data from the Us Census</w:t>
      </w:r>
      <w:r>
        <w:t xml:space="preserve">.</w:t>
      </w:r>
      <w:r>
        <w:t xml:space="preserve"> </w:t>
      </w:r>
      <w:hyperlink r:id="rId86">
        <w:r>
          <w:rPr>
            <w:rStyle w:val="Hyperlink"/>
          </w:rPr>
          <w:t xml:space="preserve">https://CRAN.R-project.org/package=acs</w:t>
        </w:r>
      </w:hyperlink>
      <w:r>
        <w:t xml:space="preserve">.</w:t>
      </w:r>
    </w:p>
    <w:p>
      <w:pPr>
        <w:pStyle w:val="Bibliography"/>
      </w:pPr>
      <w:r>
        <w:t xml:space="preserve">Halim, May Ling, Diane Ruble, Catherine Tamis-LeMonda, and Patrick E Shrout. 2013. “Rigidity in Gender-Typed Behaviors in Early Childhood: A Longitudinal Study of Ethnic Minority Children.”</w:t>
      </w:r>
      <w:r>
        <w:t xml:space="preserve"> </w:t>
      </w:r>
      <w:r>
        <w:rPr>
          <w:i/>
        </w:rPr>
        <w:t xml:space="preserve">Child Development</w:t>
      </w:r>
      <w:r>
        <w:t xml:space="preserve"> </w:t>
      </w:r>
      <w:r>
        <w:t xml:space="preserve">84 (4): 1269–84. doi:</w:t>
      </w:r>
      <w:hyperlink r:id="rId87">
        <w:r>
          <w:rPr>
            <w:rStyle w:val="Hyperlink"/>
          </w:rPr>
          <w:t xml:space="preserve">10.1111/cdev.12057</w:t>
        </w:r>
      </w:hyperlink>
      <w:r>
        <w:t xml:space="preserve">.</w:t>
      </w:r>
    </w:p>
    <w:p>
      <w:pPr>
        <w:pStyle w:val="Bibliography"/>
      </w:pPr>
      <w:r>
        <w:t xml:space="preserve">Henry, Lionel, and Hadley Wickham. 2017.</w:t>
      </w:r>
      <w:r>
        <w:t xml:space="preserve"> </w:t>
      </w:r>
      <w:r>
        <w:rPr>
          <w:i/>
        </w:rPr>
        <w:t xml:space="preserve">Purrr: Functional Programming Tools</w:t>
      </w:r>
      <w:r>
        <w:t xml:space="preserve">.</w:t>
      </w:r>
      <w:r>
        <w:t xml:space="preserve"> </w:t>
      </w:r>
      <w:hyperlink r:id="rId88">
        <w:r>
          <w:rPr>
            <w:rStyle w:val="Hyperlink"/>
          </w:rPr>
          <w:t xml:space="preserve">https://CRAN.R-project.org/package=purrr</w:t>
        </w:r>
      </w:hyperlink>
      <w:r>
        <w:t xml:space="preserve">.</w:t>
      </w:r>
    </w:p>
    <w:p>
      <w:pPr>
        <w:pStyle w:val="Bibliography"/>
      </w:pPr>
      <w:r>
        <w:t xml:space="preserve">Hoff, Erika. 2013.</w:t>
      </w:r>
      <w:r>
        <w:t xml:space="preserve"> </w:t>
      </w:r>
      <w:r>
        <w:rPr>
          <w:i/>
        </w:rPr>
        <w:t xml:space="preserve">Language Development</w:t>
      </w:r>
      <w:r>
        <w:t xml:space="preserve">. Cengage Learning.</w:t>
      </w:r>
      <w:r>
        <w:t xml:space="preserve"> </w:t>
      </w:r>
      <w:hyperlink r:id="rId89">
        <w:r>
          <w:rPr>
            <w:rStyle w:val="Hyperlink"/>
          </w:rPr>
          <w:t xml:space="preserve">https://market.android.com/details?id=book-7MxTSQlfUVUC</w:t>
        </w:r>
      </w:hyperlink>
      <w:r>
        <w:t xml:space="preserve">.</w:t>
      </w:r>
    </w:p>
    <w:p>
      <w:pPr>
        <w:pStyle w:val="Bibliography"/>
      </w:pPr>
      <w:r>
        <w:t xml:space="preserve">Iverson, Jana M, and Robert H Wozniak. 2007. “Variation in Vocal-Motor Development in Infant Siblings of Children with Autism.”</w:t>
      </w:r>
      <w:r>
        <w:t xml:space="preserve"> </w:t>
      </w:r>
      <w:r>
        <w:rPr>
          <w:i/>
        </w:rPr>
        <w:t xml:space="preserve">Journal of Autism and Developmental Disorders</w:t>
      </w:r>
      <w:r>
        <w:t xml:space="preserve"> </w:t>
      </w:r>
      <w:r>
        <w:t xml:space="preserve">37 (1): 158–70. doi:</w:t>
      </w:r>
      <w:hyperlink r:id="rId90">
        <w:r>
          <w:rPr>
            <w:rStyle w:val="Hyperlink"/>
          </w:rPr>
          <w:t xml:space="preserve">10.1007/s10803-006-0339-z</w:t>
        </w:r>
      </w:hyperlink>
      <w:r>
        <w:t xml:space="preserve">.</w:t>
      </w:r>
    </w:p>
    <w:p>
      <w:pPr>
        <w:pStyle w:val="Bibliography"/>
      </w:pPr>
      <w:r>
        <w:t xml:space="preserve">Jager, Justin, Diane L Putnick, and Marc H Bornstein. 2017. “More Than Just Convenient: The Scientific Merits of Homogeneous Convenience Samples.”</w:t>
      </w:r>
      <w:r>
        <w:t xml:space="preserve"> </w:t>
      </w:r>
      <w:r>
        <w:rPr>
          <w:i/>
        </w:rPr>
        <w:t xml:space="preserve">Monographs of the Society for Research in Child Development</w:t>
      </w:r>
      <w:r>
        <w:t xml:space="preserve"> </w:t>
      </w:r>
      <w:r>
        <w:t xml:space="preserve">82 (2): 13–30. doi:</w:t>
      </w:r>
      <w:hyperlink r:id="rId91">
        <w:r>
          <w:rPr>
            <w:rStyle w:val="Hyperlink"/>
          </w:rPr>
          <w:t xml:space="preserve">10.1111/mono.12296</w:t>
        </w:r>
      </w:hyperlink>
      <w:r>
        <w:t xml:space="preserve">.</w:t>
      </w:r>
    </w:p>
    <w:p>
      <w:pPr>
        <w:pStyle w:val="Bibliography"/>
      </w:pPr>
      <w:r>
        <w:t xml:space="preserve">James, David, and Kurt Hornik. 2018.</w:t>
      </w:r>
      <w:r>
        <w:t xml:space="preserve"> </w:t>
      </w:r>
      <w:r>
        <w:rPr>
          <w:i/>
        </w:rPr>
        <w:t xml:space="preserve">Chron: Chronological Objects Which Can Handle Dates and Times</w:t>
      </w:r>
      <w:r>
        <w:t xml:space="preserve">.</w:t>
      </w:r>
      <w:r>
        <w:t xml:space="preserve"> </w:t>
      </w:r>
      <w:hyperlink r:id="rId92">
        <w:r>
          <w:rPr>
            <w:rStyle w:val="Hyperlink"/>
          </w:rPr>
          <w:t xml:space="preserve">https://CRAN.R-project.org/package=chron</w:t>
        </w:r>
      </w:hyperlink>
      <w:r>
        <w:t xml:space="preserve">.</w:t>
      </w:r>
    </w:p>
    <w:p>
      <w:pPr>
        <w:pStyle w:val="Bibliography"/>
      </w:pPr>
      <w:r>
        <w:t xml:space="preserve">Kahle, David, and Hadley Wickham. 2013. “Ggmap: Spatial Visualization with Ggplot2.”</w:t>
      </w:r>
      <w:r>
        <w:t xml:space="preserve"> </w:t>
      </w:r>
      <w:r>
        <w:rPr>
          <w:i/>
        </w:rPr>
        <w:t xml:space="preserve">The R Journal</w:t>
      </w:r>
      <w:r>
        <w:t xml:space="preserve"> </w:t>
      </w:r>
      <w:r>
        <w:t xml:space="preserve">5 (1): 144–61.</w:t>
      </w:r>
      <w:r>
        <w:t xml:space="preserve"> </w:t>
      </w:r>
      <w:hyperlink r:id="rId93">
        <w:r>
          <w:rPr>
            <w:rStyle w:val="Hyperlink"/>
          </w:rPr>
          <w:t xml:space="preserve">http://journal.r-project.org/archive/2013-1/kahle-wickham.pdf</w:t>
        </w:r>
      </w:hyperlink>
      <w:r>
        <w:t xml:space="preserve">.</w:t>
      </w:r>
    </w:p>
    <w:p>
      <w:pPr>
        <w:pStyle w:val="Bibliography"/>
      </w:pPr>
      <w:r>
        <w:t xml:space="preserve">Karasik, Lana B, Karen E Adolph, Catherine S Tamis-LeMonda, and Alyssa L Zuckerman. 2012. “Carry on: Spontaneous Object Carrying in 13-Month-Old Crawling and Walking Infants.”</w:t>
      </w:r>
      <w:r>
        <w:t xml:space="preserve"> </w:t>
      </w:r>
      <w:r>
        <w:rPr>
          <w:i/>
        </w:rPr>
        <w:t xml:space="preserve">Developmental Psychology</w:t>
      </w:r>
      <w:r>
        <w:t xml:space="preserve"> </w:t>
      </w:r>
      <w:r>
        <w:t xml:space="preserve">48 (2): 389–97. doi:</w:t>
      </w:r>
      <w:hyperlink r:id="rId94">
        <w:r>
          <w:rPr>
            <w:rStyle w:val="Hyperlink"/>
          </w:rPr>
          <w:t xml:space="preserve">10.1037/a0026040</w:t>
        </w:r>
      </w:hyperlink>
      <w:r>
        <w:t xml:space="preserve">.</w:t>
      </w:r>
    </w:p>
    <w:p>
      <w:pPr>
        <w:pStyle w:val="Bibliography"/>
      </w:pPr>
      <w:r>
        <w:t xml:space="preserve">Karasik, Lana B, Catherine S Tamis-LeMonda, Karen E Adolph, and Marc H Bornstein. 2015. “Places and Postures: A Cross-Cultural Comparison of Sitting in 5-Month-Olds.”</w:t>
      </w:r>
      <w:r>
        <w:t xml:space="preserve"> </w:t>
      </w:r>
      <w:r>
        <w:rPr>
          <w:i/>
        </w:rPr>
        <w:t xml:space="preserve">Journal of Cross-Cultural Psychology</w:t>
      </w:r>
      <w:r>
        <w:t xml:space="preserve"> </w:t>
      </w:r>
      <w:r>
        <w:t xml:space="preserve">46 (8). journals.sagepub.com: 1023–38. doi:</w:t>
      </w:r>
      <w:hyperlink r:id="rId95">
        <w:r>
          <w:rPr>
            <w:rStyle w:val="Hyperlink"/>
          </w:rPr>
          <w:t xml:space="preserve">10.1177/0022022115593803</w:t>
        </w:r>
      </w:hyperlink>
      <w:r>
        <w:t xml:space="preserve">.</w:t>
      </w:r>
    </w:p>
    <w:p>
      <w:pPr>
        <w:pStyle w:val="Bibliography"/>
      </w:pPr>
      <w:r>
        <w:t xml:space="preserve">Karasik, Lana B, Catherine S Tamis-LeMonda, and Karen E Adolph. 2011. “Transition from Crawling to Walking and Infants’ Actions with Objects and People.”</w:t>
      </w:r>
      <w:r>
        <w:t xml:space="preserve"> </w:t>
      </w:r>
      <w:r>
        <w:rPr>
          <w:i/>
        </w:rPr>
        <w:t xml:space="preserve">Child Development</w:t>
      </w:r>
      <w:r>
        <w:t xml:space="preserve"> </w:t>
      </w:r>
      <w:r>
        <w:t xml:space="preserve">82 (4): 1199–1209. doi:</w:t>
      </w:r>
      <w:hyperlink r:id="rId96">
        <w:r>
          <w:rPr>
            <w:rStyle w:val="Hyperlink"/>
          </w:rPr>
          <w:t xml:space="preserve">10.1111/j.1467-8624.2011.01595.x</w:t>
        </w:r>
      </w:hyperlink>
      <w:r>
        <w:t xml:space="preserve">.</w:t>
      </w:r>
    </w:p>
    <w:p>
      <w:pPr>
        <w:pStyle w:val="Bibliography"/>
      </w:pPr>
      <w:r>
        <w:t xml:space="preserve">Karasik, Lana B, Catherine S Tamis-Lemonda, and Karen E Adolph. 2014. “Crawling and Walking Infants Elicit Different Verbal Responses from Mothers.”</w:t>
      </w:r>
      <w:r>
        <w:t xml:space="preserve"> </w:t>
      </w:r>
      <w:r>
        <w:rPr>
          <w:i/>
        </w:rPr>
        <w:t xml:space="preserve">Developmental Science</w:t>
      </w:r>
      <w:r>
        <w:t xml:space="preserve"> </w:t>
      </w:r>
      <w:r>
        <w:t xml:space="preserve">17 (3). Wiley Online Library: 388–95. doi:</w:t>
      </w:r>
      <w:hyperlink r:id="rId97">
        <w:r>
          <w:rPr>
            <w:rStyle w:val="Hyperlink"/>
          </w:rPr>
          <w:t xml:space="preserve">10.1111/desc.12129</w:t>
        </w:r>
      </w:hyperlink>
      <w:r>
        <w:t xml:space="preserve">.</w:t>
      </w:r>
    </w:p>
    <w:p>
      <w:pPr>
        <w:pStyle w:val="Bibliography"/>
      </w:pPr>
      <w:r>
        <w:t xml:space="preserve">Lamstein, Ari. 2017.</w:t>
      </w:r>
      <w:r>
        <w:t xml:space="preserve"> </w:t>
      </w:r>
      <w:r>
        <w:rPr>
          <w:i/>
        </w:rPr>
        <w:t xml:space="preserve">ChoroplethrMaps: Contains Maps Used by the ’Choroplethr’ Package</w:t>
      </w:r>
      <w:r>
        <w:t xml:space="preserve">.</w:t>
      </w:r>
      <w:r>
        <w:t xml:space="preserve"> </w:t>
      </w:r>
      <w:hyperlink r:id="rId98">
        <w:r>
          <w:rPr>
            <w:rStyle w:val="Hyperlink"/>
          </w:rPr>
          <w:t xml:space="preserve">https://CRAN.R-project.org/package=choroplethrMaps</w:t>
        </w:r>
      </w:hyperlink>
      <w:r>
        <w:t xml:space="preserve">.</w:t>
      </w:r>
    </w:p>
    <w:p>
      <w:pPr>
        <w:pStyle w:val="Bibliography"/>
      </w:pPr>
      <w:r>
        <w:t xml:space="preserve">Lamstein, Ari, and Brian P Johnson. 2017.</w:t>
      </w:r>
      <w:r>
        <w:t xml:space="preserve"> </w:t>
      </w:r>
      <w:r>
        <w:rPr>
          <w:i/>
        </w:rPr>
        <w:t xml:space="preserve">Choroplethr: Simplify the Creation of Choropleth Maps in R</w:t>
      </w:r>
      <w:r>
        <w:t xml:space="preserve">.</w:t>
      </w:r>
      <w:r>
        <w:t xml:space="preserve"> </w:t>
      </w:r>
      <w:hyperlink r:id="rId99">
        <w:r>
          <w:rPr>
            <w:rStyle w:val="Hyperlink"/>
          </w:rPr>
          <w:t xml:space="preserve">https://CRAN.R-project.org/package=choroplethr</w:t>
        </w:r>
      </w:hyperlink>
      <w:r>
        <w:t xml:space="preserve">.</w:t>
      </w:r>
    </w:p>
    <w:p>
      <w:pPr>
        <w:pStyle w:val="Bibliography"/>
      </w:pPr>
      <w:r>
        <w:t xml:space="preserve">Lang, Duncan Temple, and the CRAN Team. 2018.</w:t>
      </w:r>
      <w:r>
        <w:t xml:space="preserve"> </w:t>
      </w:r>
      <w:r>
        <w:rPr>
          <w:i/>
        </w:rPr>
        <w:t xml:space="preserve">XML: Tools for Parsing and Generating Xml Within R and S-Plus</w:t>
      </w:r>
      <w:r>
        <w:t xml:space="preserve">.</w:t>
      </w:r>
      <w:r>
        <w:t xml:space="preserve"> </w:t>
      </w:r>
      <w:hyperlink r:id="rId100">
        <w:r>
          <w:rPr>
            <w:rStyle w:val="Hyperlink"/>
          </w:rPr>
          <w:t xml:space="preserve">https://CRAN.R-project.org/package=XML</w:t>
        </w:r>
      </w:hyperlink>
      <w:r>
        <w:t xml:space="preserve">.</w:t>
      </w:r>
    </w:p>
    <w:p>
      <w:pPr>
        <w:pStyle w:val="Bibliography"/>
      </w:pPr>
      <w:r>
        <w:t xml:space="preserve">MacWhinney, Brian. 2000a.</w:t>
      </w:r>
      <w:r>
        <w:t xml:space="preserve"> </w:t>
      </w:r>
      <w:r>
        <w:rPr>
          <w:i/>
        </w:rPr>
        <w:t xml:space="preserve">The CHILDES Project: Tools for Analyzing Talk</w:t>
      </w:r>
      <w:r>
        <w:t xml:space="preserve">. Lawrence Erlbaum Associates. doi:</w:t>
      </w:r>
      <w:hyperlink r:id="rId101">
        <w:r>
          <w:rPr>
            <w:rStyle w:val="Hyperlink"/>
          </w:rPr>
          <w:t xml:space="preserve">10.1162/coli.2000.26.4.657</w:t>
        </w:r>
      </w:hyperlink>
      <w:r>
        <w:t xml:space="preserve">.</w:t>
      </w:r>
    </w:p>
    <w:p>
      <w:pPr>
        <w:pStyle w:val="Bibliography"/>
      </w:pPr>
      <w:r>
        <w:t xml:space="preserve">———. 2000b. “The CHILDES Project: Tools for Analyzing Talk (Third Edition): Volume I: Transcription Format and Programs, Volume II: The Database.”</w:t>
      </w:r>
      <w:r>
        <w:t xml:space="preserve"> </w:t>
      </w:r>
      <w:r>
        <w:rPr>
          <w:i/>
        </w:rPr>
        <w:t xml:space="preserve">Computational Linguistics</w:t>
      </w:r>
      <w:r>
        <w:t xml:space="preserve"> </w:t>
      </w:r>
      <w:r>
        <w:t xml:space="preserve">26 (4). MIT Press: 657–57. doi:</w:t>
      </w:r>
      <w:hyperlink r:id="rId101">
        <w:r>
          <w:rPr>
            <w:rStyle w:val="Hyperlink"/>
          </w:rPr>
          <w:t xml:space="preserve">10.1162/coli.2000.26.4.657</w:t>
        </w:r>
      </w:hyperlink>
      <w:r>
        <w:t xml:space="preserve">.</w:t>
      </w:r>
    </w:p>
    <w:p>
      <w:pPr>
        <w:pStyle w:val="Bibliography"/>
      </w:pPr>
      <w:r>
        <w:t xml:space="preserve">McCune-Nicolich, L, L Fenson, and Others. 1984. “Methodological Issues in Studying Early Pretend Play.”</w:t>
      </w:r>
      <w:r>
        <w:t xml:space="preserve"> </w:t>
      </w:r>
      <w:r>
        <w:rPr>
          <w:i/>
        </w:rPr>
        <w:t xml:space="preserve">Child’s Play: Developmental and Applied</w:t>
      </w:r>
      <w:r>
        <w:t xml:space="preserve">. Lawrence Erlbaum Hillsdale, NJ, 81–104.</w:t>
      </w:r>
    </w:p>
    <w:p>
      <w:pPr>
        <w:pStyle w:val="Bibliography"/>
      </w:pPr>
      <w:r>
        <w:t xml:space="preserve">Montessori, Maria. 1984.</w:t>
      </w:r>
      <w:r>
        <w:t xml:space="preserve"> </w:t>
      </w:r>
      <w:r>
        <w:rPr>
          <w:i/>
        </w:rPr>
        <w:t xml:space="preserve">The Absorbent Mind</w:t>
      </w:r>
      <w:r>
        <w:t xml:space="preserve">. New York: Dell Publishing Co., Inc.</w:t>
      </w:r>
      <w:r>
        <w:t xml:space="preserve"> </w:t>
      </w:r>
      <w:hyperlink r:id="rId102">
        <w:r>
          <w:rPr>
            <w:rStyle w:val="Hyperlink"/>
          </w:rPr>
          <w:t xml:space="preserve">https://openlibrary.org/books/OL22287831M.opds</w:t>
        </w:r>
      </w:hyperlink>
      <w:r>
        <w:t xml:space="preserve">.</w:t>
      </w:r>
    </w:p>
    <w:p>
      <w:pPr>
        <w:pStyle w:val="Bibliography"/>
      </w:pPr>
      <w:r>
        <w:t xml:space="preserve">Müller, Kirill. 2016.</w:t>
      </w:r>
      <w:r>
        <w:t xml:space="preserve"> </w:t>
      </w:r>
      <w:r>
        <w:rPr>
          <w:i/>
        </w:rPr>
        <w:t xml:space="preserve">Bindrcpp: An ’Rcpp’ Interface to Active Bindings</w:t>
      </w:r>
      <w:r>
        <w:t xml:space="preserve">.</w:t>
      </w:r>
      <w:r>
        <w:t xml:space="preserve"> </w:t>
      </w:r>
      <w:hyperlink r:id="rId103">
        <w:r>
          <w:rPr>
            <w:rStyle w:val="Hyperlink"/>
          </w:rPr>
          <w:t xml:space="preserve">https://CRAN.R-project.org/package=bindrcpp</w:t>
        </w:r>
      </w:hyperlink>
      <w:r>
        <w:t xml:space="preserve">.</w:t>
      </w:r>
    </w:p>
    <w:p>
      <w:pPr>
        <w:pStyle w:val="Bibliography"/>
      </w:pPr>
      <w:r>
        <w:t xml:space="preserve">Onis, Mercedes. 2006. “WHO Motor Development Study: Windows of Achievement for Six Gross Motor Development Milestones.”</w:t>
      </w:r>
      <w:r>
        <w:t xml:space="preserve"> </w:t>
      </w:r>
      <w:r>
        <w:rPr>
          <w:i/>
        </w:rPr>
        <w:t xml:space="preserve">Acta Paediatrica</w:t>
      </w:r>
      <w:r>
        <w:t xml:space="preserve"> </w:t>
      </w:r>
      <w:r>
        <w:t xml:space="preserve">95 (S450). Wiley Online Library: 86–95.</w:t>
      </w:r>
      <w:r>
        <w:t xml:space="preserve"> </w:t>
      </w:r>
      <w:hyperlink r:id="rId104">
        <w:r>
          <w:rPr>
            <w:rStyle w:val="Hyperlink"/>
          </w:rPr>
          <w:t xml:space="preserve">http://onlinelibrary.wiley.com/doi/10.1111/j.1651-2227.2006.tb02379.x/full</w:t>
        </w:r>
      </w:hyperlink>
      <w:r>
        <w:t xml:space="preserve">.</w:t>
      </w:r>
    </w:p>
    <w:p>
      <w:pPr>
        <w:pStyle w:val="Bibliography"/>
      </w:pPr>
      <w:r>
        <w:t xml:space="preserve">Ooms, Jeroen. 2014. “The Jsonlite Package: A Practical and Consistent Mapping Between Json Data and R Objects.”</w:t>
      </w:r>
      <w:r>
        <w:t xml:space="preserve"> </w:t>
      </w:r>
      <w:r>
        <w:rPr>
          <w:i/>
        </w:rPr>
        <w:t xml:space="preserve">arXiv:1403.2805 [Stat.CO]</w:t>
      </w:r>
      <w:r>
        <w:t xml:space="preserve">.</w:t>
      </w:r>
      <w:r>
        <w:t xml:space="preserve"> </w:t>
      </w:r>
      <w:hyperlink r:id="rId105">
        <w:r>
          <w:rPr>
            <w:rStyle w:val="Hyperlink"/>
          </w:rPr>
          <w:t xml:space="preserve">https://arxiv.org/abs/1403.2805</w:t>
        </w:r>
      </w:hyperlink>
      <w:r>
        <w:t xml:space="preserve">.</w:t>
      </w:r>
    </w:p>
    <w:p>
      <w:pPr>
        <w:pStyle w:val="Bibliography"/>
      </w:pPr>
      <w:r>
        <w:t xml:space="preserve">Piaget, Jean. 1967.</w:t>
      </w:r>
      <w:r>
        <w:t xml:space="preserve"> </w:t>
      </w:r>
      <w:r>
        <w:rPr>
          <w:i/>
        </w:rPr>
        <w:t xml:space="preserve">Play, Dreams and Imitation in Childhood</w:t>
      </w:r>
      <w:r>
        <w:t xml:space="preserve">. London: Routledge &amp; K. Paul.</w:t>
      </w:r>
      <w:r>
        <w:t xml:space="preserve"> </w:t>
      </w:r>
      <w:hyperlink r:id="rId106">
        <w:r>
          <w:rPr>
            <w:rStyle w:val="Hyperlink"/>
          </w:rPr>
          <w:t xml:space="preserve">https://openlibrary.org/books/OL22344377M.opds</w:t>
        </w:r>
      </w:hyperlink>
      <w:r>
        <w:t xml:space="preserve">.</w:t>
      </w:r>
    </w:p>
    <w:p>
      <w:pPr>
        <w:pStyle w:val="Bibliography"/>
      </w:pPr>
      <w:r>
        <w:t xml:space="preserve">“PLAY Project Protocol Manuscript.” n.d.</w:t>
      </w:r>
      <w:r>
        <w:t xml:space="preserve"> </w:t>
      </w:r>
      <w:hyperlink r:id="rId107">
        <w:r>
          <w:rPr>
            <w:rStyle w:val="Hyperlink"/>
          </w:rPr>
          <w:t xml:space="preserve">https://github.com/PLAY-behaviorome/ibad-lets-PLAY</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108">
        <w:r>
          <w:rPr>
            <w:rStyle w:val="Hyperlink"/>
          </w:rPr>
          <w:t xml:space="preserve">https://www.R-project.org/</w:t>
        </w:r>
      </w:hyperlink>
      <w:r>
        <w:t xml:space="preserve">.</w:t>
      </w:r>
    </w:p>
    <w:p>
      <w:pPr>
        <w:pStyle w:val="Bibliography"/>
      </w:pPr>
      <w:r>
        <w:t xml:space="preserve">Robinson, Adolph Ke &amp;, SR. 2015. “Motor Development.” In</w:t>
      </w:r>
      <w:r>
        <w:t xml:space="preserve"> </w:t>
      </w:r>
      <w:r>
        <w:rPr>
          <w:i/>
        </w:rPr>
        <w:t xml:space="preserve">Handbook of Child Psychology and Developmental Science</w:t>
      </w:r>
      <w:r>
        <w:t xml:space="preserve">, 2:114–57. Hoboken, NJ, USA: John Wiley &amp; Sons, Inc. doi:</w:t>
      </w:r>
      <w:hyperlink r:id="rId109">
        <w:r>
          <w:rPr>
            <w:rStyle w:val="Hyperlink"/>
          </w:rPr>
          <w:t xml:space="preserve">10.1002/9781118963418.childpsy204</w:t>
        </w:r>
      </w:hyperlink>
      <w:r>
        <w:t xml:space="preserve">.</w:t>
      </w:r>
    </w:p>
    <w:p>
      <w:pPr>
        <w:pStyle w:val="Bibliography"/>
      </w:pPr>
      <w:r>
        <w:t xml:space="preserve">Rowe, Meredith L. 2012. “A Longitudinal Investigation of the Role of Quantity and Quality of Child-Directed Speech in Vocabulary Development.”</w:t>
      </w:r>
      <w:r>
        <w:t xml:space="preserve"> </w:t>
      </w:r>
      <w:r>
        <w:rPr>
          <w:i/>
        </w:rPr>
        <w:t xml:space="preserve">Child Development</w:t>
      </w:r>
      <w:r>
        <w:t xml:space="preserve"> </w:t>
      </w:r>
      <w:r>
        <w:t xml:space="preserve">83 (5): 1762–74. doi:</w:t>
      </w:r>
      <w:hyperlink r:id="rId110">
        <w:r>
          <w:rPr>
            <w:rStyle w:val="Hyperlink"/>
          </w:rPr>
          <w:t xml:space="preserve">10.1111/j.1467-8624.2012.01805.x</w:t>
        </w:r>
      </w:hyperlink>
      <w:r>
        <w:t xml:space="preserve">.</w:t>
      </w:r>
    </w:p>
    <w:p>
      <w:pPr>
        <w:pStyle w:val="Bibliography"/>
      </w:pPr>
      <w:r>
        <w:t xml:space="preserve">Salley, Brenda J, and Wallace E Dixon Jr. 2007. “Temperamental and Joint Attentional Predictors of Language Development.”</w:t>
      </w:r>
      <w:r>
        <w:t xml:space="preserve"> </w:t>
      </w:r>
      <w:r>
        <w:rPr>
          <w:i/>
        </w:rPr>
        <w:t xml:space="preserve">Merrill-Palmer Quarterly</w:t>
      </w:r>
      <w:r>
        <w:t xml:space="preserve"> </w:t>
      </w:r>
      <w:r>
        <w:t xml:space="preserve">53 (1): 131–54.</w:t>
      </w:r>
      <w:r>
        <w:t xml:space="preserve"> </w:t>
      </w:r>
      <w:hyperlink r:id="rId111">
        <w:r>
          <w:rPr>
            <w:rStyle w:val="Hyperlink"/>
          </w:rPr>
          <w:t xml:space="preserve">https://www.ncbi.nlm.nih.gov/pubmed/18080005</w:t>
        </w:r>
      </w:hyperlink>
      <w:r>
        <w:t xml:space="preserve">.</w:t>
      </w:r>
    </w:p>
    <w:p>
      <w:pPr>
        <w:pStyle w:val="Bibliography"/>
      </w:pPr>
      <w:r>
        <w:t xml:space="preserve">Simmons, Joseph P, Leif D Nelson, and Uri Simonsohn. 2012. “A 21 Word Solution,” October. doi:</w:t>
      </w:r>
      <w:hyperlink r:id="rId112">
        <w:r>
          <w:rPr>
            <w:rStyle w:val="Hyperlink"/>
          </w:rPr>
          <w:t xml:space="preserve">10.2139/ssrn.2160588</w:t>
        </w:r>
      </w:hyperlink>
      <w:r>
        <w:t xml:space="preserve">.</w:t>
      </w:r>
    </w:p>
    <w:p>
      <w:pPr>
        <w:pStyle w:val="Bibliography"/>
      </w:pPr>
      <w:r>
        <w:t xml:space="preserve">Soderstrom, Melanie, and Kelsey Wittebolle. 2013. “When Do Caregivers Talk? The Influences of Activity and Time of Day on Caregiver Speech and Child Vocalizations in Two Childcare Environments.”</w:t>
      </w:r>
      <w:r>
        <w:t xml:space="preserve"> </w:t>
      </w:r>
      <w:r>
        <w:rPr>
          <w:i/>
        </w:rPr>
        <w:t xml:space="preserve">PloS One</w:t>
      </w:r>
      <w:r>
        <w:t xml:space="preserve"> </w:t>
      </w:r>
      <w:r>
        <w:t xml:space="preserve">8 (11): e80646. doi:</w:t>
      </w:r>
      <w:hyperlink r:id="rId113">
        <w:r>
          <w:rPr>
            <w:rStyle w:val="Hyperlink"/>
          </w:rPr>
          <w:t xml:space="preserve">10.1371/journal.pone.0080646</w:t>
        </w:r>
      </w:hyperlink>
      <w:r>
        <w:t xml:space="preserve">.</w:t>
      </w:r>
    </w:p>
    <w:p>
      <w:pPr>
        <w:pStyle w:val="Bibliography"/>
      </w:pPr>
      <w:r>
        <w:t xml:space="preserve">Soska, K, K E Adolph, C Tamis-LeMonda, and R O Gilmore. 2016. “The PLAY Project Wiki.”</w:t>
      </w:r>
      <w:r>
        <w:t xml:space="preserve"> </w:t>
      </w:r>
      <w:hyperlink r:id="rId114">
        <w:r>
          <w:rPr>
            <w:rStyle w:val="Hyperlink"/>
          </w:rPr>
          <w:t xml:space="preserve">https://dev1.ed-projects.nyu.edu/wikis/docuwiki/doku.php</w:t>
        </w:r>
      </w:hyperlink>
      <w:r>
        <w:t xml:space="preserve">.</w:t>
      </w:r>
      <w:r>
        <w:t xml:space="preserve"> </w:t>
      </w:r>
      <w:hyperlink r:id="rId114">
        <w:r>
          <w:rPr>
            <w:rStyle w:val="Hyperlink"/>
          </w:rPr>
          <w:t xml:space="preserve">https://dev1.ed-projects.nyu.edu/wikis/docuwiki/doku.php</w:t>
        </w:r>
      </w:hyperlink>
      <w:r>
        <w:t xml:space="preserve">.</w:t>
      </w:r>
    </w:p>
    <w:p>
      <w:pPr>
        <w:pStyle w:val="Bibliography"/>
      </w:pPr>
      <w:r>
        <w:t xml:space="preserve">Stevenson, Marguerite B, Lewis A Leavitt, Mary A Roach, Robin S Chapman, and Jon F Miller. 1986. “Mothers’ Speech to Their 1-Year-Old Infants in Home and Laboratory Settings.”</w:t>
      </w:r>
      <w:r>
        <w:t xml:space="preserve"> </w:t>
      </w:r>
      <w:r>
        <w:rPr>
          <w:i/>
        </w:rPr>
        <w:t xml:space="preserve">Journal of Psycholinguistic Research</w:t>
      </w:r>
      <w:r>
        <w:t xml:space="preserve"> </w:t>
      </w:r>
      <w:r>
        <w:t xml:space="preserve">15 (5): 451–61. doi:</w:t>
      </w:r>
      <w:hyperlink r:id="rId115">
        <w:r>
          <w:rPr>
            <w:rStyle w:val="Hyperlink"/>
          </w:rPr>
          <w:t xml:space="preserve">10.1007/BF01067725</w:t>
        </w:r>
      </w:hyperlink>
      <w:r>
        <w:t xml:space="preserve">.</w:t>
      </w:r>
    </w:p>
    <w:p>
      <w:pPr>
        <w:pStyle w:val="Bibliography"/>
      </w:pPr>
      <w:r>
        <w:t xml:space="preserve">“Welcome! || Datavyu: Video Coding and Data Visualization Tool.” n.d.</w:t>
      </w:r>
      <w:r>
        <w:t xml:space="preserve"> </w:t>
      </w:r>
      <w:hyperlink r:id="rId116">
        <w:r>
          <w:rPr>
            <w:rStyle w:val="Hyperlink"/>
          </w:rPr>
          <w:t xml:space="preserve">http://datavyu.org</w:t>
        </w:r>
      </w:hyperlink>
      <w:r>
        <w:t xml:space="preserve">.</w:t>
      </w:r>
      <w:r>
        <w:t xml:space="preserve"> </w:t>
      </w:r>
      <w:hyperlink r:id="rId116">
        <w:r>
          <w:rPr>
            <w:rStyle w:val="Hyperlink"/>
          </w:rPr>
          <w:t xml:space="preserve">http://datavyu.org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17">
        <w:r>
          <w:rPr>
            <w:rStyle w:val="Hyperlink"/>
          </w:rPr>
          <w:t xml:space="preserve">http://ggplot2.org</w:t>
        </w:r>
      </w:hyperlink>
      <w:r>
        <w:t xml:space="preserve">.</w:t>
      </w:r>
    </w:p>
    <w:p>
      <w:pPr>
        <w:pStyle w:val="Bibliography"/>
      </w:pPr>
      <w:r>
        <w:t xml:space="preserve">———. 2017a.</w:t>
      </w:r>
      <w:r>
        <w:t xml:space="preserve"> </w:t>
      </w:r>
      <w:r>
        <w:rPr>
          <w:i/>
        </w:rPr>
        <w:t xml:space="preserve">Httr: Tools for Working with Urls and Http</w:t>
      </w:r>
      <w:r>
        <w:t xml:space="preserve">.</w:t>
      </w:r>
      <w:r>
        <w:t xml:space="preserve"> </w:t>
      </w:r>
      <w:hyperlink r:id="rId118">
        <w:r>
          <w:rPr>
            <w:rStyle w:val="Hyperlink"/>
          </w:rPr>
          <w:t xml:space="preserve">https://CRAN.R-project.org/package=httr</w:t>
        </w:r>
      </w:hyperlink>
      <w:r>
        <w:t xml:space="preserve">.</w:t>
      </w:r>
    </w:p>
    <w:p>
      <w:pPr>
        <w:pStyle w:val="Bibliography"/>
      </w:pPr>
      <w:r>
        <w:t xml:space="preserve">———. 2017b.</w:t>
      </w:r>
      <w:r>
        <w:t xml:space="preserve"> </w:t>
      </w:r>
      <w:r>
        <w:rPr>
          <w:i/>
        </w:rPr>
        <w:t xml:space="preserve">Tidyr: Easily Tidy Data with ’Spread()’ and ’Gather()’ Functions</w:t>
      </w:r>
      <w:r>
        <w:t xml:space="preserve">.</w:t>
      </w:r>
      <w:r>
        <w:t xml:space="preserve"> </w:t>
      </w:r>
      <w:hyperlink r:id="rId119">
        <w:r>
          <w:rPr>
            <w:rStyle w:val="Hyperlink"/>
          </w:rPr>
          <w:t xml:space="preserve">https://CRAN.R-project.org/package=tidyr</w:t>
        </w:r>
      </w:hyperlink>
      <w:r>
        <w:t xml:space="preserve">.</w:t>
      </w:r>
    </w:p>
    <w:p>
      <w:pPr>
        <w:pStyle w:val="Bibliography"/>
      </w:pPr>
      <w:r>
        <w:t xml:space="preserve">———. 2017c.</w:t>
      </w:r>
      <w:r>
        <w:t xml:space="preserve"> </w:t>
      </w:r>
      <w:r>
        <w:rPr>
          <w:i/>
        </w:rPr>
        <w:t xml:space="preserve">Tidyverse: Easily Install and Load ’Tidyverse’ Packages</w:t>
      </w:r>
      <w:r>
        <w:t xml:space="preserve">.</w:t>
      </w:r>
      <w:r>
        <w:t xml:space="preserve"> </w:t>
      </w:r>
      <w:hyperlink r:id="rId120">
        <w:r>
          <w:rPr>
            <w:rStyle w:val="Hyperlink"/>
          </w:rPr>
          <w:t xml:space="preserve">https://CRAN.R-project.org/package=tidyverse</w:t>
        </w:r>
      </w:hyperlink>
      <w:r>
        <w:t xml:space="preserve">.</w:t>
      </w:r>
    </w:p>
    <w:p>
      <w:pPr>
        <w:pStyle w:val="Bibliography"/>
      </w:pPr>
      <w:r>
        <w:t xml:space="preserve">———. 2018a.</w:t>
      </w:r>
      <w:r>
        <w:t xml:space="preserve"> </w:t>
      </w:r>
      <w:r>
        <w:rPr>
          <w:i/>
        </w:rPr>
        <w:t xml:space="preserve">Forcats: Tools for Working with Categorical Variables (Factors)</w:t>
      </w:r>
      <w:r>
        <w:t xml:space="preserve">.</w:t>
      </w:r>
      <w:r>
        <w:t xml:space="preserve"> </w:t>
      </w:r>
      <w:hyperlink r:id="rId121">
        <w:r>
          <w:rPr>
            <w:rStyle w:val="Hyperlink"/>
          </w:rPr>
          <w:t xml:space="preserve">https://CRAN.R-project.org/package=forcats</w:t>
        </w:r>
      </w:hyperlink>
      <w:r>
        <w:t xml:space="preserve">.</w:t>
      </w:r>
    </w:p>
    <w:p>
      <w:pPr>
        <w:pStyle w:val="Bibliography"/>
      </w:pPr>
      <w:r>
        <w:t xml:space="preserve">———. 2018b.</w:t>
      </w:r>
      <w:r>
        <w:t xml:space="preserve"> </w:t>
      </w:r>
      <w:r>
        <w:rPr>
          <w:i/>
        </w:rPr>
        <w:t xml:space="preserve">Stringr: Simple, Consistent Wrappers for Common String Operations</w:t>
      </w:r>
      <w:r>
        <w:t xml:space="preserve">.</w:t>
      </w:r>
      <w:r>
        <w:t xml:space="preserve"> </w:t>
      </w:r>
      <w:hyperlink r:id="rId122">
        <w:r>
          <w:rPr>
            <w:rStyle w:val="Hyperlink"/>
          </w:rPr>
          <w:t xml:space="preserve">https://CRAN.R-project.org/package=stringr</w:t>
        </w:r>
      </w:hyperlink>
      <w:r>
        <w:t xml:space="preserve">.</w:t>
      </w:r>
    </w:p>
    <w:p>
      <w:pPr>
        <w:pStyle w:val="Bibliography"/>
      </w:pPr>
      <w:r>
        <w:t xml:space="preserve">Wickham, Hadley, and Romain Francois. 2016.</w:t>
      </w:r>
      <w:r>
        <w:t xml:space="preserve"> </w:t>
      </w:r>
      <w:r>
        <w:rPr>
          <w:i/>
        </w:rPr>
        <w:t xml:space="preserve">Dplyr: A Grammar of Data Manipulation</w:t>
      </w:r>
      <w:r>
        <w:t xml:space="preserve">.</w:t>
      </w:r>
      <w:r>
        <w:t xml:space="preserve"> </w:t>
      </w:r>
      <w:hyperlink r:id="rId123">
        <w:r>
          <w:rPr>
            <w:rStyle w:val="Hyperlink"/>
          </w:rPr>
          <w:t xml:space="preserve">https://CRAN.R-project.org/package=dplyr</w:t>
        </w:r>
      </w:hyperlink>
      <w:r>
        <w:t xml:space="preserve">.</w:t>
      </w:r>
    </w:p>
    <w:p>
      <w:pPr>
        <w:pStyle w:val="Bibliography"/>
      </w:pPr>
      <w:r>
        <w:t xml:space="preserve">Wickham, Hadley, Romain Francois, and Kirill Müller. 2017.</w:t>
      </w:r>
      <w:r>
        <w:t xml:space="preserve"> </w:t>
      </w:r>
      <w:r>
        <w:rPr>
          <w:i/>
        </w:rPr>
        <w:t xml:space="preserve">Tibble: Simple Data Frames</w:t>
      </w:r>
      <w:r>
        <w:t xml:space="preserve">.</w:t>
      </w:r>
      <w:r>
        <w:t xml:space="preserve"> </w:t>
      </w:r>
      <w:hyperlink r:id="rId124">
        <w:r>
          <w:rPr>
            <w:rStyle w:val="Hyperlink"/>
          </w:rPr>
          <w:t xml:space="preserve">https://CRAN.R-project.org/package=tibble</w:t>
        </w:r>
      </w:hyperlink>
      <w:r>
        <w:t xml:space="preserve">.</w:t>
      </w:r>
    </w:p>
    <w:p>
      <w:pPr>
        <w:pStyle w:val="Bibliography"/>
      </w:pPr>
      <w:r>
        <w:t xml:space="preserve">Wickham, Hadley, Jim Hester, and Romain Francois. 2017.</w:t>
      </w:r>
      <w:r>
        <w:t xml:space="preserve"> </w:t>
      </w:r>
      <w:r>
        <w:rPr>
          <w:i/>
        </w:rPr>
        <w:t xml:space="preserve">Readr: Read Rectangular Text Data</w:t>
      </w:r>
      <w:r>
        <w:t xml:space="preserve">.</w:t>
      </w:r>
      <w:r>
        <w:t xml:space="preserve"> </w:t>
      </w:r>
      <w:hyperlink r:id="rId125">
        <w:r>
          <w:rPr>
            <w:rStyle w:val="Hyperlink"/>
          </w:rPr>
          <w:t xml:space="preserve">https://CRAN.R-project.org/package=readr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72d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df" /><Relationship Type="http://schemas.openxmlformats.org/officeDocument/2006/relationships/image" Id="rId41" Target="media/rId41.pdf" /><Relationship Type="http://schemas.openxmlformats.org/officeDocument/2006/relationships/image" Id="rId40" Target="media/rId40.pdf" /><Relationship Type="http://schemas.openxmlformats.org/officeDocument/2006/relationships/image" Id="rId39" Target="media/rId39.pdf" /><Relationship Type="http://schemas.openxmlformats.org/officeDocument/2006/relationships/image" Id="rId42" Target="media/rId42.pdf" /><Relationship Type="http://schemas.openxmlformats.org/officeDocument/2006/relationships/image" Id="rId32" Target="media/rId32.png" /><Relationship Type="http://schemas.openxmlformats.org/officeDocument/2006/relationships/hyperlink" Id="rId116" Target="http://datavyu.org" TargetMode="External" /><Relationship Type="http://schemas.openxmlformats.org/officeDocument/2006/relationships/hyperlink" Id="rId54" Target="http://datavyu.org/user-guide/best-practices.html" TargetMode="External" /><Relationship Type="http://schemas.openxmlformats.org/officeDocument/2006/relationships/hyperlink" Id="rId117" Target="http://ggplot2.org" TargetMode="External" /><Relationship Type="http://schemas.openxmlformats.org/officeDocument/2006/relationships/hyperlink" Id="rId93" Target="http://journal.r-project.org/archive/2013-1/kahle-wickham.pdf" TargetMode="External" /><Relationship Type="http://schemas.openxmlformats.org/officeDocument/2006/relationships/hyperlink" Id="rId74" Target="http://onlinelibrary.wiley.com/doi/10.1111/infa.12182/full" TargetMode="External" /><Relationship Type="http://schemas.openxmlformats.org/officeDocument/2006/relationships/hyperlink" Id="rId104" Target="http://onlinelibrary.wiley.com/doi/10.1111/j.1651-2227.2006.tb02379.x/full" TargetMode="External" /><Relationship Type="http://schemas.openxmlformats.org/officeDocument/2006/relationships/hyperlink" Id="rId72" Target="http://onlinelibrary.wiley.com/doi/10.1111/mono.12297/full" TargetMode="External" /><Relationship Type="http://schemas.openxmlformats.org/officeDocument/2006/relationships/hyperlink" Id="rId55" Target="http://www.apa.org/science/about/psa/2017/10/video-data.aspx" TargetMode="External" /><Relationship Type="http://schemas.openxmlformats.org/officeDocument/2006/relationships/hyperlink" Id="rId76" Target="http://www.jstor.org/stable/2458189" TargetMode="External" /><Relationship Type="http://schemas.openxmlformats.org/officeDocument/2006/relationships/hyperlink" Id="rId100" Target="https://CRAN.R-project.org/package=XML" TargetMode="External" /><Relationship Type="http://schemas.openxmlformats.org/officeDocument/2006/relationships/hyperlink" Id="rId86" Target="https://CRAN.R-project.org/package=acs" TargetMode="External" /><Relationship Type="http://schemas.openxmlformats.org/officeDocument/2006/relationships/hyperlink" Id="rId103" Target="https://CRAN.R-project.org/package=bindrcpp" TargetMode="External" /><Relationship Type="http://schemas.openxmlformats.org/officeDocument/2006/relationships/hyperlink" Id="rId99" Target="https://CRAN.R-project.org/package=choroplethr" TargetMode="External" /><Relationship Type="http://schemas.openxmlformats.org/officeDocument/2006/relationships/hyperlink" Id="rId98" Target="https://CRAN.R-project.org/package=choroplethrMaps" TargetMode="External" /><Relationship Type="http://schemas.openxmlformats.org/officeDocument/2006/relationships/hyperlink" Id="rId92" Target="https://CRAN.R-project.org/package=chron" TargetMode="External" /><Relationship Type="http://schemas.openxmlformats.org/officeDocument/2006/relationships/hyperlink" Id="rId123" Target="https://CRAN.R-project.org/package=dplyr" TargetMode="External" /><Relationship Type="http://schemas.openxmlformats.org/officeDocument/2006/relationships/hyperlink" Id="rId121" Target="https://CRAN.R-project.org/package=forcats" TargetMode="External" /><Relationship Type="http://schemas.openxmlformats.org/officeDocument/2006/relationships/hyperlink" Id="rId118" Target="https://CRAN.R-project.org/package=httr" TargetMode="External" /><Relationship Type="http://schemas.openxmlformats.org/officeDocument/2006/relationships/hyperlink" Id="rId88" Target="https://CRAN.R-project.org/package=purrr" TargetMode="External" /><Relationship Type="http://schemas.openxmlformats.org/officeDocument/2006/relationships/hyperlink" Id="rId125" Target="https://CRAN.R-project.org/package=readr" TargetMode="External" /><Relationship Type="http://schemas.openxmlformats.org/officeDocument/2006/relationships/hyperlink" Id="rId122" Target="https://CRAN.R-project.org/package=stringr" TargetMode="External" /><Relationship Type="http://schemas.openxmlformats.org/officeDocument/2006/relationships/hyperlink" Id="rId124" Target="https://CRAN.R-project.org/package=tibble" TargetMode="External" /><Relationship Type="http://schemas.openxmlformats.org/officeDocument/2006/relationships/hyperlink" Id="rId119" Target="https://CRAN.R-project.org/package=tidyr" TargetMode="External" /><Relationship Type="http://schemas.openxmlformats.org/officeDocument/2006/relationships/hyperlink" Id="rId120" Target="https://CRAN.R-project.org/package=tidyverse" TargetMode="External" /><Relationship Type="http://schemas.openxmlformats.org/officeDocument/2006/relationships/hyperlink" Id="rId105" Target="https://arxiv.org/abs/1403.2805" TargetMode="External" /><Relationship Type="http://schemas.openxmlformats.org/officeDocument/2006/relationships/hyperlink" Id="rId114" Target="https://dev1.ed-projects.nyu.edu/wikis/docuwiki/doku.php" TargetMode="External" /><Relationship Type="http://schemas.openxmlformats.org/officeDocument/2006/relationships/hyperlink" Id="rId109" Target="https://doi.org/10.1002/9781118963418.childpsy204" TargetMode="External" /><Relationship Type="http://schemas.openxmlformats.org/officeDocument/2006/relationships/hyperlink" Id="rId115" Target="https://doi.org/10.1007/BF01067725" TargetMode="External" /><Relationship Type="http://schemas.openxmlformats.org/officeDocument/2006/relationships/hyperlink" Id="rId90" Target="https://doi.org/10.1007/s10803-006-0339-z" TargetMode="External" /><Relationship Type="http://schemas.openxmlformats.org/officeDocument/2006/relationships/hyperlink" Id="rId73" Target="https://doi.org/10.1016/j.cognition.2016.03.005" TargetMode="External" /><Relationship Type="http://schemas.openxmlformats.org/officeDocument/2006/relationships/hyperlink" Id="rId68" Target="https://doi.org/10.1016/j.dr.2013.08.003" TargetMode="External" /><Relationship Type="http://schemas.openxmlformats.org/officeDocument/2006/relationships/hyperlink" Id="rId75" Target="https://doi.org/10.1017/S0305000916000209" TargetMode="External" /><Relationship Type="http://schemas.openxmlformats.org/officeDocument/2006/relationships/hyperlink" Id="rId94" Target="https://doi.org/10.1037/a0026040" TargetMode="External" /><Relationship Type="http://schemas.openxmlformats.org/officeDocument/2006/relationships/hyperlink" Id="rId84" Target="https://doi.org/10.1038/s41562-017-0128" TargetMode="External" /><Relationship Type="http://schemas.openxmlformats.org/officeDocument/2006/relationships/hyperlink" Id="rId77" Target="https://doi.org/10.1080/00221325.1991.9914712" TargetMode="External" /><Relationship Type="http://schemas.openxmlformats.org/officeDocument/2006/relationships/hyperlink" Id="rId66" Target="https://doi.org/10.1080/02699938908412711" TargetMode="External" /><Relationship Type="http://schemas.openxmlformats.org/officeDocument/2006/relationships/hyperlink" Id="rId81" Target="https://doi.org/10.1109/NYSDS.2016.7747817" TargetMode="External" /><Relationship Type="http://schemas.openxmlformats.org/officeDocument/2006/relationships/hyperlink" Id="rId87" Target="https://doi.org/10.1111/cdev.12057" TargetMode="External" /><Relationship Type="http://schemas.openxmlformats.org/officeDocument/2006/relationships/hyperlink" Id="rId64" Target="https://doi.org/10.1111/cdev.12464" TargetMode="External" /><Relationship Type="http://schemas.openxmlformats.org/officeDocument/2006/relationships/hyperlink" Id="rId97" Target="https://doi.org/10.1111/desc.12129" TargetMode="External" /><Relationship Type="http://schemas.openxmlformats.org/officeDocument/2006/relationships/hyperlink" Id="rId70" Target="https://doi.org/10.1111/j.1467-7687.2012.01169.x" TargetMode="External" /><Relationship Type="http://schemas.openxmlformats.org/officeDocument/2006/relationships/hyperlink" Id="rId96" Target="https://doi.org/10.1111/j.1467-8624.2011.01595.x" TargetMode="External" /><Relationship Type="http://schemas.openxmlformats.org/officeDocument/2006/relationships/hyperlink" Id="rId110" Target="https://doi.org/10.1111/j.1467-8624.2012.01805.x" TargetMode="External" /><Relationship Type="http://schemas.openxmlformats.org/officeDocument/2006/relationships/hyperlink" Id="rId78" Target="https://doi.org/10.1111/j.1467-9280.1994.tb00633.x" TargetMode="External" /><Relationship Type="http://schemas.openxmlformats.org/officeDocument/2006/relationships/hyperlink" Id="rId91" Target="https://doi.org/10.1111/mono.12296" TargetMode="External" /><Relationship Type="http://schemas.openxmlformats.org/officeDocument/2006/relationships/hyperlink" Id="rId101" Target="https://doi.org/10.1162/coli.2000.26.4.657" TargetMode="External" /><Relationship Type="http://schemas.openxmlformats.org/officeDocument/2006/relationships/hyperlink" Id="rId95" Target="https://doi.org/10.1177/0022022115593803" TargetMode="External" /><Relationship Type="http://schemas.openxmlformats.org/officeDocument/2006/relationships/hyperlink" Id="rId60" Target="https://doi.org/10.1177/0956797612446346" TargetMode="External" /><Relationship Type="http://schemas.openxmlformats.org/officeDocument/2006/relationships/hyperlink" Id="rId113" Target="https://doi.org/10.1371/journal.pone.0080646" TargetMode="External" /><Relationship Type="http://schemas.openxmlformats.org/officeDocument/2006/relationships/hyperlink" Id="rId57" Target="https://doi.org/10.17910/B7.254" TargetMode="External" /><Relationship Type="http://schemas.openxmlformats.org/officeDocument/2006/relationships/hyperlink" Id="rId112" Target="https://doi.org/10.2139/ssrn.2160588" TargetMode="External" /><Relationship Type="http://schemas.openxmlformats.org/officeDocument/2006/relationships/hyperlink" Id="rId67" Target="https://doi.org/10.2307/1130691" TargetMode="External" /><Relationship Type="http://schemas.openxmlformats.org/officeDocument/2006/relationships/hyperlink" Id="rId80" Target="https://github.com/PLAY-behaviorome/" TargetMode="External" /><Relationship Type="http://schemas.openxmlformats.org/officeDocument/2006/relationships/hyperlink" Id="rId79" Target="https://github.com/PLAY-behaviorome/databraryapi" TargetMode="External" /><Relationship Type="http://schemas.openxmlformats.org/officeDocument/2006/relationships/hyperlink" Id="rId107" Target="https://github.com/PLAY-behaviorome/ibad-lets-PLAY" TargetMode="External" /><Relationship Type="http://schemas.openxmlformats.org/officeDocument/2006/relationships/hyperlink" Id="rId63" Target="https://github.com/crsh/papaja" TargetMode="External" /><Relationship Type="http://schemas.openxmlformats.org/officeDocument/2006/relationships/hyperlink" Id="rId82" Target="https://github.com/databrary" TargetMode="External" /><Relationship Type="http://schemas.openxmlformats.org/officeDocument/2006/relationships/hyperlink" Id="rId89" Target="https://market.android.com/details?id=book-7MxTSQlfUVUC" TargetMode="External" /><Relationship Type="http://schemas.openxmlformats.org/officeDocument/2006/relationships/hyperlink" Id="rId69" Target="https://market.android.com/details?id=book-Zq8oAAAAYAAJ" TargetMode="External" /><Relationship Type="http://schemas.openxmlformats.org/officeDocument/2006/relationships/hyperlink" Id="rId65" Target="https://market.android.com/details?id=book-ntvdZv1wttQC" TargetMode="External" /><Relationship Type="http://schemas.openxmlformats.org/officeDocument/2006/relationships/hyperlink" Id="rId71" Target="https://nyu.databrary.org/" TargetMode="External" /><Relationship Type="http://schemas.openxmlformats.org/officeDocument/2006/relationships/hyperlink" Id="rId59" Target="https://nyu.databrary.org/volume/232" TargetMode="External" /><Relationship Type="http://schemas.openxmlformats.org/officeDocument/2006/relationships/hyperlink" Id="rId56" Target="https://nyu.databrary.org/volume/254" TargetMode="External" /><Relationship Type="http://schemas.openxmlformats.org/officeDocument/2006/relationships/hyperlink" Id="rId58" Target="https://nyu.databrary.org/volume/444" TargetMode="External" /><Relationship Type="http://schemas.openxmlformats.org/officeDocument/2006/relationships/hyperlink" Id="rId62" Target="https://nyu.databrary.org/volume/444." TargetMode="External" /><Relationship Type="http://schemas.openxmlformats.org/officeDocument/2006/relationships/hyperlink" Id="rId102" Target="https://openlibrary.org/books/OL22287831M.opds" TargetMode="External" /><Relationship Type="http://schemas.openxmlformats.org/officeDocument/2006/relationships/hyperlink" Id="rId106" Target="https://openlibrary.org/books/OL22344377M.opds" TargetMode="External" /><Relationship Type="http://schemas.openxmlformats.org/officeDocument/2006/relationships/hyperlink" Id="rId108" Target="https://www.R-project.org/" TargetMode="External" /><Relationship Type="http://schemas.openxmlformats.org/officeDocument/2006/relationships/hyperlink" Id="rId85" Target="https://www.databrary.org/resources/templates/release-template.html" TargetMode="External" /><Relationship Type="http://schemas.openxmlformats.org/officeDocument/2006/relationships/hyperlink" Id="rId61" Target="https://www.ncbi.nlm.nih.gov/pubmed/12705568" TargetMode="External" /><Relationship Type="http://schemas.openxmlformats.org/officeDocument/2006/relationships/hyperlink" Id="rId111" Target="https://www.ncbi.nlm.nih.gov/pubmed/18080005" TargetMode="External" /><Relationship Type="http://schemas.openxmlformats.org/officeDocument/2006/relationships/hyperlink" Id="rId83" Target="https://www.ncbi.nlm.nih.gov/pubmed/28042361" TargetMode="External" /></Relationships>
</file>

<file path=word/_rels/footnotes.xml.rels><?xml version="1.0" encoding="UTF-8"?>
<Relationships xmlns="http://schemas.openxmlformats.org/package/2006/relationships"><Relationship Type="http://schemas.openxmlformats.org/officeDocument/2006/relationships/hyperlink" Id="rId116" Target="http://datavyu.org" TargetMode="External" /><Relationship Type="http://schemas.openxmlformats.org/officeDocument/2006/relationships/hyperlink" Id="rId54" Target="http://datavyu.org/user-guide/best-practices.html" TargetMode="External" /><Relationship Type="http://schemas.openxmlformats.org/officeDocument/2006/relationships/hyperlink" Id="rId117" Target="http://ggplot2.org" TargetMode="External" /><Relationship Type="http://schemas.openxmlformats.org/officeDocument/2006/relationships/hyperlink" Id="rId93" Target="http://journal.r-project.org/archive/2013-1/kahle-wickham.pdf" TargetMode="External" /><Relationship Type="http://schemas.openxmlformats.org/officeDocument/2006/relationships/hyperlink" Id="rId74" Target="http://onlinelibrary.wiley.com/doi/10.1111/infa.12182/full" TargetMode="External" /><Relationship Type="http://schemas.openxmlformats.org/officeDocument/2006/relationships/hyperlink" Id="rId104" Target="http://onlinelibrary.wiley.com/doi/10.1111/j.1651-2227.2006.tb02379.x/full" TargetMode="External" /><Relationship Type="http://schemas.openxmlformats.org/officeDocument/2006/relationships/hyperlink" Id="rId72" Target="http://onlinelibrary.wiley.com/doi/10.1111/mono.12297/full" TargetMode="External" /><Relationship Type="http://schemas.openxmlformats.org/officeDocument/2006/relationships/hyperlink" Id="rId55" Target="http://www.apa.org/science/about/psa/2017/10/video-data.aspx" TargetMode="External" /><Relationship Type="http://schemas.openxmlformats.org/officeDocument/2006/relationships/hyperlink" Id="rId76" Target="http://www.jstor.org/stable/2458189" TargetMode="External" /><Relationship Type="http://schemas.openxmlformats.org/officeDocument/2006/relationships/hyperlink" Id="rId100" Target="https://CRAN.R-project.org/package=XML" TargetMode="External" /><Relationship Type="http://schemas.openxmlformats.org/officeDocument/2006/relationships/hyperlink" Id="rId86" Target="https://CRAN.R-project.org/package=acs" TargetMode="External" /><Relationship Type="http://schemas.openxmlformats.org/officeDocument/2006/relationships/hyperlink" Id="rId103" Target="https://CRAN.R-project.org/package=bindrcpp" TargetMode="External" /><Relationship Type="http://schemas.openxmlformats.org/officeDocument/2006/relationships/hyperlink" Id="rId99" Target="https://CRAN.R-project.org/package=choroplethr" TargetMode="External" /><Relationship Type="http://schemas.openxmlformats.org/officeDocument/2006/relationships/hyperlink" Id="rId98" Target="https://CRAN.R-project.org/package=choroplethrMaps" TargetMode="External" /><Relationship Type="http://schemas.openxmlformats.org/officeDocument/2006/relationships/hyperlink" Id="rId92" Target="https://CRAN.R-project.org/package=chron" TargetMode="External" /><Relationship Type="http://schemas.openxmlformats.org/officeDocument/2006/relationships/hyperlink" Id="rId123" Target="https://CRAN.R-project.org/package=dplyr" TargetMode="External" /><Relationship Type="http://schemas.openxmlformats.org/officeDocument/2006/relationships/hyperlink" Id="rId121" Target="https://CRAN.R-project.org/package=forcats" TargetMode="External" /><Relationship Type="http://schemas.openxmlformats.org/officeDocument/2006/relationships/hyperlink" Id="rId118" Target="https://CRAN.R-project.org/package=httr" TargetMode="External" /><Relationship Type="http://schemas.openxmlformats.org/officeDocument/2006/relationships/hyperlink" Id="rId88" Target="https://CRAN.R-project.org/package=purrr" TargetMode="External" /><Relationship Type="http://schemas.openxmlformats.org/officeDocument/2006/relationships/hyperlink" Id="rId125" Target="https://CRAN.R-project.org/package=readr" TargetMode="External" /><Relationship Type="http://schemas.openxmlformats.org/officeDocument/2006/relationships/hyperlink" Id="rId122" Target="https://CRAN.R-project.org/package=stringr" TargetMode="External" /><Relationship Type="http://schemas.openxmlformats.org/officeDocument/2006/relationships/hyperlink" Id="rId124" Target="https://CRAN.R-project.org/package=tibble" TargetMode="External" /><Relationship Type="http://schemas.openxmlformats.org/officeDocument/2006/relationships/hyperlink" Id="rId119" Target="https://CRAN.R-project.org/package=tidyr" TargetMode="External" /><Relationship Type="http://schemas.openxmlformats.org/officeDocument/2006/relationships/hyperlink" Id="rId120" Target="https://CRAN.R-project.org/package=tidyverse" TargetMode="External" /><Relationship Type="http://schemas.openxmlformats.org/officeDocument/2006/relationships/hyperlink" Id="rId105" Target="https://arxiv.org/abs/1403.2805" TargetMode="External" /><Relationship Type="http://schemas.openxmlformats.org/officeDocument/2006/relationships/hyperlink" Id="rId114" Target="https://dev1.ed-projects.nyu.edu/wikis/docuwiki/doku.php" TargetMode="External" /><Relationship Type="http://schemas.openxmlformats.org/officeDocument/2006/relationships/hyperlink" Id="rId109" Target="https://doi.org/10.1002/9781118963418.childpsy204" TargetMode="External" /><Relationship Type="http://schemas.openxmlformats.org/officeDocument/2006/relationships/hyperlink" Id="rId115" Target="https://doi.org/10.1007/BF01067725" TargetMode="External" /><Relationship Type="http://schemas.openxmlformats.org/officeDocument/2006/relationships/hyperlink" Id="rId90" Target="https://doi.org/10.1007/s10803-006-0339-z" TargetMode="External" /><Relationship Type="http://schemas.openxmlformats.org/officeDocument/2006/relationships/hyperlink" Id="rId73" Target="https://doi.org/10.1016/j.cognition.2016.03.005" TargetMode="External" /><Relationship Type="http://schemas.openxmlformats.org/officeDocument/2006/relationships/hyperlink" Id="rId68" Target="https://doi.org/10.1016/j.dr.2013.08.003" TargetMode="External" /><Relationship Type="http://schemas.openxmlformats.org/officeDocument/2006/relationships/hyperlink" Id="rId75" Target="https://doi.org/10.1017/S0305000916000209" TargetMode="External" /><Relationship Type="http://schemas.openxmlformats.org/officeDocument/2006/relationships/hyperlink" Id="rId94" Target="https://doi.org/10.1037/a0026040" TargetMode="External" /><Relationship Type="http://schemas.openxmlformats.org/officeDocument/2006/relationships/hyperlink" Id="rId84" Target="https://doi.org/10.1038/s41562-017-0128" TargetMode="External" /><Relationship Type="http://schemas.openxmlformats.org/officeDocument/2006/relationships/hyperlink" Id="rId77" Target="https://doi.org/10.1080/00221325.1991.9914712" TargetMode="External" /><Relationship Type="http://schemas.openxmlformats.org/officeDocument/2006/relationships/hyperlink" Id="rId66" Target="https://doi.org/10.1080/02699938908412711" TargetMode="External" /><Relationship Type="http://schemas.openxmlformats.org/officeDocument/2006/relationships/hyperlink" Id="rId81" Target="https://doi.org/10.1109/NYSDS.2016.7747817" TargetMode="External" /><Relationship Type="http://schemas.openxmlformats.org/officeDocument/2006/relationships/hyperlink" Id="rId87" Target="https://doi.org/10.1111/cdev.12057" TargetMode="External" /><Relationship Type="http://schemas.openxmlformats.org/officeDocument/2006/relationships/hyperlink" Id="rId64" Target="https://doi.org/10.1111/cdev.12464" TargetMode="External" /><Relationship Type="http://schemas.openxmlformats.org/officeDocument/2006/relationships/hyperlink" Id="rId97" Target="https://doi.org/10.1111/desc.12129" TargetMode="External" /><Relationship Type="http://schemas.openxmlformats.org/officeDocument/2006/relationships/hyperlink" Id="rId70" Target="https://doi.org/10.1111/j.1467-7687.2012.01169.x" TargetMode="External" /><Relationship Type="http://schemas.openxmlformats.org/officeDocument/2006/relationships/hyperlink" Id="rId96" Target="https://doi.org/10.1111/j.1467-8624.2011.01595.x" TargetMode="External" /><Relationship Type="http://schemas.openxmlformats.org/officeDocument/2006/relationships/hyperlink" Id="rId110" Target="https://doi.org/10.1111/j.1467-8624.2012.01805.x" TargetMode="External" /><Relationship Type="http://schemas.openxmlformats.org/officeDocument/2006/relationships/hyperlink" Id="rId78" Target="https://doi.org/10.1111/j.1467-9280.1994.tb00633.x" TargetMode="External" /><Relationship Type="http://schemas.openxmlformats.org/officeDocument/2006/relationships/hyperlink" Id="rId91" Target="https://doi.org/10.1111/mono.12296" TargetMode="External" /><Relationship Type="http://schemas.openxmlformats.org/officeDocument/2006/relationships/hyperlink" Id="rId101" Target="https://doi.org/10.1162/coli.2000.26.4.657" TargetMode="External" /><Relationship Type="http://schemas.openxmlformats.org/officeDocument/2006/relationships/hyperlink" Id="rId95" Target="https://doi.org/10.1177/0022022115593803" TargetMode="External" /><Relationship Type="http://schemas.openxmlformats.org/officeDocument/2006/relationships/hyperlink" Id="rId60" Target="https://doi.org/10.1177/0956797612446346" TargetMode="External" /><Relationship Type="http://schemas.openxmlformats.org/officeDocument/2006/relationships/hyperlink" Id="rId113" Target="https://doi.org/10.1371/journal.pone.0080646" TargetMode="External" /><Relationship Type="http://schemas.openxmlformats.org/officeDocument/2006/relationships/hyperlink" Id="rId57" Target="https://doi.org/10.17910/B7.254" TargetMode="External" /><Relationship Type="http://schemas.openxmlformats.org/officeDocument/2006/relationships/hyperlink" Id="rId112" Target="https://doi.org/10.2139/ssrn.2160588" TargetMode="External" /><Relationship Type="http://schemas.openxmlformats.org/officeDocument/2006/relationships/hyperlink" Id="rId67" Target="https://doi.org/10.2307/1130691" TargetMode="External" /><Relationship Type="http://schemas.openxmlformats.org/officeDocument/2006/relationships/hyperlink" Id="rId80" Target="https://github.com/PLAY-behaviorome/" TargetMode="External" /><Relationship Type="http://schemas.openxmlformats.org/officeDocument/2006/relationships/hyperlink" Id="rId79" Target="https://github.com/PLAY-behaviorome/databraryapi" TargetMode="External" /><Relationship Type="http://schemas.openxmlformats.org/officeDocument/2006/relationships/hyperlink" Id="rId107" Target="https://github.com/PLAY-behaviorome/ibad-lets-PLAY" TargetMode="External" /><Relationship Type="http://schemas.openxmlformats.org/officeDocument/2006/relationships/hyperlink" Id="rId63" Target="https://github.com/crsh/papaja" TargetMode="External" /><Relationship Type="http://schemas.openxmlformats.org/officeDocument/2006/relationships/hyperlink" Id="rId82" Target="https://github.com/databrary" TargetMode="External" /><Relationship Type="http://schemas.openxmlformats.org/officeDocument/2006/relationships/hyperlink" Id="rId89" Target="https://market.android.com/details?id=book-7MxTSQlfUVUC" TargetMode="External" /><Relationship Type="http://schemas.openxmlformats.org/officeDocument/2006/relationships/hyperlink" Id="rId69" Target="https://market.android.com/details?id=book-Zq8oAAAAYAAJ" TargetMode="External" /><Relationship Type="http://schemas.openxmlformats.org/officeDocument/2006/relationships/hyperlink" Id="rId65" Target="https://market.android.com/details?id=book-ntvdZv1wttQC" TargetMode="External" /><Relationship Type="http://schemas.openxmlformats.org/officeDocument/2006/relationships/hyperlink" Id="rId71" Target="https://nyu.databrary.org/" TargetMode="External" /><Relationship Type="http://schemas.openxmlformats.org/officeDocument/2006/relationships/hyperlink" Id="rId59" Target="https://nyu.databrary.org/volume/232" TargetMode="External" /><Relationship Type="http://schemas.openxmlformats.org/officeDocument/2006/relationships/hyperlink" Id="rId56" Target="https://nyu.databrary.org/volume/254" TargetMode="External" /><Relationship Type="http://schemas.openxmlformats.org/officeDocument/2006/relationships/hyperlink" Id="rId58" Target="https://nyu.databrary.org/volume/444" TargetMode="External" /><Relationship Type="http://schemas.openxmlformats.org/officeDocument/2006/relationships/hyperlink" Id="rId62" Target="https://nyu.databrary.org/volume/444." TargetMode="External" /><Relationship Type="http://schemas.openxmlformats.org/officeDocument/2006/relationships/hyperlink" Id="rId102" Target="https://openlibrary.org/books/OL22287831M.opds" TargetMode="External" /><Relationship Type="http://schemas.openxmlformats.org/officeDocument/2006/relationships/hyperlink" Id="rId106" Target="https://openlibrary.org/books/OL22344377M.opds" TargetMode="External" /><Relationship Type="http://schemas.openxmlformats.org/officeDocument/2006/relationships/hyperlink" Id="rId108" Target="https://www.R-project.org/" TargetMode="External" /><Relationship Type="http://schemas.openxmlformats.org/officeDocument/2006/relationships/hyperlink" Id="rId85" Target="https://www.databrary.org/resources/templates/release-template.html" TargetMode="External" /><Relationship Type="http://schemas.openxmlformats.org/officeDocument/2006/relationships/hyperlink" Id="rId61" Target="https://www.ncbi.nlm.nih.gov/pubmed/12705568" TargetMode="External" /><Relationship Type="http://schemas.openxmlformats.org/officeDocument/2006/relationships/hyperlink" Id="rId111" Target="https://www.ncbi.nlm.nih.gov/pubmed/18080005" TargetMode="External" /><Relationship Type="http://schemas.openxmlformats.org/officeDocument/2006/relationships/hyperlink" Id="rId83" Target="https://www.ncbi.nlm.nih.gov/pubmed/280423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about small people: The Play &amp; Learning Across a Year (PLAY) Project</dc:title>
  <dc:creator/>
  <dcterms:created xsi:type="dcterms:W3CDTF">2018-04-02T17:01:56Z</dcterms:created>
  <dcterms:modified xsi:type="dcterms:W3CDTF">2018-04-02T17:01:56Z</dcterms:modified>
</cp:coreProperties>
</file>