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83" w:rsidRDefault="00E46F9F" w:rsidP="00DE0483">
      <w:pPr>
        <w:rPr>
          <w:rFonts w:ascii="Trebuchet MS" w:hAnsi="Trebuchet MS"/>
          <w:color w:val="000000"/>
          <w:sz w:val="20"/>
          <w:szCs w:val="20"/>
          <w:lang w:eastAsia="zh-CN"/>
        </w:rPr>
      </w:pPr>
      <w:bookmarkStart w:id="0" w:name="_GoBack"/>
      <w:bookmarkEnd w:id="0"/>
      <w:r>
        <w:rPr>
          <w:rFonts w:ascii="Trebuchet MS" w:hAnsi="Trebuchet MS"/>
          <w:noProof/>
          <w:color w:val="000000"/>
          <w:sz w:val="20"/>
          <w:szCs w:val="20"/>
        </w:rPr>
        <w:drawing>
          <wp:inline distT="0" distB="0" distL="0" distR="0">
            <wp:extent cx="1803400" cy="241300"/>
            <wp:effectExtent l="0" t="0" r="0" b="1270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3400" cy="241300"/>
                    </a:xfrm>
                    <a:prstGeom prst="rect">
                      <a:avLst/>
                    </a:prstGeom>
                    <a:noFill/>
                    <a:ln>
                      <a:noFill/>
                    </a:ln>
                  </pic:spPr>
                </pic:pic>
              </a:graphicData>
            </a:graphic>
          </wp:inline>
        </w:drawing>
      </w:r>
    </w:p>
    <w:p w:rsidR="00DE0483" w:rsidRDefault="00DE0483" w:rsidP="00DE0483">
      <w:pPr>
        <w:rPr>
          <w:rFonts w:ascii="Trebuchet MS" w:hAnsi="Trebuchet MS"/>
          <w:b/>
        </w:rPr>
      </w:pPr>
      <w:r>
        <w:rPr>
          <w:rFonts w:ascii="Trebuchet MS" w:hAnsi="Trebuchet MS"/>
          <w:b/>
        </w:rPr>
        <w:t>Data Collection Worksheets</w:t>
      </w:r>
    </w:p>
    <w:p w:rsidR="00DE0483" w:rsidRPr="001A03F6" w:rsidRDefault="00E46F9F" w:rsidP="00DE0483">
      <w:pPr>
        <w:rPr>
          <w:rFonts w:ascii="Trebuchet MS" w:hAnsi="Trebuchet MS"/>
          <w:b/>
        </w:rPr>
      </w:pPr>
      <w:r>
        <w:rPr>
          <w:noProof/>
        </w:rPr>
        <w:drawing>
          <wp:inline distT="0" distB="0" distL="0" distR="0">
            <wp:extent cx="4940300" cy="1206500"/>
            <wp:effectExtent l="0" t="0" r="127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1206500"/>
                    </a:xfrm>
                    <a:prstGeom prst="rect">
                      <a:avLst/>
                    </a:prstGeom>
                    <a:noFill/>
                    <a:ln>
                      <a:noFill/>
                    </a:ln>
                  </pic:spPr>
                </pic:pic>
              </a:graphicData>
            </a:graphic>
          </wp:inline>
        </w:drawing>
      </w:r>
    </w:p>
    <w:p w:rsidR="004C35B4" w:rsidRDefault="00AF5C58" w:rsidP="00AF5C58">
      <w:pPr>
        <w:spacing w:after="0"/>
        <w:rPr>
          <w:rFonts w:ascii="Trebuchet MS" w:hAnsi="Trebuchet MS"/>
          <w:b/>
          <w:sz w:val="20"/>
        </w:rPr>
      </w:pPr>
      <w:r>
        <w:rPr>
          <w:rFonts w:ascii="Trebuchet MS" w:hAnsi="Trebuchet MS"/>
          <w:b/>
          <w:sz w:val="20"/>
        </w:rPr>
        <w:t xml:space="preserve">PhenX Measure: Age of Initiation of First Cigarette Use (#030700) </w:t>
      </w:r>
    </w:p>
    <w:p w:rsidR="00AF5C58" w:rsidRDefault="00AF5C58" w:rsidP="00AF5C58">
      <w:pPr>
        <w:spacing w:after="0"/>
        <w:rPr>
          <w:rFonts w:ascii="Trebuchet MS" w:hAnsi="Trebuchet MS"/>
          <w:b/>
          <w:sz w:val="20"/>
        </w:rPr>
      </w:pPr>
      <w:r>
        <w:rPr>
          <w:rFonts w:ascii="Trebuchet MS" w:hAnsi="Trebuchet MS"/>
          <w:b/>
          <w:sz w:val="20"/>
        </w:rPr>
        <w:t xml:space="preserve">PhenX Protocol: Age of Initiation of First Cigarette Use - Adult (#030703) </w:t>
      </w:r>
    </w:p>
    <w:p w:rsidR="00AF5C58" w:rsidRDefault="00AF5C58" w:rsidP="00AF5C58">
      <w:pPr>
        <w:spacing w:after="0"/>
        <w:rPr>
          <w:rFonts w:ascii="Trebuchet MS" w:hAnsi="Trebuchet MS"/>
          <w:b/>
          <w:sz w:val="20"/>
        </w:rPr>
      </w:pPr>
    </w:p>
    <w:p w:rsidR="00AF5C58" w:rsidRDefault="00AF5C58" w:rsidP="00AF5C58">
      <w:pPr>
        <w:spacing w:after="0"/>
        <w:rPr>
          <w:rFonts w:ascii="Trebuchet MS" w:hAnsi="Trebuchet MS"/>
          <w:sz w:val="20"/>
        </w:rPr>
      </w:pPr>
      <w:r>
        <w:rPr>
          <w:rFonts w:ascii="Trebuchet MS" w:hAnsi="Trebuchet MS"/>
          <w:sz w:val="20"/>
        </w:rPr>
        <w:t>Date of Interview/Examination/Bioassay (MM/DD/YYYY): _____________________</w:t>
      </w:r>
    </w:p>
    <w:p w:rsidR="00AF5C58" w:rsidRDefault="00AF5C58" w:rsidP="00AF5C58">
      <w:pPr>
        <w:spacing w:after="0"/>
        <w:rPr>
          <w:rFonts w:ascii="Trebuchet MS" w:hAnsi="Trebuchet MS"/>
          <w:sz w:val="20"/>
        </w:rPr>
      </w:pP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i/>
          <w:iCs/>
          <w:color w:val="444444"/>
          <w:sz w:val="20"/>
          <w:szCs w:val="20"/>
        </w:rPr>
        <w:t>The Working Group acknowledges that the following questions may gather sensitive information relating to the use of substances and/or illegal conduct. If the information is released it might be damaging to an individual’s employability, lead to social stigmatization, or other consequences.</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i/>
          <w:iCs/>
          <w:color w:val="444444"/>
          <w:sz w:val="20"/>
          <w:szCs w:val="20"/>
        </w:rPr>
        <w:t>For information on obtaining a Certificate of Confidentiality, which helps researchers protect the privacy of human research participants, please go to the National Human Genome Research Institute’s Institutional Review Board website.</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1. Have you smoked at least 100 cigarettes if your entire life?</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1. Yes</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2. No (Go to 2a)</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2. How old were you when you first started smoking cigarettes FAIRLY REGULARLY?</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Enter (0) if never smoked regularly (Go to 3)</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Enter Age (01-99): ____</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Don’t Know/Refused</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3. You said that you never smoked regularly. How old were you the first time you smoked part or all of a cigarette?</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color w:val="444444"/>
          <w:sz w:val="20"/>
          <w:szCs w:val="20"/>
        </w:rPr>
        <w:t>Enter Age (01-99): ______</w:t>
      </w:r>
    </w:p>
    <w:p w:rsidR="00AF5C58" w:rsidRPr="00F14125" w:rsidRDefault="00AF5C58" w:rsidP="00AF5C58">
      <w:pPr>
        <w:shd w:val="clear" w:color="auto" w:fill="FFFFFF"/>
        <w:spacing w:before="100" w:beforeAutospacing="1" w:after="100" w:afterAutospacing="1" w:line="240" w:lineRule="auto"/>
        <w:rPr>
          <w:rFonts w:ascii="Trebuchet MS" w:eastAsia="Times New Roman" w:hAnsi="Trebuchet MS"/>
          <w:color w:val="444444"/>
          <w:sz w:val="20"/>
          <w:szCs w:val="20"/>
        </w:rPr>
      </w:pPr>
      <w:r w:rsidRPr="00F14125">
        <w:rPr>
          <w:rFonts w:ascii="Trebuchet MS" w:eastAsia="Times New Roman" w:hAnsi="Trebuchet MS"/>
          <w:i/>
          <w:iCs/>
          <w:color w:val="444444"/>
          <w:sz w:val="20"/>
          <w:szCs w:val="20"/>
        </w:rPr>
        <w:t>Note to interviewer: ENTER (X) IF NEVER SMOKED REGULARLY.</w:t>
      </w:r>
    </w:p>
    <w:p w:rsidR="00AF5C58" w:rsidRPr="00F14125" w:rsidRDefault="00AF5C58" w:rsidP="00AF5C58"/>
    <w:p w:rsidR="00A90128" w:rsidRDefault="00A90128" w:rsidP="00A90128">
      <w:pPr>
        <w:spacing w:after="0"/>
        <w:rPr>
          <w:rFonts w:ascii="Trebuchet MS" w:hAnsi="Trebuchet MS"/>
          <w:sz w:val="20"/>
        </w:rPr>
        <w:sectPr w:rsidR="00A90128" w:rsidSect="007C0479">
          <w:pgSz w:w="12240" w:h="15840"/>
          <w:pgMar w:top="1440" w:right="1800" w:bottom="1440" w:left="1800" w:header="720" w:footer="720" w:gutter="0"/>
          <w:cols w:space="720"/>
          <w:docGrid w:linePitch="360"/>
        </w:sectPr>
      </w:pPr>
    </w:p>
    <w:p w:rsidR="00AF5C58" w:rsidRDefault="00A90128" w:rsidP="00A90128">
      <w:pPr>
        <w:spacing w:after="0"/>
        <w:rPr>
          <w:rFonts w:ascii="Trebuchet MS" w:hAnsi="Trebuchet MS"/>
          <w:b/>
          <w:sz w:val="20"/>
        </w:rPr>
      </w:pPr>
      <w:r>
        <w:rPr>
          <w:rFonts w:ascii="Trebuchet MS" w:hAnsi="Trebuchet MS"/>
          <w:b/>
          <w:sz w:val="20"/>
        </w:rPr>
        <w:lastRenderedPageBreak/>
        <w:t xml:space="preserve">PhenX Measure: Cigarette Smoking Status (#030600) </w:t>
      </w:r>
    </w:p>
    <w:p w:rsidR="00A90128" w:rsidRDefault="00A90128" w:rsidP="00A90128">
      <w:pPr>
        <w:spacing w:after="0"/>
        <w:rPr>
          <w:rFonts w:ascii="Trebuchet MS" w:hAnsi="Trebuchet MS"/>
          <w:b/>
          <w:sz w:val="20"/>
        </w:rPr>
      </w:pPr>
      <w:r>
        <w:rPr>
          <w:rFonts w:ascii="Trebuchet MS" w:hAnsi="Trebuchet MS"/>
          <w:b/>
          <w:sz w:val="20"/>
        </w:rPr>
        <w:t xml:space="preserve">PhenX Protocol: Cigarette Smoking Status - Adult (#030604) </w:t>
      </w:r>
    </w:p>
    <w:p w:rsidR="00A90128" w:rsidRDefault="00A90128" w:rsidP="00A90128">
      <w:pPr>
        <w:spacing w:after="0"/>
        <w:rPr>
          <w:rFonts w:ascii="Trebuchet MS" w:hAnsi="Trebuchet MS"/>
          <w:b/>
          <w:sz w:val="20"/>
        </w:rPr>
      </w:pPr>
    </w:p>
    <w:p w:rsidR="00A90128" w:rsidRDefault="00A90128" w:rsidP="00A90128">
      <w:pPr>
        <w:spacing w:after="0"/>
        <w:rPr>
          <w:rFonts w:ascii="Trebuchet MS" w:hAnsi="Trebuchet MS"/>
          <w:sz w:val="20"/>
        </w:rPr>
      </w:pPr>
      <w:r>
        <w:rPr>
          <w:rFonts w:ascii="Trebuchet MS" w:hAnsi="Trebuchet MS"/>
          <w:sz w:val="20"/>
        </w:rPr>
        <w:t>Date of Interview/Examination/Bioassay (MM/DD/YYYY): _____________________</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i/>
          <w:iCs/>
          <w:color w:val="444444"/>
          <w:sz w:val="20"/>
          <w:szCs w:val="20"/>
        </w:rPr>
        <w:t>The Working Group acknowledges that the following questions may gather sensitive information relating to the use of substances and/or illegal conduct. If the information is released it might be damagng to an individual’s employability, lead to social stigmatization, or other consequences.</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i/>
          <w:iCs/>
          <w:color w:val="444444"/>
          <w:sz w:val="20"/>
          <w:szCs w:val="20"/>
        </w:rPr>
        <w:t>For information on obtaining a Certificate of Confidentiality, which helps researchers protect the privacy of human research participants, please go to the National Human Genome Research Institute’s Institutional Review Board website.</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i/>
          <w:iCs/>
          <w:color w:val="444444"/>
          <w:sz w:val="20"/>
          <w:szCs w:val="20"/>
        </w:rPr>
        <w:t>Note to interviewer: Based on responses provided to earlier questions, the respondent may also be asked Questions 2, 3, and 4 (see interviewer notes before these questions).</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1. Have you ever smoked a cigarette, even one or two puffs?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1</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Yes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2</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No</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-8</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DON’T KNOW</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-7</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REFUSED</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i/>
          <w:iCs/>
          <w:color w:val="444444"/>
          <w:sz w:val="20"/>
          <w:szCs w:val="20"/>
        </w:rPr>
        <w:t>If Question 1 is "Yes," then respondent is asked:</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2. Do you now smoke cigarettes…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1</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Every day</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2</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Some days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3</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Not at all</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-8</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DON’T KNOW</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-7</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REFUSED</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3. How many cigarettes have you smoked in your entire life? A pack usually has 20 cigarettes in it.</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1</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1 or more puffs but never a whole cigarette</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2</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1 to 10 cigarettes (about ½ pack total)</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3</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11 to 20 cigarettes (about ½ pack to 1 pack)</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4</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21 to 50 cigarettes (more than 1 pack but less than 3 packs)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5</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51 to 99 cigarettes (more than 2 ½ packs but less than 5 packs)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6</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100 or more cigarettes (5 packs or more)</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-8</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DON’T KNOW</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-7</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REFUSED</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i/>
          <w:iCs/>
          <w:color w:val="444444"/>
          <w:sz w:val="20"/>
          <w:szCs w:val="20"/>
        </w:rPr>
        <w:t>If Question 1 is "Yes" and Question 2 is "Some days" (Current Some-Day Smoker) or if Question 1 is "Yes" and Question 2 is "Not at all" (Former Smoker), then respondent is asked:</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4. Around this time 12 months ago, were you smoking cigarettes every day, some days, or not at all?</w:t>
      </w:r>
    </w:p>
    <w:p w:rsidR="00A90128"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lastRenderedPageBreak/>
        <w:t>1</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Every day</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2</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Some days</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3</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Not at all</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-8</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DON’T KNOW</w:t>
      </w:r>
    </w:p>
    <w:p w:rsidR="00A90128" w:rsidRPr="009B0B4E" w:rsidRDefault="00A90128" w:rsidP="00A90128">
      <w:pPr>
        <w:shd w:val="clear" w:color="auto" w:fill="FFFFFF"/>
        <w:spacing w:after="0" w:line="240" w:lineRule="auto"/>
        <w:ind w:firstLine="720"/>
        <w:rPr>
          <w:rFonts w:ascii="Trebuchet MS" w:eastAsia="Times New Roman" w:hAnsi="Trebuchet MS"/>
          <w:color w:val="444444"/>
          <w:sz w:val="20"/>
          <w:szCs w:val="20"/>
        </w:rPr>
      </w:pPr>
      <w:r w:rsidRPr="009B0B4E">
        <w:rPr>
          <w:rFonts w:ascii="Trebuchet MS" w:eastAsia="Times New Roman" w:hAnsi="Trebuchet MS"/>
          <w:b/>
          <w:bCs/>
          <w:color w:val="777777"/>
          <w:sz w:val="17"/>
          <w:szCs w:val="17"/>
        </w:rPr>
        <w:t>-7</w:t>
      </w:r>
      <w:r>
        <w:rPr>
          <w:rFonts w:ascii="Trebuchet MS" w:eastAsia="Times New Roman" w:hAnsi="Trebuchet MS"/>
          <w:b/>
          <w:bCs/>
          <w:color w:val="777777"/>
          <w:sz w:val="17"/>
          <w:szCs w:val="17"/>
        </w:rPr>
        <w:t xml:space="preserve"> </w:t>
      </w:r>
      <w:r w:rsidRPr="009B0B4E">
        <w:rPr>
          <w:rFonts w:ascii="Trebuchet MS" w:eastAsia="Times New Roman" w:hAnsi="Trebuchet MS"/>
          <w:color w:val="444444"/>
          <w:sz w:val="20"/>
          <w:szCs w:val="20"/>
        </w:rPr>
        <w:t>[ ]</w:t>
      </w:r>
      <w:r>
        <w:rPr>
          <w:rFonts w:ascii="Trebuchet MS" w:eastAsia="Times New Roman" w:hAnsi="Trebuchet MS"/>
          <w:color w:val="444444"/>
          <w:sz w:val="20"/>
          <w:szCs w:val="20"/>
        </w:rPr>
        <w:t xml:space="preserve"> </w:t>
      </w:r>
      <w:r w:rsidRPr="009B0B4E">
        <w:rPr>
          <w:rFonts w:ascii="Trebuchet MS" w:eastAsia="Times New Roman" w:hAnsi="Trebuchet MS"/>
          <w:color w:val="444444"/>
          <w:sz w:val="20"/>
          <w:szCs w:val="20"/>
        </w:rPr>
        <w:t>REFUSED</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i/>
          <w:iCs/>
          <w:color w:val="444444"/>
          <w:sz w:val="20"/>
          <w:szCs w:val="20"/>
        </w:rPr>
        <w:t>Interpreting responses to assess smoking status of adults:</w:t>
      </w:r>
    </w:p>
    <w:p w:rsidR="00A90128" w:rsidRPr="009B0B4E" w:rsidRDefault="00A90128" w:rsidP="00A90128">
      <w:pPr>
        <w:numPr>
          <w:ilvl w:val="0"/>
          <w:numId w:val="1"/>
        </w:num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If answer to Question 1 is "</w:t>
      </w:r>
      <w:r w:rsidRPr="009B0B4E">
        <w:rPr>
          <w:rFonts w:ascii="Trebuchet MS" w:eastAsia="Times New Roman" w:hAnsi="Trebuchet MS"/>
          <w:i/>
          <w:iCs/>
          <w:color w:val="444444"/>
          <w:sz w:val="20"/>
          <w:szCs w:val="20"/>
        </w:rPr>
        <w:t>No,</w:t>
      </w:r>
      <w:r w:rsidRPr="009B0B4E">
        <w:rPr>
          <w:rFonts w:ascii="Trebuchet MS" w:eastAsia="Times New Roman" w:hAnsi="Trebuchet MS"/>
          <w:color w:val="444444"/>
          <w:sz w:val="20"/>
          <w:szCs w:val="20"/>
        </w:rPr>
        <w:t>" then respondent is a "Never Smoker."</w:t>
      </w:r>
    </w:p>
    <w:p w:rsidR="00A90128" w:rsidRPr="009B0B4E" w:rsidRDefault="00A90128" w:rsidP="00A90128">
      <w:pPr>
        <w:numPr>
          <w:ilvl w:val="0"/>
          <w:numId w:val="1"/>
        </w:num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If answer to Question 1 is "</w:t>
      </w:r>
      <w:r w:rsidRPr="009B0B4E">
        <w:rPr>
          <w:rFonts w:ascii="Trebuchet MS" w:eastAsia="Times New Roman" w:hAnsi="Trebuchet MS"/>
          <w:i/>
          <w:iCs/>
          <w:color w:val="444444"/>
          <w:sz w:val="20"/>
          <w:szCs w:val="20"/>
        </w:rPr>
        <w:t>Yes</w:t>
      </w:r>
      <w:r w:rsidRPr="009B0B4E">
        <w:rPr>
          <w:rFonts w:ascii="Trebuchet MS" w:eastAsia="Times New Roman" w:hAnsi="Trebuchet MS"/>
          <w:color w:val="444444"/>
          <w:sz w:val="20"/>
          <w:szCs w:val="20"/>
        </w:rPr>
        <w:t>" and answer to Question 2 is "</w:t>
      </w:r>
      <w:r w:rsidRPr="009B0B4E">
        <w:rPr>
          <w:rFonts w:ascii="Trebuchet MS" w:eastAsia="Times New Roman" w:hAnsi="Trebuchet MS"/>
          <w:i/>
          <w:iCs/>
          <w:color w:val="444444"/>
          <w:sz w:val="20"/>
          <w:szCs w:val="20"/>
        </w:rPr>
        <w:t>Every day,</w:t>
      </w:r>
      <w:r w:rsidRPr="009B0B4E">
        <w:rPr>
          <w:rFonts w:ascii="Trebuchet MS" w:eastAsia="Times New Roman" w:hAnsi="Trebuchet MS"/>
          <w:color w:val="444444"/>
          <w:sz w:val="20"/>
          <w:szCs w:val="20"/>
        </w:rPr>
        <w:t>" then respondent is a "Current Every-Day Smoker."</w:t>
      </w:r>
    </w:p>
    <w:p w:rsidR="00A90128" w:rsidRPr="009B0B4E" w:rsidRDefault="00A90128" w:rsidP="00A90128">
      <w:pPr>
        <w:numPr>
          <w:ilvl w:val="0"/>
          <w:numId w:val="1"/>
        </w:num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If answer to Question 1 is "</w:t>
      </w:r>
      <w:r w:rsidRPr="009B0B4E">
        <w:rPr>
          <w:rFonts w:ascii="Trebuchet MS" w:eastAsia="Times New Roman" w:hAnsi="Trebuchet MS"/>
          <w:i/>
          <w:iCs/>
          <w:color w:val="444444"/>
          <w:sz w:val="20"/>
          <w:szCs w:val="20"/>
        </w:rPr>
        <w:t>Yes</w:t>
      </w:r>
      <w:r w:rsidRPr="009B0B4E">
        <w:rPr>
          <w:rFonts w:ascii="Trebuchet MS" w:eastAsia="Times New Roman" w:hAnsi="Trebuchet MS"/>
          <w:color w:val="444444"/>
          <w:sz w:val="20"/>
          <w:szCs w:val="20"/>
        </w:rPr>
        <w:t>" and answer to Question 2 is "</w:t>
      </w:r>
      <w:r w:rsidRPr="009B0B4E">
        <w:rPr>
          <w:rFonts w:ascii="Trebuchet MS" w:eastAsia="Times New Roman" w:hAnsi="Trebuchet MS"/>
          <w:i/>
          <w:iCs/>
          <w:color w:val="444444"/>
          <w:sz w:val="20"/>
          <w:szCs w:val="20"/>
        </w:rPr>
        <w:t>Some days,</w:t>
      </w:r>
      <w:r w:rsidRPr="009B0B4E">
        <w:rPr>
          <w:rFonts w:ascii="Trebuchet MS" w:eastAsia="Times New Roman" w:hAnsi="Trebuchet MS"/>
          <w:color w:val="444444"/>
          <w:sz w:val="20"/>
          <w:szCs w:val="20"/>
        </w:rPr>
        <w:t>" then respondent is a "Current Some-Day Smoker."</w:t>
      </w:r>
    </w:p>
    <w:p w:rsidR="00A90128" w:rsidRPr="009B0B4E" w:rsidRDefault="00A90128" w:rsidP="00A90128">
      <w:pPr>
        <w:numPr>
          <w:ilvl w:val="0"/>
          <w:numId w:val="1"/>
        </w:num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If answer to Question 1 is "</w:t>
      </w:r>
      <w:r w:rsidRPr="009B0B4E">
        <w:rPr>
          <w:rFonts w:ascii="Trebuchet MS" w:eastAsia="Times New Roman" w:hAnsi="Trebuchet MS"/>
          <w:i/>
          <w:iCs/>
          <w:color w:val="444444"/>
          <w:sz w:val="20"/>
          <w:szCs w:val="20"/>
        </w:rPr>
        <w:t>Yes</w:t>
      </w:r>
      <w:r w:rsidRPr="009B0B4E">
        <w:rPr>
          <w:rFonts w:ascii="Trebuchet MS" w:eastAsia="Times New Roman" w:hAnsi="Trebuchet MS"/>
          <w:color w:val="444444"/>
          <w:sz w:val="20"/>
          <w:szCs w:val="20"/>
        </w:rPr>
        <w:t>" and answer to Question 2 is "</w:t>
      </w:r>
      <w:r w:rsidRPr="009B0B4E">
        <w:rPr>
          <w:rFonts w:ascii="Trebuchet MS" w:eastAsia="Times New Roman" w:hAnsi="Trebuchet MS"/>
          <w:i/>
          <w:iCs/>
          <w:color w:val="444444"/>
          <w:sz w:val="20"/>
          <w:szCs w:val="20"/>
        </w:rPr>
        <w:t>Not at all,</w:t>
      </w:r>
      <w:r w:rsidRPr="009B0B4E">
        <w:rPr>
          <w:rFonts w:ascii="Trebuchet MS" w:eastAsia="Times New Roman" w:hAnsi="Trebuchet MS"/>
          <w:color w:val="444444"/>
          <w:sz w:val="20"/>
          <w:szCs w:val="20"/>
        </w:rPr>
        <w:t>" then respondent is a "Former Smoker."</w:t>
      </w:r>
    </w:p>
    <w:p w:rsidR="00A90128" w:rsidRPr="009B0B4E" w:rsidRDefault="00A90128" w:rsidP="00A90128">
      <w:pPr>
        <w:shd w:val="clear" w:color="auto" w:fill="FFFFFF"/>
        <w:spacing w:before="100" w:beforeAutospacing="1" w:after="100" w:afterAutospacing="1" w:line="240" w:lineRule="auto"/>
        <w:rPr>
          <w:rFonts w:ascii="Trebuchet MS" w:eastAsia="Times New Roman" w:hAnsi="Trebuchet MS"/>
          <w:color w:val="444444"/>
          <w:sz w:val="20"/>
          <w:szCs w:val="20"/>
        </w:rPr>
      </w:pPr>
      <w:r w:rsidRPr="009B0B4E">
        <w:rPr>
          <w:rFonts w:ascii="Trebuchet MS" w:eastAsia="Times New Roman" w:hAnsi="Trebuchet MS"/>
          <w:color w:val="444444"/>
          <w:sz w:val="20"/>
          <w:szCs w:val="20"/>
        </w:rPr>
        <w:t>Question 4 allows further classification of Current Some-Day and Former Smokers into those who smoked every day in the past from those who have not done so. The former would be indicating heavier past exposure.</w:t>
      </w:r>
    </w:p>
    <w:p w:rsidR="00A90128" w:rsidRPr="009B0B4E" w:rsidRDefault="00A90128" w:rsidP="00A90128"/>
    <w:p w:rsidR="00116390" w:rsidRDefault="00116390" w:rsidP="00116390">
      <w:pPr>
        <w:spacing w:after="0"/>
        <w:rPr>
          <w:rFonts w:ascii="Trebuchet MS" w:hAnsi="Trebuchet MS"/>
          <w:sz w:val="20"/>
        </w:rPr>
        <w:sectPr w:rsidR="00116390" w:rsidSect="00A90128">
          <w:type w:val="evenPage"/>
          <w:pgSz w:w="12240" w:h="15840"/>
          <w:pgMar w:top="1440" w:right="1800" w:bottom="1440" w:left="1800" w:header="720" w:footer="720" w:gutter="0"/>
          <w:cols w:space="720"/>
          <w:docGrid w:linePitch="360"/>
        </w:sectPr>
      </w:pPr>
    </w:p>
    <w:p w:rsidR="00A90128" w:rsidRDefault="00116390" w:rsidP="00116390">
      <w:pPr>
        <w:spacing w:after="0"/>
        <w:rPr>
          <w:rFonts w:ascii="Trebuchet MS" w:hAnsi="Trebuchet MS"/>
          <w:b/>
          <w:sz w:val="20"/>
        </w:rPr>
      </w:pPr>
      <w:r>
        <w:rPr>
          <w:rFonts w:ascii="Trebuchet MS" w:hAnsi="Trebuchet MS"/>
          <w:b/>
          <w:sz w:val="20"/>
        </w:rPr>
        <w:lastRenderedPageBreak/>
        <w:t xml:space="preserve">PhenX Measure: Alcohol - Age of First Use (#030200) </w:t>
      </w:r>
    </w:p>
    <w:p w:rsidR="00116390" w:rsidRDefault="00116390" w:rsidP="00116390">
      <w:pPr>
        <w:spacing w:after="0"/>
        <w:rPr>
          <w:rFonts w:ascii="Trebuchet MS" w:hAnsi="Trebuchet MS"/>
          <w:b/>
          <w:sz w:val="20"/>
        </w:rPr>
      </w:pPr>
      <w:r>
        <w:rPr>
          <w:rFonts w:ascii="Trebuchet MS" w:hAnsi="Trebuchet MS"/>
          <w:b/>
          <w:sz w:val="20"/>
        </w:rPr>
        <w:t xml:space="preserve">PhenX Protocol: Alcohol - Age of First Use (#030202) </w:t>
      </w:r>
    </w:p>
    <w:p w:rsidR="00116390" w:rsidRDefault="00116390" w:rsidP="00116390">
      <w:pPr>
        <w:spacing w:after="0"/>
        <w:rPr>
          <w:rFonts w:ascii="Trebuchet MS" w:hAnsi="Trebuchet MS"/>
          <w:b/>
          <w:sz w:val="20"/>
        </w:rPr>
      </w:pPr>
    </w:p>
    <w:p w:rsidR="00116390" w:rsidRDefault="00116390" w:rsidP="00116390">
      <w:pPr>
        <w:spacing w:after="0"/>
        <w:rPr>
          <w:rFonts w:ascii="Trebuchet MS" w:hAnsi="Trebuchet MS"/>
          <w:sz w:val="20"/>
        </w:rPr>
      </w:pPr>
      <w:r>
        <w:rPr>
          <w:rFonts w:ascii="Trebuchet MS" w:hAnsi="Trebuchet MS"/>
          <w:sz w:val="20"/>
        </w:rPr>
        <w:t>Date of Interview/Examination/Bioassay (MM/DD/YYYY): _____________________</w:t>
      </w:r>
    </w:p>
    <w:p w:rsidR="00116390" w:rsidRDefault="00116390" w:rsidP="00116390">
      <w:pPr>
        <w:spacing w:after="0"/>
        <w:rPr>
          <w:rFonts w:ascii="Trebuchet MS" w:hAnsi="Trebuchet MS"/>
          <w:sz w:val="20"/>
        </w:rPr>
      </w:pPr>
    </w:p>
    <w:p w:rsidR="00116390" w:rsidRPr="004F214F" w:rsidRDefault="00116390" w:rsidP="00116390">
      <w:pPr>
        <w:shd w:val="clear" w:color="auto" w:fill="FFFFFF"/>
        <w:spacing w:before="100" w:beforeAutospacing="1" w:after="100" w:afterAutospacing="1" w:line="240" w:lineRule="auto"/>
        <w:rPr>
          <w:rFonts w:ascii="Trebuchet MS" w:eastAsia="Times New Roman" w:hAnsi="Trebuchet MS"/>
          <w:color w:val="444444"/>
          <w:sz w:val="20"/>
          <w:szCs w:val="20"/>
        </w:rPr>
      </w:pPr>
      <w:r w:rsidRPr="004F214F">
        <w:rPr>
          <w:rFonts w:ascii="Trebuchet MS" w:eastAsia="Times New Roman" w:hAnsi="Trebuchet MS"/>
          <w:color w:val="444444"/>
          <w:sz w:val="20"/>
          <w:szCs w:val="20"/>
        </w:rPr>
        <w:t>The next question is about drinks of alcoholic beverages. By a "drink," we mean a can or bottle of beer, a glass of wine or a wine cooler, a shot of liquor, or a mixed drink with liquor in it. We are not asking about times when you only had a sip or two from a drink.</w:t>
      </w:r>
    </w:p>
    <w:p w:rsidR="00116390" w:rsidRPr="004F214F" w:rsidRDefault="00116390" w:rsidP="00116390">
      <w:pPr>
        <w:numPr>
          <w:ilvl w:val="0"/>
          <w:numId w:val="2"/>
        </w:numPr>
        <w:shd w:val="clear" w:color="auto" w:fill="FFFFFF"/>
        <w:spacing w:before="100" w:beforeAutospacing="1" w:after="100" w:afterAutospacing="1" w:line="240" w:lineRule="auto"/>
        <w:rPr>
          <w:rFonts w:ascii="Trebuchet MS" w:eastAsia="Times New Roman" w:hAnsi="Trebuchet MS"/>
          <w:color w:val="444444"/>
          <w:sz w:val="20"/>
          <w:szCs w:val="20"/>
        </w:rPr>
      </w:pPr>
      <w:r w:rsidRPr="004F214F">
        <w:rPr>
          <w:rFonts w:ascii="Trebuchet MS" w:eastAsia="Times New Roman" w:hAnsi="Trebuchet MS"/>
          <w:color w:val="444444"/>
          <w:sz w:val="20"/>
          <w:szCs w:val="20"/>
        </w:rPr>
        <w:t>Think about the </w:t>
      </w:r>
      <w:r w:rsidRPr="004F214F">
        <w:rPr>
          <w:rFonts w:ascii="Trebuchet MS" w:eastAsia="Times New Roman" w:hAnsi="Trebuchet MS"/>
          <w:b/>
          <w:bCs/>
          <w:color w:val="444444"/>
          <w:sz w:val="20"/>
          <w:szCs w:val="20"/>
        </w:rPr>
        <w:t>first time </w:t>
      </w:r>
      <w:r w:rsidRPr="004F214F">
        <w:rPr>
          <w:rFonts w:ascii="Trebuchet MS" w:eastAsia="Times New Roman" w:hAnsi="Trebuchet MS"/>
          <w:color w:val="444444"/>
          <w:sz w:val="20"/>
          <w:szCs w:val="20"/>
        </w:rPr>
        <w:t>you had a drink of an alcoholic beverage. How old were you the </w:t>
      </w:r>
      <w:r w:rsidRPr="004F214F">
        <w:rPr>
          <w:rFonts w:ascii="Trebuchet MS" w:eastAsia="Times New Roman" w:hAnsi="Trebuchet MS"/>
          <w:b/>
          <w:bCs/>
          <w:color w:val="444444"/>
          <w:sz w:val="20"/>
          <w:szCs w:val="20"/>
        </w:rPr>
        <w:t>first time </w:t>
      </w:r>
      <w:r w:rsidRPr="004F214F">
        <w:rPr>
          <w:rFonts w:ascii="Trebuchet MS" w:eastAsia="Times New Roman" w:hAnsi="Trebuchet MS"/>
          <w:color w:val="444444"/>
          <w:sz w:val="20"/>
          <w:szCs w:val="20"/>
        </w:rPr>
        <w:t>you had a drink of an alcoholic beverage? Please do not include any time when you only had a sip or two from a drink.</w:t>
      </w:r>
    </w:p>
    <w:p w:rsidR="00116390" w:rsidRPr="004F214F" w:rsidRDefault="00116390" w:rsidP="00116390">
      <w:pPr>
        <w:shd w:val="clear" w:color="auto" w:fill="FFFFFF"/>
        <w:spacing w:before="100" w:beforeAutospacing="1" w:after="100" w:afterAutospacing="1" w:line="240" w:lineRule="auto"/>
        <w:rPr>
          <w:rFonts w:ascii="Trebuchet MS" w:eastAsia="Times New Roman" w:hAnsi="Trebuchet MS"/>
          <w:color w:val="444444"/>
          <w:sz w:val="20"/>
          <w:szCs w:val="20"/>
        </w:rPr>
      </w:pPr>
      <w:r w:rsidRPr="004F214F">
        <w:rPr>
          <w:rFonts w:ascii="Trebuchet MS" w:eastAsia="Times New Roman" w:hAnsi="Trebuchet MS"/>
          <w:color w:val="444444"/>
          <w:sz w:val="20"/>
          <w:szCs w:val="20"/>
        </w:rPr>
        <w:t>AGE: ________</w:t>
      </w:r>
    </w:p>
    <w:p w:rsidR="00116390" w:rsidRDefault="00116390" w:rsidP="00116390"/>
    <w:p w:rsidR="005E0F94" w:rsidRDefault="005E0F94" w:rsidP="005E0F94">
      <w:pPr>
        <w:spacing w:after="0"/>
        <w:rPr>
          <w:rFonts w:ascii="Trebuchet MS" w:hAnsi="Trebuchet MS"/>
          <w:sz w:val="20"/>
        </w:rPr>
        <w:sectPr w:rsidR="005E0F94" w:rsidSect="00A90128">
          <w:type w:val="evenPage"/>
          <w:pgSz w:w="12240" w:h="15840"/>
          <w:pgMar w:top="1440" w:right="1800" w:bottom="1440" w:left="1800" w:header="720" w:footer="720" w:gutter="0"/>
          <w:cols w:space="720"/>
          <w:docGrid w:linePitch="360"/>
        </w:sectPr>
      </w:pPr>
    </w:p>
    <w:p w:rsidR="00116390" w:rsidRDefault="005E0F94" w:rsidP="005E0F94">
      <w:pPr>
        <w:spacing w:after="0"/>
        <w:rPr>
          <w:rFonts w:ascii="Trebuchet MS" w:hAnsi="Trebuchet MS"/>
          <w:b/>
          <w:sz w:val="20"/>
        </w:rPr>
      </w:pPr>
      <w:r>
        <w:rPr>
          <w:rFonts w:ascii="Trebuchet MS" w:hAnsi="Trebuchet MS"/>
          <w:b/>
          <w:sz w:val="20"/>
        </w:rPr>
        <w:lastRenderedPageBreak/>
        <w:t xml:space="preserve">PhenX Measure: Alcohol - 30-Day Quantity and Frequency (#030300) </w:t>
      </w:r>
    </w:p>
    <w:p w:rsidR="005E0F94" w:rsidRDefault="005E0F94" w:rsidP="005E0F94">
      <w:pPr>
        <w:spacing w:after="0"/>
        <w:rPr>
          <w:rFonts w:ascii="Trebuchet MS" w:hAnsi="Trebuchet MS"/>
          <w:b/>
          <w:sz w:val="20"/>
        </w:rPr>
      </w:pPr>
      <w:r>
        <w:rPr>
          <w:rFonts w:ascii="Trebuchet MS" w:hAnsi="Trebuchet MS"/>
          <w:b/>
          <w:sz w:val="20"/>
        </w:rPr>
        <w:t xml:space="preserve">PhenX Protocol: Alcohol - 30-Day Quantity and Frequency (#030301) </w:t>
      </w:r>
    </w:p>
    <w:p w:rsidR="005E0F94" w:rsidRDefault="005E0F94" w:rsidP="005E0F94">
      <w:pPr>
        <w:spacing w:after="0"/>
        <w:rPr>
          <w:rFonts w:ascii="Trebuchet MS" w:hAnsi="Trebuchet MS"/>
          <w:b/>
          <w:sz w:val="20"/>
        </w:rPr>
      </w:pPr>
    </w:p>
    <w:p w:rsidR="005E0F94" w:rsidRDefault="005E0F94" w:rsidP="005E0F94">
      <w:pPr>
        <w:spacing w:after="0"/>
        <w:rPr>
          <w:rFonts w:ascii="Trebuchet MS" w:hAnsi="Trebuchet MS"/>
          <w:sz w:val="20"/>
        </w:rPr>
      </w:pPr>
      <w:r>
        <w:rPr>
          <w:rFonts w:ascii="Trebuchet MS" w:hAnsi="Trebuchet MS"/>
          <w:sz w:val="20"/>
        </w:rPr>
        <w:t>Date of Interview/Examination/Bioassay (MM/DD/YYYY): _____________________</w:t>
      </w:r>
    </w:p>
    <w:p w:rsidR="005E0F94" w:rsidRDefault="005E0F94" w:rsidP="005E0F94">
      <w:pPr>
        <w:spacing w:after="0"/>
        <w:rPr>
          <w:rFonts w:ascii="Trebuchet MS" w:hAnsi="Trebuchet MS"/>
          <w:sz w:val="20"/>
        </w:rPr>
      </w:pPr>
    </w:p>
    <w:p w:rsidR="005E0F94" w:rsidRPr="007F3A44" w:rsidRDefault="005E0F94" w:rsidP="005E0F94">
      <w:pPr>
        <w:rPr>
          <w:rFonts w:ascii="Trebuchet MS" w:hAnsi="Trebuchet MS"/>
          <w:color w:val="444444"/>
          <w:sz w:val="20"/>
          <w:szCs w:val="20"/>
        </w:rPr>
      </w:pPr>
    </w:p>
    <w:p w:rsidR="005E0F94" w:rsidRPr="007F3A44" w:rsidRDefault="005E0F94" w:rsidP="005E0F94">
      <w:pPr>
        <w:numPr>
          <w:ilvl w:val="0"/>
          <w:numId w:val="4"/>
        </w:numPr>
        <w:spacing w:after="0" w:line="240" w:lineRule="auto"/>
        <w:ind w:left="360"/>
        <w:rPr>
          <w:rFonts w:ascii="Trebuchet MS" w:hAnsi="Trebuchet MS"/>
          <w:i/>
          <w:iCs/>
          <w:color w:val="444444"/>
          <w:sz w:val="20"/>
          <w:szCs w:val="20"/>
        </w:rPr>
      </w:pPr>
      <w:r w:rsidRPr="007F3A44">
        <w:rPr>
          <w:rFonts w:ascii="Trebuchet MS" w:hAnsi="Trebuchet MS"/>
          <w:color w:val="444444"/>
          <w:sz w:val="20"/>
          <w:szCs w:val="20"/>
        </w:rPr>
        <w:t>Think specifically about the past 30 days, from [DATEFILL*], up to and including today. During the past 30 days, on how many days did you drink one or more drinks of an alcoholic beverage?</w:t>
      </w:r>
    </w:p>
    <w:p w:rsidR="005E0F94" w:rsidRPr="007F3A44" w:rsidRDefault="005E0F94" w:rsidP="005E0F94">
      <w:pPr>
        <w:ind w:left="720"/>
        <w:rPr>
          <w:rFonts w:ascii="Trebuchet MS" w:hAnsi="Trebuchet MS"/>
          <w:color w:val="444444"/>
          <w:sz w:val="20"/>
          <w:szCs w:val="20"/>
        </w:rPr>
      </w:pPr>
      <w:r w:rsidRPr="007F3A44">
        <w:rPr>
          <w:rFonts w:ascii="Trebuchet MS" w:hAnsi="Trebuchet MS"/>
          <w:color w:val="444444"/>
          <w:sz w:val="20"/>
          <w:szCs w:val="20"/>
        </w:rPr>
        <w:t># OF DAYS: ____ [RANGE: 0 - 30]</w:t>
      </w:r>
      <w:r w:rsidRPr="007F3A44">
        <w:rPr>
          <w:rFonts w:ascii="Trebuchet MS" w:hAnsi="Trebuchet MS"/>
          <w:color w:val="444444"/>
          <w:sz w:val="20"/>
          <w:szCs w:val="20"/>
        </w:rPr>
        <w:br/>
        <w:t>[ ] Don’t Know / Refused</w:t>
      </w:r>
    </w:p>
    <w:p w:rsidR="005E0F94" w:rsidRPr="007F3A44" w:rsidRDefault="005E0F94" w:rsidP="005E0F94">
      <w:pPr>
        <w:ind w:left="360"/>
        <w:rPr>
          <w:rFonts w:ascii="Trebuchet MS" w:hAnsi="Trebuchet MS"/>
          <w:i/>
          <w:iCs/>
          <w:color w:val="444444"/>
          <w:sz w:val="20"/>
          <w:szCs w:val="20"/>
        </w:rPr>
      </w:pPr>
    </w:p>
    <w:p w:rsidR="005E0F94" w:rsidRPr="007F3A44" w:rsidRDefault="005E0F94" w:rsidP="005E0F94">
      <w:pPr>
        <w:numPr>
          <w:ilvl w:val="0"/>
          <w:numId w:val="4"/>
        </w:numPr>
        <w:spacing w:after="0" w:line="240" w:lineRule="auto"/>
        <w:ind w:left="360"/>
        <w:rPr>
          <w:rFonts w:ascii="Trebuchet MS" w:hAnsi="Trebuchet MS"/>
          <w:i/>
          <w:iCs/>
          <w:color w:val="444444"/>
          <w:sz w:val="20"/>
          <w:szCs w:val="20"/>
        </w:rPr>
      </w:pPr>
      <w:r w:rsidRPr="007F3A44">
        <w:rPr>
          <w:rFonts w:ascii="Trebuchet MS" w:hAnsi="Trebuchet MS"/>
          <w:color w:val="444444"/>
          <w:sz w:val="20"/>
          <w:szCs w:val="20"/>
        </w:rPr>
        <w:t xml:space="preserve">On the days that you drank during the past 30 days, how many </w:t>
      </w:r>
      <w:r w:rsidRPr="007F3A44">
        <w:rPr>
          <w:rFonts w:ascii="Trebuchet MS" w:hAnsi="Trebuchet MS"/>
          <w:b/>
          <w:bCs/>
          <w:color w:val="444444"/>
          <w:sz w:val="20"/>
          <w:szCs w:val="20"/>
        </w:rPr>
        <w:t>drinks</w:t>
      </w:r>
      <w:r w:rsidRPr="007F3A44">
        <w:rPr>
          <w:rFonts w:ascii="Trebuchet MS" w:hAnsi="Trebuchet MS"/>
          <w:color w:val="444444"/>
          <w:sz w:val="20"/>
          <w:szCs w:val="20"/>
        </w:rPr>
        <w:t xml:space="preserve"> did you </w:t>
      </w:r>
      <w:r w:rsidRPr="007F3A44">
        <w:rPr>
          <w:rFonts w:ascii="Trebuchet MS" w:hAnsi="Trebuchet MS"/>
          <w:b/>
          <w:bCs/>
          <w:color w:val="444444"/>
          <w:sz w:val="20"/>
          <w:szCs w:val="20"/>
        </w:rPr>
        <w:t>usually</w:t>
      </w:r>
      <w:r w:rsidRPr="007F3A44">
        <w:rPr>
          <w:rFonts w:ascii="Trebuchet MS" w:hAnsi="Trebuchet MS"/>
          <w:color w:val="444444"/>
          <w:sz w:val="20"/>
          <w:szCs w:val="20"/>
        </w:rPr>
        <w:t xml:space="preserve"> have each day? Count as a drink a can or bottle of beer; a wine cooler or a glass of wine, champagne, or sherry; a shot of liquor or a mixed drink or cocktail.</w:t>
      </w:r>
    </w:p>
    <w:p w:rsidR="005E0F94" w:rsidRPr="007F3A44" w:rsidRDefault="005E0F94" w:rsidP="005E0F94">
      <w:pPr>
        <w:ind w:left="720"/>
        <w:rPr>
          <w:rFonts w:ascii="Trebuchet MS" w:hAnsi="Trebuchet MS"/>
          <w:color w:val="444444"/>
          <w:sz w:val="20"/>
          <w:szCs w:val="20"/>
        </w:rPr>
      </w:pPr>
      <w:r w:rsidRPr="007F3A44">
        <w:rPr>
          <w:rFonts w:ascii="Trebuchet MS" w:hAnsi="Trebuchet MS"/>
          <w:color w:val="444444"/>
          <w:sz w:val="20"/>
          <w:szCs w:val="20"/>
        </w:rPr>
        <w:t># OF DRINKS: ____ [RANGE: 1 - 90]</w:t>
      </w:r>
      <w:r w:rsidRPr="007F3A44">
        <w:rPr>
          <w:rFonts w:ascii="Trebuchet MS" w:hAnsi="Trebuchet MS"/>
          <w:color w:val="444444"/>
          <w:sz w:val="20"/>
          <w:szCs w:val="20"/>
        </w:rPr>
        <w:br/>
        <w:t>[ ] Don’t Know / Refused</w:t>
      </w:r>
    </w:p>
    <w:p w:rsidR="005E0F94" w:rsidRPr="007F3A44" w:rsidRDefault="005E0F94" w:rsidP="005E0F94">
      <w:pPr>
        <w:ind w:left="360"/>
        <w:rPr>
          <w:rFonts w:ascii="Trebuchet MS" w:hAnsi="Trebuchet MS"/>
          <w:color w:val="444444"/>
          <w:sz w:val="20"/>
          <w:szCs w:val="20"/>
        </w:rPr>
      </w:pPr>
    </w:p>
    <w:p w:rsidR="005E0F94" w:rsidRPr="007F3A44" w:rsidRDefault="005E0F94" w:rsidP="005E0F94">
      <w:pPr>
        <w:ind w:left="360"/>
        <w:rPr>
          <w:rFonts w:ascii="Trebuchet MS" w:hAnsi="Trebuchet MS"/>
          <w:color w:val="444444"/>
          <w:sz w:val="20"/>
          <w:szCs w:val="20"/>
        </w:rPr>
      </w:pPr>
    </w:p>
    <w:p w:rsidR="005E0F94" w:rsidRPr="007F3A44" w:rsidRDefault="005E0F94" w:rsidP="005E0F94">
      <w:pPr>
        <w:ind w:left="360"/>
        <w:rPr>
          <w:rFonts w:ascii="Trebuchet MS" w:hAnsi="Trebuchet MS"/>
          <w:i/>
          <w:iCs/>
          <w:color w:val="444444"/>
          <w:sz w:val="20"/>
          <w:szCs w:val="20"/>
        </w:rPr>
      </w:pPr>
      <w:r w:rsidRPr="007F3A44">
        <w:rPr>
          <w:rFonts w:ascii="Trebuchet MS" w:hAnsi="Trebuchet MS"/>
          <w:color w:val="444444"/>
          <w:sz w:val="20"/>
          <w:szCs w:val="20"/>
        </w:rPr>
        <w:t>* DATEFILL is the date 30 days prior to the date of the interview.</w:t>
      </w:r>
      <w:r w:rsidRPr="007F3A44">
        <w:rPr>
          <w:rFonts w:ascii="Trebuchet MS" w:hAnsi="Trebuchet MS"/>
          <w:color w:val="444444"/>
          <w:sz w:val="20"/>
          <w:szCs w:val="20"/>
        </w:rPr>
        <w:br/>
      </w:r>
      <w:r w:rsidRPr="007F3A44">
        <w:rPr>
          <w:rFonts w:ascii="Trebuchet MS" w:hAnsi="Trebuchet MS"/>
          <w:color w:val="444444"/>
          <w:sz w:val="20"/>
          <w:szCs w:val="20"/>
        </w:rPr>
        <w:br/>
      </w:r>
      <w:r w:rsidRPr="007F3A44">
        <w:rPr>
          <w:rFonts w:ascii="Trebuchet MS" w:hAnsi="Trebuchet MS"/>
          <w:i/>
          <w:iCs/>
          <w:color w:val="444444"/>
          <w:sz w:val="20"/>
          <w:szCs w:val="20"/>
        </w:rPr>
        <w:t>Notes to interviewer:</w:t>
      </w:r>
    </w:p>
    <w:p w:rsidR="005E0F94" w:rsidRPr="007F3A44" w:rsidRDefault="005E0F94" w:rsidP="005E0F94">
      <w:pPr>
        <w:numPr>
          <w:ilvl w:val="0"/>
          <w:numId w:val="5"/>
        </w:numPr>
        <w:spacing w:after="0" w:line="240" w:lineRule="auto"/>
        <w:ind w:left="720" w:hanging="210"/>
        <w:rPr>
          <w:rFonts w:ascii="Trebuchet MS" w:hAnsi="Trebuchet MS"/>
          <w:i/>
          <w:iCs/>
          <w:color w:val="444444"/>
          <w:sz w:val="20"/>
          <w:szCs w:val="20"/>
        </w:rPr>
      </w:pPr>
      <w:r w:rsidRPr="007F3A44">
        <w:rPr>
          <w:rFonts w:ascii="Trebuchet MS" w:hAnsi="Trebuchet MS"/>
          <w:i/>
          <w:iCs/>
          <w:color w:val="444444"/>
          <w:sz w:val="20"/>
          <w:szCs w:val="20"/>
        </w:rPr>
        <w:t xml:space="preserve">Definition of a standard drink: 1 12oz bottle of beer, 1 glass 4oz non-fortified wine, 1 mixed drink with 1oz liquor. </w:t>
      </w:r>
      <w:r w:rsidRPr="007F3A44">
        <w:rPr>
          <w:rFonts w:ascii="Trebuchet MS" w:hAnsi="Trebuchet MS"/>
          <w:i/>
          <w:iCs/>
          <w:color w:val="444444"/>
          <w:sz w:val="20"/>
          <w:szCs w:val="20"/>
        </w:rPr>
        <w:br/>
        <w:t xml:space="preserve">        </w:t>
      </w:r>
    </w:p>
    <w:p w:rsidR="005E0F94" w:rsidRPr="007F3A44" w:rsidRDefault="005E0F94" w:rsidP="005E0F94">
      <w:pPr>
        <w:numPr>
          <w:ilvl w:val="0"/>
          <w:numId w:val="3"/>
        </w:numPr>
        <w:spacing w:after="0" w:line="240" w:lineRule="auto"/>
        <w:ind w:hanging="210"/>
        <w:rPr>
          <w:rFonts w:ascii="Trebuchet MS" w:hAnsi="Trebuchet MS"/>
          <w:i/>
          <w:iCs/>
          <w:color w:val="444444"/>
          <w:sz w:val="20"/>
          <w:szCs w:val="20"/>
        </w:rPr>
      </w:pPr>
      <w:r w:rsidRPr="007F3A44">
        <w:rPr>
          <w:rFonts w:ascii="Trebuchet MS" w:hAnsi="Trebuchet MS"/>
          <w:i/>
          <w:iCs/>
          <w:color w:val="444444"/>
          <w:sz w:val="20"/>
          <w:szCs w:val="20"/>
        </w:rPr>
        <w:t>If respondent needs a visual reference for the size of a drink, the flashcards from the Wave 1 National Epidemiologic Survey on Alcohol and Related Conditions (NESARC) study are provided below:</w:t>
      </w: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679700" cy="2120900"/>
            <wp:effectExtent l="0" t="0" r="12700" b="12700"/>
            <wp:docPr id="3" name="Picture 3" descr="Card 1A. Cooler ounce siz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 1A. Cooler ounce si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1209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1A. Cooler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lastRenderedPageBreak/>
        <w:drawing>
          <wp:inline distT="0" distB="0" distL="0" distR="0">
            <wp:extent cx="2527300" cy="1993900"/>
            <wp:effectExtent l="0" t="0" r="12700" b="12700"/>
            <wp:docPr id="4" name="Picture 4" descr="Card 1B. Cooler ounce siz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d 1B. Cooler ounce si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19939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1B. Cooler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616200" cy="2070100"/>
            <wp:effectExtent l="0" t="0" r="0" b="12700"/>
            <wp:docPr id="5" name="Picture 5" descr="Card 1C. Cooler ounce siz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d 1C. Cooler ounce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20701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1C. Cooler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667000" cy="2108200"/>
            <wp:effectExtent l="0" t="0" r="0" b="0"/>
            <wp:docPr id="6" name="Picture 6" descr="Card 2A. Wine ounce siz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2A. Wine ounce s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1082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2A. Wine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lastRenderedPageBreak/>
        <w:drawing>
          <wp:inline distT="0" distB="0" distL="0" distR="0">
            <wp:extent cx="2654300" cy="2095500"/>
            <wp:effectExtent l="0" t="0" r="12700" b="12700"/>
            <wp:docPr id="7" name="Picture 7" descr="Card 2B. Wine ounce siz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d 2B. Wine ounce siz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20955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2B. Wine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717800" cy="2159000"/>
            <wp:effectExtent l="0" t="0" r="0" b="0"/>
            <wp:docPr id="8" name="Picture 8" descr="Card 2C. Wine ounce siz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d 2C. Wine ounce siz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800" cy="21590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2C. Wine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781300" cy="2197100"/>
            <wp:effectExtent l="0" t="0" r="12700" b="12700"/>
            <wp:docPr id="9" name="Picture 9" descr="Card 3A. Liquor ounce siz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d 3A. Liquor ounce siz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21971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3A. Liquor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705100" cy="2133600"/>
            <wp:effectExtent l="0" t="0" r="12700" b="0"/>
            <wp:docPr id="10" name="Picture 10" descr="Card 3B. Liquor ounce siz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d 3B. Liquor ounce siz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21336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3B. Liquor ounce size</w:t>
      </w:r>
    </w:p>
    <w:p w:rsidR="005E0F94" w:rsidRPr="007F3A44" w:rsidRDefault="005E0F94" w:rsidP="005E0F94">
      <w:pPr>
        <w:jc w:val="center"/>
        <w:rPr>
          <w:rFonts w:ascii="Trebuchet MS" w:hAnsi="Trebuchet MS"/>
          <w:color w:val="444444"/>
          <w:sz w:val="20"/>
          <w:szCs w:val="20"/>
        </w:rPr>
      </w:pPr>
    </w:p>
    <w:p w:rsidR="005E0F94" w:rsidRPr="007F3A44" w:rsidRDefault="00E46F9F" w:rsidP="005E0F94">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717800" cy="2146300"/>
            <wp:effectExtent l="0" t="0" r="0" b="12700"/>
            <wp:docPr id="11" name="Picture 11" descr="Card 3C. Liquor ounce siz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d 3C. Liquor ounce siz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7800" cy="2146300"/>
                    </a:xfrm>
                    <a:prstGeom prst="rect">
                      <a:avLst/>
                    </a:prstGeom>
                    <a:noFill/>
                    <a:ln>
                      <a:noFill/>
                    </a:ln>
                  </pic:spPr>
                </pic:pic>
              </a:graphicData>
            </a:graphic>
          </wp:inline>
        </w:drawing>
      </w:r>
    </w:p>
    <w:p w:rsidR="005E0F94" w:rsidRPr="007F3A44" w:rsidRDefault="005E0F94" w:rsidP="005E0F94">
      <w:pPr>
        <w:jc w:val="center"/>
        <w:rPr>
          <w:rFonts w:ascii="Trebuchet MS" w:hAnsi="Trebuchet MS"/>
          <w:color w:val="444444"/>
          <w:sz w:val="20"/>
          <w:szCs w:val="20"/>
        </w:rPr>
      </w:pPr>
      <w:r w:rsidRPr="007F3A44">
        <w:rPr>
          <w:rFonts w:ascii="Trebuchet MS" w:hAnsi="Trebuchet MS"/>
          <w:color w:val="444444"/>
          <w:sz w:val="20"/>
          <w:szCs w:val="20"/>
        </w:rPr>
        <w:t>Card 3C. Liquor ounce size</w:t>
      </w:r>
    </w:p>
    <w:p w:rsidR="005E0F94" w:rsidRPr="007F3A44" w:rsidRDefault="005E0F94" w:rsidP="005E0F94">
      <w:pPr>
        <w:jc w:val="center"/>
        <w:rPr>
          <w:rFonts w:ascii="Trebuchet MS" w:hAnsi="Trebuchet MS"/>
          <w:color w:val="444444"/>
          <w:sz w:val="20"/>
          <w:szCs w:val="20"/>
        </w:rPr>
      </w:pPr>
    </w:p>
    <w:p w:rsidR="005E0F94" w:rsidRDefault="005E0F94" w:rsidP="005E0F94">
      <w:pPr>
        <w:rPr>
          <w:sz w:val="20"/>
          <w:szCs w:val="20"/>
        </w:rPr>
      </w:pPr>
    </w:p>
    <w:p w:rsidR="005E0F94" w:rsidRDefault="005E0F94" w:rsidP="005E0F94">
      <w:pPr>
        <w:rPr>
          <w:sz w:val="20"/>
          <w:szCs w:val="20"/>
        </w:rPr>
      </w:pPr>
    </w:p>
    <w:p w:rsidR="005E0F94" w:rsidRDefault="005E0F94" w:rsidP="005E0F94">
      <w:pPr>
        <w:rPr>
          <w:sz w:val="20"/>
          <w:szCs w:val="20"/>
        </w:rPr>
      </w:pPr>
    </w:p>
    <w:p w:rsidR="005E0F94" w:rsidRPr="00696818" w:rsidRDefault="005E0F94" w:rsidP="005E0F94">
      <w:pPr>
        <w:jc w:val="center"/>
        <w:rPr>
          <w:sz w:val="16"/>
          <w:szCs w:val="16"/>
        </w:rPr>
      </w:pPr>
      <w:r w:rsidRPr="00696818">
        <w:rPr>
          <w:sz w:val="16"/>
          <w:szCs w:val="16"/>
        </w:rPr>
        <w:t xml:space="preserve">Protocol Source: </w:t>
      </w:r>
      <w:hyperlink r:id="rId26" w:history="1">
        <w:r w:rsidRPr="00696818">
          <w:rPr>
            <w:rStyle w:val="Hyperlink"/>
            <w:sz w:val="16"/>
            <w:szCs w:val="16"/>
          </w:rPr>
          <w:t>https://www.phenxtoolkit.org/index.php?pageLink=browse.protocoldetails&amp;id=30301</w:t>
        </w:r>
      </w:hyperlink>
    </w:p>
    <w:p w:rsidR="00746C6C" w:rsidRDefault="00746C6C" w:rsidP="00746C6C">
      <w:pPr>
        <w:spacing w:after="0"/>
        <w:rPr>
          <w:rFonts w:ascii="Trebuchet MS" w:hAnsi="Trebuchet MS"/>
          <w:sz w:val="20"/>
        </w:rPr>
        <w:sectPr w:rsidR="00746C6C" w:rsidSect="00A90128">
          <w:type w:val="evenPage"/>
          <w:pgSz w:w="12240" w:h="15840"/>
          <w:pgMar w:top="1440" w:right="1800" w:bottom="1440" w:left="1800" w:header="720" w:footer="720" w:gutter="0"/>
          <w:cols w:space="720"/>
          <w:docGrid w:linePitch="360"/>
        </w:sectPr>
      </w:pPr>
    </w:p>
    <w:p w:rsidR="005E0F94" w:rsidRDefault="00746C6C" w:rsidP="00746C6C">
      <w:pPr>
        <w:spacing w:after="0"/>
        <w:rPr>
          <w:rFonts w:ascii="Trebuchet MS" w:hAnsi="Trebuchet MS"/>
          <w:b/>
          <w:sz w:val="20"/>
        </w:rPr>
      </w:pPr>
      <w:r>
        <w:rPr>
          <w:rFonts w:ascii="Trebuchet MS" w:hAnsi="Trebuchet MS"/>
          <w:b/>
          <w:sz w:val="20"/>
        </w:rPr>
        <w:lastRenderedPageBreak/>
        <w:t xml:space="preserve">PhenX Measure: Alcohol - Lifetime Use (#030100) </w:t>
      </w:r>
    </w:p>
    <w:p w:rsidR="00746C6C" w:rsidRDefault="00746C6C" w:rsidP="00746C6C">
      <w:pPr>
        <w:spacing w:after="0"/>
        <w:rPr>
          <w:rFonts w:ascii="Trebuchet MS" w:hAnsi="Trebuchet MS"/>
          <w:b/>
          <w:sz w:val="20"/>
        </w:rPr>
      </w:pPr>
      <w:r>
        <w:rPr>
          <w:rFonts w:ascii="Trebuchet MS" w:hAnsi="Trebuchet MS"/>
          <w:b/>
          <w:sz w:val="20"/>
        </w:rPr>
        <w:t xml:space="preserve">PhenX Protocol: Alcohol - Lifetime Use (#030101) </w:t>
      </w:r>
    </w:p>
    <w:p w:rsidR="00746C6C" w:rsidRDefault="00746C6C" w:rsidP="00746C6C">
      <w:pPr>
        <w:spacing w:after="0"/>
        <w:rPr>
          <w:rFonts w:ascii="Trebuchet MS" w:hAnsi="Trebuchet MS"/>
          <w:b/>
          <w:sz w:val="20"/>
        </w:rPr>
      </w:pPr>
    </w:p>
    <w:p w:rsidR="00746C6C" w:rsidRDefault="00746C6C" w:rsidP="00746C6C">
      <w:pPr>
        <w:spacing w:after="0"/>
        <w:rPr>
          <w:rFonts w:ascii="Trebuchet MS" w:hAnsi="Trebuchet MS"/>
          <w:sz w:val="20"/>
        </w:rPr>
      </w:pPr>
      <w:r>
        <w:rPr>
          <w:rFonts w:ascii="Trebuchet MS" w:hAnsi="Trebuchet MS"/>
          <w:sz w:val="20"/>
        </w:rPr>
        <w:t>Date of Interview/Examination/Bioassay (MM/DD/YYYY): _____________________</w:t>
      </w:r>
    </w:p>
    <w:p w:rsidR="00746C6C" w:rsidRDefault="00746C6C" w:rsidP="00746C6C">
      <w:pPr>
        <w:spacing w:after="0"/>
        <w:rPr>
          <w:rFonts w:ascii="Trebuchet MS" w:hAnsi="Trebuchet MS"/>
          <w:sz w:val="20"/>
        </w:rPr>
      </w:pPr>
    </w:p>
    <w:p w:rsidR="00746C6C" w:rsidRPr="000807FB" w:rsidRDefault="00746C6C" w:rsidP="00746C6C">
      <w:pPr>
        <w:numPr>
          <w:ilvl w:val="0"/>
          <w:numId w:val="7"/>
        </w:numPr>
        <w:spacing w:after="0" w:line="240" w:lineRule="auto"/>
        <w:ind w:left="360"/>
        <w:rPr>
          <w:rFonts w:ascii="Trebuchet MS" w:hAnsi="Trebuchet MS"/>
          <w:color w:val="444444"/>
          <w:sz w:val="20"/>
          <w:szCs w:val="20"/>
        </w:rPr>
      </w:pPr>
      <w:r w:rsidRPr="000807FB">
        <w:rPr>
          <w:rFonts w:ascii="Trebuchet MS" w:hAnsi="Trebuchet MS"/>
          <w:color w:val="444444"/>
          <w:sz w:val="20"/>
          <w:szCs w:val="20"/>
        </w:rPr>
        <w:t>In your entire life, have you had at least 1 drink of any kind of alcohol, not counting small tastes or sips?</w:t>
      </w:r>
    </w:p>
    <w:p w:rsidR="00746C6C" w:rsidRPr="000807FB" w:rsidRDefault="00746C6C" w:rsidP="00746C6C">
      <w:pPr>
        <w:ind w:left="900" w:hanging="180"/>
        <w:rPr>
          <w:rFonts w:ascii="Trebuchet MS" w:hAnsi="Trebuchet MS"/>
          <w:color w:val="444444"/>
          <w:sz w:val="20"/>
          <w:szCs w:val="20"/>
        </w:rPr>
      </w:pPr>
      <w:r w:rsidRPr="000807FB">
        <w:rPr>
          <w:rFonts w:ascii="Trebuchet MS" w:hAnsi="Trebuchet MS"/>
          <w:color w:val="444444"/>
          <w:sz w:val="20"/>
          <w:szCs w:val="20"/>
        </w:rPr>
        <w:t>[ ] Yes</w:t>
      </w:r>
    </w:p>
    <w:p w:rsidR="00746C6C" w:rsidRPr="000807FB" w:rsidRDefault="00746C6C" w:rsidP="00746C6C">
      <w:pPr>
        <w:ind w:left="900" w:hanging="180"/>
        <w:rPr>
          <w:rFonts w:ascii="Trebuchet MS" w:hAnsi="Trebuchet MS"/>
          <w:color w:val="444444"/>
          <w:sz w:val="20"/>
          <w:szCs w:val="20"/>
        </w:rPr>
      </w:pPr>
      <w:r w:rsidRPr="000807FB">
        <w:rPr>
          <w:rFonts w:ascii="Trebuchet MS" w:hAnsi="Trebuchet MS"/>
          <w:color w:val="444444"/>
          <w:sz w:val="20"/>
          <w:szCs w:val="20"/>
        </w:rPr>
        <w:t>[ ] No</w:t>
      </w:r>
    </w:p>
    <w:p w:rsidR="00746C6C" w:rsidRPr="000807FB" w:rsidRDefault="00746C6C" w:rsidP="00746C6C">
      <w:pPr>
        <w:ind w:left="360"/>
        <w:rPr>
          <w:rFonts w:ascii="Trebuchet MS" w:hAnsi="Trebuchet MS"/>
          <w:i/>
          <w:iCs/>
          <w:color w:val="444444"/>
          <w:sz w:val="20"/>
          <w:szCs w:val="20"/>
        </w:rPr>
      </w:pPr>
      <w:r w:rsidRPr="000807FB">
        <w:rPr>
          <w:rFonts w:ascii="Trebuchet MS" w:hAnsi="Trebuchet MS"/>
          <w:i/>
          <w:iCs/>
          <w:color w:val="444444"/>
          <w:sz w:val="20"/>
          <w:szCs w:val="20"/>
        </w:rPr>
        <w:br/>
        <w:t>Notes to interviewer:</w:t>
      </w:r>
    </w:p>
    <w:p w:rsidR="00746C6C" w:rsidRPr="000807FB" w:rsidRDefault="00746C6C" w:rsidP="00746C6C">
      <w:pPr>
        <w:numPr>
          <w:ilvl w:val="0"/>
          <w:numId w:val="6"/>
        </w:numPr>
        <w:spacing w:after="0" w:line="240" w:lineRule="auto"/>
        <w:ind w:left="870"/>
        <w:rPr>
          <w:rFonts w:ascii="Trebuchet MS" w:hAnsi="Trebuchet MS"/>
          <w:i/>
          <w:iCs/>
          <w:color w:val="444444"/>
          <w:sz w:val="20"/>
          <w:szCs w:val="20"/>
        </w:rPr>
      </w:pPr>
      <w:r w:rsidRPr="000807FB">
        <w:rPr>
          <w:rFonts w:ascii="Trebuchet MS" w:hAnsi="Trebuchet MS"/>
          <w:i/>
          <w:iCs/>
          <w:color w:val="444444"/>
          <w:sz w:val="20"/>
          <w:szCs w:val="20"/>
        </w:rPr>
        <w:t xml:space="preserve">Definition of a standard drink: 1 12oz bottle of beer, 1 glass 4oz non-fortified wine, 1 mixed drink with 1oz liquor. </w:t>
      </w:r>
      <w:r w:rsidRPr="000807FB">
        <w:rPr>
          <w:rFonts w:ascii="Trebuchet MS" w:hAnsi="Trebuchet MS"/>
          <w:i/>
          <w:iCs/>
          <w:color w:val="444444"/>
          <w:sz w:val="20"/>
          <w:szCs w:val="20"/>
        </w:rPr>
        <w:br/>
        <w:t xml:space="preserve">        </w:t>
      </w:r>
    </w:p>
    <w:p w:rsidR="00746C6C" w:rsidRPr="000807FB" w:rsidRDefault="00746C6C" w:rsidP="00746C6C">
      <w:pPr>
        <w:numPr>
          <w:ilvl w:val="0"/>
          <w:numId w:val="6"/>
        </w:numPr>
        <w:spacing w:after="0" w:line="240" w:lineRule="auto"/>
        <w:ind w:left="870"/>
        <w:rPr>
          <w:rFonts w:ascii="Trebuchet MS" w:hAnsi="Trebuchet MS"/>
          <w:i/>
          <w:iCs/>
          <w:color w:val="444444"/>
          <w:sz w:val="20"/>
          <w:szCs w:val="20"/>
        </w:rPr>
      </w:pPr>
      <w:r w:rsidRPr="000807FB">
        <w:rPr>
          <w:rFonts w:ascii="Trebuchet MS" w:hAnsi="Trebuchet MS"/>
          <w:i/>
          <w:iCs/>
          <w:color w:val="444444"/>
          <w:sz w:val="20"/>
          <w:szCs w:val="20"/>
        </w:rPr>
        <w:t>If respondent needs a visual reference for the size of a drink, the flashcards from the Wave 1 National Epidemiologic Survey on Alcohol and Related Conditions (NESARC) study are provided below:</w:t>
      </w: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413000" cy="1892300"/>
            <wp:effectExtent l="0" t="0" r="0" b="12700"/>
            <wp:docPr id="12" name="Picture 12" descr="Card 1A. Cooler ounce siz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d 1A. Cooler ounce si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000" cy="18923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1A. Cooler ounce size</w:t>
      </w:r>
    </w:p>
    <w:p w:rsidR="00746C6C" w:rsidRPr="000807FB" w:rsidRDefault="00746C6C" w:rsidP="00746C6C">
      <w:pPr>
        <w:jc w:val="center"/>
        <w:rPr>
          <w:rFonts w:ascii="Trebuchet MS" w:hAnsi="Trebuchet MS"/>
          <w:color w:val="444444"/>
          <w:sz w:val="20"/>
          <w:szCs w:val="20"/>
        </w:rPr>
      </w:pP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387600" cy="1879600"/>
            <wp:effectExtent l="0" t="0" r="0" b="0"/>
            <wp:docPr id="13" name="Picture 13" descr="Card 1B. Cooler ounce siz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d 1B. Cooler ounce si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0" cy="18796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1B. Cooler ounce size</w:t>
      </w:r>
    </w:p>
    <w:p w:rsidR="00746C6C" w:rsidRPr="000807FB" w:rsidRDefault="00746C6C" w:rsidP="00746C6C">
      <w:pPr>
        <w:jc w:val="center"/>
        <w:rPr>
          <w:rFonts w:ascii="Trebuchet MS" w:hAnsi="Trebuchet MS"/>
          <w:color w:val="444444"/>
          <w:sz w:val="20"/>
          <w:szCs w:val="20"/>
        </w:rPr>
      </w:pP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lastRenderedPageBreak/>
        <w:drawing>
          <wp:inline distT="0" distB="0" distL="0" distR="0">
            <wp:extent cx="2324100" cy="1828800"/>
            <wp:effectExtent l="0" t="0" r="12700" b="0"/>
            <wp:docPr id="14" name="Picture 14" descr="Card 1C. Cooler ounce siz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rd 1C. Cooler ounce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8288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1C. Cooler ounce size</w:t>
      </w: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298700" cy="1803400"/>
            <wp:effectExtent l="0" t="0" r="12700" b="0"/>
            <wp:docPr id="15" name="Picture 15" descr="Card 2A. Wine ounce siz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rd 2A. Wine ounce s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0" cy="18034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2A. Wine ounce size</w:t>
      </w: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286000" cy="1803400"/>
            <wp:effectExtent l="0" t="0" r="0" b="0"/>
            <wp:docPr id="16" name="Picture 16" descr="Card 2B. Wine ounce siz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rd 2B. Wine ounce siz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8034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2B. Wine ounce size</w:t>
      </w: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lastRenderedPageBreak/>
        <w:drawing>
          <wp:inline distT="0" distB="0" distL="0" distR="0">
            <wp:extent cx="2286000" cy="1803400"/>
            <wp:effectExtent l="0" t="0" r="0" b="0"/>
            <wp:docPr id="17" name="Picture 17" descr="Card 2C. Wine ounce siz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rd 2C. Wine ounce siz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8034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2C. Wine ounce size</w:t>
      </w: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273300" cy="1790700"/>
            <wp:effectExtent l="0" t="0" r="12700" b="12700"/>
            <wp:docPr id="18" name="Picture 18" descr="Card 3A. Liquor ounce siz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d 3A. Liquor ounce siz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3300" cy="17907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3A. Liquor ounce size</w:t>
      </w:r>
    </w:p>
    <w:p w:rsidR="00746C6C" w:rsidRPr="000807FB" w:rsidRDefault="00746C6C" w:rsidP="00746C6C">
      <w:pPr>
        <w:jc w:val="center"/>
        <w:rPr>
          <w:rFonts w:ascii="Trebuchet MS" w:hAnsi="Trebuchet MS"/>
          <w:color w:val="444444"/>
          <w:sz w:val="20"/>
          <w:szCs w:val="20"/>
        </w:rPr>
      </w:pP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drawing>
          <wp:inline distT="0" distB="0" distL="0" distR="0">
            <wp:extent cx="2311400" cy="1816100"/>
            <wp:effectExtent l="0" t="0" r="0" b="12700"/>
            <wp:docPr id="19" name="Picture 19" descr="Card 3B. Liquor ounce siz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d 3B. Liquor ounce siz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1400" cy="18161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3B. Liquor ounce size</w:t>
      </w:r>
    </w:p>
    <w:p w:rsidR="00746C6C" w:rsidRPr="000807FB" w:rsidRDefault="00746C6C" w:rsidP="00746C6C">
      <w:pPr>
        <w:jc w:val="center"/>
        <w:rPr>
          <w:rFonts w:ascii="Trebuchet MS" w:hAnsi="Trebuchet MS"/>
          <w:color w:val="444444"/>
          <w:sz w:val="20"/>
          <w:szCs w:val="20"/>
        </w:rPr>
      </w:pPr>
    </w:p>
    <w:p w:rsidR="00746C6C" w:rsidRPr="000807FB" w:rsidRDefault="00E46F9F" w:rsidP="00746C6C">
      <w:pPr>
        <w:jc w:val="center"/>
        <w:rPr>
          <w:rFonts w:ascii="Trebuchet MS" w:hAnsi="Trebuchet MS"/>
          <w:color w:val="444444"/>
          <w:sz w:val="20"/>
          <w:szCs w:val="20"/>
        </w:rPr>
      </w:pPr>
      <w:r>
        <w:rPr>
          <w:rFonts w:ascii="Trebuchet MS" w:hAnsi="Trebuchet MS"/>
          <w:noProof/>
          <w:color w:val="336699"/>
          <w:sz w:val="20"/>
          <w:szCs w:val="20"/>
          <w:bdr w:val="none" w:sz="0" w:space="0" w:color="auto" w:frame="1"/>
        </w:rPr>
        <w:lastRenderedPageBreak/>
        <w:drawing>
          <wp:inline distT="0" distB="0" distL="0" distR="0">
            <wp:extent cx="2336800" cy="1841500"/>
            <wp:effectExtent l="0" t="0" r="0" b="12700"/>
            <wp:docPr id="20" name="Picture 20" descr="Card 3C. Liquor ounce siz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rd 3C. Liquor ounce siz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6800" cy="1841500"/>
                    </a:xfrm>
                    <a:prstGeom prst="rect">
                      <a:avLst/>
                    </a:prstGeom>
                    <a:noFill/>
                    <a:ln>
                      <a:noFill/>
                    </a:ln>
                  </pic:spPr>
                </pic:pic>
              </a:graphicData>
            </a:graphic>
          </wp:inline>
        </w:drawing>
      </w:r>
    </w:p>
    <w:p w:rsidR="00746C6C" w:rsidRPr="000807FB" w:rsidRDefault="00746C6C" w:rsidP="00746C6C">
      <w:pPr>
        <w:jc w:val="center"/>
        <w:rPr>
          <w:rFonts w:ascii="Trebuchet MS" w:hAnsi="Trebuchet MS"/>
          <w:color w:val="444444"/>
          <w:sz w:val="20"/>
          <w:szCs w:val="20"/>
        </w:rPr>
      </w:pPr>
      <w:r w:rsidRPr="000807FB">
        <w:rPr>
          <w:rFonts w:ascii="Trebuchet MS" w:hAnsi="Trebuchet MS"/>
          <w:color w:val="444444"/>
          <w:sz w:val="20"/>
          <w:szCs w:val="20"/>
        </w:rPr>
        <w:t>Card 3C. Liquor ounce size</w:t>
      </w:r>
    </w:p>
    <w:p w:rsidR="00746C6C" w:rsidRPr="000807FB" w:rsidRDefault="00746C6C" w:rsidP="00746C6C">
      <w:pPr>
        <w:jc w:val="center"/>
        <w:rPr>
          <w:rFonts w:ascii="Trebuchet MS" w:hAnsi="Trebuchet MS"/>
          <w:color w:val="444444"/>
          <w:sz w:val="20"/>
          <w:szCs w:val="20"/>
        </w:rPr>
      </w:pPr>
    </w:p>
    <w:p w:rsidR="00746C6C" w:rsidRDefault="00746C6C" w:rsidP="00746C6C">
      <w:pPr>
        <w:rPr>
          <w:sz w:val="20"/>
          <w:szCs w:val="20"/>
        </w:rPr>
      </w:pPr>
    </w:p>
    <w:p w:rsidR="00746C6C" w:rsidRDefault="00746C6C" w:rsidP="00746C6C">
      <w:pPr>
        <w:rPr>
          <w:sz w:val="20"/>
          <w:szCs w:val="20"/>
        </w:rPr>
      </w:pPr>
    </w:p>
    <w:p w:rsidR="00746C6C" w:rsidRPr="00BB7E98" w:rsidRDefault="00746C6C" w:rsidP="00746C6C">
      <w:pPr>
        <w:jc w:val="center"/>
        <w:rPr>
          <w:rFonts w:ascii="Trebuchet MS" w:hAnsi="Trebuchet MS"/>
          <w:sz w:val="16"/>
          <w:szCs w:val="16"/>
        </w:rPr>
      </w:pPr>
      <w:r w:rsidRPr="00BB7E98">
        <w:rPr>
          <w:rFonts w:ascii="Trebuchet MS" w:hAnsi="Trebuchet MS"/>
          <w:sz w:val="16"/>
          <w:szCs w:val="16"/>
        </w:rPr>
        <w:t xml:space="preserve">Protocol Source: </w:t>
      </w:r>
      <w:hyperlink r:id="rId27" w:history="1">
        <w:r w:rsidRPr="00BB7E98">
          <w:rPr>
            <w:rStyle w:val="Hyperlink"/>
            <w:rFonts w:ascii="Trebuchet MS" w:hAnsi="Trebuchet MS"/>
            <w:sz w:val="16"/>
            <w:szCs w:val="16"/>
          </w:rPr>
          <w:t>https://www.phenxtoolkit.org/index.php?pageLink=browse.protocoldetails&amp;id=30101</w:t>
        </w:r>
      </w:hyperlink>
    </w:p>
    <w:p w:rsidR="001109E0" w:rsidRDefault="001109E0" w:rsidP="001109E0">
      <w:pPr>
        <w:spacing w:after="0"/>
        <w:rPr>
          <w:rFonts w:ascii="Trebuchet MS" w:hAnsi="Trebuchet MS"/>
          <w:sz w:val="20"/>
        </w:rPr>
        <w:sectPr w:rsidR="001109E0" w:rsidSect="00A90128">
          <w:type w:val="evenPage"/>
          <w:pgSz w:w="12240" w:h="15840"/>
          <w:pgMar w:top="1440" w:right="1800" w:bottom="1440" w:left="1800" w:header="720" w:footer="720" w:gutter="0"/>
          <w:cols w:space="720"/>
          <w:docGrid w:linePitch="360"/>
        </w:sectPr>
      </w:pPr>
    </w:p>
    <w:p w:rsidR="00746C6C" w:rsidRDefault="001109E0" w:rsidP="001109E0">
      <w:pPr>
        <w:spacing w:after="0"/>
        <w:rPr>
          <w:rFonts w:ascii="Trebuchet MS" w:hAnsi="Trebuchet MS"/>
          <w:b/>
          <w:sz w:val="20"/>
        </w:rPr>
      </w:pPr>
      <w:r>
        <w:rPr>
          <w:rFonts w:ascii="Trebuchet MS" w:hAnsi="Trebuchet MS"/>
          <w:b/>
          <w:sz w:val="20"/>
        </w:rPr>
        <w:lastRenderedPageBreak/>
        <w:t xml:space="preserve">PhenX Measure: Substances - Age of First Use (#031200) </w:t>
      </w:r>
    </w:p>
    <w:p w:rsidR="001109E0" w:rsidRDefault="001109E0" w:rsidP="001109E0">
      <w:pPr>
        <w:spacing w:after="0"/>
        <w:rPr>
          <w:rFonts w:ascii="Trebuchet MS" w:hAnsi="Trebuchet MS"/>
          <w:b/>
          <w:sz w:val="20"/>
        </w:rPr>
      </w:pPr>
      <w:r>
        <w:rPr>
          <w:rFonts w:ascii="Trebuchet MS" w:hAnsi="Trebuchet MS"/>
          <w:b/>
          <w:sz w:val="20"/>
        </w:rPr>
        <w:t xml:space="preserve">PhenX Protocol: Substances - Age of First Use (#031202) </w:t>
      </w:r>
    </w:p>
    <w:p w:rsidR="001109E0" w:rsidRDefault="001109E0" w:rsidP="001109E0">
      <w:pPr>
        <w:spacing w:after="0"/>
        <w:rPr>
          <w:rFonts w:ascii="Trebuchet MS" w:hAnsi="Trebuchet MS"/>
          <w:b/>
          <w:sz w:val="20"/>
        </w:rPr>
      </w:pPr>
    </w:p>
    <w:p w:rsidR="001109E0" w:rsidRDefault="001109E0" w:rsidP="001109E0">
      <w:pPr>
        <w:spacing w:after="0"/>
        <w:rPr>
          <w:rFonts w:ascii="Trebuchet MS" w:hAnsi="Trebuchet MS"/>
          <w:sz w:val="20"/>
        </w:rPr>
      </w:pPr>
      <w:r>
        <w:rPr>
          <w:rFonts w:ascii="Trebuchet MS" w:hAnsi="Trebuchet MS"/>
          <w:sz w:val="20"/>
        </w:rPr>
        <w:t>Date of Interview/Examination/Bioassay (MM/DD/YYYY): _____________________</w:t>
      </w:r>
    </w:p>
    <w:p w:rsidR="001109E0" w:rsidRDefault="001109E0" w:rsidP="001109E0">
      <w:pPr>
        <w:spacing w:after="0"/>
        <w:rPr>
          <w:rFonts w:ascii="Trebuchet MS" w:hAnsi="Trebuchet MS"/>
          <w:sz w:val="20"/>
        </w:rPr>
      </w:pPr>
    </w:p>
    <w:p w:rsidR="001109E0" w:rsidRPr="00147BD2" w:rsidRDefault="001109E0" w:rsidP="001109E0">
      <w:pPr>
        <w:numPr>
          <w:ilvl w:val="0"/>
          <w:numId w:val="8"/>
        </w:numPr>
        <w:shd w:val="clear" w:color="auto" w:fill="FFFFFF"/>
        <w:spacing w:before="100" w:beforeAutospacing="1" w:after="100" w:afterAutospacing="1" w:line="240" w:lineRule="auto"/>
        <w:rPr>
          <w:rFonts w:ascii="Trebuchet MS" w:eastAsia="Times New Roman" w:hAnsi="Trebuchet MS"/>
          <w:color w:val="444444"/>
          <w:sz w:val="20"/>
          <w:szCs w:val="20"/>
        </w:rPr>
      </w:pPr>
      <w:r w:rsidRPr="00147BD2">
        <w:rPr>
          <w:rFonts w:ascii="Trebuchet MS" w:eastAsia="Times New Roman" w:hAnsi="Trebuchet MS"/>
          <w:color w:val="444444"/>
          <w:sz w:val="20"/>
          <w:szCs w:val="20"/>
        </w:rPr>
        <w:t>How old were you the </w:t>
      </w:r>
      <w:r w:rsidRPr="00147BD2">
        <w:rPr>
          <w:rFonts w:ascii="Trebuchet MS" w:eastAsia="Times New Roman" w:hAnsi="Trebuchet MS"/>
          <w:b/>
          <w:bCs/>
          <w:color w:val="444444"/>
          <w:sz w:val="20"/>
          <w:szCs w:val="20"/>
        </w:rPr>
        <w:t>first time</w:t>
      </w:r>
      <w:r w:rsidRPr="00147BD2">
        <w:rPr>
          <w:rFonts w:ascii="Trebuchet MS" w:eastAsia="Times New Roman" w:hAnsi="Trebuchet MS"/>
          <w:color w:val="444444"/>
          <w:sz w:val="20"/>
          <w:szCs w:val="20"/>
        </w:rPr>
        <w:t> you used…?</w:t>
      </w:r>
    </w:p>
    <w:p w:rsidR="001109E0" w:rsidRPr="00147BD2" w:rsidRDefault="001109E0" w:rsidP="001109E0">
      <w:pPr>
        <w:shd w:val="clear" w:color="auto" w:fill="FFFFFF"/>
        <w:spacing w:before="100" w:beforeAutospacing="1" w:after="100" w:afterAutospacing="1" w:line="240" w:lineRule="auto"/>
        <w:rPr>
          <w:rFonts w:ascii="Trebuchet MS" w:eastAsia="Times New Roman" w:hAnsi="Trebuchet MS"/>
          <w:color w:val="444444"/>
          <w:sz w:val="20"/>
          <w:szCs w:val="20"/>
        </w:rPr>
      </w:pPr>
      <w:r w:rsidRPr="00147BD2">
        <w:rPr>
          <w:rFonts w:ascii="Trebuchet MS" w:eastAsia="Times New Roman" w:hAnsi="Trebuchet MS"/>
          <w:color w:val="444444"/>
          <w:sz w:val="20"/>
          <w:szCs w:val="20"/>
        </w:rPr>
        <w:t>AGE: ________ [RANGE: 1-110]</w:t>
      </w:r>
    </w:p>
    <w:p w:rsidR="001109E0" w:rsidRPr="00147BD2" w:rsidRDefault="001109E0" w:rsidP="001109E0">
      <w:pPr>
        <w:shd w:val="clear" w:color="auto" w:fill="FFFFFF"/>
        <w:spacing w:after="0" w:line="240" w:lineRule="auto"/>
        <w:rPr>
          <w:rFonts w:ascii="Trebuchet MS" w:eastAsia="Times New Roman" w:hAnsi="Trebuchet MS"/>
          <w:color w:val="444444"/>
          <w:sz w:val="20"/>
          <w:szCs w:val="20"/>
        </w:rPr>
      </w:pPr>
      <w:r w:rsidRPr="00147BD2">
        <w:rPr>
          <w:rFonts w:ascii="Trebuchet MS" w:eastAsia="Times New Roman" w:hAnsi="Trebuchet MS"/>
          <w:color w:val="444444"/>
          <w:sz w:val="20"/>
          <w:szCs w:val="20"/>
        </w:rPr>
        <w:t>         [ ] DK/REF</w:t>
      </w:r>
    </w:p>
    <w:p w:rsidR="001109E0" w:rsidRPr="00147BD2" w:rsidRDefault="001109E0" w:rsidP="001109E0"/>
    <w:p w:rsidR="00DD79F7" w:rsidRDefault="00DD79F7" w:rsidP="00DD79F7">
      <w:pPr>
        <w:spacing w:after="0"/>
        <w:rPr>
          <w:rFonts w:ascii="Trebuchet MS" w:hAnsi="Trebuchet MS"/>
          <w:sz w:val="20"/>
        </w:rPr>
        <w:sectPr w:rsidR="00DD79F7" w:rsidSect="00A90128">
          <w:type w:val="evenPage"/>
          <w:pgSz w:w="12240" w:h="15840"/>
          <w:pgMar w:top="1440" w:right="1800" w:bottom="1440" w:left="1800" w:header="720" w:footer="720" w:gutter="0"/>
          <w:cols w:space="720"/>
          <w:docGrid w:linePitch="360"/>
        </w:sectPr>
      </w:pPr>
    </w:p>
    <w:p w:rsidR="001109E0" w:rsidRDefault="00DD79F7" w:rsidP="00DD79F7">
      <w:pPr>
        <w:spacing w:after="0"/>
        <w:rPr>
          <w:rFonts w:ascii="Trebuchet MS" w:hAnsi="Trebuchet MS"/>
          <w:b/>
          <w:sz w:val="20"/>
        </w:rPr>
      </w:pPr>
      <w:r>
        <w:rPr>
          <w:rFonts w:ascii="Trebuchet MS" w:hAnsi="Trebuchet MS"/>
          <w:b/>
          <w:sz w:val="20"/>
        </w:rPr>
        <w:lastRenderedPageBreak/>
        <w:t xml:space="preserve">PhenX Measure: Substances - 30-Day Frequency (#031300) </w:t>
      </w:r>
    </w:p>
    <w:p w:rsidR="00DD79F7" w:rsidRDefault="00DD79F7" w:rsidP="00DD79F7">
      <w:pPr>
        <w:spacing w:after="0"/>
        <w:rPr>
          <w:rFonts w:ascii="Trebuchet MS" w:hAnsi="Trebuchet MS"/>
          <w:b/>
          <w:sz w:val="20"/>
        </w:rPr>
      </w:pPr>
      <w:r>
        <w:rPr>
          <w:rFonts w:ascii="Trebuchet MS" w:hAnsi="Trebuchet MS"/>
          <w:b/>
          <w:sz w:val="20"/>
        </w:rPr>
        <w:t xml:space="preserve">PhenX Protocol: Substances - 30-Day Frequency (#031302) </w:t>
      </w:r>
    </w:p>
    <w:p w:rsidR="00DD79F7" w:rsidRDefault="00DD79F7" w:rsidP="00DD79F7">
      <w:pPr>
        <w:spacing w:after="0"/>
        <w:rPr>
          <w:rFonts w:ascii="Trebuchet MS" w:hAnsi="Trebuchet MS"/>
          <w:b/>
          <w:sz w:val="20"/>
        </w:rPr>
      </w:pPr>
    </w:p>
    <w:p w:rsidR="00DD79F7" w:rsidRDefault="00DD79F7" w:rsidP="00DD79F7">
      <w:pPr>
        <w:spacing w:after="0"/>
        <w:rPr>
          <w:rFonts w:ascii="Trebuchet MS" w:hAnsi="Trebuchet MS"/>
          <w:sz w:val="20"/>
        </w:rPr>
      </w:pPr>
      <w:r>
        <w:rPr>
          <w:rFonts w:ascii="Trebuchet MS" w:hAnsi="Trebuchet MS"/>
          <w:sz w:val="20"/>
        </w:rPr>
        <w:t>Date of Interview/Examination/Bioassay (MM/DD/YYYY): _____________________</w:t>
      </w:r>
    </w:p>
    <w:p w:rsidR="00DD79F7" w:rsidRDefault="00DD79F7" w:rsidP="00DD79F7">
      <w:pPr>
        <w:spacing w:after="0"/>
        <w:rPr>
          <w:rFonts w:ascii="Trebuchet MS" w:hAnsi="Trebuchet MS"/>
          <w:sz w:val="20"/>
        </w:rPr>
      </w:pPr>
    </w:p>
    <w:p w:rsidR="00DD79F7" w:rsidRPr="00325A79" w:rsidRDefault="00DD79F7" w:rsidP="00DD79F7">
      <w:pPr>
        <w:numPr>
          <w:ilvl w:val="0"/>
          <w:numId w:val="9"/>
        </w:numPr>
        <w:shd w:val="clear" w:color="auto" w:fill="FFFFFF"/>
        <w:spacing w:before="100" w:beforeAutospacing="1" w:after="100" w:afterAutospacing="1" w:line="240" w:lineRule="auto"/>
        <w:rPr>
          <w:rFonts w:ascii="Trebuchet MS" w:eastAsia="Times New Roman" w:hAnsi="Trebuchet MS"/>
          <w:color w:val="444444"/>
          <w:sz w:val="20"/>
          <w:szCs w:val="20"/>
        </w:rPr>
      </w:pPr>
      <w:r w:rsidRPr="00325A79">
        <w:rPr>
          <w:rFonts w:ascii="Trebuchet MS" w:eastAsia="Times New Roman" w:hAnsi="Trebuchet MS"/>
          <w:color w:val="444444"/>
          <w:sz w:val="20"/>
          <w:szCs w:val="20"/>
        </w:rPr>
        <w:t>Think specifically about the past 30 days, from [DATEFILL**] up to and including today. During the past 30 days, on how many days did you use…?</w:t>
      </w:r>
    </w:p>
    <w:p w:rsidR="00DD79F7" w:rsidRPr="00325A79" w:rsidRDefault="00DD79F7" w:rsidP="00DD79F7">
      <w:pPr>
        <w:shd w:val="clear" w:color="auto" w:fill="FFFFFF"/>
        <w:spacing w:before="100" w:beforeAutospacing="1" w:after="100" w:afterAutospacing="1" w:line="240" w:lineRule="auto"/>
        <w:rPr>
          <w:rFonts w:ascii="Trebuchet MS" w:eastAsia="Times New Roman" w:hAnsi="Trebuchet MS"/>
          <w:color w:val="444444"/>
          <w:sz w:val="20"/>
          <w:szCs w:val="20"/>
        </w:rPr>
      </w:pPr>
      <w:r w:rsidRPr="00325A79">
        <w:rPr>
          <w:rFonts w:ascii="Trebuchet MS" w:eastAsia="Times New Roman" w:hAnsi="Trebuchet MS"/>
          <w:color w:val="444444"/>
          <w:sz w:val="20"/>
          <w:szCs w:val="20"/>
        </w:rPr>
        <w:t># OF DAYS: _________ [RANGE: 0-30]</w:t>
      </w:r>
    </w:p>
    <w:p w:rsidR="00DD79F7" w:rsidRPr="00325A79" w:rsidRDefault="00DD79F7" w:rsidP="00DD79F7">
      <w:pPr>
        <w:shd w:val="clear" w:color="auto" w:fill="FFFFFF"/>
        <w:spacing w:after="0" w:line="240" w:lineRule="auto"/>
        <w:rPr>
          <w:rFonts w:ascii="Trebuchet MS" w:eastAsia="Times New Roman" w:hAnsi="Trebuchet MS"/>
          <w:color w:val="444444"/>
          <w:sz w:val="20"/>
          <w:szCs w:val="20"/>
        </w:rPr>
      </w:pPr>
      <w:r w:rsidRPr="00325A79">
        <w:rPr>
          <w:rFonts w:ascii="Trebuchet MS" w:eastAsia="Times New Roman" w:hAnsi="Trebuchet MS"/>
          <w:color w:val="444444"/>
          <w:sz w:val="20"/>
          <w:szCs w:val="20"/>
        </w:rPr>
        <w:t>         [ ] DK/REF</w:t>
      </w:r>
    </w:p>
    <w:p w:rsidR="00DD79F7" w:rsidRPr="00325A79" w:rsidRDefault="00DD79F7" w:rsidP="00DD79F7">
      <w:pPr>
        <w:shd w:val="clear" w:color="auto" w:fill="FFFFFF"/>
        <w:spacing w:before="100" w:beforeAutospacing="1" w:after="100" w:afterAutospacing="1" w:line="240" w:lineRule="auto"/>
        <w:rPr>
          <w:rFonts w:ascii="Trebuchet MS" w:eastAsia="Times New Roman" w:hAnsi="Trebuchet MS"/>
          <w:color w:val="444444"/>
          <w:sz w:val="20"/>
          <w:szCs w:val="20"/>
        </w:rPr>
      </w:pPr>
      <w:r w:rsidRPr="00325A79">
        <w:rPr>
          <w:rFonts w:ascii="Trebuchet MS" w:eastAsia="Times New Roman" w:hAnsi="Trebuchet MS"/>
          <w:color w:val="444444"/>
          <w:sz w:val="20"/>
          <w:szCs w:val="20"/>
        </w:rPr>
        <w:t>SHOW 30 DAY CALENDAR</w:t>
      </w:r>
    </w:p>
    <w:p w:rsidR="00DD79F7" w:rsidRPr="00325A79" w:rsidRDefault="00DD79F7" w:rsidP="00DD79F7"/>
    <w:p w:rsidR="00774B2E" w:rsidRDefault="00774B2E" w:rsidP="00774B2E">
      <w:pPr>
        <w:spacing w:after="0"/>
        <w:rPr>
          <w:rFonts w:ascii="Trebuchet MS" w:hAnsi="Trebuchet MS"/>
          <w:sz w:val="20"/>
        </w:rPr>
        <w:sectPr w:rsidR="00774B2E" w:rsidSect="00A90128">
          <w:type w:val="evenPage"/>
          <w:pgSz w:w="12240" w:h="15840"/>
          <w:pgMar w:top="1440" w:right="1800" w:bottom="1440" w:left="1800" w:header="720" w:footer="720" w:gutter="0"/>
          <w:cols w:space="720"/>
          <w:docGrid w:linePitch="360"/>
        </w:sectPr>
      </w:pPr>
    </w:p>
    <w:p w:rsidR="00DD79F7" w:rsidRDefault="00774B2E" w:rsidP="00774B2E">
      <w:pPr>
        <w:spacing w:after="0"/>
        <w:rPr>
          <w:rFonts w:ascii="Trebuchet MS" w:hAnsi="Trebuchet MS"/>
          <w:b/>
          <w:sz w:val="20"/>
        </w:rPr>
      </w:pPr>
      <w:r>
        <w:rPr>
          <w:rFonts w:ascii="Trebuchet MS" w:hAnsi="Trebuchet MS"/>
          <w:b/>
          <w:sz w:val="20"/>
        </w:rPr>
        <w:lastRenderedPageBreak/>
        <w:t xml:space="preserve">PhenX Measure: Substances - Lifetime Use (#031100) </w:t>
      </w:r>
    </w:p>
    <w:p w:rsidR="00774B2E" w:rsidRDefault="00774B2E" w:rsidP="00774B2E">
      <w:pPr>
        <w:spacing w:after="0"/>
        <w:rPr>
          <w:rFonts w:ascii="Trebuchet MS" w:hAnsi="Trebuchet MS"/>
          <w:b/>
          <w:sz w:val="20"/>
        </w:rPr>
      </w:pPr>
      <w:r>
        <w:rPr>
          <w:rFonts w:ascii="Trebuchet MS" w:hAnsi="Trebuchet MS"/>
          <w:b/>
          <w:sz w:val="20"/>
        </w:rPr>
        <w:t xml:space="preserve">PhenX Protocol: Substances - Lifetime Use (#031102) </w:t>
      </w:r>
    </w:p>
    <w:p w:rsidR="00774B2E" w:rsidRDefault="00774B2E" w:rsidP="00774B2E">
      <w:pPr>
        <w:spacing w:after="0"/>
        <w:rPr>
          <w:rFonts w:ascii="Trebuchet MS" w:hAnsi="Trebuchet MS"/>
          <w:b/>
          <w:sz w:val="20"/>
        </w:rPr>
      </w:pPr>
    </w:p>
    <w:p w:rsidR="00774B2E" w:rsidRDefault="00774B2E" w:rsidP="00774B2E">
      <w:pPr>
        <w:spacing w:after="0"/>
        <w:rPr>
          <w:rFonts w:ascii="Trebuchet MS" w:hAnsi="Trebuchet MS"/>
          <w:sz w:val="20"/>
        </w:rPr>
      </w:pPr>
      <w:r>
        <w:rPr>
          <w:rFonts w:ascii="Trebuchet MS" w:hAnsi="Trebuchet MS"/>
          <w:sz w:val="20"/>
        </w:rPr>
        <w:t>Date of Interview/Examination/Bioassay (MM/DD/YYYY): _____________________</w:t>
      </w:r>
    </w:p>
    <w:p w:rsidR="00774B2E" w:rsidRDefault="00774B2E" w:rsidP="00774B2E">
      <w:pPr>
        <w:spacing w:after="0"/>
        <w:rPr>
          <w:rFonts w:ascii="Trebuchet MS" w:hAnsi="Trebuchet MS"/>
          <w:sz w:val="20"/>
        </w:rPr>
      </w:pP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b/>
          <w:bCs/>
          <w:color w:val="444444"/>
          <w:sz w:val="20"/>
          <w:szCs w:val="20"/>
        </w:rPr>
        <w:t>Now I’d like to ask you about your experiences with medicines and other kinds of drugs that you may have used ON YOUR OWN-that is, either WITHOUT a doctor’s prescription </w:t>
      </w:r>
      <w:r w:rsidRPr="005255C8">
        <w:rPr>
          <w:rFonts w:ascii="Trebuchet MS" w:eastAsia="Times New Roman" w:hAnsi="Trebuchet MS"/>
          <w:b/>
          <w:bCs/>
          <w:i/>
          <w:iCs/>
          <w:color w:val="444444"/>
          <w:sz w:val="20"/>
          <w:szCs w:val="20"/>
        </w:rPr>
        <w:t>(PAUSE)</w:t>
      </w:r>
      <w:r w:rsidRPr="005255C8">
        <w:rPr>
          <w:rFonts w:ascii="Trebuchet MS" w:eastAsia="Times New Roman" w:hAnsi="Trebuchet MS"/>
          <w:b/>
          <w:bCs/>
          <w:color w:val="444444"/>
          <w:sz w:val="20"/>
          <w:szCs w:val="20"/>
        </w:rPr>
        <w:t>; in GREATER amounts, MORE OFTEN, or LONGER than prescribed </w:t>
      </w:r>
      <w:r w:rsidRPr="005255C8">
        <w:rPr>
          <w:rFonts w:ascii="Trebuchet MS" w:eastAsia="Times New Roman" w:hAnsi="Trebuchet MS"/>
          <w:b/>
          <w:bCs/>
          <w:i/>
          <w:iCs/>
          <w:color w:val="444444"/>
          <w:sz w:val="20"/>
          <w:szCs w:val="20"/>
        </w:rPr>
        <w:t>(PAUSE)</w:t>
      </w:r>
      <w:r w:rsidRPr="005255C8">
        <w:rPr>
          <w:rFonts w:ascii="Trebuchet MS" w:eastAsia="Times New Roman" w:hAnsi="Trebuchet MS"/>
          <w:b/>
          <w:bCs/>
          <w:color w:val="444444"/>
          <w:sz w:val="20"/>
          <w:szCs w:val="20"/>
        </w:rPr>
        <w:t>; or for a reason other than a doctor said you should use them. People use these medicines and drugs ON THEIR OWN to feel more alert, to relax or quiet their nerves, to feel better, to enjoy themselves, to get high or just to see how they work.</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i/>
          <w:iCs/>
          <w:color w:val="444444"/>
          <w:sz w:val="20"/>
          <w:szCs w:val="20"/>
        </w:rPr>
        <w:t>(SHOW FLASHCARD 40)</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1a. Have you EVER used any of these medicines or drugs? </w:t>
      </w:r>
      <w:r w:rsidRPr="005255C8">
        <w:rPr>
          <w:rFonts w:ascii="Trebuchet MS" w:eastAsia="Times New Roman" w:hAnsi="Trebuchet MS"/>
          <w:i/>
          <w:iCs/>
          <w:color w:val="444444"/>
          <w:sz w:val="20"/>
          <w:szCs w:val="20"/>
        </w:rPr>
        <w:t>Read list. (If "YES" to any drug category, ask: </w:t>
      </w:r>
      <w:r w:rsidRPr="005255C8">
        <w:rPr>
          <w:rFonts w:ascii="Trebuchet MS" w:eastAsia="Times New Roman" w:hAnsi="Trebuchet MS"/>
          <w:b/>
          <w:bCs/>
          <w:color w:val="444444"/>
          <w:sz w:val="20"/>
          <w:szCs w:val="20"/>
        </w:rPr>
        <w:t>Which ones?</w:t>
      </w:r>
      <w:r w:rsidRPr="005255C8">
        <w:rPr>
          <w:rFonts w:ascii="Trebuchet MS" w:eastAsia="Times New Roman" w:hAnsi="Trebuchet MS"/>
          <w:color w:val="444444"/>
          <w:sz w:val="20"/>
          <w:szCs w:val="20"/>
        </w:rPr>
        <w:t>) </w:t>
      </w:r>
      <w:r w:rsidRPr="005255C8">
        <w:rPr>
          <w:rFonts w:ascii="Trebuchet MS" w:eastAsia="Times New Roman" w:hAnsi="Trebuchet MS"/>
          <w:i/>
          <w:iCs/>
          <w:color w:val="444444"/>
          <w:sz w:val="20"/>
          <w:szCs w:val="20"/>
        </w:rPr>
        <w:t>Record specific drug(s) used.</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1</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Sedatives or tranquilizers, for example…barbs, downers, Am’-bee-en, Lunesta, phenobarbital, pentobarbital, Hal’-see-on, Tuinal, Nembutal, Seconal, Librium, Valium, Xanax, benzodiayz’-a-peens, tranks, Ativan.</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2</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Painkillers, for example…methadone, codeine, Demerol, Vy’-ko-din, Oxi-kon’-tin, opium, oxy, Per’-ko-set, Dill-odd’-id, Per’-ko-dan, morphine.</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3</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Mariwa’-na, including THC, for example…weed, pot, dope, hashish, Mary Jane, joint, blunt.</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4</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Cocaine or crack, for example…blow, rock, snow.</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5</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Stimulants, for example…Add’-erall, Concerta, Sy’-lert, Pro-vig’-il, Ritalin or Dexedrine, speed, amphetamine, methamphetamine, uppers, bennies, pep pills, crystal, crank.</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6</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Club drugs, for example…MDMA, ecstasy, GHB, Ro-hip’-nol, kett’-amine, Special K, XTC, roofies.</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7</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Hallucinogens, for example…LSD, acid, PCP, mescaline, pay-o’-tee, sillosy’-bin, mushrooms, angel dust, cactus.</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8</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Inhalants or solvents, for example…nitrous oxide, lighter fluid, gasoline, cleaning fluid, glue, poppers, whippets.</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9</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Heroin, for example…smack, black tar, poppy.</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10</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Any OTHER medicines or drugs, for example…steroids, Elavil, Thoarazine, or Haldol.</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i/>
          <w:iCs/>
          <w:color w:val="444444"/>
          <w:sz w:val="20"/>
          <w:szCs w:val="20"/>
        </w:rPr>
        <w:t>(SELECT MOST FREQUENT USED OTHER DRUG) - Specify</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b/>
          <w:bCs/>
          <w:color w:val="444444"/>
          <w:sz w:val="20"/>
          <w:szCs w:val="20"/>
        </w:rPr>
        <w:t>CHECK ITEM 3.10</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Is at least one category marked in 1a?</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1</w:t>
      </w:r>
      <w:r>
        <w:rPr>
          <w:rFonts w:ascii="Trebuchet MS" w:eastAsia="Times New Roman" w:hAnsi="Trebuchet MS"/>
          <w:color w:val="444444"/>
          <w:sz w:val="20"/>
          <w:szCs w:val="20"/>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Yes - </w:t>
      </w:r>
      <w:r w:rsidRPr="005255C8">
        <w:rPr>
          <w:rFonts w:ascii="Trebuchet MS" w:eastAsia="Times New Roman" w:hAnsi="Trebuchet MS"/>
          <w:i/>
          <w:iCs/>
          <w:color w:val="444444"/>
          <w:sz w:val="20"/>
          <w:szCs w:val="20"/>
        </w:rPr>
        <w:t>Classify as ever (drug) use</w:t>
      </w:r>
    </w:p>
    <w:p w:rsidR="00774B2E" w:rsidRPr="005255C8" w:rsidRDefault="00774B2E" w:rsidP="00774B2E">
      <w:pPr>
        <w:shd w:val="clear" w:color="auto" w:fill="FFFFFF"/>
        <w:spacing w:after="0" w:line="240" w:lineRule="auto"/>
        <w:ind w:left="720"/>
        <w:rPr>
          <w:rFonts w:ascii="Trebuchet MS" w:eastAsia="Times New Roman" w:hAnsi="Trebuchet MS"/>
          <w:b/>
          <w:bCs/>
          <w:color w:val="777777"/>
          <w:sz w:val="17"/>
          <w:szCs w:val="17"/>
        </w:rPr>
      </w:pPr>
      <w:r w:rsidRPr="005255C8">
        <w:rPr>
          <w:rFonts w:ascii="Trebuchet MS" w:eastAsia="Times New Roman" w:hAnsi="Trebuchet MS"/>
          <w:b/>
          <w:bCs/>
          <w:color w:val="777777"/>
          <w:sz w:val="17"/>
          <w:szCs w:val="17"/>
        </w:rPr>
        <w:t>2</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 ]</w:t>
      </w:r>
      <w:r>
        <w:rPr>
          <w:rFonts w:ascii="Trebuchet MS" w:eastAsia="Times New Roman" w:hAnsi="Trebuchet MS"/>
          <w:b/>
          <w:bCs/>
          <w:color w:val="777777"/>
          <w:sz w:val="17"/>
          <w:szCs w:val="17"/>
        </w:rPr>
        <w:t xml:space="preserve"> </w:t>
      </w:r>
      <w:r w:rsidRPr="005255C8">
        <w:rPr>
          <w:rFonts w:ascii="Trebuchet MS" w:eastAsia="Times New Roman" w:hAnsi="Trebuchet MS"/>
          <w:color w:val="444444"/>
          <w:sz w:val="20"/>
          <w:szCs w:val="20"/>
        </w:rPr>
        <w:t>No - </w:t>
      </w:r>
      <w:r w:rsidRPr="005255C8">
        <w:rPr>
          <w:rFonts w:ascii="Trebuchet MS" w:eastAsia="Times New Roman" w:hAnsi="Trebuchet MS"/>
          <w:i/>
          <w:iCs/>
          <w:color w:val="444444"/>
          <w:sz w:val="20"/>
          <w:szCs w:val="20"/>
        </w:rPr>
        <w:t>Classify as non (drug) user</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b/>
          <w:bCs/>
          <w:color w:val="444444"/>
          <w:sz w:val="20"/>
          <w:szCs w:val="20"/>
        </w:rPr>
        <w:t>FLASHCARD 40</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b/>
          <w:bCs/>
          <w:color w:val="444444"/>
          <w:sz w:val="20"/>
          <w:szCs w:val="20"/>
        </w:rPr>
        <w:t>TYPES OF MEDICINES/DRUGS</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lastRenderedPageBreak/>
        <w:t>1 </w:t>
      </w:r>
      <w:r w:rsidRPr="005255C8">
        <w:rPr>
          <w:rFonts w:ascii="Trebuchet MS" w:eastAsia="Times New Roman" w:hAnsi="Trebuchet MS"/>
          <w:b/>
          <w:bCs/>
          <w:color w:val="444444"/>
          <w:sz w:val="20"/>
          <w:szCs w:val="20"/>
        </w:rPr>
        <w:t>Sedatives or tranquilizers</w:t>
      </w:r>
      <w:r w:rsidRPr="005255C8">
        <w:rPr>
          <w:rFonts w:ascii="Trebuchet MS" w:eastAsia="Times New Roman" w:hAnsi="Trebuchet MS"/>
          <w:color w:val="444444"/>
          <w:sz w:val="20"/>
          <w:szCs w:val="20"/>
        </w:rPr>
        <w:t>, for example…barbs, downers, Ambien, Lunesta, phenobarbital, pentobarbital, Halcion, Tuinal, Nembutal, Seconal, Librium, Valium, Xanax, benzodiazepines, tranks, Ativan.</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2 </w:t>
      </w:r>
      <w:r w:rsidRPr="005255C8">
        <w:rPr>
          <w:rFonts w:ascii="Trebuchet MS" w:eastAsia="Times New Roman" w:hAnsi="Trebuchet MS"/>
          <w:b/>
          <w:bCs/>
          <w:color w:val="444444"/>
          <w:sz w:val="20"/>
          <w:szCs w:val="20"/>
        </w:rPr>
        <w:t>Painkillers</w:t>
      </w:r>
      <w:r w:rsidRPr="005255C8">
        <w:rPr>
          <w:rFonts w:ascii="Trebuchet MS" w:eastAsia="Times New Roman" w:hAnsi="Trebuchet MS"/>
          <w:color w:val="444444"/>
          <w:sz w:val="20"/>
          <w:szCs w:val="20"/>
        </w:rPr>
        <w:t>, for example…methadone, codeine, Demerol, Vicodin, OxyContin, opium, oxy, Percocet, Dilaudid, Percodan, morphine.</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3 </w:t>
      </w:r>
      <w:r w:rsidRPr="005255C8">
        <w:rPr>
          <w:rFonts w:ascii="Trebuchet MS" w:eastAsia="Times New Roman" w:hAnsi="Trebuchet MS"/>
          <w:b/>
          <w:bCs/>
          <w:color w:val="444444"/>
          <w:sz w:val="20"/>
          <w:szCs w:val="20"/>
        </w:rPr>
        <w:t>Marijuana, including THC</w:t>
      </w:r>
      <w:r w:rsidRPr="005255C8">
        <w:rPr>
          <w:rFonts w:ascii="Trebuchet MS" w:eastAsia="Times New Roman" w:hAnsi="Trebuchet MS"/>
          <w:color w:val="444444"/>
          <w:sz w:val="20"/>
          <w:szCs w:val="20"/>
        </w:rPr>
        <w:t>, for example…weed, pot, dope, hashish, Mary Jane, joint, blunt.</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4 </w:t>
      </w:r>
      <w:r w:rsidRPr="005255C8">
        <w:rPr>
          <w:rFonts w:ascii="Trebuchet MS" w:eastAsia="Times New Roman" w:hAnsi="Trebuchet MS"/>
          <w:b/>
          <w:bCs/>
          <w:color w:val="444444"/>
          <w:sz w:val="20"/>
          <w:szCs w:val="20"/>
        </w:rPr>
        <w:t>Cocaine or crack</w:t>
      </w:r>
      <w:r w:rsidRPr="005255C8">
        <w:rPr>
          <w:rFonts w:ascii="Trebuchet MS" w:eastAsia="Times New Roman" w:hAnsi="Trebuchet MS"/>
          <w:color w:val="444444"/>
          <w:sz w:val="20"/>
          <w:szCs w:val="20"/>
        </w:rPr>
        <w:t>, for example…blow, rock, snow.</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5 </w:t>
      </w:r>
      <w:r w:rsidRPr="005255C8">
        <w:rPr>
          <w:rFonts w:ascii="Trebuchet MS" w:eastAsia="Times New Roman" w:hAnsi="Trebuchet MS"/>
          <w:b/>
          <w:bCs/>
          <w:color w:val="444444"/>
          <w:sz w:val="20"/>
          <w:szCs w:val="20"/>
        </w:rPr>
        <w:t>Stimulants</w:t>
      </w:r>
      <w:r w:rsidRPr="005255C8">
        <w:rPr>
          <w:rFonts w:ascii="Trebuchet MS" w:eastAsia="Times New Roman" w:hAnsi="Trebuchet MS"/>
          <w:color w:val="444444"/>
          <w:sz w:val="20"/>
          <w:szCs w:val="20"/>
        </w:rPr>
        <w:t>, for example…Adderall, Concerta, Cylert, Provigil, Ritalin or Dexedrine, speed, amphetamine, methamphetamine, uppers, bennies, pep pills, crystal, crank.</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6 </w:t>
      </w:r>
      <w:r w:rsidRPr="005255C8">
        <w:rPr>
          <w:rFonts w:ascii="Trebuchet MS" w:eastAsia="Times New Roman" w:hAnsi="Trebuchet MS"/>
          <w:b/>
          <w:bCs/>
          <w:color w:val="444444"/>
          <w:sz w:val="20"/>
          <w:szCs w:val="20"/>
        </w:rPr>
        <w:t>Club drugs</w:t>
      </w:r>
      <w:r w:rsidRPr="005255C8">
        <w:rPr>
          <w:rFonts w:ascii="Trebuchet MS" w:eastAsia="Times New Roman" w:hAnsi="Trebuchet MS"/>
          <w:color w:val="444444"/>
          <w:sz w:val="20"/>
          <w:szCs w:val="20"/>
        </w:rPr>
        <w:t>, for example…MDMA, ecstasy, GHB, Rohypnol, ketamine, Special K, XTC, roofies.</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7 </w:t>
      </w:r>
      <w:r w:rsidRPr="005255C8">
        <w:rPr>
          <w:rFonts w:ascii="Trebuchet MS" w:eastAsia="Times New Roman" w:hAnsi="Trebuchet MS"/>
          <w:b/>
          <w:bCs/>
          <w:color w:val="444444"/>
          <w:sz w:val="20"/>
          <w:szCs w:val="20"/>
        </w:rPr>
        <w:t>Hallucinogens</w:t>
      </w:r>
      <w:r w:rsidRPr="005255C8">
        <w:rPr>
          <w:rFonts w:ascii="Trebuchet MS" w:eastAsia="Times New Roman" w:hAnsi="Trebuchet MS"/>
          <w:color w:val="444444"/>
          <w:sz w:val="20"/>
          <w:szCs w:val="20"/>
        </w:rPr>
        <w:t>, for example…LSD, acid, PCP, mescaline, peyote, psilocybin, mushrooms, angel dust, cactus.</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8 </w:t>
      </w:r>
      <w:r w:rsidRPr="005255C8">
        <w:rPr>
          <w:rFonts w:ascii="Trebuchet MS" w:eastAsia="Times New Roman" w:hAnsi="Trebuchet MS"/>
          <w:b/>
          <w:bCs/>
          <w:color w:val="444444"/>
          <w:sz w:val="20"/>
          <w:szCs w:val="20"/>
        </w:rPr>
        <w:t>Inhalants or solvents</w:t>
      </w:r>
      <w:r w:rsidRPr="005255C8">
        <w:rPr>
          <w:rFonts w:ascii="Trebuchet MS" w:eastAsia="Times New Roman" w:hAnsi="Trebuchet MS"/>
          <w:color w:val="444444"/>
          <w:sz w:val="20"/>
          <w:szCs w:val="20"/>
        </w:rPr>
        <w:t>, for example…nitrous oxide, lighter fluid, gasoline, cleaning fluid, glue, poppers, whippets.</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9 </w:t>
      </w:r>
      <w:r w:rsidRPr="005255C8">
        <w:rPr>
          <w:rFonts w:ascii="Trebuchet MS" w:eastAsia="Times New Roman" w:hAnsi="Trebuchet MS"/>
          <w:b/>
          <w:bCs/>
          <w:color w:val="444444"/>
          <w:sz w:val="20"/>
          <w:szCs w:val="20"/>
        </w:rPr>
        <w:t>Heroin</w:t>
      </w:r>
      <w:r w:rsidRPr="005255C8">
        <w:rPr>
          <w:rFonts w:ascii="Trebuchet MS" w:eastAsia="Times New Roman" w:hAnsi="Trebuchet MS"/>
          <w:color w:val="444444"/>
          <w:sz w:val="20"/>
          <w:szCs w:val="20"/>
        </w:rPr>
        <w:t>, for example…smack, black tar, poppy.</w:t>
      </w:r>
    </w:p>
    <w:p w:rsidR="00774B2E" w:rsidRPr="005255C8" w:rsidRDefault="00774B2E" w:rsidP="00774B2E">
      <w:pPr>
        <w:shd w:val="clear" w:color="auto" w:fill="FFFFFF"/>
        <w:spacing w:before="100" w:beforeAutospacing="1" w:after="100" w:afterAutospacing="1" w:line="240" w:lineRule="auto"/>
        <w:rPr>
          <w:rFonts w:ascii="Trebuchet MS" w:eastAsia="Times New Roman" w:hAnsi="Trebuchet MS"/>
          <w:color w:val="444444"/>
          <w:sz w:val="20"/>
          <w:szCs w:val="20"/>
        </w:rPr>
      </w:pPr>
      <w:r w:rsidRPr="005255C8">
        <w:rPr>
          <w:rFonts w:ascii="Trebuchet MS" w:eastAsia="Times New Roman" w:hAnsi="Trebuchet MS"/>
          <w:color w:val="444444"/>
          <w:sz w:val="20"/>
          <w:szCs w:val="20"/>
        </w:rPr>
        <w:t>10 </w:t>
      </w:r>
      <w:r w:rsidRPr="005255C8">
        <w:rPr>
          <w:rFonts w:ascii="Trebuchet MS" w:eastAsia="Times New Roman" w:hAnsi="Trebuchet MS"/>
          <w:b/>
          <w:bCs/>
          <w:color w:val="444444"/>
          <w:sz w:val="20"/>
          <w:szCs w:val="20"/>
        </w:rPr>
        <w:t>Any OTHER medicines.</w:t>
      </w:r>
    </w:p>
    <w:p w:rsidR="00774B2E" w:rsidRDefault="00774B2E" w:rsidP="00774B2E">
      <w:pPr>
        <w:jc w:val="center"/>
        <w:rPr>
          <w:rFonts w:ascii="Trebuchet MS" w:hAnsi="Trebuchet MS"/>
          <w:sz w:val="16"/>
          <w:szCs w:val="16"/>
        </w:rPr>
      </w:pPr>
    </w:p>
    <w:p w:rsidR="00774B2E" w:rsidRDefault="00774B2E" w:rsidP="00774B2E">
      <w:pPr>
        <w:jc w:val="center"/>
        <w:rPr>
          <w:rFonts w:ascii="Trebuchet MS" w:hAnsi="Trebuchet MS"/>
          <w:sz w:val="16"/>
          <w:szCs w:val="16"/>
        </w:rPr>
      </w:pPr>
      <w:r w:rsidRPr="00616386">
        <w:rPr>
          <w:rFonts w:ascii="Trebuchet MS" w:hAnsi="Trebuchet MS"/>
          <w:sz w:val="16"/>
          <w:szCs w:val="16"/>
        </w:rPr>
        <w:t xml:space="preserve">Protocol Source:  </w:t>
      </w:r>
      <w:hyperlink r:id="rId28" w:history="1">
        <w:r w:rsidRPr="00C47AD1">
          <w:rPr>
            <w:rStyle w:val="Hyperlink"/>
            <w:rFonts w:ascii="Trebuchet MS" w:hAnsi="Trebuchet MS"/>
            <w:sz w:val="16"/>
            <w:szCs w:val="16"/>
          </w:rPr>
          <w:t>https://www.phenxtoolkit.org/index.php?pageLink=browse.protocoldetails&amp;id=31102</w:t>
        </w:r>
      </w:hyperlink>
    </w:p>
    <w:p w:rsidR="00774B2E" w:rsidRPr="00616386" w:rsidRDefault="00774B2E" w:rsidP="00774B2E">
      <w:pPr>
        <w:jc w:val="center"/>
        <w:rPr>
          <w:rFonts w:ascii="Trebuchet MS" w:hAnsi="Trebuchet MS"/>
          <w:sz w:val="16"/>
          <w:szCs w:val="16"/>
        </w:rPr>
      </w:pPr>
    </w:p>
    <w:p w:rsidR="00774B2E" w:rsidRPr="00B762DE" w:rsidRDefault="00774B2E" w:rsidP="00774B2E">
      <w:pPr>
        <w:pStyle w:val="NormalWeb"/>
        <w:shd w:val="clear" w:color="auto" w:fill="FFFFFF"/>
        <w:rPr>
          <w:rFonts w:ascii="Trebuchet MS" w:hAnsi="Trebuchet MS"/>
          <w:color w:val="444444"/>
          <w:sz w:val="20"/>
          <w:szCs w:val="20"/>
        </w:rPr>
      </w:pPr>
    </w:p>
    <w:p w:rsidR="001E6162" w:rsidRDefault="001E6162" w:rsidP="001E6162">
      <w:pPr>
        <w:spacing w:after="0"/>
        <w:rPr>
          <w:rFonts w:ascii="Trebuchet MS" w:hAnsi="Trebuchet MS"/>
          <w:sz w:val="20"/>
        </w:rPr>
        <w:sectPr w:rsidR="001E6162" w:rsidSect="00A90128">
          <w:type w:val="evenPage"/>
          <w:pgSz w:w="12240" w:h="15840"/>
          <w:pgMar w:top="1440" w:right="1800" w:bottom="1440" w:left="1800" w:header="720" w:footer="720" w:gutter="0"/>
          <w:cols w:space="720"/>
          <w:docGrid w:linePitch="360"/>
        </w:sectPr>
      </w:pPr>
    </w:p>
    <w:p w:rsidR="00774B2E" w:rsidRDefault="001E6162" w:rsidP="001E6162">
      <w:pPr>
        <w:spacing w:after="0"/>
        <w:rPr>
          <w:rFonts w:ascii="Trebuchet MS" w:hAnsi="Trebuchet MS"/>
          <w:b/>
          <w:sz w:val="20"/>
        </w:rPr>
      </w:pPr>
      <w:r>
        <w:rPr>
          <w:rFonts w:ascii="Trebuchet MS" w:hAnsi="Trebuchet MS"/>
          <w:b/>
          <w:sz w:val="20"/>
        </w:rPr>
        <w:lastRenderedPageBreak/>
        <w:t xml:space="preserve">PhenX Measure: Tobacco - 30-Day Quantity and Frequency (#030800) </w:t>
      </w:r>
    </w:p>
    <w:p w:rsidR="001E6162" w:rsidRDefault="001E6162" w:rsidP="001E6162">
      <w:pPr>
        <w:spacing w:after="0"/>
        <w:rPr>
          <w:rFonts w:ascii="Trebuchet MS" w:hAnsi="Trebuchet MS"/>
          <w:b/>
          <w:sz w:val="20"/>
        </w:rPr>
      </w:pPr>
      <w:r>
        <w:rPr>
          <w:rFonts w:ascii="Trebuchet MS" w:hAnsi="Trebuchet MS"/>
          <w:b/>
          <w:sz w:val="20"/>
        </w:rPr>
        <w:t xml:space="preserve">PhenX Protocol: Tobacco - 30-Day Quantity and Frequency - Adult (#030804) </w:t>
      </w:r>
    </w:p>
    <w:p w:rsidR="001E6162" w:rsidRDefault="001E6162" w:rsidP="001E6162">
      <w:pPr>
        <w:spacing w:after="0"/>
        <w:rPr>
          <w:rFonts w:ascii="Trebuchet MS" w:hAnsi="Trebuchet MS"/>
          <w:b/>
          <w:sz w:val="20"/>
        </w:rPr>
      </w:pPr>
    </w:p>
    <w:p w:rsidR="001E6162" w:rsidRDefault="001E6162" w:rsidP="001E6162">
      <w:pPr>
        <w:spacing w:after="0"/>
        <w:rPr>
          <w:rFonts w:ascii="Trebuchet MS" w:hAnsi="Trebuchet MS"/>
          <w:sz w:val="20"/>
        </w:rPr>
      </w:pPr>
      <w:r>
        <w:rPr>
          <w:rFonts w:ascii="Trebuchet MS" w:hAnsi="Trebuchet MS"/>
          <w:sz w:val="20"/>
        </w:rPr>
        <w:t>Date of Interview/Examination/Bioassay (MM/DD/YYYY): _____________________</w:t>
      </w:r>
    </w:p>
    <w:p w:rsidR="001E6162" w:rsidRDefault="001E6162" w:rsidP="001E6162">
      <w:pPr>
        <w:spacing w:after="0"/>
        <w:rPr>
          <w:rFonts w:ascii="Trebuchet MS" w:hAnsi="Trebuchet MS"/>
          <w:sz w:val="20"/>
        </w:rPr>
      </w:pP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i/>
          <w:iCs/>
          <w:color w:val="444444"/>
          <w:sz w:val="20"/>
          <w:szCs w:val="20"/>
        </w:rPr>
        <w:t>Every-Day Smokers</w:t>
      </w:r>
    </w:p>
    <w:p w:rsidR="001E6162" w:rsidRPr="00E33286" w:rsidRDefault="001E6162" w:rsidP="001E6162">
      <w:pPr>
        <w:numPr>
          <w:ilvl w:val="0"/>
          <w:numId w:val="10"/>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On the average, about how many cigarettes do you now smoke each day?</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(ONE PACK USUALLY EQUALS 20 CIGARETTES. IF CONVERTING PACKS TO CIGARETTES, ALWAYS VERIFY CALCULATION WITH RESPONDENT.)</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ENTER NUMBER OF CIGARETTES PER DAY</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(1-99)</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 |___|</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i/>
          <w:iCs/>
          <w:color w:val="444444"/>
          <w:sz w:val="20"/>
          <w:szCs w:val="20"/>
        </w:rPr>
        <w:t>Some-Day Smokers</w:t>
      </w:r>
    </w:p>
    <w:p w:rsidR="001E6162" w:rsidRPr="00E33286" w:rsidRDefault="001E6162" w:rsidP="001E6162">
      <w:pPr>
        <w:numPr>
          <w:ilvl w:val="0"/>
          <w:numId w:val="11"/>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On how many of the past 30 days did you smoke cigarettes?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ENTER (0) FOR NONE</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 |___| (0-30)</w:t>
      </w:r>
    </w:p>
    <w:p w:rsidR="001E6162" w:rsidRPr="00E33286" w:rsidRDefault="001E6162" w:rsidP="001E6162">
      <w:pPr>
        <w:numPr>
          <w:ilvl w:val="0"/>
          <w:numId w:val="12"/>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Would you say you smoked on AT LEAST 12 DAYS in the past 30 days?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1. Yes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2. No</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w:t>
      </w:r>
    </w:p>
    <w:p w:rsidR="001E6162" w:rsidRPr="00E33286" w:rsidRDefault="001E6162" w:rsidP="001E6162">
      <w:pPr>
        <w:numPr>
          <w:ilvl w:val="0"/>
          <w:numId w:val="13"/>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On the average, on those [C1 days IF entry for C1 NE D/R. OR "AT LEAST 12 days" IF C1i=1 YES] days, how many cigarettes did you usually smoke each day?</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 |___|</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i/>
          <w:iCs/>
          <w:color w:val="444444"/>
          <w:sz w:val="20"/>
          <w:szCs w:val="20"/>
        </w:rPr>
        <w:t>FORMER SMOKERS</w:t>
      </w:r>
    </w:p>
    <w:p w:rsidR="001E6162" w:rsidRPr="00E33286" w:rsidRDefault="001E6162" w:rsidP="001E6162">
      <w:pPr>
        <w:numPr>
          <w:ilvl w:val="0"/>
          <w:numId w:val="14"/>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About how long has it been since you COMPLETELY quit smoking cigarettes?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ENTER NUMBER</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(1-99)</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 |___|</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lastRenderedPageBreak/>
        <w:t>ENTER UNIT REPORTED</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(1) Days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(2) Weeks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(3) Months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(4) Years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w:t>
      </w:r>
    </w:p>
    <w:p w:rsidR="001E6162" w:rsidRPr="00E33286" w:rsidRDefault="001E6162" w:rsidP="001E6162">
      <w:pPr>
        <w:numPr>
          <w:ilvl w:val="0"/>
          <w:numId w:val="15"/>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Have you EVER smoked cigarettes EVERY DAY for at least 6 months?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(1) Yes</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(2) No</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w:t>
      </w:r>
    </w:p>
    <w:p w:rsidR="001E6162" w:rsidRPr="00E33286" w:rsidRDefault="001E6162" w:rsidP="001E6162">
      <w:pPr>
        <w:numPr>
          <w:ilvl w:val="0"/>
          <w:numId w:val="16"/>
        </w:num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b/>
          <w:bCs/>
          <w:color w:val="444444"/>
          <w:sz w:val="20"/>
          <w:szCs w:val="20"/>
        </w:rPr>
        <w:t>When you last smoked every day, on average how many cigarettes did you smoke each day?</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ENTER NUMBER OF CIGARETTES EACH DAY</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(1-99)</w:t>
      </w:r>
    </w:p>
    <w:p w:rsidR="001E6162" w:rsidRPr="00E33286" w:rsidRDefault="001E6162" w:rsidP="001E6162">
      <w:pPr>
        <w:shd w:val="clear" w:color="auto" w:fill="FFFFFF"/>
        <w:spacing w:before="100" w:beforeAutospacing="1" w:after="100" w:afterAutospacing="1" w:line="240" w:lineRule="auto"/>
        <w:rPr>
          <w:rFonts w:ascii="Trebuchet MS" w:eastAsia="Times New Roman" w:hAnsi="Trebuchet MS"/>
          <w:color w:val="444444"/>
          <w:sz w:val="20"/>
          <w:szCs w:val="20"/>
        </w:rPr>
      </w:pPr>
      <w:r w:rsidRPr="00E33286">
        <w:rPr>
          <w:rFonts w:ascii="Trebuchet MS" w:eastAsia="Times New Roman" w:hAnsi="Trebuchet MS"/>
          <w:color w:val="444444"/>
          <w:sz w:val="20"/>
          <w:szCs w:val="20"/>
        </w:rPr>
        <w:t>|___| |___|</w:t>
      </w:r>
    </w:p>
    <w:p w:rsidR="001E6162" w:rsidRPr="00E33286" w:rsidRDefault="001E6162" w:rsidP="001E6162"/>
    <w:p w:rsidR="001E6162" w:rsidRPr="001E6162" w:rsidRDefault="001E6162" w:rsidP="001E6162">
      <w:pPr>
        <w:spacing w:after="0"/>
        <w:rPr>
          <w:rFonts w:ascii="Trebuchet MS" w:hAnsi="Trebuchet MS"/>
          <w:sz w:val="20"/>
        </w:rPr>
      </w:pPr>
    </w:p>
    <w:sectPr w:rsidR="001E6162" w:rsidRPr="001E6162" w:rsidSect="00A90128">
      <w:type w:val="evenPag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24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2B73B4"/>
    <w:multiLevelType w:val="multilevel"/>
    <w:tmpl w:val="3640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678C6"/>
    <w:multiLevelType w:val="hybridMultilevel"/>
    <w:tmpl w:val="21ECB25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11C02C12"/>
    <w:multiLevelType w:val="hybridMultilevel"/>
    <w:tmpl w:val="85D8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A6007"/>
    <w:multiLevelType w:val="multilevel"/>
    <w:tmpl w:val="5BC06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A04F4F"/>
    <w:multiLevelType w:val="hybridMultilevel"/>
    <w:tmpl w:val="97AC22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D75CE"/>
    <w:multiLevelType w:val="multilevel"/>
    <w:tmpl w:val="5DDE8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C42167"/>
    <w:multiLevelType w:val="multilevel"/>
    <w:tmpl w:val="34C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5F4E00"/>
    <w:multiLevelType w:val="multilevel"/>
    <w:tmpl w:val="5A9A56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3877F6"/>
    <w:multiLevelType w:val="multilevel"/>
    <w:tmpl w:val="E32EE4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C92695"/>
    <w:multiLevelType w:val="multilevel"/>
    <w:tmpl w:val="C46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100E6"/>
    <w:multiLevelType w:val="multilevel"/>
    <w:tmpl w:val="43F6A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D325B8"/>
    <w:multiLevelType w:val="multilevel"/>
    <w:tmpl w:val="877A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202AB5"/>
    <w:multiLevelType w:val="multilevel"/>
    <w:tmpl w:val="597AF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A42228"/>
    <w:multiLevelType w:val="multilevel"/>
    <w:tmpl w:val="FC2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120D19"/>
    <w:multiLevelType w:val="multilevel"/>
    <w:tmpl w:val="6948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35E7F"/>
    <w:multiLevelType w:val="multilevel"/>
    <w:tmpl w:val="090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10"/>
  </w:num>
  <w:num w:numId="4">
    <w:abstractNumId w:val="5"/>
  </w:num>
  <w:num w:numId="5">
    <w:abstractNumId w:val="2"/>
  </w:num>
  <w:num w:numId="6">
    <w:abstractNumId w:val="14"/>
  </w:num>
  <w:num w:numId="7">
    <w:abstractNumId w:val="3"/>
  </w:num>
  <w:num w:numId="8">
    <w:abstractNumId w:val="15"/>
  </w:num>
  <w:num w:numId="9">
    <w:abstractNumId w:val="12"/>
  </w:num>
  <w:num w:numId="10">
    <w:abstractNumId w:val="16"/>
  </w:num>
  <w:num w:numId="11">
    <w:abstractNumId w:val="13"/>
  </w:num>
  <w:num w:numId="12">
    <w:abstractNumId w:val="11"/>
  </w:num>
  <w:num w:numId="13">
    <w:abstractNumId w:val="4"/>
  </w:num>
  <w:num w:numId="14">
    <w:abstractNumId w:val="6"/>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83"/>
    <w:rsid w:val="001109E0"/>
    <w:rsid w:val="00116390"/>
    <w:rsid w:val="001E6162"/>
    <w:rsid w:val="004C35B4"/>
    <w:rsid w:val="005E0F94"/>
    <w:rsid w:val="00746C6C"/>
    <w:rsid w:val="00774B2E"/>
    <w:rsid w:val="007C0479"/>
    <w:rsid w:val="00A90128"/>
    <w:rsid w:val="00AF5C58"/>
    <w:rsid w:val="00DD79F7"/>
    <w:rsid w:val="00DE0483"/>
    <w:rsid w:val="00E46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E0F94"/>
    <w:rPr>
      <w:color w:val="0000FF"/>
      <w:u w:val="single"/>
    </w:rPr>
  </w:style>
  <w:style w:type="paragraph" w:styleId="NormalWeb">
    <w:name w:val="Normal (Web)"/>
    <w:basedOn w:val="Normal"/>
    <w:uiPriority w:val="99"/>
    <w:unhideWhenUsed/>
    <w:rsid w:val="00774B2E"/>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E0F94"/>
    <w:rPr>
      <w:color w:val="0000FF"/>
      <w:u w:val="single"/>
    </w:rPr>
  </w:style>
  <w:style w:type="paragraph" w:styleId="NormalWeb">
    <w:name w:val="Normal (Web)"/>
    <w:basedOn w:val="Normal"/>
    <w:uiPriority w:val="99"/>
    <w:unhideWhenUsed/>
    <w:rsid w:val="00774B2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javascript:openImageWindow('toolkit_content/web/atos/Flashcard_3A.jpg','Card%203A.%20Liquor%20ounce%20size');" TargetMode="External"/><Relationship Id="rId21" Type="http://schemas.openxmlformats.org/officeDocument/2006/relationships/image" Target="media/image9.jpeg"/><Relationship Id="rId22" Type="http://schemas.openxmlformats.org/officeDocument/2006/relationships/hyperlink" Target="javascript:openImageWindow('toolkit_content/web/atos/Flashcard_3B.jpg','Card%203B.%20Liquor%20ounce%20size');" TargetMode="External"/><Relationship Id="rId23" Type="http://schemas.openxmlformats.org/officeDocument/2006/relationships/image" Target="media/image10.jpeg"/><Relationship Id="rId24" Type="http://schemas.openxmlformats.org/officeDocument/2006/relationships/hyperlink" Target="javascript:openImageWindow('toolkit_content/web/atos/Flashcard_3C.jpg','Card%203C.%20Liquor%20ounce%20size');" TargetMode="External"/><Relationship Id="rId25" Type="http://schemas.openxmlformats.org/officeDocument/2006/relationships/image" Target="media/image11.jpeg"/><Relationship Id="rId26" Type="http://schemas.openxmlformats.org/officeDocument/2006/relationships/hyperlink" Target="https://www.phenxtoolkit.org/index.php?pageLink=browse.protocoldetails&amp;id=30301" TargetMode="External"/><Relationship Id="rId27" Type="http://schemas.openxmlformats.org/officeDocument/2006/relationships/hyperlink" Target="https://www.phenxtoolkit.org/index.php?pageLink=browse.protocoldetails&amp;id=30101" TargetMode="External"/><Relationship Id="rId28" Type="http://schemas.openxmlformats.org/officeDocument/2006/relationships/hyperlink" Target="https://www.phenxtoolkit.org/index.php?pageLink=browse.protocoldetails&amp;id=3110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javascript:openImageWindow('toolkit_content/web/atos/Flashcard_1B.jpg','Card%201B.%20Cooler%20ounce%20size');" TargetMode="External"/><Relationship Id="rId11" Type="http://schemas.openxmlformats.org/officeDocument/2006/relationships/image" Target="media/image4.jpeg"/><Relationship Id="rId12" Type="http://schemas.openxmlformats.org/officeDocument/2006/relationships/hyperlink" Target="javascript:openImageWindow('toolkit_content/web/atos/Flashcard_1C.jpg','Card%201C.%20Cooler%20ounce%20size');" TargetMode="External"/><Relationship Id="rId13" Type="http://schemas.openxmlformats.org/officeDocument/2006/relationships/image" Target="media/image5.jpeg"/><Relationship Id="rId14" Type="http://schemas.openxmlformats.org/officeDocument/2006/relationships/hyperlink" Target="javascript:openImageWindow('toolkit_content/web/atos/Flashcard_2A.jpg','Card%202A.%20Wine%20ounce%20size');" TargetMode="External"/><Relationship Id="rId15" Type="http://schemas.openxmlformats.org/officeDocument/2006/relationships/image" Target="media/image6.jpeg"/><Relationship Id="rId16" Type="http://schemas.openxmlformats.org/officeDocument/2006/relationships/hyperlink" Target="javascript:openImageWindow('toolkit_content/web/atos/Flashcard_2B.jpg','Card%202B.%20Wine%20ounce%20size');" TargetMode="External"/><Relationship Id="rId17" Type="http://schemas.openxmlformats.org/officeDocument/2006/relationships/image" Target="media/image7.jpeg"/><Relationship Id="rId18" Type="http://schemas.openxmlformats.org/officeDocument/2006/relationships/hyperlink" Target="javascript:openImageWindow('toolkit_content/web/atos/Flashcard_2C.jpg','Card%202C.%20Wine%20ounce%20size');" TargetMode="External"/><Relationship Id="rId19" Type="http://schemas.openxmlformats.org/officeDocument/2006/relationships/image" Target="media/image8.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javascript:openImageWindow('toolkit_content/web/atos/Flashcard_1A.jpg','Card%201A.%20Cooler%20ounce%20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1902</Words>
  <Characters>10847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12724</CharactersWithSpaces>
  <SharedDoc>false</SharedDoc>
  <HLinks>
    <vt:vector size="126" baseType="variant">
      <vt:variant>
        <vt:i4>4128817</vt:i4>
      </vt:variant>
      <vt:variant>
        <vt:i4>114</vt:i4>
      </vt:variant>
      <vt:variant>
        <vt:i4>0</vt:i4>
      </vt:variant>
      <vt:variant>
        <vt:i4>5</vt:i4>
      </vt:variant>
      <vt:variant>
        <vt:lpwstr>https://www.phenxtoolkit.org/index.php?pageLink=browse.protocoldetails&amp;id=31102</vt:lpwstr>
      </vt:variant>
      <vt:variant>
        <vt:lpwstr/>
      </vt:variant>
      <vt:variant>
        <vt:i4>4063281</vt:i4>
      </vt:variant>
      <vt:variant>
        <vt:i4>111</vt:i4>
      </vt:variant>
      <vt:variant>
        <vt:i4>0</vt:i4>
      </vt:variant>
      <vt:variant>
        <vt:i4>5</vt:i4>
      </vt:variant>
      <vt:variant>
        <vt:lpwstr>https://www.phenxtoolkit.org/index.php?pageLink=browse.protocoldetails&amp;id=30101</vt:lpwstr>
      </vt:variant>
      <vt:variant>
        <vt:lpwstr/>
      </vt:variant>
      <vt:variant>
        <vt:i4>3670132</vt:i4>
      </vt:variant>
      <vt:variant>
        <vt:i4>105</vt:i4>
      </vt:variant>
      <vt:variant>
        <vt:i4>0</vt:i4>
      </vt:variant>
      <vt:variant>
        <vt:i4>5</vt:i4>
      </vt:variant>
      <vt:variant>
        <vt:lpwstr>javascript:openImageWindow('toolkit_content/web/atos/Flashcard_3C.jpg','Card 3C. Liquor ounce size');</vt:lpwstr>
      </vt:variant>
      <vt:variant>
        <vt:lpwstr/>
      </vt:variant>
      <vt:variant>
        <vt:i4>3670132</vt:i4>
      </vt:variant>
      <vt:variant>
        <vt:i4>99</vt:i4>
      </vt:variant>
      <vt:variant>
        <vt:i4>0</vt:i4>
      </vt:variant>
      <vt:variant>
        <vt:i4>5</vt:i4>
      </vt:variant>
      <vt:variant>
        <vt:lpwstr>javascript:openImageWindow('toolkit_content/web/atos/Flashcard_3B.jpg','Card 3B. Liquor ounce size');</vt:lpwstr>
      </vt:variant>
      <vt:variant>
        <vt:lpwstr/>
      </vt:variant>
      <vt:variant>
        <vt:i4>3670132</vt:i4>
      </vt:variant>
      <vt:variant>
        <vt:i4>93</vt:i4>
      </vt:variant>
      <vt:variant>
        <vt:i4>0</vt:i4>
      </vt:variant>
      <vt:variant>
        <vt:i4>5</vt:i4>
      </vt:variant>
      <vt:variant>
        <vt:lpwstr>javascript:openImageWindow('toolkit_content/web/atos/Flashcard_3A.jpg','Card 3A. Liquor ounce size');</vt:lpwstr>
      </vt:variant>
      <vt:variant>
        <vt:lpwstr/>
      </vt:variant>
      <vt:variant>
        <vt:i4>5439510</vt:i4>
      </vt:variant>
      <vt:variant>
        <vt:i4>87</vt:i4>
      </vt:variant>
      <vt:variant>
        <vt:i4>0</vt:i4>
      </vt:variant>
      <vt:variant>
        <vt:i4>5</vt:i4>
      </vt:variant>
      <vt:variant>
        <vt:lpwstr>javascript:openImageWindow('toolkit_content/web/atos/Flashcard_2C.jpg','Card 2C. Wine ounce size');</vt:lpwstr>
      </vt:variant>
      <vt:variant>
        <vt:lpwstr/>
      </vt:variant>
      <vt:variant>
        <vt:i4>5439510</vt:i4>
      </vt:variant>
      <vt:variant>
        <vt:i4>81</vt:i4>
      </vt:variant>
      <vt:variant>
        <vt:i4>0</vt:i4>
      </vt:variant>
      <vt:variant>
        <vt:i4>5</vt:i4>
      </vt:variant>
      <vt:variant>
        <vt:lpwstr>javascript:openImageWindow('toolkit_content/web/atos/Flashcard_2B.jpg','Card 2B. Wine ounce size');</vt:lpwstr>
      </vt:variant>
      <vt:variant>
        <vt:lpwstr/>
      </vt:variant>
      <vt:variant>
        <vt:i4>5439510</vt:i4>
      </vt:variant>
      <vt:variant>
        <vt:i4>75</vt:i4>
      </vt:variant>
      <vt:variant>
        <vt:i4>0</vt:i4>
      </vt:variant>
      <vt:variant>
        <vt:i4>5</vt:i4>
      </vt:variant>
      <vt:variant>
        <vt:lpwstr>javascript:openImageWindow('toolkit_content/web/atos/Flashcard_2A.jpg','Card 2A. Wine ounce size');</vt:lpwstr>
      </vt:variant>
      <vt:variant>
        <vt:lpwstr/>
      </vt:variant>
      <vt:variant>
        <vt:i4>2293867</vt:i4>
      </vt:variant>
      <vt:variant>
        <vt:i4>69</vt:i4>
      </vt:variant>
      <vt:variant>
        <vt:i4>0</vt:i4>
      </vt:variant>
      <vt:variant>
        <vt:i4>5</vt:i4>
      </vt:variant>
      <vt:variant>
        <vt:lpwstr>javascript:openImageWindow('toolkit_content/web/atos/Flashcard_1C.jpg','Card 1C. Cooler ounce size');</vt:lpwstr>
      </vt:variant>
      <vt:variant>
        <vt:lpwstr/>
      </vt:variant>
      <vt:variant>
        <vt:i4>2293867</vt:i4>
      </vt:variant>
      <vt:variant>
        <vt:i4>63</vt:i4>
      </vt:variant>
      <vt:variant>
        <vt:i4>0</vt:i4>
      </vt:variant>
      <vt:variant>
        <vt:i4>5</vt:i4>
      </vt:variant>
      <vt:variant>
        <vt:lpwstr>javascript:openImageWindow('toolkit_content/web/atos/Flashcard_1B.jpg','Card 1B. Cooler ounce size');</vt:lpwstr>
      </vt:variant>
      <vt:variant>
        <vt:lpwstr/>
      </vt:variant>
      <vt:variant>
        <vt:i4>2293867</vt:i4>
      </vt:variant>
      <vt:variant>
        <vt:i4>57</vt:i4>
      </vt:variant>
      <vt:variant>
        <vt:i4>0</vt:i4>
      </vt:variant>
      <vt:variant>
        <vt:i4>5</vt:i4>
      </vt:variant>
      <vt:variant>
        <vt:lpwstr>javascript:openImageWindow('toolkit_content/web/atos/Flashcard_1A.jpg','Card 1A. Cooler ounce size');</vt:lpwstr>
      </vt:variant>
      <vt:variant>
        <vt:lpwstr/>
      </vt:variant>
      <vt:variant>
        <vt:i4>4063283</vt:i4>
      </vt:variant>
      <vt:variant>
        <vt:i4>54</vt:i4>
      </vt:variant>
      <vt:variant>
        <vt:i4>0</vt:i4>
      </vt:variant>
      <vt:variant>
        <vt:i4>5</vt:i4>
      </vt:variant>
      <vt:variant>
        <vt:lpwstr>https://www.phenxtoolkit.org/index.php?pageLink=browse.protocoldetails&amp;id=30301</vt:lpwstr>
      </vt:variant>
      <vt:variant>
        <vt:lpwstr/>
      </vt:variant>
      <vt:variant>
        <vt:i4>3670132</vt:i4>
      </vt:variant>
      <vt:variant>
        <vt:i4>48</vt:i4>
      </vt:variant>
      <vt:variant>
        <vt:i4>0</vt:i4>
      </vt:variant>
      <vt:variant>
        <vt:i4>5</vt:i4>
      </vt:variant>
      <vt:variant>
        <vt:lpwstr>javascript:openImageWindow('toolkit_content/web/atos/Flashcard_3C.jpg','Card 3C. Liquor ounce size');</vt:lpwstr>
      </vt:variant>
      <vt:variant>
        <vt:lpwstr/>
      </vt:variant>
      <vt:variant>
        <vt:i4>3670132</vt:i4>
      </vt:variant>
      <vt:variant>
        <vt:i4>42</vt:i4>
      </vt:variant>
      <vt:variant>
        <vt:i4>0</vt:i4>
      </vt:variant>
      <vt:variant>
        <vt:i4>5</vt:i4>
      </vt:variant>
      <vt:variant>
        <vt:lpwstr>javascript:openImageWindow('toolkit_content/web/atos/Flashcard_3B.jpg','Card 3B. Liquor ounce size');</vt:lpwstr>
      </vt:variant>
      <vt:variant>
        <vt:lpwstr/>
      </vt:variant>
      <vt:variant>
        <vt:i4>3670132</vt:i4>
      </vt:variant>
      <vt:variant>
        <vt:i4>36</vt:i4>
      </vt:variant>
      <vt:variant>
        <vt:i4>0</vt:i4>
      </vt:variant>
      <vt:variant>
        <vt:i4>5</vt:i4>
      </vt:variant>
      <vt:variant>
        <vt:lpwstr>javascript:openImageWindow('toolkit_content/web/atos/Flashcard_3A.jpg','Card 3A. Liquor ounce size');</vt:lpwstr>
      </vt:variant>
      <vt:variant>
        <vt:lpwstr/>
      </vt:variant>
      <vt:variant>
        <vt:i4>5439510</vt:i4>
      </vt:variant>
      <vt:variant>
        <vt:i4>30</vt:i4>
      </vt:variant>
      <vt:variant>
        <vt:i4>0</vt:i4>
      </vt:variant>
      <vt:variant>
        <vt:i4>5</vt:i4>
      </vt:variant>
      <vt:variant>
        <vt:lpwstr>javascript:openImageWindow('toolkit_content/web/atos/Flashcard_2C.jpg','Card 2C. Wine ounce size');</vt:lpwstr>
      </vt:variant>
      <vt:variant>
        <vt:lpwstr/>
      </vt:variant>
      <vt:variant>
        <vt:i4>5439510</vt:i4>
      </vt:variant>
      <vt:variant>
        <vt:i4>24</vt:i4>
      </vt:variant>
      <vt:variant>
        <vt:i4>0</vt:i4>
      </vt:variant>
      <vt:variant>
        <vt:i4>5</vt:i4>
      </vt:variant>
      <vt:variant>
        <vt:lpwstr>javascript:openImageWindow('toolkit_content/web/atos/Flashcard_2B.jpg','Card 2B. Wine ounce size');</vt:lpwstr>
      </vt:variant>
      <vt:variant>
        <vt:lpwstr/>
      </vt:variant>
      <vt:variant>
        <vt:i4>5439510</vt:i4>
      </vt:variant>
      <vt:variant>
        <vt:i4>18</vt:i4>
      </vt:variant>
      <vt:variant>
        <vt:i4>0</vt:i4>
      </vt:variant>
      <vt:variant>
        <vt:i4>5</vt:i4>
      </vt:variant>
      <vt:variant>
        <vt:lpwstr>javascript:openImageWindow('toolkit_content/web/atos/Flashcard_2A.jpg','Card 2A. Wine ounce size');</vt:lpwstr>
      </vt:variant>
      <vt:variant>
        <vt:lpwstr/>
      </vt:variant>
      <vt:variant>
        <vt:i4>2293867</vt:i4>
      </vt:variant>
      <vt:variant>
        <vt:i4>12</vt:i4>
      </vt:variant>
      <vt:variant>
        <vt:i4>0</vt:i4>
      </vt:variant>
      <vt:variant>
        <vt:i4>5</vt:i4>
      </vt:variant>
      <vt:variant>
        <vt:lpwstr>javascript:openImageWindow('toolkit_content/web/atos/Flashcard_1C.jpg','Card 1C. Cooler ounce size');</vt:lpwstr>
      </vt:variant>
      <vt:variant>
        <vt:lpwstr/>
      </vt:variant>
      <vt:variant>
        <vt:i4>2293867</vt:i4>
      </vt:variant>
      <vt:variant>
        <vt:i4>6</vt:i4>
      </vt:variant>
      <vt:variant>
        <vt:i4>0</vt:i4>
      </vt:variant>
      <vt:variant>
        <vt:i4>5</vt:i4>
      </vt:variant>
      <vt:variant>
        <vt:lpwstr>javascript:openImageWindow('toolkit_content/web/atos/Flashcard_1B.jpg','Card 1B. Cooler ounce size');</vt:lpwstr>
      </vt:variant>
      <vt:variant>
        <vt:lpwstr/>
      </vt:variant>
      <vt:variant>
        <vt:i4>2293867</vt:i4>
      </vt:variant>
      <vt:variant>
        <vt:i4>0</vt:i4>
      </vt:variant>
      <vt:variant>
        <vt:i4>0</vt:i4>
      </vt:variant>
      <vt:variant>
        <vt:i4>5</vt:i4>
      </vt:variant>
      <vt:variant>
        <vt:lpwstr>javascript:openImageWindow('toolkit_content/web/atos/Flashcard_1A.jpg','Card 1A. Cooler ounce size');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Account - [ITS]</dc:creator>
  <cp:keywords/>
  <dc:description/>
  <cp:lastModifiedBy>Rick Gilmore</cp:lastModifiedBy>
  <cp:revision>2</cp:revision>
  <dcterms:created xsi:type="dcterms:W3CDTF">2017-11-30T21:12:00Z</dcterms:created>
  <dcterms:modified xsi:type="dcterms:W3CDTF">2017-11-30T21:12:00Z</dcterms:modified>
</cp:coreProperties>
</file>