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FF" w:rsidRDefault="00B63CD7" w:rsidP="00B6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EDAS</w:t>
      </w:r>
      <w:r>
        <w:rPr>
          <w:rFonts w:hint="eastAsia"/>
        </w:rPr>
        <w:t>配置</w:t>
      </w:r>
      <w:r>
        <w:t>中</w:t>
      </w:r>
      <w:r>
        <w:rPr>
          <w:rFonts w:hint="eastAsia"/>
        </w:rPr>
        <w:t>心</w:t>
      </w:r>
      <w:r>
        <w:t>下载地址</w:t>
      </w:r>
    </w:p>
    <w:p w:rsidR="00B63CD7" w:rsidRDefault="00B63CD7" w:rsidP="00B63CD7">
      <w:pPr>
        <w:pStyle w:val="a3"/>
        <w:ind w:left="420" w:firstLineChars="0" w:firstLine="0"/>
      </w:pPr>
      <w:hyperlink r:id="rId5" w:history="1">
        <w:r w:rsidRPr="00AB08ED">
          <w:rPr>
            <w:rStyle w:val="a4"/>
          </w:rPr>
          <w:t>http://docs-aliyun.cn-hangzhou.oss.aliyun-inc.com/assets/attach/29515/cn_zh/1465199259527/edas-config-center.zip</w:t>
        </w:r>
      </w:hyperlink>
    </w:p>
    <w:p w:rsidR="00B63CD7" w:rsidRDefault="00B63CD7" w:rsidP="00B63C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版本</w:t>
      </w:r>
      <w:r>
        <w:t>要求</w:t>
      </w:r>
      <w:r>
        <w:rPr>
          <w:rFonts w:hint="eastAsia"/>
        </w:rPr>
        <w:t>1.6</w:t>
      </w:r>
      <w:r>
        <w:rPr>
          <w:rFonts w:hint="eastAsia"/>
        </w:rPr>
        <w:t>或者</w:t>
      </w:r>
      <w:r>
        <w:rPr>
          <w:rFonts w:hint="eastAsia"/>
        </w:rPr>
        <w:t>1.6</w:t>
      </w:r>
      <w:r>
        <w:rPr>
          <w:rFonts w:hint="eastAsia"/>
        </w:rPr>
        <w:t>以上</w:t>
      </w:r>
    </w:p>
    <w:p w:rsidR="00B63CD7" w:rsidRDefault="00B63CD7" w:rsidP="00B63C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8080</w:t>
      </w:r>
      <w:r>
        <w:rPr>
          <w:rFonts w:hint="eastAsia"/>
        </w:rPr>
        <w:t>和</w:t>
      </w:r>
      <w:r>
        <w:rPr>
          <w:rFonts w:hint="eastAsia"/>
        </w:rPr>
        <w:t>9600</w:t>
      </w:r>
      <w:r>
        <w:rPr>
          <w:rFonts w:hint="eastAsia"/>
        </w:rPr>
        <w:t>端口</w:t>
      </w:r>
      <w:r>
        <w:t>号未被占用</w:t>
      </w:r>
    </w:p>
    <w:p w:rsidR="001F5776" w:rsidRDefault="001F5776" w:rsidP="00B63C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单独的机器上启动</w:t>
      </w:r>
      <w:r>
        <w:rPr>
          <w:rFonts w:hint="eastAsia"/>
        </w:rPr>
        <w:t>EDAS</w:t>
      </w:r>
      <w:r>
        <w:rPr>
          <w:rFonts w:hint="eastAsia"/>
        </w:rPr>
        <w:t>配置</w:t>
      </w:r>
      <w:r>
        <w:t>中心，那么需要在</w:t>
      </w:r>
      <w:proofErr w:type="gramStart"/>
      <w:r>
        <w:t>本地访问</w:t>
      </w:r>
      <w:proofErr w:type="gramEnd"/>
      <w:r>
        <w:t>的话需要配置本地的</w:t>
      </w:r>
      <w:r>
        <w:t>hosts</w:t>
      </w:r>
      <w:r>
        <w:t>文件</w:t>
      </w:r>
      <w:r>
        <w:rPr>
          <w:rFonts w:hint="eastAsia"/>
        </w:rPr>
        <w:t>：</w:t>
      </w:r>
      <w:r>
        <w:t>启动配置中心的</w:t>
      </w:r>
      <w:r>
        <w:rPr>
          <w:rFonts w:hint="eastAsia"/>
        </w:rPr>
        <w:t>I</w:t>
      </w:r>
      <w:r>
        <w:t xml:space="preserve">P </w:t>
      </w:r>
      <w:r>
        <w:rPr>
          <w:szCs w:val="21"/>
        </w:rPr>
        <w:t>jmenv.tbsite.net</w:t>
      </w:r>
      <w:r>
        <w:rPr>
          <w:szCs w:val="21"/>
        </w:rPr>
        <w:t>;</w:t>
      </w:r>
    </w:p>
    <w:p w:rsidR="00B63CD7" w:rsidRDefault="00B63CD7" w:rsidP="00B63C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EDAS</w:t>
      </w:r>
      <w:r>
        <w:rPr>
          <w:rFonts w:hint="eastAsia"/>
        </w:rPr>
        <w:t>配置</w:t>
      </w:r>
      <w:r>
        <w:t>中心</w:t>
      </w:r>
      <w:r>
        <w:t>windows</w:t>
      </w:r>
      <w:r>
        <w:t>系统下目录结构</w:t>
      </w:r>
    </w:p>
    <w:p w:rsidR="00B63CD7" w:rsidRDefault="00B63CD7" w:rsidP="00B63CD7">
      <w:pPr>
        <w:pStyle w:val="a3"/>
        <w:ind w:left="420" w:firstLineChars="0" w:firstLine="0"/>
      </w:pPr>
      <w:r w:rsidRPr="00B63CD7">
        <w:rPr>
          <w:noProof/>
        </w:rPr>
        <w:drawing>
          <wp:inline distT="0" distB="0" distL="0" distR="0">
            <wp:extent cx="5274310" cy="1921846"/>
            <wp:effectExtent l="0" t="0" r="2540" b="2540"/>
            <wp:docPr id="1" name="图片 1" descr="C:\Users\mjy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ye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D7" w:rsidRDefault="00B63CD7" w:rsidP="00B63CD7">
      <w:pPr>
        <w:pStyle w:val="a3"/>
        <w:ind w:left="420" w:firstLineChars="0" w:firstLine="0"/>
      </w:pPr>
      <w:r>
        <w:rPr>
          <w:rFonts w:hint="eastAsia"/>
        </w:rPr>
        <w:t>EDAS</w:t>
      </w:r>
      <w:r>
        <w:rPr>
          <w:rFonts w:hint="eastAsia"/>
        </w:rPr>
        <w:t>配置</w:t>
      </w:r>
      <w:r>
        <w:t>中心的访问地址</w:t>
      </w:r>
      <w:r>
        <w:rPr>
          <w:rFonts w:hint="eastAsia"/>
        </w:rPr>
        <w:t>-</w:t>
      </w:r>
      <w:r>
        <w:t>--</w:t>
      </w:r>
      <w:r>
        <w:t>控制台（</w:t>
      </w:r>
      <w:r>
        <w:rPr>
          <w:rFonts w:hint="eastAsia"/>
        </w:rPr>
        <w:t>也可</w:t>
      </w:r>
      <w:r>
        <w:t>在日志</w:t>
      </w:r>
      <w:r>
        <w:rPr>
          <w:rFonts w:hint="eastAsia"/>
        </w:rPr>
        <w:t>文件</w:t>
      </w:r>
      <w:r>
        <w:t>中查看）：</w:t>
      </w:r>
    </w:p>
    <w:p w:rsidR="00B63CD7" w:rsidRDefault="00B63CD7" w:rsidP="00B63CD7">
      <w:pPr>
        <w:pStyle w:val="a3"/>
        <w:ind w:left="420" w:firstLineChars="0" w:firstLine="0"/>
      </w:pPr>
      <w:r w:rsidRPr="00B63CD7">
        <w:rPr>
          <w:noProof/>
        </w:rPr>
        <w:drawing>
          <wp:inline distT="0" distB="0" distL="0" distR="0">
            <wp:extent cx="5274310" cy="3407548"/>
            <wp:effectExtent l="0" t="0" r="2540" b="2540"/>
            <wp:docPr id="2" name="图片 2" descr="C:\Users\mjy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ye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D7" w:rsidRDefault="001F5776" w:rsidP="001F5776">
      <w:pPr>
        <w:pStyle w:val="a3"/>
        <w:numPr>
          <w:ilvl w:val="0"/>
          <w:numId w:val="1"/>
        </w:numPr>
        <w:ind w:firstLineChars="0"/>
      </w:pPr>
      <w:proofErr w:type="spellStart"/>
      <w:r>
        <w:t>Hsf</w:t>
      </w:r>
      <w:proofErr w:type="spellEnd"/>
      <w:r>
        <w:t>开发</w:t>
      </w:r>
    </w:p>
    <w:p w:rsidR="001F5776" w:rsidRDefault="001F5776" w:rsidP="001F5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的提供</w:t>
      </w:r>
      <w:r>
        <w:rPr>
          <w:rFonts w:hint="eastAsia"/>
        </w:rPr>
        <w:t>方</w:t>
      </w:r>
      <w:r>
        <w:t>的配置</w:t>
      </w:r>
    </w:p>
    <w:p w:rsidR="001F5776" w:rsidRDefault="001F5776" w:rsidP="001F5776">
      <w:pPr>
        <w:pStyle w:val="a3"/>
        <w:ind w:left="1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1F5776" w:rsidRDefault="001F5776" w:rsidP="001F5776">
      <w:pPr>
        <w:pStyle w:val="a3"/>
        <w:ind w:left="1140"/>
      </w:pPr>
      <w:r>
        <w:t xml:space="preserve">&lt;beans </w:t>
      </w:r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:rsidR="001F5776" w:rsidRDefault="001F5776" w:rsidP="001F5776">
      <w:pPr>
        <w:pStyle w:val="a3"/>
        <w:ind w:left="1140"/>
      </w:pPr>
      <w:r>
        <w:tab/>
      </w:r>
      <w:r>
        <w:tab/>
      </w:r>
      <w:proofErr w:type="spellStart"/>
      <w:r>
        <w:t>xmlns:hsf</w:t>
      </w:r>
      <w:proofErr w:type="spellEnd"/>
      <w:r>
        <w:t xml:space="preserve">="http://www.taobao.com/hsf" </w:t>
      </w:r>
      <w:proofErr w:type="spellStart"/>
      <w:r>
        <w:t>xmlns</w:t>
      </w:r>
      <w:proofErr w:type="spellEnd"/>
      <w:r>
        <w:t>="http://www.springframework.org/schema/beans"</w:t>
      </w:r>
    </w:p>
    <w:p w:rsidR="001F5776" w:rsidRDefault="001F5776" w:rsidP="001F5776">
      <w:pPr>
        <w:pStyle w:val="a3"/>
        <w:ind w:left="1140"/>
      </w:pPr>
      <w:r>
        <w:tab/>
      </w:r>
      <w:r>
        <w:tab/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:rsidR="001F5776" w:rsidRDefault="001F5776" w:rsidP="001F5776">
      <w:pPr>
        <w:pStyle w:val="a3"/>
        <w:ind w:left="114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http://www.springframework.org/schema/beans/spring-beans-2.5.xsd </w:t>
      </w:r>
    </w:p>
    <w:p w:rsidR="001F5776" w:rsidRDefault="001F5776" w:rsidP="001F5776">
      <w:pPr>
        <w:pStyle w:val="a3"/>
        <w:ind w:left="11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http://www.taobao.com/hsf</w:t>
      </w:r>
    </w:p>
    <w:p w:rsidR="001F5776" w:rsidRDefault="001F5776" w:rsidP="001F5776">
      <w:pPr>
        <w:pStyle w:val="a3"/>
        <w:ind w:left="11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http://www.taobao.com/hsf/hsf.xsd"</w:t>
      </w:r>
    </w:p>
    <w:p w:rsidR="001F5776" w:rsidRDefault="001F5776" w:rsidP="001F5776">
      <w:pPr>
        <w:pStyle w:val="a3"/>
        <w:ind w:left="1140"/>
      </w:pPr>
      <w:r>
        <w:tab/>
      </w:r>
      <w:proofErr w:type="gramStart"/>
      <w:r>
        <w:t>default-</w:t>
      </w:r>
      <w:proofErr w:type="spellStart"/>
      <w:r>
        <w:t>autowire</w:t>
      </w:r>
      <w:proofErr w:type="spellEnd"/>
      <w:proofErr w:type="gramEnd"/>
      <w:r>
        <w:t>="</w:t>
      </w:r>
      <w:proofErr w:type="spellStart"/>
      <w:r>
        <w:t>byName</w:t>
      </w:r>
      <w:proofErr w:type="spellEnd"/>
      <w:r>
        <w:t>"&gt;</w:t>
      </w:r>
    </w:p>
    <w:p w:rsidR="001F5776" w:rsidRDefault="001F5776" w:rsidP="001F5776">
      <w:pPr>
        <w:pStyle w:val="a3"/>
        <w:ind w:left="1140"/>
      </w:pPr>
      <w:r>
        <w:tab/>
        <w:t>&lt;bean id="target" class="</w:t>
      </w:r>
      <w:proofErr w:type="spellStart"/>
      <w:r>
        <w:t>com.alibaba.edas.impl.SampleServiceImpl</w:t>
      </w:r>
      <w:proofErr w:type="spellEnd"/>
      <w:r>
        <w:t>" /&gt;</w:t>
      </w:r>
    </w:p>
    <w:p w:rsidR="001F5776" w:rsidRDefault="001F5776" w:rsidP="001F5776">
      <w:pPr>
        <w:pStyle w:val="a3"/>
        <w:ind w:left="1140"/>
      </w:pPr>
      <w:r>
        <w:tab/>
        <w:t>&lt;</w:t>
      </w:r>
      <w:proofErr w:type="spellStart"/>
      <w:r>
        <w:t>hsf</w:t>
      </w:r>
      <w:proofErr w:type="gramStart"/>
      <w:r>
        <w:t>:provider</w:t>
      </w:r>
      <w:proofErr w:type="spellEnd"/>
      <w:proofErr w:type="gramEnd"/>
      <w:r>
        <w:t xml:space="preserve"> id="</w:t>
      </w:r>
      <w:proofErr w:type="spellStart"/>
      <w:r>
        <w:t>sampleServiceProvider</w:t>
      </w:r>
      <w:proofErr w:type="spellEnd"/>
      <w:r>
        <w:t>" interface="</w:t>
      </w:r>
      <w:proofErr w:type="spellStart"/>
      <w:r>
        <w:t>com.alibaba.edas.SampleService</w:t>
      </w:r>
      <w:proofErr w:type="spellEnd"/>
      <w:r>
        <w:t>"</w:t>
      </w:r>
    </w:p>
    <w:p w:rsidR="001F5776" w:rsidRDefault="001F5776" w:rsidP="001F5776">
      <w:pPr>
        <w:pStyle w:val="a3"/>
        <w:ind w:left="1140"/>
      </w:pPr>
      <w:r>
        <w:tab/>
      </w:r>
      <w:r>
        <w:tab/>
        <w:t>ref=" target" version="for-test" group="your-namespace"&gt;</w:t>
      </w:r>
    </w:p>
    <w:p w:rsidR="001F5776" w:rsidRDefault="001F5776" w:rsidP="001F5776">
      <w:pPr>
        <w:pStyle w:val="a3"/>
        <w:ind w:left="1140"/>
      </w:pPr>
      <w:r>
        <w:tab/>
        <w:t>&lt;/</w:t>
      </w:r>
      <w:proofErr w:type="spellStart"/>
      <w:r>
        <w:t>hsf</w:t>
      </w:r>
      <w:proofErr w:type="gramStart"/>
      <w:r>
        <w:t>:provider</w:t>
      </w:r>
      <w:proofErr w:type="spellEnd"/>
      <w:proofErr w:type="gramEnd"/>
      <w:r>
        <w:t>&gt;</w:t>
      </w:r>
    </w:p>
    <w:p w:rsidR="001F5776" w:rsidRDefault="001F5776" w:rsidP="001F5776">
      <w:pPr>
        <w:pStyle w:val="a3"/>
        <w:ind w:left="1140" w:firstLineChars="0" w:firstLine="0"/>
      </w:pPr>
      <w:r>
        <w:t>&lt;/beans&gt;</w:t>
      </w:r>
    </w:p>
    <w:p w:rsidR="001F5776" w:rsidRDefault="001F5776" w:rsidP="001F5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消费者的配置</w:t>
      </w:r>
    </w:p>
    <w:p w:rsidR="001F5776" w:rsidRDefault="001F5776" w:rsidP="001F5776">
      <w:pPr>
        <w:pStyle w:val="a3"/>
        <w:ind w:left="114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1F5776" w:rsidRDefault="001F5776" w:rsidP="001F5776">
      <w:pPr>
        <w:pStyle w:val="a3"/>
        <w:ind w:left="1140"/>
      </w:pPr>
      <w:r>
        <w:t xml:space="preserve">&lt;beans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xmlns:hsf</w:t>
      </w:r>
      <w:proofErr w:type="spellEnd"/>
      <w:r>
        <w:t xml:space="preserve">="http://www.taobao.com/hsf" </w:t>
      </w:r>
      <w:proofErr w:type="spellStart"/>
      <w:r>
        <w:t>xmlns</w:t>
      </w:r>
      <w:proofErr w:type="spellEnd"/>
      <w:r>
        <w:t xml:space="preserve">="http://www.springframework.org/schema/beans" </w:t>
      </w:r>
      <w:proofErr w:type="spellStart"/>
      <w:r>
        <w:t>xsi:schemaLocation</w:t>
      </w:r>
      <w:proofErr w:type="spellEnd"/>
      <w:r>
        <w:t>="http://www.springframework.org/schema/beans http://www.springframework.org/schema/beans/spring-beans-2.5.xsd http://www.taobao.com/hsf</w:t>
      </w:r>
    </w:p>
    <w:p w:rsidR="001F5776" w:rsidRDefault="001F5776" w:rsidP="001F5776">
      <w:pPr>
        <w:pStyle w:val="a3"/>
        <w:ind w:left="1140"/>
      </w:pPr>
      <w:r>
        <w:t>http://www.taobao.com/hsf/hsf.xsd" default-</w:t>
      </w:r>
      <w:proofErr w:type="spellStart"/>
      <w:r>
        <w:t>autowire</w:t>
      </w:r>
      <w:proofErr w:type="spellEnd"/>
      <w:r>
        <w:t>="</w:t>
      </w:r>
      <w:proofErr w:type="spellStart"/>
      <w:r>
        <w:t>byName</w:t>
      </w:r>
      <w:proofErr w:type="spellEnd"/>
      <w:r>
        <w:t>"&gt;</w:t>
      </w:r>
    </w:p>
    <w:p w:rsidR="001F5776" w:rsidRDefault="001F5776" w:rsidP="001F5776">
      <w:pPr>
        <w:pStyle w:val="a3"/>
        <w:ind w:left="1140"/>
      </w:pPr>
      <w:r>
        <w:t>&lt;</w:t>
      </w:r>
      <w:proofErr w:type="spellStart"/>
      <w:r>
        <w:t>hsf</w:t>
      </w:r>
      <w:proofErr w:type="gramStart"/>
      <w:r>
        <w:t>:consumer</w:t>
      </w:r>
      <w:proofErr w:type="spellEnd"/>
      <w:proofErr w:type="gramEnd"/>
      <w:r>
        <w:t xml:space="preserve"> id="</w:t>
      </w:r>
      <w:proofErr w:type="spellStart"/>
      <w:r>
        <w:t>sampleService</w:t>
      </w:r>
      <w:proofErr w:type="spellEnd"/>
      <w:r>
        <w:t xml:space="preserve">" interface=" </w:t>
      </w:r>
      <w:proofErr w:type="spellStart"/>
      <w:r>
        <w:t>com.alibaba.edas.SampleService</w:t>
      </w:r>
      <w:proofErr w:type="spellEnd"/>
      <w:r>
        <w:t>” version="for-test" group="your-namespace"&gt;</w:t>
      </w:r>
    </w:p>
    <w:p w:rsidR="001F5776" w:rsidRDefault="001F5776" w:rsidP="001F5776">
      <w:pPr>
        <w:pStyle w:val="a3"/>
        <w:ind w:left="1140"/>
      </w:pPr>
      <w:r>
        <w:t>&lt;/</w:t>
      </w:r>
      <w:proofErr w:type="spellStart"/>
      <w:r>
        <w:t>hsf</w:t>
      </w:r>
      <w:proofErr w:type="gramStart"/>
      <w:r>
        <w:t>:consumer</w:t>
      </w:r>
      <w:proofErr w:type="spellEnd"/>
      <w:proofErr w:type="gramEnd"/>
      <w:r>
        <w:t>&gt;</w:t>
      </w:r>
    </w:p>
    <w:p w:rsidR="001F5776" w:rsidRDefault="001F5776" w:rsidP="001F5776">
      <w:pPr>
        <w:pStyle w:val="a3"/>
        <w:ind w:left="1140" w:firstLineChars="0" w:firstLine="0"/>
      </w:pPr>
      <w:r>
        <w:t>&lt;/beans&gt;</w:t>
      </w:r>
    </w:p>
    <w:p w:rsidR="00851962" w:rsidRDefault="00851962" w:rsidP="00851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参数说明</w:t>
      </w:r>
    </w:p>
    <w:p w:rsidR="00851962" w:rsidRDefault="00851962" w:rsidP="00851962">
      <w:pPr>
        <w:pStyle w:val="a3"/>
        <w:numPr>
          <w:ilvl w:val="0"/>
          <w:numId w:val="4"/>
        </w:numPr>
        <w:ind w:firstLineChars="0"/>
      </w:pPr>
      <w:r w:rsidRPr="00851962">
        <w:rPr>
          <w:rFonts w:hint="eastAsia"/>
        </w:rPr>
        <w:t>Consumer</w:t>
      </w:r>
      <w:r>
        <w:rPr>
          <w:rFonts w:hint="eastAsia"/>
        </w:rPr>
        <w:t>（消费者）</w:t>
      </w:r>
      <w:r w:rsidRPr="00851962">
        <w:rPr>
          <w:rFonts w:hint="eastAsia"/>
        </w:rPr>
        <w:t xml:space="preserve"> </w:t>
      </w:r>
      <w:r w:rsidRPr="00851962">
        <w:rPr>
          <w:rFonts w:hint="eastAsia"/>
        </w:rPr>
        <w:t>配置</w:t>
      </w:r>
    </w:p>
    <w:tbl>
      <w:tblPr>
        <w:tblStyle w:val="a5"/>
        <w:tblW w:w="0" w:type="auto"/>
        <w:tblInd w:w="1140" w:type="dxa"/>
        <w:tblLayout w:type="fixed"/>
        <w:tblLook w:val="04A0" w:firstRow="1" w:lastRow="0" w:firstColumn="1" w:lastColumn="0" w:noHBand="0" w:noVBand="1"/>
      </w:tblPr>
      <w:tblGrid>
        <w:gridCol w:w="1974"/>
        <w:gridCol w:w="5182"/>
      </w:tblGrid>
      <w:tr w:rsidR="00851962" w:rsidRPr="00851962" w:rsidTr="00851962">
        <w:tc>
          <w:tcPr>
            <w:tcW w:w="1974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rFonts w:hint="eastAsia"/>
                <w:sz w:val="15"/>
                <w:szCs w:val="15"/>
              </w:rPr>
              <w:t>属性</w:t>
            </w:r>
            <w:r w:rsidRPr="00851962">
              <w:rPr>
                <w:sz w:val="15"/>
                <w:szCs w:val="15"/>
              </w:rPr>
              <w:t xml:space="preserve"> </w:t>
            </w:r>
          </w:p>
        </w:tc>
        <w:tc>
          <w:tcPr>
            <w:tcW w:w="5182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rFonts w:hint="eastAsia"/>
                <w:sz w:val="15"/>
                <w:szCs w:val="15"/>
              </w:rPr>
              <w:t>描述</w:t>
            </w:r>
            <w:r w:rsidRPr="00851962">
              <w:rPr>
                <w:sz w:val="15"/>
                <w:szCs w:val="15"/>
              </w:rPr>
              <w:t xml:space="preserve"> </w:t>
            </w:r>
          </w:p>
        </w:tc>
      </w:tr>
      <w:tr w:rsidR="00851962" w:rsidRPr="00851962" w:rsidTr="00851962">
        <w:tc>
          <w:tcPr>
            <w:tcW w:w="1974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sz w:val="15"/>
                <w:szCs w:val="15"/>
              </w:rPr>
              <w:t xml:space="preserve">interface </w:t>
            </w:r>
          </w:p>
        </w:tc>
        <w:tc>
          <w:tcPr>
            <w:tcW w:w="5182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sz w:val="15"/>
                <w:szCs w:val="15"/>
              </w:rPr>
              <w:t xml:space="preserve">interface </w:t>
            </w:r>
            <w:r w:rsidRPr="00851962">
              <w:rPr>
                <w:rFonts w:hint="eastAsia"/>
                <w:sz w:val="15"/>
                <w:szCs w:val="15"/>
              </w:rPr>
              <w:t>必须配置</w:t>
            </w:r>
            <w:r w:rsidRPr="00851962">
              <w:rPr>
                <w:sz w:val="15"/>
                <w:szCs w:val="15"/>
              </w:rPr>
              <w:t>[String]</w:t>
            </w:r>
            <w:r w:rsidRPr="00851962">
              <w:rPr>
                <w:rFonts w:hint="eastAsia"/>
                <w:sz w:val="15"/>
                <w:szCs w:val="15"/>
              </w:rPr>
              <w:t>，为需要调用的服务的接口。</w:t>
            </w:r>
            <w:r w:rsidRPr="00851962">
              <w:rPr>
                <w:sz w:val="15"/>
                <w:szCs w:val="15"/>
              </w:rPr>
              <w:t xml:space="preserve"> </w:t>
            </w:r>
          </w:p>
        </w:tc>
      </w:tr>
      <w:tr w:rsidR="00851962" w:rsidRPr="00851962" w:rsidTr="00851962">
        <w:tc>
          <w:tcPr>
            <w:tcW w:w="1974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sz w:val="15"/>
                <w:szCs w:val="15"/>
              </w:rPr>
              <w:t xml:space="preserve">version </w:t>
            </w:r>
          </w:p>
        </w:tc>
        <w:tc>
          <w:tcPr>
            <w:tcW w:w="5182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sz w:val="15"/>
                <w:szCs w:val="15"/>
              </w:rPr>
              <w:t xml:space="preserve">version </w:t>
            </w:r>
            <w:r w:rsidRPr="00851962">
              <w:rPr>
                <w:rFonts w:hint="eastAsia"/>
                <w:sz w:val="15"/>
                <w:szCs w:val="15"/>
              </w:rPr>
              <w:t>为可选配置</w:t>
            </w:r>
            <w:r w:rsidRPr="00851962">
              <w:rPr>
                <w:sz w:val="15"/>
                <w:szCs w:val="15"/>
              </w:rPr>
              <w:t>[String]</w:t>
            </w:r>
            <w:r w:rsidRPr="00851962">
              <w:rPr>
                <w:rFonts w:hint="eastAsia"/>
                <w:sz w:val="15"/>
                <w:szCs w:val="15"/>
              </w:rPr>
              <w:t>，含义为需要调用的服务的版本，默认为</w:t>
            </w:r>
            <w:r w:rsidRPr="00851962">
              <w:rPr>
                <w:sz w:val="15"/>
                <w:szCs w:val="15"/>
              </w:rPr>
              <w:t xml:space="preserve"> 1.0.0</w:t>
            </w:r>
            <w:r w:rsidRPr="00851962">
              <w:rPr>
                <w:rFonts w:hint="eastAsia"/>
                <w:sz w:val="15"/>
                <w:szCs w:val="15"/>
              </w:rPr>
              <w:t>。</w:t>
            </w:r>
            <w:r w:rsidRPr="00851962">
              <w:rPr>
                <w:sz w:val="15"/>
                <w:szCs w:val="15"/>
              </w:rPr>
              <w:t xml:space="preserve"> </w:t>
            </w:r>
            <w:r w:rsidR="009109A5">
              <w:rPr>
                <w:rFonts w:hint="eastAsia"/>
                <w:sz w:val="15"/>
                <w:szCs w:val="15"/>
              </w:rPr>
              <w:t>与</w:t>
            </w:r>
            <w:r w:rsidR="009109A5">
              <w:rPr>
                <w:sz w:val="15"/>
                <w:szCs w:val="15"/>
              </w:rPr>
              <w:t>生产</w:t>
            </w:r>
            <w:r w:rsidR="009109A5">
              <w:rPr>
                <w:rFonts w:hint="eastAsia"/>
                <w:sz w:val="15"/>
                <w:szCs w:val="15"/>
              </w:rPr>
              <w:t>者</w:t>
            </w:r>
            <w:r w:rsidR="009109A5">
              <w:rPr>
                <w:sz w:val="15"/>
                <w:szCs w:val="15"/>
              </w:rPr>
              <w:t>相同</w:t>
            </w:r>
          </w:p>
        </w:tc>
      </w:tr>
      <w:tr w:rsidR="00851962" w:rsidRPr="00851962" w:rsidTr="00851962">
        <w:tc>
          <w:tcPr>
            <w:tcW w:w="1974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sz w:val="15"/>
                <w:szCs w:val="15"/>
              </w:rPr>
              <w:t xml:space="preserve">group </w:t>
            </w:r>
          </w:p>
        </w:tc>
        <w:tc>
          <w:tcPr>
            <w:tcW w:w="5182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sz w:val="15"/>
                <w:szCs w:val="15"/>
              </w:rPr>
              <w:t xml:space="preserve">group </w:t>
            </w:r>
            <w:r w:rsidRPr="00851962">
              <w:rPr>
                <w:rFonts w:hint="eastAsia"/>
                <w:sz w:val="15"/>
                <w:szCs w:val="15"/>
              </w:rPr>
              <w:t>为可选配置</w:t>
            </w:r>
            <w:r w:rsidRPr="00851962">
              <w:rPr>
                <w:sz w:val="15"/>
                <w:szCs w:val="15"/>
              </w:rPr>
              <w:t>[String]</w:t>
            </w:r>
            <w:r w:rsidRPr="00851962">
              <w:rPr>
                <w:rFonts w:hint="eastAsia"/>
                <w:sz w:val="15"/>
                <w:szCs w:val="15"/>
              </w:rPr>
              <w:t>，含义为需要调用的服务所在</w:t>
            </w:r>
            <w:r w:rsidRPr="00851962">
              <w:rPr>
                <w:sz w:val="15"/>
                <w:szCs w:val="15"/>
              </w:rPr>
              <w:t xml:space="preserve"> </w:t>
            </w:r>
            <w:r w:rsidRPr="00851962">
              <w:rPr>
                <w:rFonts w:hint="eastAsia"/>
                <w:sz w:val="15"/>
                <w:szCs w:val="15"/>
              </w:rPr>
              <w:t>的组，默认为</w:t>
            </w:r>
            <w:r w:rsidRPr="00851962">
              <w:rPr>
                <w:sz w:val="15"/>
                <w:szCs w:val="15"/>
              </w:rPr>
              <w:t xml:space="preserve"> HSF</w:t>
            </w:r>
            <w:r w:rsidRPr="00851962">
              <w:rPr>
                <w:rFonts w:hint="eastAsia"/>
                <w:sz w:val="15"/>
                <w:szCs w:val="15"/>
              </w:rPr>
              <w:t>，建议配置。</w:t>
            </w:r>
            <w:r w:rsidRPr="00851962">
              <w:rPr>
                <w:sz w:val="15"/>
                <w:szCs w:val="15"/>
              </w:rPr>
              <w:t xml:space="preserve"> </w:t>
            </w:r>
          </w:p>
        </w:tc>
      </w:tr>
      <w:tr w:rsidR="00851962" w:rsidRPr="00851962" w:rsidTr="00851962">
        <w:tc>
          <w:tcPr>
            <w:tcW w:w="1974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851962">
              <w:rPr>
                <w:sz w:val="15"/>
                <w:szCs w:val="15"/>
              </w:rPr>
              <w:t>methodSpecials</w:t>
            </w:r>
            <w:proofErr w:type="spellEnd"/>
            <w:r w:rsidRPr="00851962">
              <w:rPr>
                <w:sz w:val="15"/>
                <w:szCs w:val="15"/>
              </w:rPr>
              <w:t xml:space="preserve"> </w:t>
            </w:r>
          </w:p>
        </w:tc>
        <w:tc>
          <w:tcPr>
            <w:tcW w:w="5182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851962">
              <w:rPr>
                <w:sz w:val="15"/>
                <w:szCs w:val="15"/>
              </w:rPr>
              <w:t>methodSpecials</w:t>
            </w:r>
            <w:proofErr w:type="spellEnd"/>
            <w:r w:rsidRPr="00851962">
              <w:rPr>
                <w:sz w:val="15"/>
                <w:szCs w:val="15"/>
              </w:rPr>
              <w:t xml:space="preserve"> </w:t>
            </w:r>
            <w:r w:rsidRPr="00851962">
              <w:rPr>
                <w:rFonts w:hint="eastAsia"/>
                <w:sz w:val="15"/>
                <w:szCs w:val="15"/>
              </w:rPr>
              <w:t>为可选配置，含义为</w:t>
            </w:r>
            <w:proofErr w:type="gramStart"/>
            <w:r w:rsidRPr="00851962">
              <w:rPr>
                <w:rFonts w:hint="eastAsia"/>
                <w:sz w:val="15"/>
                <w:szCs w:val="15"/>
              </w:rPr>
              <w:t>为</w:t>
            </w:r>
            <w:proofErr w:type="gramEnd"/>
            <w:r w:rsidRPr="00851962">
              <w:rPr>
                <w:rFonts w:hint="eastAsia"/>
                <w:sz w:val="15"/>
                <w:szCs w:val="15"/>
              </w:rPr>
              <w:t>方法单独配置超时</w:t>
            </w:r>
            <w:r w:rsidRPr="00851962">
              <w:rPr>
                <w:sz w:val="15"/>
                <w:szCs w:val="15"/>
              </w:rPr>
              <w:t xml:space="preserve"> (</w:t>
            </w:r>
            <w:r w:rsidRPr="00851962">
              <w:rPr>
                <w:rFonts w:hint="eastAsia"/>
                <w:sz w:val="15"/>
                <w:szCs w:val="15"/>
              </w:rPr>
              <w:t>单位</w:t>
            </w:r>
            <w:r w:rsidRPr="00851962">
              <w:rPr>
                <w:sz w:val="15"/>
                <w:szCs w:val="15"/>
              </w:rPr>
              <w:t xml:space="preserve"> </w:t>
            </w:r>
            <w:proofErr w:type="spellStart"/>
            <w:r w:rsidRPr="00851962">
              <w:rPr>
                <w:sz w:val="15"/>
                <w:szCs w:val="15"/>
              </w:rPr>
              <w:t>ms</w:t>
            </w:r>
            <w:proofErr w:type="spellEnd"/>
            <w:r w:rsidRPr="00851962">
              <w:rPr>
                <w:sz w:val="15"/>
                <w:szCs w:val="15"/>
              </w:rPr>
              <w:t>)</w:t>
            </w:r>
            <w:r w:rsidRPr="00851962">
              <w:rPr>
                <w:rFonts w:hint="eastAsia"/>
                <w:sz w:val="15"/>
                <w:szCs w:val="15"/>
              </w:rPr>
              <w:t>，这样接口中的方法可以采用不同的超时时间，</w:t>
            </w:r>
            <w:r w:rsidRPr="00851962">
              <w:rPr>
                <w:sz w:val="15"/>
                <w:szCs w:val="15"/>
              </w:rPr>
              <w:t xml:space="preserve"> </w:t>
            </w:r>
            <w:r w:rsidRPr="00851962">
              <w:rPr>
                <w:rFonts w:hint="eastAsia"/>
                <w:sz w:val="15"/>
                <w:szCs w:val="15"/>
              </w:rPr>
              <w:t>该配置优先级高于服务端的超时配置。</w:t>
            </w:r>
            <w:r w:rsidRPr="00851962">
              <w:rPr>
                <w:sz w:val="15"/>
                <w:szCs w:val="15"/>
              </w:rPr>
              <w:t xml:space="preserve"> </w:t>
            </w:r>
          </w:p>
        </w:tc>
      </w:tr>
      <w:tr w:rsidR="00851962" w:rsidRPr="00851962" w:rsidTr="00851962">
        <w:tc>
          <w:tcPr>
            <w:tcW w:w="1974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sz w:val="15"/>
                <w:szCs w:val="15"/>
              </w:rPr>
              <w:t xml:space="preserve">target </w:t>
            </w:r>
          </w:p>
        </w:tc>
        <w:tc>
          <w:tcPr>
            <w:tcW w:w="5182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Ansi="Calibri" w:hint="eastAsia"/>
                <w:sz w:val="15"/>
                <w:szCs w:val="15"/>
              </w:rPr>
            </w:pPr>
            <w:r w:rsidRPr="00851962">
              <w:rPr>
                <w:rFonts w:hint="eastAsia"/>
                <w:sz w:val="15"/>
                <w:szCs w:val="15"/>
              </w:rPr>
              <w:t>主要用于单元测试环境和</w:t>
            </w:r>
            <w:r w:rsidRPr="00851962">
              <w:rPr>
                <w:sz w:val="15"/>
                <w:szCs w:val="15"/>
              </w:rPr>
              <w:t xml:space="preserve"> </w:t>
            </w:r>
            <w:proofErr w:type="spellStart"/>
            <w:r w:rsidRPr="00851962">
              <w:rPr>
                <w:rFonts w:ascii="Calibri" w:hAnsi="Calibri" w:cs="Calibri"/>
                <w:sz w:val="15"/>
                <w:szCs w:val="15"/>
              </w:rPr>
              <w:t>hsf.runmode</w:t>
            </w:r>
            <w:proofErr w:type="spellEnd"/>
            <w:r w:rsidRPr="00851962">
              <w:rPr>
                <w:rFonts w:ascii="Calibri" w:hAnsi="Calibri" w:cs="Calibri"/>
                <w:sz w:val="15"/>
                <w:szCs w:val="15"/>
              </w:rPr>
              <w:t xml:space="preserve">=0 </w:t>
            </w:r>
            <w:r w:rsidRPr="00851962">
              <w:rPr>
                <w:rFonts w:hAnsi="Calibri" w:hint="eastAsia"/>
                <w:sz w:val="15"/>
                <w:szCs w:val="15"/>
              </w:rPr>
              <w:t>的开发环境中，</w:t>
            </w:r>
            <w:r w:rsidRPr="00851962">
              <w:rPr>
                <w:rFonts w:hAnsi="Calibri"/>
                <w:sz w:val="15"/>
                <w:szCs w:val="15"/>
              </w:rPr>
              <w:t xml:space="preserve"> </w:t>
            </w:r>
            <w:r w:rsidRPr="00851962">
              <w:rPr>
                <w:rFonts w:hAnsi="Calibri" w:hint="eastAsia"/>
                <w:sz w:val="15"/>
                <w:szCs w:val="15"/>
              </w:rPr>
              <w:t>在运行环境下，此属性将无效，而是采用配置中心推送回</w:t>
            </w:r>
            <w:r w:rsidRPr="00851962">
              <w:rPr>
                <w:rFonts w:hAnsi="Calibri"/>
                <w:sz w:val="15"/>
                <w:szCs w:val="15"/>
              </w:rPr>
              <w:t xml:space="preserve"> </w:t>
            </w:r>
            <w:r w:rsidRPr="00851962">
              <w:rPr>
                <w:rFonts w:hAnsi="Calibri" w:hint="eastAsia"/>
                <w:sz w:val="15"/>
                <w:szCs w:val="15"/>
              </w:rPr>
              <w:t>来的目标服务地址信息。</w:t>
            </w:r>
            <w:r w:rsidRPr="00851962">
              <w:rPr>
                <w:rFonts w:hAnsi="Calibri"/>
                <w:sz w:val="15"/>
                <w:szCs w:val="15"/>
              </w:rPr>
              <w:t xml:space="preserve"> </w:t>
            </w:r>
          </w:p>
        </w:tc>
      </w:tr>
      <w:tr w:rsidR="00851962" w:rsidRPr="00851962" w:rsidTr="00851962">
        <w:tc>
          <w:tcPr>
            <w:tcW w:w="1974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851962">
              <w:rPr>
                <w:sz w:val="15"/>
                <w:szCs w:val="15"/>
              </w:rPr>
              <w:t>connectionNum</w:t>
            </w:r>
            <w:proofErr w:type="spellEnd"/>
            <w:r w:rsidRPr="00851962">
              <w:rPr>
                <w:sz w:val="15"/>
                <w:szCs w:val="15"/>
              </w:rPr>
              <w:t xml:space="preserve"> </w:t>
            </w:r>
          </w:p>
        </w:tc>
        <w:tc>
          <w:tcPr>
            <w:tcW w:w="5182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851962">
              <w:rPr>
                <w:sz w:val="15"/>
                <w:szCs w:val="15"/>
              </w:rPr>
              <w:t>connectionNum</w:t>
            </w:r>
            <w:proofErr w:type="spellEnd"/>
            <w:r w:rsidRPr="00851962">
              <w:rPr>
                <w:sz w:val="15"/>
                <w:szCs w:val="15"/>
              </w:rPr>
              <w:t xml:space="preserve"> </w:t>
            </w:r>
            <w:r w:rsidRPr="00851962">
              <w:rPr>
                <w:rFonts w:hint="eastAsia"/>
                <w:sz w:val="15"/>
                <w:szCs w:val="15"/>
              </w:rPr>
              <w:t>为可选配置，含义为支持设置连接到</w:t>
            </w:r>
            <w:r w:rsidRPr="00851962">
              <w:rPr>
                <w:sz w:val="15"/>
                <w:szCs w:val="15"/>
              </w:rPr>
              <w:t xml:space="preserve"> server </w:t>
            </w:r>
            <w:r w:rsidRPr="00851962">
              <w:rPr>
                <w:rFonts w:hint="eastAsia"/>
                <w:sz w:val="15"/>
                <w:szCs w:val="15"/>
              </w:rPr>
              <w:t>连接数，默认为</w:t>
            </w:r>
            <w:r w:rsidRPr="00851962">
              <w:rPr>
                <w:sz w:val="15"/>
                <w:szCs w:val="15"/>
              </w:rPr>
              <w:t xml:space="preserve"> 1</w:t>
            </w:r>
            <w:r w:rsidRPr="00851962">
              <w:rPr>
                <w:rFonts w:hint="eastAsia"/>
                <w:sz w:val="15"/>
                <w:szCs w:val="15"/>
              </w:rPr>
              <w:t>，在小数据传输，要求低延迟的情况下设</w:t>
            </w:r>
            <w:r w:rsidRPr="00851962">
              <w:rPr>
                <w:sz w:val="15"/>
                <w:szCs w:val="15"/>
              </w:rPr>
              <w:t xml:space="preserve"> </w:t>
            </w:r>
            <w:proofErr w:type="gramStart"/>
            <w:r w:rsidRPr="00851962">
              <w:rPr>
                <w:rFonts w:hint="eastAsia"/>
                <w:sz w:val="15"/>
                <w:szCs w:val="15"/>
              </w:rPr>
              <w:t>置多一些</w:t>
            </w:r>
            <w:proofErr w:type="gramEnd"/>
            <w:r w:rsidRPr="00851962">
              <w:rPr>
                <w:rFonts w:hint="eastAsia"/>
                <w:sz w:val="15"/>
                <w:szCs w:val="15"/>
              </w:rPr>
              <w:t>，会提升</w:t>
            </w:r>
            <w:r w:rsidRPr="00851962">
              <w:rPr>
                <w:sz w:val="15"/>
                <w:szCs w:val="15"/>
              </w:rPr>
              <w:t xml:space="preserve"> </w:t>
            </w:r>
            <w:proofErr w:type="spellStart"/>
            <w:r w:rsidRPr="00851962">
              <w:rPr>
                <w:sz w:val="15"/>
                <w:szCs w:val="15"/>
              </w:rPr>
              <w:t>tps</w:t>
            </w:r>
            <w:proofErr w:type="spellEnd"/>
            <w:r w:rsidRPr="00851962">
              <w:rPr>
                <w:rFonts w:hint="eastAsia"/>
                <w:sz w:val="15"/>
                <w:szCs w:val="15"/>
              </w:rPr>
              <w:t>。</w:t>
            </w:r>
            <w:r w:rsidRPr="00851962">
              <w:rPr>
                <w:sz w:val="15"/>
                <w:szCs w:val="15"/>
              </w:rPr>
              <w:t xml:space="preserve"> </w:t>
            </w:r>
          </w:p>
        </w:tc>
      </w:tr>
      <w:tr w:rsidR="00851962" w:rsidRPr="00851962" w:rsidTr="00851962">
        <w:tc>
          <w:tcPr>
            <w:tcW w:w="1974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851962">
              <w:rPr>
                <w:sz w:val="15"/>
                <w:szCs w:val="15"/>
              </w:rPr>
              <w:t>clientTimeout</w:t>
            </w:r>
            <w:proofErr w:type="spellEnd"/>
            <w:r w:rsidRPr="00851962">
              <w:rPr>
                <w:sz w:val="15"/>
                <w:szCs w:val="15"/>
              </w:rPr>
              <w:t xml:space="preserve"> </w:t>
            </w:r>
          </w:p>
        </w:tc>
        <w:tc>
          <w:tcPr>
            <w:tcW w:w="5182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Ansi="Calibri" w:hint="eastAsia"/>
                <w:sz w:val="15"/>
                <w:szCs w:val="15"/>
              </w:rPr>
            </w:pPr>
            <w:r w:rsidRPr="00851962">
              <w:rPr>
                <w:rFonts w:hint="eastAsia"/>
                <w:sz w:val="15"/>
                <w:szCs w:val="15"/>
              </w:rPr>
              <w:t>客户端统一设置接口中所有方法的超时时间</w:t>
            </w:r>
            <w:r w:rsidRPr="00851962">
              <w:rPr>
                <w:rFonts w:ascii="Calibri" w:hAnsi="Calibri" w:cs="Calibri"/>
                <w:sz w:val="15"/>
                <w:szCs w:val="15"/>
              </w:rPr>
              <w:t>(</w:t>
            </w:r>
            <w:r w:rsidRPr="00851962">
              <w:rPr>
                <w:rFonts w:hAnsi="Calibri" w:hint="eastAsia"/>
                <w:sz w:val="15"/>
                <w:szCs w:val="15"/>
              </w:rPr>
              <w:t>单位</w:t>
            </w:r>
            <w:r w:rsidRPr="00851962">
              <w:rPr>
                <w:rFonts w:hAnsi="Calibri"/>
                <w:sz w:val="15"/>
                <w:szCs w:val="15"/>
              </w:rPr>
              <w:t xml:space="preserve"> </w:t>
            </w:r>
            <w:proofErr w:type="spellStart"/>
            <w:r w:rsidRPr="00851962">
              <w:rPr>
                <w:rFonts w:ascii="Calibri" w:hAnsi="Calibri" w:cs="Calibri"/>
                <w:sz w:val="15"/>
                <w:szCs w:val="15"/>
              </w:rPr>
              <w:t>ms</w:t>
            </w:r>
            <w:proofErr w:type="spellEnd"/>
            <w:r w:rsidRPr="00851962">
              <w:rPr>
                <w:rFonts w:ascii="Calibri" w:hAnsi="Calibri" w:cs="Calibri"/>
                <w:sz w:val="15"/>
                <w:szCs w:val="15"/>
              </w:rPr>
              <w:t>)</w:t>
            </w:r>
            <w:r w:rsidRPr="00851962">
              <w:rPr>
                <w:rFonts w:hAnsi="Calibri" w:hint="eastAsia"/>
                <w:sz w:val="15"/>
                <w:szCs w:val="15"/>
              </w:rPr>
              <w:t>，超</w:t>
            </w:r>
            <w:r w:rsidRPr="00851962">
              <w:rPr>
                <w:rFonts w:hAnsi="Calibri"/>
                <w:sz w:val="15"/>
                <w:szCs w:val="15"/>
              </w:rPr>
              <w:t xml:space="preserve"> </w:t>
            </w:r>
            <w:r w:rsidRPr="00851962">
              <w:rPr>
                <w:rFonts w:hAnsi="Calibri" w:hint="eastAsia"/>
                <w:sz w:val="15"/>
                <w:szCs w:val="15"/>
              </w:rPr>
              <w:t>时设置优先级由高到低是：客户端</w:t>
            </w:r>
            <w:r w:rsidRPr="00851962">
              <w:rPr>
                <w:rFonts w:hAnsi="Calibri"/>
                <w:sz w:val="15"/>
                <w:szCs w:val="15"/>
              </w:rPr>
              <w:t xml:space="preserve"> </w:t>
            </w:r>
            <w:proofErr w:type="spellStart"/>
            <w:r w:rsidRPr="00851962">
              <w:rPr>
                <w:rFonts w:ascii="Calibri" w:hAnsi="Calibri" w:cs="Calibri"/>
                <w:sz w:val="15"/>
                <w:szCs w:val="15"/>
              </w:rPr>
              <w:t>MethodSpecial</w:t>
            </w:r>
            <w:proofErr w:type="spellEnd"/>
            <w:r w:rsidRPr="00851962">
              <w:rPr>
                <w:rFonts w:hAnsi="Calibri" w:hint="eastAsia"/>
                <w:sz w:val="15"/>
                <w:szCs w:val="15"/>
              </w:rPr>
              <w:t>，客户端</w:t>
            </w:r>
            <w:r w:rsidRPr="00851962">
              <w:rPr>
                <w:rFonts w:hAnsi="Calibri"/>
                <w:sz w:val="15"/>
                <w:szCs w:val="15"/>
              </w:rPr>
              <w:t xml:space="preserve"> </w:t>
            </w:r>
            <w:r w:rsidRPr="00851962">
              <w:rPr>
                <w:rFonts w:hAnsi="Calibri" w:hint="eastAsia"/>
                <w:sz w:val="15"/>
                <w:szCs w:val="15"/>
              </w:rPr>
              <w:t>接口级别，服务端</w:t>
            </w:r>
            <w:r w:rsidRPr="00851962">
              <w:rPr>
                <w:rFonts w:hAnsi="Calibri"/>
                <w:sz w:val="15"/>
                <w:szCs w:val="15"/>
              </w:rPr>
              <w:t xml:space="preserve"> </w:t>
            </w:r>
            <w:proofErr w:type="spellStart"/>
            <w:r w:rsidRPr="00851962">
              <w:rPr>
                <w:rFonts w:ascii="Calibri" w:hAnsi="Calibri" w:cs="Calibri"/>
                <w:sz w:val="15"/>
                <w:szCs w:val="15"/>
              </w:rPr>
              <w:t>MethodSpecial</w:t>
            </w:r>
            <w:proofErr w:type="spellEnd"/>
            <w:r w:rsidRPr="00851962">
              <w:rPr>
                <w:rFonts w:hAnsi="Calibri" w:hint="eastAsia"/>
                <w:sz w:val="15"/>
                <w:szCs w:val="15"/>
              </w:rPr>
              <w:t>，服务端接口级别。</w:t>
            </w:r>
            <w:r w:rsidRPr="00851962">
              <w:rPr>
                <w:rFonts w:hAnsi="Calibri"/>
                <w:sz w:val="15"/>
                <w:szCs w:val="15"/>
              </w:rPr>
              <w:t xml:space="preserve"> </w:t>
            </w:r>
          </w:p>
        </w:tc>
      </w:tr>
      <w:tr w:rsidR="00851962" w:rsidRPr="00851962" w:rsidTr="00851962">
        <w:tc>
          <w:tcPr>
            <w:tcW w:w="1974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851962">
              <w:rPr>
                <w:sz w:val="15"/>
                <w:szCs w:val="15"/>
              </w:rPr>
              <w:t>asyncallMethods</w:t>
            </w:r>
            <w:proofErr w:type="spellEnd"/>
            <w:r w:rsidRPr="00851962">
              <w:rPr>
                <w:sz w:val="15"/>
                <w:szCs w:val="15"/>
              </w:rPr>
              <w:t xml:space="preserve"> </w:t>
            </w:r>
          </w:p>
        </w:tc>
        <w:tc>
          <w:tcPr>
            <w:tcW w:w="5182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ascii="宋体" w:eastAsia="宋体" w:cs="宋体"/>
                <w:sz w:val="15"/>
                <w:szCs w:val="15"/>
              </w:rPr>
            </w:pPr>
            <w:proofErr w:type="spellStart"/>
            <w:r w:rsidRPr="00851962">
              <w:rPr>
                <w:sz w:val="15"/>
                <w:szCs w:val="15"/>
              </w:rPr>
              <w:t>asyncallMethods</w:t>
            </w:r>
            <w:proofErr w:type="spellEnd"/>
            <w:r w:rsidRPr="00851962">
              <w:rPr>
                <w:sz w:val="15"/>
                <w:szCs w:val="15"/>
              </w:rPr>
              <w:t xml:space="preserve"> </w:t>
            </w:r>
            <w:r w:rsidRPr="00851962">
              <w:rPr>
                <w:rFonts w:ascii="宋体" w:eastAsia="宋体" w:cs="宋体" w:hint="eastAsia"/>
                <w:sz w:val="15"/>
                <w:szCs w:val="15"/>
              </w:rPr>
              <w:t>为可选配置</w:t>
            </w:r>
            <w:r w:rsidRPr="00851962">
              <w:rPr>
                <w:rFonts w:eastAsia="宋体"/>
                <w:sz w:val="15"/>
                <w:szCs w:val="15"/>
              </w:rPr>
              <w:t>[List]</w:t>
            </w:r>
            <w:r w:rsidRPr="00851962">
              <w:rPr>
                <w:rFonts w:ascii="宋体" w:eastAsia="宋体" w:cs="宋体" w:hint="eastAsia"/>
                <w:sz w:val="15"/>
                <w:szCs w:val="15"/>
              </w:rPr>
              <w:t>，含义为调用此服务时需</w:t>
            </w:r>
            <w:r w:rsidRPr="00851962">
              <w:rPr>
                <w:rFonts w:ascii="宋体" w:eastAsia="宋体" w:cs="宋体"/>
                <w:sz w:val="15"/>
                <w:szCs w:val="15"/>
              </w:rPr>
              <w:t xml:space="preserve"> </w:t>
            </w:r>
            <w:r w:rsidRPr="00851962">
              <w:rPr>
                <w:rFonts w:ascii="宋体" w:eastAsia="宋体" w:cs="宋体" w:hint="eastAsia"/>
                <w:sz w:val="15"/>
                <w:szCs w:val="15"/>
              </w:rPr>
              <w:t>要采用异步调用的方法名列表以及异步调用的方式。</w:t>
            </w:r>
            <w:r w:rsidRPr="00851962">
              <w:rPr>
                <w:rFonts w:ascii="宋体" w:eastAsia="宋体" w:cs="宋体"/>
                <w:sz w:val="15"/>
                <w:szCs w:val="15"/>
              </w:rPr>
              <w:t xml:space="preserve"> </w:t>
            </w:r>
          </w:p>
          <w:p w:rsidR="00851962" w:rsidRPr="00851962" w:rsidRDefault="00851962" w:rsidP="0085196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851962">
              <w:rPr>
                <w:rFonts w:ascii="宋体" w:eastAsia="宋体" w:cs="宋体" w:hint="eastAsia"/>
                <w:sz w:val="15"/>
                <w:szCs w:val="15"/>
              </w:rPr>
              <w:lastRenderedPageBreak/>
              <w:t>默认为空集合，即所有方法都采用同步调用。</w:t>
            </w:r>
            <w:r w:rsidRPr="00851962">
              <w:rPr>
                <w:rFonts w:ascii="宋体" w:eastAsia="宋体" w:cs="宋体"/>
                <w:sz w:val="15"/>
                <w:szCs w:val="15"/>
              </w:rPr>
              <w:t xml:space="preserve"> </w:t>
            </w:r>
          </w:p>
        </w:tc>
      </w:tr>
      <w:tr w:rsidR="00851962" w:rsidRPr="00851962" w:rsidTr="00851962">
        <w:tc>
          <w:tcPr>
            <w:tcW w:w="1974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851962">
              <w:rPr>
                <w:sz w:val="15"/>
                <w:szCs w:val="15"/>
              </w:rPr>
              <w:lastRenderedPageBreak/>
              <w:t>maxWaitTimeForCsAddress</w:t>
            </w:r>
            <w:proofErr w:type="spellEnd"/>
            <w:r w:rsidRPr="00851962">
              <w:rPr>
                <w:sz w:val="15"/>
                <w:szCs w:val="15"/>
              </w:rPr>
              <w:t xml:space="preserve"> </w:t>
            </w:r>
          </w:p>
        </w:tc>
        <w:tc>
          <w:tcPr>
            <w:tcW w:w="5182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rFonts w:hint="eastAsia"/>
                <w:sz w:val="15"/>
                <w:szCs w:val="15"/>
              </w:rPr>
              <w:t>配置这个，在服务订阅的时候，会在指定的时间内，等待</w:t>
            </w:r>
            <w:r w:rsidRPr="00851962">
              <w:rPr>
                <w:sz w:val="15"/>
                <w:szCs w:val="15"/>
              </w:rPr>
              <w:t xml:space="preserve"> </w:t>
            </w:r>
            <w:r w:rsidRPr="00851962">
              <w:rPr>
                <w:rFonts w:hint="eastAsia"/>
                <w:sz w:val="15"/>
                <w:szCs w:val="15"/>
              </w:rPr>
              <w:t>地址推送过来，避免地址</w:t>
            </w:r>
            <w:proofErr w:type="gramStart"/>
            <w:r w:rsidRPr="00851962">
              <w:rPr>
                <w:rFonts w:hint="eastAsia"/>
                <w:sz w:val="15"/>
                <w:szCs w:val="15"/>
              </w:rPr>
              <w:t>为过来</w:t>
            </w:r>
            <w:proofErr w:type="gramEnd"/>
            <w:r w:rsidRPr="00851962">
              <w:rPr>
                <w:rFonts w:hint="eastAsia"/>
                <w:sz w:val="15"/>
                <w:szCs w:val="15"/>
              </w:rPr>
              <w:t>后，调用该服务</w:t>
            </w:r>
            <w:proofErr w:type="gramStart"/>
            <w:r w:rsidRPr="00851962">
              <w:rPr>
                <w:rFonts w:hint="eastAsia"/>
                <w:sz w:val="15"/>
                <w:szCs w:val="15"/>
              </w:rPr>
              <w:t>出现找</w:t>
            </w:r>
            <w:proofErr w:type="gramEnd"/>
            <w:r w:rsidRPr="00851962">
              <w:rPr>
                <w:rFonts w:hint="eastAsia"/>
                <w:sz w:val="15"/>
                <w:szCs w:val="15"/>
              </w:rPr>
              <w:t>不</w:t>
            </w:r>
            <w:r w:rsidRPr="00851962">
              <w:rPr>
                <w:sz w:val="15"/>
                <w:szCs w:val="15"/>
              </w:rPr>
              <w:t xml:space="preserve"> </w:t>
            </w:r>
            <w:r w:rsidRPr="00851962">
              <w:rPr>
                <w:rFonts w:hint="eastAsia"/>
                <w:sz w:val="15"/>
                <w:szCs w:val="15"/>
              </w:rPr>
              <w:t>到地址的情况，超过指定时间未等到地址，将继续初始化</w:t>
            </w:r>
            <w:r w:rsidRPr="00851962">
              <w:rPr>
                <w:sz w:val="15"/>
                <w:szCs w:val="15"/>
              </w:rPr>
              <w:t xml:space="preserve"> </w:t>
            </w:r>
            <w:r w:rsidRPr="00851962">
              <w:rPr>
                <w:rFonts w:hint="eastAsia"/>
                <w:sz w:val="15"/>
                <w:szCs w:val="15"/>
              </w:rPr>
              <w:t>完成。</w:t>
            </w:r>
            <w:r w:rsidRPr="00851962">
              <w:rPr>
                <w:sz w:val="15"/>
                <w:szCs w:val="15"/>
              </w:rPr>
              <w:t xml:space="preserve"> </w:t>
            </w:r>
          </w:p>
        </w:tc>
      </w:tr>
    </w:tbl>
    <w:p w:rsidR="00851962" w:rsidRDefault="00851962" w:rsidP="00851962">
      <w:pPr>
        <w:rPr>
          <w:rFonts w:hint="eastAsia"/>
        </w:rPr>
      </w:pPr>
    </w:p>
    <w:p w:rsidR="00851962" w:rsidRDefault="00851962" w:rsidP="00851962">
      <w:pPr>
        <w:pStyle w:val="a3"/>
        <w:numPr>
          <w:ilvl w:val="0"/>
          <w:numId w:val="4"/>
        </w:numPr>
        <w:ind w:firstLineChars="0"/>
      </w:pPr>
      <w:r w:rsidRPr="00851962">
        <w:rPr>
          <w:rFonts w:hint="eastAsia"/>
        </w:rPr>
        <w:t>Provider</w:t>
      </w:r>
      <w:r>
        <w:t xml:space="preserve"> </w:t>
      </w:r>
      <w:r>
        <w:rPr>
          <w:rFonts w:hint="eastAsia"/>
        </w:rPr>
        <w:t>（生产者）</w:t>
      </w:r>
      <w:r w:rsidRPr="00851962">
        <w:rPr>
          <w:rFonts w:hint="eastAsia"/>
        </w:rPr>
        <w:t xml:space="preserve"> </w:t>
      </w:r>
      <w:r w:rsidRPr="00851962">
        <w:rPr>
          <w:rFonts w:hint="eastAsia"/>
        </w:rPr>
        <w:t>配置</w:t>
      </w:r>
    </w:p>
    <w:tbl>
      <w:tblPr>
        <w:tblStyle w:val="a5"/>
        <w:tblW w:w="0" w:type="auto"/>
        <w:tblInd w:w="1140" w:type="dxa"/>
        <w:tblLook w:val="04A0" w:firstRow="1" w:lastRow="0" w:firstColumn="1" w:lastColumn="0" w:noHBand="0" w:noVBand="1"/>
      </w:tblPr>
      <w:tblGrid>
        <w:gridCol w:w="1407"/>
        <w:gridCol w:w="5749"/>
      </w:tblGrid>
      <w:tr w:rsidR="00851962" w:rsidRPr="009109A5" w:rsidTr="009109A5">
        <w:tc>
          <w:tcPr>
            <w:tcW w:w="1407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rFonts w:hint="eastAsia"/>
                <w:sz w:val="15"/>
                <w:szCs w:val="15"/>
              </w:rPr>
              <w:t>属性</w:t>
            </w:r>
            <w:r w:rsidRPr="00851962">
              <w:rPr>
                <w:sz w:val="15"/>
                <w:szCs w:val="15"/>
              </w:rPr>
              <w:t xml:space="preserve"> </w:t>
            </w:r>
          </w:p>
        </w:tc>
        <w:tc>
          <w:tcPr>
            <w:tcW w:w="5749" w:type="dxa"/>
          </w:tcPr>
          <w:p w:rsidR="00851962" w:rsidRPr="00851962" w:rsidRDefault="00851962" w:rsidP="00851962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rFonts w:hint="eastAsia"/>
                <w:sz w:val="15"/>
                <w:szCs w:val="15"/>
              </w:rPr>
              <w:t>描述</w:t>
            </w:r>
            <w:r w:rsidRPr="00851962">
              <w:rPr>
                <w:sz w:val="15"/>
                <w:szCs w:val="15"/>
              </w:rPr>
              <w:t xml:space="preserve"> </w:t>
            </w:r>
          </w:p>
        </w:tc>
      </w:tr>
      <w:tr w:rsidR="009109A5" w:rsidRPr="009109A5" w:rsidTr="009109A5">
        <w:tc>
          <w:tcPr>
            <w:tcW w:w="1407" w:type="dxa"/>
          </w:tcPr>
          <w:p w:rsidR="009109A5" w:rsidRPr="00851962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sz w:val="15"/>
                <w:szCs w:val="15"/>
              </w:rPr>
              <w:t xml:space="preserve">interface </w:t>
            </w:r>
          </w:p>
        </w:tc>
        <w:tc>
          <w:tcPr>
            <w:tcW w:w="5749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9109A5">
              <w:rPr>
                <w:rFonts w:hint="eastAsia"/>
                <w:sz w:val="15"/>
                <w:szCs w:val="15"/>
              </w:rPr>
              <w:t>interface 必须配置[String]，为服务对外提供的接口</w:t>
            </w:r>
          </w:p>
        </w:tc>
      </w:tr>
      <w:tr w:rsidR="009109A5" w:rsidRPr="009109A5" w:rsidTr="009109A5">
        <w:tc>
          <w:tcPr>
            <w:tcW w:w="1407" w:type="dxa"/>
          </w:tcPr>
          <w:p w:rsidR="009109A5" w:rsidRPr="00851962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sz w:val="15"/>
                <w:szCs w:val="15"/>
              </w:rPr>
              <w:t xml:space="preserve">version </w:t>
            </w:r>
          </w:p>
        </w:tc>
        <w:tc>
          <w:tcPr>
            <w:tcW w:w="5749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9109A5">
              <w:rPr>
                <w:rFonts w:hint="eastAsia"/>
                <w:sz w:val="15"/>
                <w:szCs w:val="15"/>
              </w:rPr>
              <w:t>version 为可选配置[String]，含义为服务的版本，默认为 1.0.0</w:t>
            </w:r>
          </w:p>
        </w:tc>
      </w:tr>
      <w:tr w:rsidR="009109A5" w:rsidRPr="009109A5" w:rsidTr="009109A5">
        <w:tc>
          <w:tcPr>
            <w:tcW w:w="1407" w:type="dxa"/>
          </w:tcPr>
          <w:p w:rsidR="009109A5" w:rsidRPr="00851962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851962">
              <w:rPr>
                <w:sz w:val="15"/>
                <w:szCs w:val="15"/>
              </w:rPr>
              <w:t xml:space="preserve">group </w:t>
            </w:r>
          </w:p>
        </w:tc>
        <w:tc>
          <w:tcPr>
            <w:tcW w:w="5749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9109A5">
              <w:rPr>
                <w:sz w:val="15"/>
                <w:szCs w:val="15"/>
              </w:rPr>
              <w:t>serviceGroup</w:t>
            </w:r>
            <w:proofErr w:type="spellEnd"/>
            <w:r w:rsidRPr="009109A5">
              <w:rPr>
                <w:sz w:val="15"/>
                <w:szCs w:val="15"/>
              </w:rPr>
              <w:t xml:space="preserve"> </w:t>
            </w:r>
            <w:r w:rsidRPr="009109A5">
              <w:rPr>
                <w:rFonts w:hint="eastAsia"/>
                <w:sz w:val="15"/>
                <w:szCs w:val="15"/>
              </w:rPr>
              <w:t>为可选配置</w:t>
            </w:r>
            <w:r w:rsidRPr="009109A5">
              <w:rPr>
                <w:sz w:val="15"/>
                <w:szCs w:val="15"/>
              </w:rPr>
              <w:t>[String]</w:t>
            </w:r>
            <w:r w:rsidRPr="009109A5">
              <w:rPr>
                <w:rFonts w:hint="eastAsia"/>
                <w:sz w:val="15"/>
                <w:szCs w:val="15"/>
              </w:rPr>
              <w:t>，含义为服务所属的组别，以便按</w:t>
            </w:r>
            <w:r w:rsidRPr="009109A5">
              <w:rPr>
                <w:sz w:val="15"/>
                <w:szCs w:val="15"/>
              </w:rPr>
              <w:t xml:space="preserve"> </w:t>
            </w:r>
            <w:r w:rsidRPr="009109A5">
              <w:rPr>
                <w:rFonts w:hint="eastAsia"/>
                <w:sz w:val="15"/>
                <w:szCs w:val="15"/>
              </w:rPr>
              <w:t>组别来管理服务的配置，默认为</w:t>
            </w:r>
            <w:r w:rsidRPr="009109A5">
              <w:rPr>
                <w:sz w:val="15"/>
                <w:szCs w:val="15"/>
              </w:rPr>
              <w:t xml:space="preserve"> HSF </w:t>
            </w:r>
          </w:p>
        </w:tc>
      </w:tr>
      <w:tr w:rsidR="009109A5" w:rsidRPr="009109A5" w:rsidTr="009109A5">
        <w:tc>
          <w:tcPr>
            <w:tcW w:w="1407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9109A5">
              <w:rPr>
                <w:sz w:val="15"/>
                <w:szCs w:val="15"/>
              </w:rPr>
              <w:t>clientTimeout</w:t>
            </w:r>
            <w:proofErr w:type="spellEnd"/>
          </w:p>
        </w:tc>
        <w:tc>
          <w:tcPr>
            <w:tcW w:w="5749" w:type="dxa"/>
          </w:tcPr>
          <w:p w:rsidR="009109A5" w:rsidRPr="009109A5" w:rsidRDefault="009109A5" w:rsidP="009109A5">
            <w:pPr>
              <w:pStyle w:val="Default"/>
              <w:jc w:val="both"/>
              <w:rPr>
                <w:sz w:val="15"/>
                <w:szCs w:val="15"/>
              </w:rPr>
            </w:pPr>
            <w:r w:rsidRPr="009109A5">
              <w:rPr>
                <w:rFonts w:hint="eastAsia"/>
                <w:sz w:val="15"/>
                <w:szCs w:val="15"/>
              </w:rPr>
              <w:t>该配置对接口中的所有方法生效，但是如果客户端通过</w:t>
            </w:r>
            <w:r w:rsidRPr="009109A5">
              <w:rPr>
                <w:sz w:val="15"/>
                <w:szCs w:val="15"/>
              </w:rPr>
              <w:t xml:space="preserve"> </w:t>
            </w:r>
          </w:p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9109A5">
              <w:rPr>
                <w:sz w:val="15"/>
                <w:szCs w:val="15"/>
              </w:rPr>
              <w:t>MethodSpecial</w:t>
            </w:r>
            <w:proofErr w:type="spellEnd"/>
            <w:r w:rsidRPr="009109A5">
              <w:rPr>
                <w:sz w:val="15"/>
                <w:szCs w:val="15"/>
              </w:rPr>
              <w:t xml:space="preserve"> </w:t>
            </w:r>
            <w:r w:rsidRPr="009109A5">
              <w:rPr>
                <w:rFonts w:hint="eastAsia"/>
                <w:sz w:val="15"/>
                <w:szCs w:val="15"/>
              </w:rPr>
              <w:t>属性对某方法配置了超时时间，则该方法的超时时间以客户端配置为准，其他方法不受影响，还是以服务端配置为</w:t>
            </w:r>
            <w:r w:rsidRPr="009109A5">
              <w:rPr>
                <w:sz w:val="15"/>
                <w:szCs w:val="15"/>
              </w:rPr>
              <w:t xml:space="preserve"> </w:t>
            </w:r>
            <w:r w:rsidRPr="009109A5">
              <w:rPr>
                <w:rFonts w:hint="eastAsia"/>
                <w:sz w:val="15"/>
                <w:szCs w:val="15"/>
              </w:rPr>
              <w:t>准</w:t>
            </w:r>
            <w:r w:rsidRPr="009109A5">
              <w:rPr>
                <w:sz w:val="15"/>
                <w:szCs w:val="15"/>
              </w:rPr>
              <w:t xml:space="preserve"> </w:t>
            </w:r>
          </w:p>
        </w:tc>
      </w:tr>
      <w:tr w:rsidR="009109A5" w:rsidRPr="009109A5" w:rsidTr="009109A5">
        <w:tc>
          <w:tcPr>
            <w:tcW w:w="1407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9109A5">
              <w:rPr>
                <w:sz w:val="15"/>
                <w:szCs w:val="15"/>
              </w:rPr>
              <w:t>serializeType</w:t>
            </w:r>
            <w:proofErr w:type="spellEnd"/>
            <w:r w:rsidRPr="009109A5">
              <w:rPr>
                <w:sz w:val="15"/>
                <w:szCs w:val="15"/>
              </w:rPr>
              <w:t xml:space="preserve"> </w:t>
            </w:r>
          </w:p>
        </w:tc>
        <w:tc>
          <w:tcPr>
            <w:tcW w:w="5749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9109A5">
              <w:rPr>
                <w:sz w:val="15"/>
                <w:szCs w:val="15"/>
              </w:rPr>
              <w:t>serializeType</w:t>
            </w:r>
            <w:proofErr w:type="spellEnd"/>
            <w:r w:rsidRPr="009109A5">
              <w:rPr>
                <w:sz w:val="15"/>
                <w:szCs w:val="15"/>
              </w:rPr>
              <w:t xml:space="preserve"> </w:t>
            </w:r>
            <w:r w:rsidRPr="009109A5">
              <w:rPr>
                <w:rFonts w:hint="eastAsia"/>
                <w:sz w:val="15"/>
                <w:szCs w:val="15"/>
              </w:rPr>
              <w:t>为可选配置</w:t>
            </w:r>
            <w:r w:rsidRPr="009109A5">
              <w:rPr>
                <w:sz w:val="15"/>
                <w:szCs w:val="15"/>
              </w:rPr>
              <w:t>[String(</w:t>
            </w:r>
            <w:proofErr w:type="spellStart"/>
            <w:r w:rsidRPr="009109A5">
              <w:rPr>
                <w:sz w:val="15"/>
                <w:szCs w:val="15"/>
              </w:rPr>
              <w:t>hessian|java</w:t>
            </w:r>
            <w:proofErr w:type="spellEnd"/>
            <w:r w:rsidRPr="009109A5">
              <w:rPr>
                <w:sz w:val="15"/>
                <w:szCs w:val="15"/>
              </w:rPr>
              <w:t>)]</w:t>
            </w:r>
            <w:r w:rsidRPr="009109A5">
              <w:rPr>
                <w:rFonts w:hint="eastAsia"/>
                <w:sz w:val="15"/>
                <w:szCs w:val="15"/>
              </w:rPr>
              <w:t>，含义为</w:t>
            </w:r>
            <w:proofErr w:type="gramStart"/>
            <w:r w:rsidRPr="009109A5">
              <w:rPr>
                <w:rFonts w:hint="eastAsia"/>
                <w:sz w:val="15"/>
                <w:szCs w:val="15"/>
              </w:rPr>
              <w:t>序列化类</w:t>
            </w:r>
            <w:proofErr w:type="gramEnd"/>
            <w:r w:rsidRPr="009109A5">
              <w:rPr>
                <w:sz w:val="15"/>
                <w:szCs w:val="15"/>
              </w:rPr>
              <w:t xml:space="preserve"> </w:t>
            </w:r>
            <w:r w:rsidRPr="009109A5">
              <w:rPr>
                <w:rFonts w:hint="eastAsia"/>
                <w:sz w:val="15"/>
                <w:szCs w:val="15"/>
              </w:rPr>
              <w:t>型，默认为</w:t>
            </w:r>
            <w:r w:rsidRPr="009109A5">
              <w:rPr>
                <w:sz w:val="15"/>
                <w:szCs w:val="15"/>
              </w:rPr>
              <w:t xml:space="preserve"> hessian </w:t>
            </w:r>
          </w:p>
        </w:tc>
      </w:tr>
      <w:tr w:rsidR="009109A5" w:rsidRPr="009109A5" w:rsidTr="009109A5">
        <w:tc>
          <w:tcPr>
            <w:tcW w:w="1407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9109A5">
              <w:rPr>
                <w:sz w:val="15"/>
                <w:szCs w:val="15"/>
              </w:rPr>
              <w:t>corePoolSize</w:t>
            </w:r>
            <w:proofErr w:type="spellEnd"/>
            <w:r w:rsidRPr="009109A5">
              <w:rPr>
                <w:sz w:val="15"/>
                <w:szCs w:val="15"/>
              </w:rPr>
              <w:t xml:space="preserve"> </w:t>
            </w:r>
          </w:p>
        </w:tc>
        <w:tc>
          <w:tcPr>
            <w:tcW w:w="5749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9109A5">
              <w:rPr>
                <w:rFonts w:hint="eastAsia"/>
                <w:sz w:val="15"/>
                <w:szCs w:val="15"/>
              </w:rPr>
              <w:t>单独针对这个服务设置核心线程池，是从公用线程池这个大蛋糕</w:t>
            </w:r>
            <w:r w:rsidRPr="009109A5">
              <w:rPr>
                <w:sz w:val="15"/>
                <w:szCs w:val="15"/>
              </w:rPr>
              <w:t xml:space="preserve"> </w:t>
            </w:r>
            <w:r w:rsidRPr="009109A5">
              <w:rPr>
                <w:rFonts w:hint="eastAsia"/>
                <w:sz w:val="15"/>
                <w:szCs w:val="15"/>
              </w:rPr>
              <w:t>里切一块下来</w:t>
            </w:r>
            <w:r w:rsidRPr="009109A5">
              <w:rPr>
                <w:sz w:val="15"/>
                <w:szCs w:val="15"/>
              </w:rPr>
              <w:t xml:space="preserve"> </w:t>
            </w:r>
          </w:p>
        </w:tc>
      </w:tr>
      <w:tr w:rsidR="009109A5" w:rsidRPr="009109A5" w:rsidTr="009109A5">
        <w:tc>
          <w:tcPr>
            <w:tcW w:w="1407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9109A5">
              <w:rPr>
                <w:sz w:val="15"/>
                <w:szCs w:val="15"/>
              </w:rPr>
              <w:t>maxPoolSize</w:t>
            </w:r>
            <w:proofErr w:type="spellEnd"/>
            <w:r w:rsidRPr="009109A5">
              <w:rPr>
                <w:sz w:val="15"/>
                <w:szCs w:val="15"/>
              </w:rPr>
              <w:t xml:space="preserve"> </w:t>
            </w:r>
          </w:p>
        </w:tc>
        <w:tc>
          <w:tcPr>
            <w:tcW w:w="5749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9109A5">
              <w:rPr>
                <w:rFonts w:hint="eastAsia"/>
                <w:sz w:val="15"/>
                <w:szCs w:val="15"/>
              </w:rPr>
              <w:t>单独针对这个服务设置线程池，是从公用线程池这个大蛋糕里切</w:t>
            </w:r>
            <w:r w:rsidRPr="009109A5">
              <w:rPr>
                <w:sz w:val="15"/>
                <w:szCs w:val="15"/>
              </w:rPr>
              <w:t xml:space="preserve"> </w:t>
            </w:r>
            <w:r w:rsidRPr="009109A5">
              <w:rPr>
                <w:rFonts w:hint="eastAsia"/>
                <w:sz w:val="15"/>
                <w:szCs w:val="15"/>
              </w:rPr>
              <w:t>一块下来</w:t>
            </w:r>
            <w:r w:rsidRPr="009109A5">
              <w:rPr>
                <w:sz w:val="15"/>
                <w:szCs w:val="15"/>
              </w:rPr>
              <w:t xml:space="preserve"> </w:t>
            </w:r>
          </w:p>
        </w:tc>
      </w:tr>
      <w:tr w:rsidR="009109A5" w:rsidRPr="009109A5" w:rsidTr="009109A5">
        <w:tc>
          <w:tcPr>
            <w:tcW w:w="1407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9109A5">
              <w:rPr>
                <w:sz w:val="15"/>
                <w:szCs w:val="15"/>
              </w:rPr>
              <w:t>enableTXC</w:t>
            </w:r>
            <w:proofErr w:type="spellEnd"/>
            <w:r w:rsidRPr="009109A5">
              <w:rPr>
                <w:sz w:val="15"/>
                <w:szCs w:val="15"/>
              </w:rPr>
              <w:t xml:space="preserve"> </w:t>
            </w:r>
          </w:p>
        </w:tc>
        <w:tc>
          <w:tcPr>
            <w:tcW w:w="5749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9109A5">
              <w:rPr>
                <w:rFonts w:hint="eastAsia"/>
                <w:sz w:val="15"/>
                <w:szCs w:val="15"/>
              </w:rPr>
              <w:t>开启分布式事务</w:t>
            </w:r>
            <w:r w:rsidRPr="009109A5">
              <w:rPr>
                <w:sz w:val="15"/>
                <w:szCs w:val="15"/>
              </w:rPr>
              <w:t xml:space="preserve"> </w:t>
            </w:r>
            <w:proofErr w:type="spellStart"/>
            <w:r w:rsidRPr="009109A5">
              <w:rPr>
                <w:sz w:val="15"/>
                <w:szCs w:val="15"/>
              </w:rPr>
              <w:t>Txc</w:t>
            </w:r>
            <w:proofErr w:type="spellEnd"/>
            <w:r w:rsidRPr="009109A5">
              <w:rPr>
                <w:sz w:val="15"/>
                <w:szCs w:val="15"/>
              </w:rPr>
              <w:t xml:space="preserve"> </w:t>
            </w:r>
          </w:p>
        </w:tc>
      </w:tr>
      <w:tr w:rsidR="009109A5" w:rsidRPr="009109A5" w:rsidTr="009109A5">
        <w:tc>
          <w:tcPr>
            <w:tcW w:w="1407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9109A5">
              <w:rPr>
                <w:sz w:val="15"/>
                <w:szCs w:val="15"/>
              </w:rPr>
              <w:t xml:space="preserve">ref </w:t>
            </w:r>
          </w:p>
        </w:tc>
        <w:tc>
          <w:tcPr>
            <w:tcW w:w="5749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r w:rsidRPr="009109A5">
              <w:rPr>
                <w:sz w:val="15"/>
                <w:szCs w:val="15"/>
              </w:rPr>
              <w:t xml:space="preserve">ref </w:t>
            </w:r>
            <w:r w:rsidRPr="009109A5">
              <w:rPr>
                <w:rFonts w:hint="eastAsia"/>
                <w:sz w:val="15"/>
                <w:szCs w:val="15"/>
              </w:rPr>
              <w:t>必须配置</w:t>
            </w:r>
            <w:r w:rsidRPr="009109A5">
              <w:rPr>
                <w:sz w:val="15"/>
                <w:szCs w:val="15"/>
              </w:rPr>
              <w:t>[ref]</w:t>
            </w:r>
            <w:r w:rsidRPr="009109A5">
              <w:rPr>
                <w:rFonts w:hint="eastAsia"/>
                <w:sz w:val="15"/>
                <w:szCs w:val="15"/>
              </w:rPr>
              <w:t>，为需要发布为</w:t>
            </w:r>
            <w:r w:rsidRPr="009109A5">
              <w:rPr>
                <w:sz w:val="15"/>
                <w:szCs w:val="15"/>
              </w:rPr>
              <w:t xml:space="preserve"> HSF </w:t>
            </w:r>
            <w:r w:rsidRPr="009109A5">
              <w:rPr>
                <w:rFonts w:hint="eastAsia"/>
                <w:sz w:val="15"/>
                <w:szCs w:val="15"/>
              </w:rPr>
              <w:t>服务的</w:t>
            </w:r>
            <w:r w:rsidRPr="009109A5">
              <w:rPr>
                <w:sz w:val="15"/>
                <w:szCs w:val="15"/>
              </w:rPr>
              <w:t xml:space="preserve"> spring bean id </w:t>
            </w:r>
          </w:p>
        </w:tc>
      </w:tr>
      <w:tr w:rsidR="009109A5" w:rsidRPr="009109A5" w:rsidTr="009109A5">
        <w:tc>
          <w:tcPr>
            <w:tcW w:w="1407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9109A5">
              <w:rPr>
                <w:sz w:val="15"/>
                <w:szCs w:val="15"/>
              </w:rPr>
              <w:t>methodSpecials</w:t>
            </w:r>
            <w:proofErr w:type="spellEnd"/>
            <w:r w:rsidRPr="009109A5">
              <w:rPr>
                <w:sz w:val="15"/>
                <w:szCs w:val="15"/>
              </w:rPr>
              <w:t xml:space="preserve"> </w:t>
            </w:r>
          </w:p>
        </w:tc>
        <w:tc>
          <w:tcPr>
            <w:tcW w:w="5749" w:type="dxa"/>
          </w:tcPr>
          <w:p w:rsidR="009109A5" w:rsidRPr="009109A5" w:rsidRDefault="009109A5" w:rsidP="009109A5">
            <w:pPr>
              <w:pStyle w:val="Default"/>
              <w:jc w:val="both"/>
              <w:rPr>
                <w:rFonts w:hint="eastAsia"/>
                <w:sz w:val="15"/>
                <w:szCs w:val="15"/>
              </w:rPr>
            </w:pPr>
            <w:proofErr w:type="spellStart"/>
            <w:r w:rsidRPr="009109A5">
              <w:rPr>
                <w:sz w:val="15"/>
                <w:szCs w:val="15"/>
              </w:rPr>
              <w:t>methodSpecials</w:t>
            </w:r>
            <w:proofErr w:type="spellEnd"/>
            <w:r w:rsidRPr="009109A5">
              <w:rPr>
                <w:sz w:val="15"/>
                <w:szCs w:val="15"/>
              </w:rPr>
              <w:t xml:space="preserve"> </w:t>
            </w:r>
            <w:r w:rsidRPr="009109A5">
              <w:rPr>
                <w:rFonts w:hint="eastAsia"/>
                <w:sz w:val="15"/>
                <w:szCs w:val="15"/>
              </w:rPr>
              <w:t>为可选配置，用于为方法单独配置超时</w:t>
            </w:r>
            <w:r w:rsidRPr="009109A5">
              <w:rPr>
                <w:sz w:val="15"/>
                <w:szCs w:val="15"/>
              </w:rPr>
              <w:t>(</w:t>
            </w:r>
            <w:r w:rsidRPr="009109A5">
              <w:rPr>
                <w:rFonts w:hint="eastAsia"/>
                <w:sz w:val="15"/>
                <w:szCs w:val="15"/>
              </w:rPr>
              <w:t>单位</w:t>
            </w:r>
            <w:r w:rsidRPr="009109A5">
              <w:rPr>
                <w:sz w:val="15"/>
                <w:szCs w:val="15"/>
              </w:rPr>
              <w:t xml:space="preserve"> </w:t>
            </w:r>
            <w:proofErr w:type="spellStart"/>
            <w:r w:rsidRPr="009109A5">
              <w:rPr>
                <w:sz w:val="15"/>
                <w:szCs w:val="15"/>
              </w:rPr>
              <w:t>ms</w:t>
            </w:r>
            <w:proofErr w:type="spellEnd"/>
            <w:r w:rsidRPr="009109A5">
              <w:rPr>
                <w:sz w:val="15"/>
                <w:szCs w:val="15"/>
              </w:rPr>
              <w:t>)</w:t>
            </w:r>
            <w:r w:rsidRPr="009109A5">
              <w:rPr>
                <w:rFonts w:hint="eastAsia"/>
                <w:sz w:val="15"/>
                <w:szCs w:val="15"/>
              </w:rPr>
              <w:t>，</w:t>
            </w:r>
            <w:r w:rsidRPr="009109A5">
              <w:rPr>
                <w:sz w:val="15"/>
                <w:szCs w:val="15"/>
              </w:rPr>
              <w:t xml:space="preserve"> </w:t>
            </w:r>
            <w:r w:rsidRPr="009109A5">
              <w:rPr>
                <w:rFonts w:hint="eastAsia"/>
                <w:sz w:val="15"/>
                <w:szCs w:val="15"/>
              </w:rPr>
              <w:t>这样接口中的方法可以采用不同的超时时间，该配置优先级高于</w:t>
            </w:r>
            <w:r w:rsidRPr="009109A5">
              <w:rPr>
                <w:sz w:val="15"/>
                <w:szCs w:val="15"/>
              </w:rPr>
              <w:t xml:space="preserve"> </w:t>
            </w:r>
            <w:r w:rsidRPr="009109A5">
              <w:rPr>
                <w:rFonts w:hint="eastAsia"/>
                <w:sz w:val="15"/>
                <w:szCs w:val="15"/>
              </w:rPr>
              <w:t>上面的</w:t>
            </w:r>
            <w:r w:rsidRPr="009109A5">
              <w:rPr>
                <w:sz w:val="15"/>
                <w:szCs w:val="15"/>
              </w:rPr>
              <w:t xml:space="preserve"> </w:t>
            </w:r>
            <w:proofErr w:type="spellStart"/>
            <w:r w:rsidRPr="009109A5">
              <w:rPr>
                <w:sz w:val="15"/>
                <w:szCs w:val="15"/>
              </w:rPr>
              <w:t>clientTimeout</w:t>
            </w:r>
            <w:proofErr w:type="spellEnd"/>
            <w:r w:rsidRPr="009109A5">
              <w:rPr>
                <w:sz w:val="15"/>
                <w:szCs w:val="15"/>
              </w:rPr>
              <w:t xml:space="preserve"> </w:t>
            </w:r>
            <w:r w:rsidRPr="009109A5">
              <w:rPr>
                <w:rFonts w:hint="eastAsia"/>
                <w:sz w:val="15"/>
                <w:szCs w:val="15"/>
              </w:rPr>
              <w:t>的超时配置，低于客户端的</w:t>
            </w:r>
            <w:r w:rsidRPr="009109A5">
              <w:rPr>
                <w:sz w:val="15"/>
                <w:szCs w:val="15"/>
              </w:rPr>
              <w:t xml:space="preserve"> </w:t>
            </w:r>
            <w:proofErr w:type="spellStart"/>
            <w:r w:rsidRPr="009109A5">
              <w:rPr>
                <w:sz w:val="15"/>
                <w:szCs w:val="15"/>
              </w:rPr>
              <w:t>methodSpecials</w:t>
            </w:r>
            <w:proofErr w:type="spellEnd"/>
            <w:r w:rsidRPr="009109A5">
              <w:rPr>
                <w:sz w:val="15"/>
                <w:szCs w:val="15"/>
              </w:rPr>
              <w:t xml:space="preserve"> </w:t>
            </w:r>
            <w:r w:rsidRPr="009109A5">
              <w:rPr>
                <w:rFonts w:hint="eastAsia"/>
                <w:sz w:val="15"/>
                <w:szCs w:val="15"/>
              </w:rPr>
              <w:t>配置</w:t>
            </w:r>
            <w:r w:rsidRPr="009109A5">
              <w:rPr>
                <w:sz w:val="15"/>
                <w:szCs w:val="15"/>
              </w:rPr>
              <w:t xml:space="preserve"> </w:t>
            </w:r>
            <w:bookmarkStart w:id="0" w:name="_GoBack"/>
            <w:bookmarkEnd w:id="0"/>
          </w:p>
        </w:tc>
      </w:tr>
    </w:tbl>
    <w:p w:rsidR="00851962" w:rsidRDefault="00851962" w:rsidP="00851962">
      <w:pPr>
        <w:pStyle w:val="a3"/>
        <w:ind w:left="1140" w:firstLineChars="0" w:firstLine="0"/>
        <w:rPr>
          <w:rFonts w:hint="eastAsia"/>
        </w:rPr>
      </w:pPr>
    </w:p>
    <w:sectPr w:rsidR="00851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霕....">
    <w:altName w:val="宋体_...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52641"/>
    <w:multiLevelType w:val="hybridMultilevel"/>
    <w:tmpl w:val="365CF888"/>
    <w:lvl w:ilvl="0" w:tplc="7E68E106">
      <w:start w:val="1"/>
      <w:numFmt w:val="japaneseCounting"/>
      <w:lvlText w:val="（%1）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7A513F"/>
    <w:multiLevelType w:val="hybridMultilevel"/>
    <w:tmpl w:val="A07C644A"/>
    <w:lvl w:ilvl="0" w:tplc="1B2A8FF2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F04D3A"/>
    <w:multiLevelType w:val="hybridMultilevel"/>
    <w:tmpl w:val="50C2891C"/>
    <w:lvl w:ilvl="0" w:tplc="2188E99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3A168D"/>
    <w:multiLevelType w:val="hybridMultilevel"/>
    <w:tmpl w:val="4AA29210"/>
    <w:lvl w:ilvl="0" w:tplc="CCCA08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03"/>
    <w:rsid w:val="001F5776"/>
    <w:rsid w:val="00433DFF"/>
    <w:rsid w:val="00610203"/>
    <w:rsid w:val="00851962"/>
    <w:rsid w:val="009109A5"/>
    <w:rsid w:val="00B6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FE481-0722-49DB-AFA8-52C7DAA6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C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3CD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5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1962"/>
    <w:pPr>
      <w:widowControl w:val="0"/>
      <w:autoSpaceDE w:val="0"/>
      <w:autoSpaceDN w:val="0"/>
      <w:adjustRightInd w:val="0"/>
    </w:pPr>
    <w:rPr>
      <w:rFonts w:ascii="宋体霕...." w:eastAsia="宋体霕...." w:cs="宋体霕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-aliyun.cn-hangzhou.oss.aliyun-inc.com/assets/attach/29515/cn_zh/1465199259527/edas-config-center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475</Words>
  <Characters>2710</Characters>
  <Application>Microsoft Office Word</Application>
  <DocSecurity>0</DocSecurity>
  <Lines>22</Lines>
  <Paragraphs>6</Paragraphs>
  <ScaleCrop>false</ScaleCrop>
  <Company>Microsoft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2</cp:revision>
  <dcterms:created xsi:type="dcterms:W3CDTF">2018-05-04T10:51:00Z</dcterms:created>
  <dcterms:modified xsi:type="dcterms:W3CDTF">2018-05-04T11:26:00Z</dcterms:modified>
</cp:coreProperties>
</file>