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8F17" w14:textId="1413D913" w:rsidR="007C2A97" w:rsidRDefault="00C72410">
      <w:r>
        <w:t>General Statistics</w:t>
      </w:r>
    </w:p>
    <w:p w14:paraId="0F22E59F" w14:textId="77777777" w:rsidR="00C72410" w:rsidRDefault="00C72410"/>
    <w:p w14:paraId="6603B500" w14:textId="02FA926A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I chose Arabidopsis </w:t>
      </w:r>
      <w:proofErr w:type="spellStart"/>
      <w:r>
        <w:t>thalina</w:t>
      </w:r>
      <w:proofErr w:type="spellEnd"/>
      <w:r>
        <w:t xml:space="preserve"> and Arabidopsis </w:t>
      </w:r>
      <w:proofErr w:type="spellStart"/>
      <w:r>
        <w:t>lyrata</w:t>
      </w:r>
      <w:proofErr w:type="spellEnd"/>
      <w:r>
        <w:t>.</w:t>
      </w:r>
    </w:p>
    <w:p w14:paraId="3F5AEEEF" w14:textId="792F6450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I chose them because I know they are somewhat related A. </w:t>
      </w:r>
      <w:proofErr w:type="spellStart"/>
      <w:r>
        <w:t>lyrata</w:t>
      </w:r>
      <w:proofErr w:type="spellEnd"/>
      <w:r>
        <w:t xml:space="preserve"> is a tetraploid though, I initially tried </w:t>
      </w:r>
      <w:proofErr w:type="spellStart"/>
      <w:r>
        <w:t>Boechera</w:t>
      </w:r>
      <w:proofErr w:type="spellEnd"/>
      <w:r>
        <w:t xml:space="preserve"> stricta and A. thaliana but the stricta assembly was messy, so I switched B. stricta to A. lyrate.</w:t>
      </w:r>
    </w:p>
    <w:p w14:paraId="12509629" w14:textId="4A4736CD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Both A. thaliana and A. </w:t>
      </w:r>
      <w:proofErr w:type="spellStart"/>
      <w:r>
        <w:t>lyrata</w:t>
      </w:r>
      <w:proofErr w:type="spellEnd"/>
      <w:r>
        <w:t xml:space="preserve"> have pretty good assemblies and are annotated </w:t>
      </w:r>
      <w:proofErr w:type="gramStart"/>
      <w:r>
        <w:t>pretty well</w:t>
      </w:r>
      <w:proofErr w:type="gramEnd"/>
      <w:r>
        <w:t xml:space="preserve">. A. lyrata is </w:t>
      </w:r>
      <w:proofErr w:type="gramStart"/>
      <w:r>
        <w:t>definitely the</w:t>
      </w:r>
      <w:proofErr w:type="gramEnd"/>
      <w:r>
        <w:t xml:space="preserve"> weaker of the two which makes sense. </w:t>
      </w:r>
    </w:p>
    <w:p w14:paraId="56BCA86A" w14:textId="01DFF131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lyrata</w:t>
      </w:r>
      <w:proofErr w:type="spellEnd"/>
      <w:r>
        <w:t xml:space="preserve"> has contigs but where is said </w:t>
      </w:r>
      <w:proofErr w:type="gramStart"/>
      <w:r>
        <w:t>that,</w:t>
      </w:r>
      <w:proofErr w:type="gramEnd"/>
      <w:r>
        <w:t xml:space="preserve"> it did not specify how many contigs, it also did not indicate that A. thaliana had contigs.  </w:t>
      </w:r>
    </w:p>
    <w:p w14:paraId="0CE95CFE" w14:textId="5AADB86B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One species is a diploid, A. thaliana and the other is a tetraploid A. </w:t>
      </w:r>
      <w:proofErr w:type="spellStart"/>
      <w:r>
        <w:t>lyrata</w:t>
      </w:r>
      <w:proofErr w:type="spellEnd"/>
      <w:r>
        <w:t xml:space="preserve">. </w:t>
      </w:r>
    </w:p>
    <w:p w14:paraId="78A952B6" w14:textId="5F9DDCA1" w:rsidR="00C72410" w:rsidRDefault="00C72410" w:rsidP="00C72410">
      <w:pPr>
        <w:pStyle w:val="ListParagraph"/>
        <w:numPr>
          <w:ilvl w:val="0"/>
          <w:numId w:val="1"/>
        </w:numPr>
      </w:pPr>
      <w:r>
        <w:t xml:space="preserve">The source for both is </w:t>
      </w:r>
      <w:proofErr w:type="spellStart"/>
      <w:r>
        <w:t>Ensembl</w:t>
      </w:r>
      <w:proofErr w:type="spellEnd"/>
      <w:r>
        <w:t xml:space="preserve"> Plants, they did not specify a method. </w:t>
      </w:r>
    </w:p>
    <w:p w14:paraId="3A718E9D" w14:textId="77777777" w:rsidR="00C72410" w:rsidRDefault="00C72410" w:rsidP="00C72410"/>
    <w:p w14:paraId="24B8152B" w14:textId="23DE775D" w:rsidR="00C72410" w:rsidRDefault="00C72410" w:rsidP="00C72410">
      <w:proofErr w:type="spellStart"/>
      <w:r>
        <w:t>Macrosynteny</w:t>
      </w:r>
      <w:proofErr w:type="spellEnd"/>
    </w:p>
    <w:p w14:paraId="1AF205B1" w14:textId="77777777" w:rsidR="00C72410" w:rsidRDefault="00C72410" w:rsidP="00C72410"/>
    <w:p w14:paraId="5E408750" w14:textId="5CC08EA7"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They </w:t>
      </w:r>
      <w:proofErr w:type="gramStart"/>
      <w:r>
        <w:t>actually have</w:t>
      </w:r>
      <w:proofErr w:type="gramEnd"/>
      <w:r>
        <w:t xml:space="preserve"> fairly good synteny, meaning there are some good linear correlations between chromosomes. There is evidence of polyploidy because there are more chromosomes for A. </w:t>
      </w:r>
      <w:proofErr w:type="spellStart"/>
      <w:r>
        <w:t>lyrata</w:t>
      </w:r>
      <w:proofErr w:type="spellEnd"/>
      <w:r>
        <w:t xml:space="preserve"> and you can see quite a few linear groups, the 1</w:t>
      </w:r>
      <w:r w:rsidRPr="00C72410">
        <w:rPr>
          <w:vertAlign w:val="superscript"/>
        </w:rPr>
        <w:t>st</w:t>
      </w:r>
      <w:r>
        <w:t xml:space="preserve"> chromosome is almost perfectly matched and then as the Chr. Number for A.  </w:t>
      </w:r>
      <w:proofErr w:type="spellStart"/>
      <w:r>
        <w:t>lyrata</w:t>
      </w:r>
      <w:proofErr w:type="spellEnd"/>
      <w:r>
        <w:t xml:space="preserve"> increases it does loose some synteny. </w:t>
      </w:r>
    </w:p>
    <w:p w14:paraId="36BBEDCC" w14:textId="5DDE3A5D"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It does meet my expectations because I did expect quite a bit of correlation, I might even say how related they are exceeded my expectations because of the different ploidy levels. </w:t>
      </w:r>
    </w:p>
    <w:p w14:paraId="77CCBD40" w14:textId="3130EEE1"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It looks like there is one major inversion between Chr. 4 for A. thaliana and Chr. 7 for A. </w:t>
      </w:r>
      <w:proofErr w:type="spellStart"/>
      <w:r>
        <w:t>lyrata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a maybe minor rearrangement in the sense that A. </w:t>
      </w:r>
      <w:proofErr w:type="spellStart"/>
      <w:r>
        <w:t>lyrata’s</w:t>
      </w:r>
      <w:proofErr w:type="spellEnd"/>
      <w:r>
        <w:t xml:space="preserve"> Chr. 6 fits linearly with A. thaliana’s Chr. 5. </w:t>
      </w:r>
    </w:p>
    <w:p w14:paraId="35ABEAD4" w14:textId="7568E341"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I think they are both assembled </w:t>
      </w:r>
      <w:proofErr w:type="gramStart"/>
      <w:r>
        <w:t>pretty well</w:t>
      </w:r>
      <w:proofErr w:type="gramEnd"/>
      <w:r>
        <w:t xml:space="preserve">. If there is some week assembly it is for the Chr. Greater than 8, where all the scaffolds are smushed together. </w:t>
      </w:r>
      <w:proofErr w:type="gramStart"/>
      <w:r>
        <w:t>So</w:t>
      </w:r>
      <w:proofErr w:type="gramEnd"/>
      <w:r>
        <w:t xml:space="preserve"> I do think that A. thaliana has a better assembly than A. </w:t>
      </w:r>
      <w:proofErr w:type="spellStart"/>
      <w:r>
        <w:t>lyrata</w:t>
      </w:r>
      <w:proofErr w:type="spellEnd"/>
      <w:r>
        <w:t xml:space="preserve">. But considering they match </w:t>
      </w:r>
      <w:proofErr w:type="gramStart"/>
      <w:r>
        <w:t>pretty well</w:t>
      </w:r>
      <w:proofErr w:type="gramEnd"/>
      <w:r>
        <w:t xml:space="preserve"> being different </w:t>
      </w:r>
      <w:proofErr w:type="spellStart"/>
      <w:r>
        <w:t>ploidys</w:t>
      </w:r>
      <w:proofErr w:type="spellEnd"/>
      <w:r>
        <w:t xml:space="preserve"> I think it is overall good. </w:t>
      </w:r>
    </w:p>
    <w:p w14:paraId="303865AC" w14:textId="77777777" w:rsidR="00C72410" w:rsidRDefault="00C72410" w:rsidP="00C72410"/>
    <w:p w14:paraId="12D3D897" w14:textId="0B75F317" w:rsidR="00C72410" w:rsidRDefault="00C72410" w:rsidP="00C72410">
      <w:r>
        <w:rPr>
          <w:noProof/>
        </w:rPr>
        <w:drawing>
          <wp:inline distT="0" distB="0" distL="0" distR="0" wp14:anchorId="46FB6FD4" wp14:editId="17A29ED0">
            <wp:extent cx="3604437" cy="2440697"/>
            <wp:effectExtent l="0" t="0" r="2540" b="0"/>
            <wp:docPr id="91516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3009" name="Picture 9151630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39" cy="24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3B3" w14:textId="32C80A09" w:rsidR="00C72410" w:rsidRDefault="00C72410" w:rsidP="00C72410"/>
    <w:p w14:paraId="0C3DE761" w14:textId="59F91BD8" w:rsidR="00C72410" w:rsidRDefault="00C72410" w:rsidP="00C72410">
      <w:proofErr w:type="spellStart"/>
      <w:r>
        <w:t>Microsynteny</w:t>
      </w:r>
      <w:proofErr w:type="spellEnd"/>
      <w:r>
        <w:t xml:space="preserve"> </w:t>
      </w:r>
    </w:p>
    <w:p w14:paraId="66B6ACB3" w14:textId="2A49FFC4" w:rsidR="00C72410" w:rsidRDefault="00C72410" w:rsidP="00C72410"/>
    <w:p w14:paraId="5317F09A" w14:textId="1D246BA8" w:rsidR="00C72410" w:rsidRDefault="00C72410" w:rsidP="00C72410">
      <w:pPr>
        <w:pStyle w:val="ListParagraph"/>
        <w:numPr>
          <w:ilvl w:val="0"/>
          <w:numId w:val="3"/>
        </w:numPr>
      </w:pPr>
      <w:r>
        <w:t xml:space="preserve">I choose a region in chromosome one because of how well it matched up. There is a slight break in the </w:t>
      </w:r>
      <w:proofErr w:type="gramStart"/>
      <w:r>
        <w:t>linearity</w:t>
      </w:r>
      <w:proofErr w:type="gramEnd"/>
      <w:r>
        <w:t xml:space="preserve"> so I selected before the break. </w:t>
      </w:r>
    </w:p>
    <w:p w14:paraId="3074B301" w14:textId="6297E200" w:rsidR="00C72410" w:rsidRDefault="00C72410" w:rsidP="00C72410">
      <w:pPr>
        <w:pStyle w:val="ListParagraph"/>
        <w:numPr>
          <w:ilvl w:val="0"/>
          <w:numId w:val="3"/>
        </w:numPr>
      </w:pPr>
      <w:r>
        <w:t xml:space="preserve">There is some strong </w:t>
      </w:r>
      <w:proofErr w:type="spellStart"/>
      <w:r>
        <w:t>microsyntney</w:t>
      </w:r>
      <w:proofErr w:type="spellEnd"/>
      <w:r>
        <w:t>, almost all the genes match up.</w:t>
      </w:r>
    </w:p>
    <w:p w14:paraId="04D9DAB9" w14:textId="051D59BB" w:rsidR="00C72410" w:rsidRDefault="00C72410" w:rsidP="00C72410">
      <w:pPr>
        <w:pStyle w:val="ListParagraph"/>
        <w:numPr>
          <w:ilvl w:val="0"/>
          <w:numId w:val="3"/>
        </w:numPr>
      </w:pPr>
      <w:r>
        <w:t xml:space="preserve">There are some expansions in </w:t>
      </w:r>
      <w:proofErr w:type="spellStart"/>
      <w:r>
        <w:t>A. lyrata</w:t>
      </w:r>
      <w:proofErr w:type="spellEnd"/>
      <w:r>
        <w:t xml:space="preserve"> compared to A. thaliana, as well as some conserved regions that are not in A. thaliana. It looks like there might be a few rearrangements, about 5. </w:t>
      </w:r>
    </w:p>
    <w:p w14:paraId="15CC854B" w14:textId="75A945C8" w:rsidR="00C72410" w:rsidRDefault="00C72410" w:rsidP="00C72410">
      <w:pPr>
        <w:pStyle w:val="ListParagraph"/>
        <w:numPr>
          <w:ilvl w:val="0"/>
          <w:numId w:val="3"/>
        </w:numPr>
      </w:pPr>
      <w:r>
        <w:t xml:space="preserve">Most of the gene connections are homologous with identity %s ranging from ~70%-~95%. </w:t>
      </w:r>
    </w:p>
    <w:p w14:paraId="32576669" w14:textId="77777777" w:rsidR="00C72410" w:rsidRDefault="00C72410" w:rsidP="00C72410"/>
    <w:p w14:paraId="2F88D163" w14:textId="53D65D8B" w:rsidR="00C72410" w:rsidRDefault="00C72410" w:rsidP="00C72410">
      <w:r>
        <w:rPr>
          <w:noProof/>
        </w:rPr>
        <w:drawing>
          <wp:inline distT="0" distB="0" distL="0" distR="0" wp14:anchorId="61CF717D" wp14:editId="14799700">
            <wp:extent cx="5943600" cy="2849880"/>
            <wp:effectExtent l="0" t="0" r="0" b="0"/>
            <wp:docPr id="192724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4583" name="Picture 1927244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A16FF"/>
    <w:multiLevelType w:val="hybridMultilevel"/>
    <w:tmpl w:val="DE22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1C16"/>
    <w:multiLevelType w:val="hybridMultilevel"/>
    <w:tmpl w:val="9E9A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10C60"/>
    <w:multiLevelType w:val="hybridMultilevel"/>
    <w:tmpl w:val="6690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697600">
    <w:abstractNumId w:val="1"/>
  </w:num>
  <w:num w:numId="2" w16cid:durableId="1504667687">
    <w:abstractNumId w:val="0"/>
  </w:num>
  <w:num w:numId="3" w16cid:durableId="188201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10"/>
    <w:rsid w:val="00201B41"/>
    <w:rsid w:val="003B1F37"/>
    <w:rsid w:val="00406D50"/>
    <w:rsid w:val="00530714"/>
    <w:rsid w:val="007C2A97"/>
    <w:rsid w:val="008E61F1"/>
    <w:rsid w:val="00C72410"/>
    <w:rsid w:val="00CE31E5"/>
    <w:rsid w:val="00F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0FA7A"/>
  <w15:chartTrackingRefBased/>
  <w15:docId w15:val="{28AB8AFF-A165-7542-B8ED-109D87C4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14"/>
  </w:style>
  <w:style w:type="paragraph" w:styleId="Heading1">
    <w:name w:val="heading 1"/>
    <w:basedOn w:val="Normal"/>
    <w:next w:val="Normal"/>
    <w:link w:val="Heading1Char"/>
    <w:uiPriority w:val="9"/>
    <w:qFormat/>
    <w:rsid w:val="00C7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4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4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4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4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4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4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Magie</dc:creator>
  <cp:keywords/>
  <dc:description/>
  <cp:lastModifiedBy>Williams, Magie</cp:lastModifiedBy>
  <cp:revision>1</cp:revision>
  <dcterms:created xsi:type="dcterms:W3CDTF">2024-09-25T14:47:00Z</dcterms:created>
  <dcterms:modified xsi:type="dcterms:W3CDTF">2024-09-25T17:07:00Z</dcterms:modified>
</cp:coreProperties>
</file>