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EC1910" w:rsidRDefault="00360A74" w:rsidP="00C65F19">
      <w:pPr>
        <w:pStyle w:val="DocumentTitle"/>
        <w:rPr>
          <w:lang w:val="en-US"/>
        </w:rPr>
      </w:pPr>
      <w:r>
        <w:rPr>
          <w:lang w:val="en-US"/>
        </w:rPr>
        <w:t>power_sink</w:t>
      </w:r>
    </w:p>
    <w:p w:rsidR="00D6605E" w:rsidRPr="00B85EDE" w:rsidRDefault="00104FA6" w:rsidP="00C65F19">
      <w:pPr>
        <w:pStyle w:val="DocumentTitle"/>
        <w:rPr>
          <w:lang w:val="en-US"/>
        </w:rPr>
      </w:pPr>
      <w:r w:rsidRPr="00B85EDE">
        <w:rPr>
          <w:lang w:val="en-US"/>
        </w:rPr>
        <w:t>Data Sheet</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E43541" w:rsidRPr="00B85EDE" w:rsidRDefault="00E43541" w:rsidP="00700D6D">
      <w:pPr>
        <w:rPr>
          <w:b/>
          <w:bCs/>
          <w:sz w:val="32"/>
          <w:szCs w:val="32"/>
          <w:lang w:val="en-US"/>
        </w:rPr>
      </w:pPr>
    </w:p>
    <w:p w:rsidR="0076759D" w:rsidRDefault="00E43541">
      <w:pPr>
        <w:pStyle w:val="TOC1"/>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\o "1-2" \h \z \u </w:instrText>
      </w:r>
      <w:r w:rsidRPr="00B85EDE">
        <w:rPr>
          <w:szCs w:val="24"/>
          <w:lang w:val="en-US"/>
        </w:rPr>
        <w:fldChar w:fldCharType="separate"/>
      </w:r>
      <w:hyperlink w:anchor="_Toc24701016" w:history="1">
        <w:r w:rsidR="0076759D" w:rsidRPr="00C2290F">
          <w:rPr>
            <w:rStyle w:val="Hyperlink"/>
            <w:noProof/>
          </w:rPr>
          <w:t>1</w:t>
        </w:r>
        <w:r w:rsidR="0076759D">
          <w:rPr>
            <w:rFonts w:asciiTheme="minorHAnsi" w:eastAsiaTheme="minorEastAsia" w:hAnsiTheme="minorHAnsi" w:cstheme="minorBidi"/>
            <w:noProof/>
            <w:sz w:val="22"/>
            <w:szCs w:val="22"/>
            <w:lang w:val="en-US"/>
          </w:rPr>
          <w:tab/>
        </w:r>
        <w:r w:rsidR="0076759D" w:rsidRPr="00C2290F">
          <w:rPr>
            <w:rStyle w:val="Hyperlink"/>
            <w:noProof/>
          </w:rPr>
          <w:t>Introduction</w:t>
        </w:r>
        <w:r w:rsidR="0076759D">
          <w:rPr>
            <w:noProof/>
            <w:webHidden/>
          </w:rPr>
          <w:tab/>
        </w:r>
        <w:r w:rsidR="0076759D">
          <w:rPr>
            <w:noProof/>
            <w:webHidden/>
          </w:rPr>
          <w:fldChar w:fldCharType="begin"/>
        </w:r>
        <w:r w:rsidR="0076759D">
          <w:rPr>
            <w:noProof/>
            <w:webHidden/>
          </w:rPr>
          <w:instrText xml:space="preserve"> PAGEREF _Toc24701016 \h </w:instrText>
        </w:r>
        <w:r w:rsidR="0076759D">
          <w:rPr>
            <w:noProof/>
            <w:webHidden/>
          </w:rPr>
        </w:r>
        <w:r w:rsidR="0076759D">
          <w:rPr>
            <w:noProof/>
            <w:webHidden/>
          </w:rPr>
          <w:fldChar w:fldCharType="separate"/>
        </w:r>
        <w:r w:rsidR="008857B6">
          <w:rPr>
            <w:noProof/>
            <w:webHidden/>
          </w:rPr>
          <w:t>3</w:t>
        </w:r>
        <w:r w:rsidR="0076759D">
          <w:rPr>
            <w:noProof/>
            <w:webHidden/>
          </w:rPr>
          <w:fldChar w:fldCharType="end"/>
        </w:r>
      </w:hyperlink>
    </w:p>
    <w:p w:rsidR="0076759D" w:rsidRDefault="00C75743">
      <w:pPr>
        <w:pStyle w:val="TOC2"/>
        <w:rPr>
          <w:rFonts w:asciiTheme="minorHAnsi" w:eastAsiaTheme="minorEastAsia" w:hAnsiTheme="minorHAnsi" w:cstheme="minorBidi"/>
          <w:noProof/>
          <w:sz w:val="22"/>
          <w:szCs w:val="22"/>
          <w:lang w:val="en-US"/>
        </w:rPr>
      </w:pPr>
      <w:hyperlink w:anchor="_Toc24701017" w:history="1">
        <w:r w:rsidR="0076759D" w:rsidRPr="00C2290F">
          <w:rPr>
            <w:rStyle w:val="Hyperlink"/>
            <w:noProof/>
            <w:lang w:val="en-US"/>
          </w:rPr>
          <w:t>1.1</w:t>
        </w:r>
        <w:r w:rsidR="0076759D">
          <w:rPr>
            <w:rFonts w:asciiTheme="minorHAnsi" w:eastAsiaTheme="minorEastAsia" w:hAnsiTheme="minorHAnsi" w:cstheme="minorBidi"/>
            <w:noProof/>
            <w:sz w:val="22"/>
            <w:szCs w:val="22"/>
            <w:lang w:val="en-US"/>
          </w:rPr>
          <w:tab/>
        </w:r>
        <w:r w:rsidR="0076759D" w:rsidRPr="00C2290F">
          <w:rPr>
            <w:rStyle w:val="Hyperlink"/>
            <w:noProof/>
            <w:lang w:val="en-US"/>
          </w:rPr>
          <w:t>Purpose</w:t>
        </w:r>
        <w:r w:rsidR="0076759D">
          <w:rPr>
            <w:noProof/>
            <w:webHidden/>
          </w:rPr>
          <w:tab/>
        </w:r>
        <w:r w:rsidR="0076759D">
          <w:rPr>
            <w:noProof/>
            <w:webHidden/>
          </w:rPr>
          <w:fldChar w:fldCharType="begin"/>
        </w:r>
        <w:r w:rsidR="0076759D">
          <w:rPr>
            <w:noProof/>
            <w:webHidden/>
          </w:rPr>
          <w:instrText xml:space="preserve"> PAGEREF _Toc24701017 \h </w:instrText>
        </w:r>
        <w:r w:rsidR="0076759D">
          <w:rPr>
            <w:noProof/>
            <w:webHidden/>
          </w:rPr>
        </w:r>
        <w:r w:rsidR="0076759D">
          <w:rPr>
            <w:noProof/>
            <w:webHidden/>
          </w:rPr>
          <w:fldChar w:fldCharType="separate"/>
        </w:r>
        <w:r w:rsidR="008857B6">
          <w:rPr>
            <w:noProof/>
            <w:webHidden/>
          </w:rPr>
          <w:t>3</w:t>
        </w:r>
        <w:r w:rsidR="0076759D">
          <w:rPr>
            <w:noProof/>
            <w:webHidden/>
          </w:rPr>
          <w:fldChar w:fldCharType="end"/>
        </w:r>
      </w:hyperlink>
    </w:p>
    <w:p w:rsidR="0076759D" w:rsidRDefault="00C75743">
      <w:pPr>
        <w:pStyle w:val="TOC2"/>
        <w:rPr>
          <w:rFonts w:asciiTheme="minorHAnsi" w:eastAsiaTheme="minorEastAsia" w:hAnsiTheme="minorHAnsi" w:cstheme="minorBidi"/>
          <w:noProof/>
          <w:sz w:val="22"/>
          <w:szCs w:val="22"/>
          <w:lang w:val="en-US"/>
        </w:rPr>
      </w:pPr>
      <w:hyperlink w:anchor="_Toc24701018" w:history="1">
        <w:r w:rsidR="0076759D" w:rsidRPr="00C2290F">
          <w:rPr>
            <w:rStyle w:val="Hyperlink"/>
            <w:noProof/>
            <w:lang w:val="en-US"/>
          </w:rPr>
          <w:t>1.2</w:t>
        </w:r>
        <w:r w:rsidR="0076759D">
          <w:rPr>
            <w:rFonts w:asciiTheme="minorHAnsi" w:eastAsiaTheme="minorEastAsia" w:hAnsiTheme="minorHAnsi" w:cstheme="minorBidi"/>
            <w:noProof/>
            <w:sz w:val="22"/>
            <w:szCs w:val="22"/>
            <w:lang w:val="en-US"/>
          </w:rPr>
          <w:tab/>
        </w:r>
        <w:r w:rsidR="0076759D" w:rsidRPr="00C2290F">
          <w:rPr>
            <w:rStyle w:val="Hyperlink"/>
            <w:noProof/>
            <w:lang w:val="en-US"/>
          </w:rPr>
          <w:t>Scope</w:t>
        </w:r>
        <w:r w:rsidR="0076759D">
          <w:rPr>
            <w:noProof/>
            <w:webHidden/>
          </w:rPr>
          <w:tab/>
        </w:r>
        <w:r w:rsidR="0076759D">
          <w:rPr>
            <w:noProof/>
            <w:webHidden/>
          </w:rPr>
          <w:fldChar w:fldCharType="begin"/>
        </w:r>
        <w:r w:rsidR="0076759D">
          <w:rPr>
            <w:noProof/>
            <w:webHidden/>
          </w:rPr>
          <w:instrText xml:space="preserve"> PAGEREF _Toc24701018 \h </w:instrText>
        </w:r>
        <w:r w:rsidR="0076759D">
          <w:rPr>
            <w:noProof/>
            <w:webHidden/>
          </w:rPr>
        </w:r>
        <w:r w:rsidR="0076759D">
          <w:rPr>
            <w:noProof/>
            <w:webHidden/>
          </w:rPr>
          <w:fldChar w:fldCharType="separate"/>
        </w:r>
        <w:r w:rsidR="008857B6">
          <w:rPr>
            <w:noProof/>
            <w:webHidden/>
          </w:rPr>
          <w:t>3</w:t>
        </w:r>
        <w:r w:rsidR="0076759D">
          <w:rPr>
            <w:noProof/>
            <w:webHidden/>
          </w:rPr>
          <w:fldChar w:fldCharType="end"/>
        </w:r>
      </w:hyperlink>
    </w:p>
    <w:p w:rsidR="0076759D" w:rsidRDefault="00C75743">
      <w:pPr>
        <w:pStyle w:val="TOC2"/>
        <w:rPr>
          <w:rFonts w:asciiTheme="minorHAnsi" w:eastAsiaTheme="minorEastAsia" w:hAnsiTheme="minorHAnsi" w:cstheme="minorBidi"/>
          <w:noProof/>
          <w:sz w:val="22"/>
          <w:szCs w:val="22"/>
          <w:lang w:val="en-US"/>
        </w:rPr>
      </w:pPr>
      <w:hyperlink w:anchor="_Toc24701019" w:history="1">
        <w:r w:rsidR="0076759D" w:rsidRPr="00C2290F">
          <w:rPr>
            <w:rStyle w:val="Hyperlink"/>
            <w:noProof/>
            <w:lang w:val="en-US"/>
          </w:rPr>
          <w:t>1.3</w:t>
        </w:r>
        <w:r w:rsidR="0076759D">
          <w:rPr>
            <w:rFonts w:asciiTheme="minorHAnsi" w:eastAsiaTheme="minorEastAsia" w:hAnsiTheme="minorHAnsi" w:cstheme="minorBidi"/>
            <w:noProof/>
            <w:sz w:val="22"/>
            <w:szCs w:val="22"/>
            <w:lang w:val="en-US"/>
          </w:rPr>
          <w:tab/>
        </w:r>
        <w:r w:rsidR="0076759D" w:rsidRPr="00C2290F">
          <w:rPr>
            <w:rStyle w:val="Hyperlink"/>
            <w:noProof/>
            <w:lang w:val="en-US"/>
          </w:rPr>
          <w:t>Definitions, acronyms, and abbreviations</w:t>
        </w:r>
        <w:r w:rsidR="0076759D">
          <w:rPr>
            <w:noProof/>
            <w:webHidden/>
          </w:rPr>
          <w:tab/>
        </w:r>
        <w:r w:rsidR="0076759D">
          <w:rPr>
            <w:noProof/>
            <w:webHidden/>
          </w:rPr>
          <w:fldChar w:fldCharType="begin"/>
        </w:r>
        <w:r w:rsidR="0076759D">
          <w:rPr>
            <w:noProof/>
            <w:webHidden/>
          </w:rPr>
          <w:instrText xml:space="preserve"> PAGEREF _Toc24701019 \h </w:instrText>
        </w:r>
        <w:r w:rsidR="0076759D">
          <w:rPr>
            <w:noProof/>
            <w:webHidden/>
          </w:rPr>
        </w:r>
        <w:r w:rsidR="0076759D">
          <w:rPr>
            <w:noProof/>
            <w:webHidden/>
          </w:rPr>
          <w:fldChar w:fldCharType="separate"/>
        </w:r>
        <w:r w:rsidR="008857B6">
          <w:rPr>
            <w:noProof/>
            <w:webHidden/>
          </w:rPr>
          <w:t>3</w:t>
        </w:r>
        <w:r w:rsidR="0076759D">
          <w:rPr>
            <w:noProof/>
            <w:webHidden/>
          </w:rPr>
          <w:fldChar w:fldCharType="end"/>
        </w:r>
      </w:hyperlink>
    </w:p>
    <w:p w:rsidR="0076759D" w:rsidRDefault="00C75743">
      <w:pPr>
        <w:pStyle w:val="TOC2"/>
        <w:rPr>
          <w:rFonts w:asciiTheme="minorHAnsi" w:eastAsiaTheme="minorEastAsia" w:hAnsiTheme="minorHAnsi" w:cstheme="minorBidi"/>
          <w:noProof/>
          <w:sz w:val="22"/>
          <w:szCs w:val="22"/>
          <w:lang w:val="en-US"/>
        </w:rPr>
      </w:pPr>
      <w:hyperlink w:anchor="_Toc24701020" w:history="1">
        <w:r w:rsidR="0076759D" w:rsidRPr="00C2290F">
          <w:rPr>
            <w:rStyle w:val="Hyperlink"/>
            <w:noProof/>
            <w:lang w:val="en-US"/>
          </w:rPr>
          <w:t>1.4</w:t>
        </w:r>
        <w:r w:rsidR="0076759D">
          <w:rPr>
            <w:rFonts w:asciiTheme="minorHAnsi" w:eastAsiaTheme="minorEastAsia" w:hAnsiTheme="minorHAnsi" w:cstheme="minorBidi"/>
            <w:noProof/>
            <w:sz w:val="22"/>
            <w:szCs w:val="22"/>
            <w:lang w:val="en-US"/>
          </w:rPr>
          <w:tab/>
        </w:r>
        <w:r w:rsidR="0076759D" w:rsidRPr="00C2290F">
          <w:rPr>
            <w:rStyle w:val="Hyperlink"/>
            <w:noProof/>
            <w:lang w:val="en-US"/>
          </w:rPr>
          <w:t>References</w:t>
        </w:r>
        <w:r w:rsidR="0076759D">
          <w:rPr>
            <w:noProof/>
            <w:webHidden/>
          </w:rPr>
          <w:tab/>
        </w:r>
        <w:r w:rsidR="0076759D">
          <w:rPr>
            <w:noProof/>
            <w:webHidden/>
          </w:rPr>
          <w:fldChar w:fldCharType="begin"/>
        </w:r>
        <w:r w:rsidR="0076759D">
          <w:rPr>
            <w:noProof/>
            <w:webHidden/>
          </w:rPr>
          <w:instrText xml:space="preserve"> PAGEREF _Toc24701020 \h </w:instrText>
        </w:r>
        <w:r w:rsidR="0076759D">
          <w:rPr>
            <w:noProof/>
            <w:webHidden/>
          </w:rPr>
        </w:r>
        <w:r w:rsidR="0076759D">
          <w:rPr>
            <w:noProof/>
            <w:webHidden/>
          </w:rPr>
          <w:fldChar w:fldCharType="separate"/>
        </w:r>
        <w:r w:rsidR="008857B6">
          <w:rPr>
            <w:noProof/>
            <w:webHidden/>
          </w:rPr>
          <w:t>3</w:t>
        </w:r>
        <w:r w:rsidR="0076759D">
          <w:rPr>
            <w:noProof/>
            <w:webHidden/>
          </w:rPr>
          <w:fldChar w:fldCharType="end"/>
        </w:r>
      </w:hyperlink>
    </w:p>
    <w:p w:rsidR="0076759D" w:rsidRDefault="00C75743">
      <w:pPr>
        <w:pStyle w:val="TOC1"/>
        <w:rPr>
          <w:rFonts w:asciiTheme="minorHAnsi" w:eastAsiaTheme="minorEastAsia" w:hAnsiTheme="minorHAnsi" w:cstheme="minorBidi"/>
          <w:noProof/>
          <w:sz w:val="22"/>
          <w:szCs w:val="22"/>
          <w:lang w:val="en-US"/>
        </w:rPr>
      </w:pPr>
      <w:hyperlink w:anchor="_Toc24701021" w:history="1">
        <w:r w:rsidR="0076759D" w:rsidRPr="00C2290F">
          <w:rPr>
            <w:rStyle w:val="Hyperlink"/>
            <w:noProof/>
            <w:lang w:val="en-US"/>
          </w:rPr>
          <w:t>2</w:t>
        </w:r>
        <w:r w:rsidR="0076759D">
          <w:rPr>
            <w:rFonts w:asciiTheme="minorHAnsi" w:eastAsiaTheme="minorEastAsia" w:hAnsiTheme="minorHAnsi" w:cstheme="minorBidi"/>
            <w:noProof/>
            <w:sz w:val="22"/>
            <w:szCs w:val="22"/>
            <w:lang w:val="en-US"/>
          </w:rPr>
          <w:tab/>
        </w:r>
        <w:r w:rsidR="0076759D" w:rsidRPr="00C2290F">
          <w:rPr>
            <w:rStyle w:val="Hyperlink"/>
            <w:noProof/>
            <w:lang w:val="en-US"/>
          </w:rPr>
          <w:t>IP Description</w:t>
        </w:r>
        <w:r w:rsidR="0076759D">
          <w:rPr>
            <w:noProof/>
            <w:webHidden/>
          </w:rPr>
          <w:tab/>
        </w:r>
        <w:r w:rsidR="0076759D">
          <w:rPr>
            <w:noProof/>
            <w:webHidden/>
          </w:rPr>
          <w:fldChar w:fldCharType="begin"/>
        </w:r>
        <w:r w:rsidR="0076759D">
          <w:rPr>
            <w:noProof/>
            <w:webHidden/>
          </w:rPr>
          <w:instrText xml:space="preserve"> PAGEREF _Toc24701021 \h </w:instrText>
        </w:r>
        <w:r w:rsidR="0076759D">
          <w:rPr>
            <w:noProof/>
            <w:webHidden/>
          </w:rPr>
        </w:r>
        <w:r w:rsidR="0076759D">
          <w:rPr>
            <w:noProof/>
            <w:webHidden/>
          </w:rPr>
          <w:fldChar w:fldCharType="separate"/>
        </w:r>
        <w:r w:rsidR="008857B6">
          <w:rPr>
            <w:noProof/>
            <w:webHidden/>
          </w:rPr>
          <w:t>4</w:t>
        </w:r>
        <w:r w:rsidR="0076759D">
          <w:rPr>
            <w:noProof/>
            <w:webHidden/>
          </w:rPr>
          <w:fldChar w:fldCharType="end"/>
        </w:r>
      </w:hyperlink>
    </w:p>
    <w:p w:rsidR="0076759D" w:rsidRDefault="00C75743">
      <w:pPr>
        <w:pStyle w:val="TOC2"/>
        <w:rPr>
          <w:rFonts w:asciiTheme="minorHAnsi" w:eastAsiaTheme="minorEastAsia" w:hAnsiTheme="minorHAnsi" w:cstheme="minorBidi"/>
          <w:noProof/>
          <w:sz w:val="22"/>
          <w:szCs w:val="22"/>
          <w:lang w:val="en-US"/>
        </w:rPr>
      </w:pPr>
      <w:hyperlink w:anchor="_Toc24701022" w:history="1">
        <w:r w:rsidR="0076759D" w:rsidRPr="00C2290F">
          <w:rPr>
            <w:rStyle w:val="Hyperlink"/>
            <w:noProof/>
            <w:lang w:val="en-US"/>
          </w:rPr>
          <w:t>2.1</w:t>
        </w:r>
        <w:r w:rsidR="0076759D">
          <w:rPr>
            <w:rFonts w:asciiTheme="minorHAnsi" w:eastAsiaTheme="minorEastAsia" w:hAnsiTheme="minorHAnsi" w:cstheme="minorBidi"/>
            <w:noProof/>
            <w:sz w:val="22"/>
            <w:szCs w:val="22"/>
            <w:lang w:val="en-US"/>
          </w:rPr>
          <w:tab/>
        </w:r>
        <w:r w:rsidR="0076759D" w:rsidRPr="00C2290F">
          <w:rPr>
            <w:rStyle w:val="Hyperlink"/>
            <w:noProof/>
            <w:lang w:val="en-US"/>
          </w:rPr>
          <w:t>Vivado Component</w:t>
        </w:r>
        <w:r w:rsidR="0076759D">
          <w:rPr>
            <w:noProof/>
            <w:webHidden/>
          </w:rPr>
          <w:tab/>
        </w:r>
        <w:r w:rsidR="0076759D">
          <w:rPr>
            <w:noProof/>
            <w:webHidden/>
          </w:rPr>
          <w:fldChar w:fldCharType="begin"/>
        </w:r>
        <w:r w:rsidR="0076759D">
          <w:rPr>
            <w:noProof/>
            <w:webHidden/>
          </w:rPr>
          <w:instrText xml:space="preserve"> PAGEREF _Toc24701022 \h </w:instrText>
        </w:r>
        <w:r w:rsidR="0076759D">
          <w:rPr>
            <w:noProof/>
            <w:webHidden/>
          </w:rPr>
        </w:r>
        <w:r w:rsidR="0076759D">
          <w:rPr>
            <w:noProof/>
            <w:webHidden/>
          </w:rPr>
          <w:fldChar w:fldCharType="separate"/>
        </w:r>
        <w:r w:rsidR="008857B6">
          <w:rPr>
            <w:noProof/>
            <w:webHidden/>
          </w:rPr>
          <w:t>4</w:t>
        </w:r>
        <w:r w:rsidR="0076759D">
          <w:rPr>
            <w:noProof/>
            <w:webHidden/>
          </w:rPr>
          <w:fldChar w:fldCharType="end"/>
        </w:r>
      </w:hyperlink>
    </w:p>
    <w:p w:rsidR="0076759D" w:rsidRDefault="00C75743">
      <w:pPr>
        <w:pStyle w:val="TOC2"/>
        <w:rPr>
          <w:rFonts w:asciiTheme="minorHAnsi" w:eastAsiaTheme="minorEastAsia" w:hAnsiTheme="minorHAnsi" w:cstheme="minorBidi"/>
          <w:noProof/>
          <w:sz w:val="22"/>
          <w:szCs w:val="22"/>
          <w:lang w:val="en-US"/>
        </w:rPr>
      </w:pPr>
      <w:hyperlink w:anchor="_Toc24701023" w:history="1">
        <w:r w:rsidR="0076759D" w:rsidRPr="00C2290F">
          <w:rPr>
            <w:rStyle w:val="Hyperlink"/>
            <w:noProof/>
            <w:lang w:val="en-US"/>
          </w:rPr>
          <w:t>2.2</w:t>
        </w:r>
        <w:r w:rsidR="0076759D">
          <w:rPr>
            <w:rFonts w:asciiTheme="minorHAnsi" w:eastAsiaTheme="minorEastAsia" w:hAnsiTheme="minorHAnsi" w:cstheme="minorBidi"/>
            <w:noProof/>
            <w:sz w:val="22"/>
            <w:szCs w:val="22"/>
            <w:lang w:val="en-US"/>
          </w:rPr>
          <w:tab/>
        </w:r>
        <w:r w:rsidR="0076759D" w:rsidRPr="00C2290F">
          <w:rPr>
            <w:rStyle w:val="Hyperlink"/>
            <w:noProof/>
            <w:lang w:val="en-US"/>
          </w:rPr>
          <w:t>Architecture</w:t>
        </w:r>
        <w:r w:rsidR="0076759D">
          <w:rPr>
            <w:noProof/>
            <w:webHidden/>
          </w:rPr>
          <w:tab/>
        </w:r>
        <w:r w:rsidR="0076759D">
          <w:rPr>
            <w:noProof/>
            <w:webHidden/>
          </w:rPr>
          <w:fldChar w:fldCharType="begin"/>
        </w:r>
        <w:r w:rsidR="0076759D">
          <w:rPr>
            <w:noProof/>
            <w:webHidden/>
          </w:rPr>
          <w:instrText xml:space="preserve"> PAGEREF _Toc24701023 \h </w:instrText>
        </w:r>
        <w:r w:rsidR="0076759D">
          <w:rPr>
            <w:noProof/>
            <w:webHidden/>
          </w:rPr>
        </w:r>
        <w:r w:rsidR="0076759D">
          <w:rPr>
            <w:noProof/>
            <w:webHidden/>
          </w:rPr>
          <w:fldChar w:fldCharType="separate"/>
        </w:r>
        <w:r w:rsidR="008857B6">
          <w:rPr>
            <w:noProof/>
            <w:webHidden/>
          </w:rPr>
          <w:t>7</w:t>
        </w:r>
        <w:r w:rsidR="0076759D">
          <w:rPr>
            <w:noProof/>
            <w:webHidden/>
          </w:rPr>
          <w:fldChar w:fldCharType="end"/>
        </w:r>
      </w:hyperlink>
    </w:p>
    <w:p w:rsidR="0076759D" w:rsidRDefault="00C75743">
      <w:pPr>
        <w:pStyle w:val="TOC1"/>
        <w:rPr>
          <w:rFonts w:asciiTheme="minorHAnsi" w:eastAsiaTheme="minorEastAsia" w:hAnsiTheme="minorHAnsi" w:cstheme="minorBidi"/>
          <w:noProof/>
          <w:sz w:val="22"/>
          <w:szCs w:val="22"/>
          <w:lang w:val="en-US"/>
        </w:rPr>
      </w:pPr>
      <w:hyperlink w:anchor="_Toc24701024" w:history="1">
        <w:r w:rsidR="0076759D" w:rsidRPr="00C2290F">
          <w:rPr>
            <w:rStyle w:val="Hyperlink"/>
            <w:noProof/>
            <w:lang w:val="en-US"/>
          </w:rPr>
          <w:t>3</w:t>
        </w:r>
        <w:r w:rsidR="0076759D">
          <w:rPr>
            <w:rFonts w:asciiTheme="minorHAnsi" w:eastAsiaTheme="minorEastAsia" w:hAnsiTheme="minorHAnsi" w:cstheme="minorBidi"/>
            <w:noProof/>
            <w:sz w:val="22"/>
            <w:szCs w:val="22"/>
            <w:lang w:val="en-US"/>
          </w:rPr>
          <w:tab/>
        </w:r>
        <w:r w:rsidR="0076759D" w:rsidRPr="00C2290F">
          <w:rPr>
            <w:rStyle w:val="Hyperlink"/>
            <w:noProof/>
            <w:lang w:val="en-US"/>
          </w:rPr>
          <w:t>Register Bank Description</w:t>
        </w:r>
        <w:r w:rsidR="0076759D">
          <w:rPr>
            <w:noProof/>
            <w:webHidden/>
          </w:rPr>
          <w:tab/>
        </w:r>
        <w:r w:rsidR="0076759D">
          <w:rPr>
            <w:noProof/>
            <w:webHidden/>
          </w:rPr>
          <w:fldChar w:fldCharType="begin"/>
        </w:r>
        <w:r w:rsidR="0076759D">
          <w:rPr>
            <w:noProof/>
            <w:webHidden/>
          </w:rPr>
          <w:instrText xml:space="preserve"> PAGEREF _Toc24701024 \h </w:instrText>
        </w:r>
        <w:r w:rsidR="0076759D">
          <w:rPr>
            <w:noProof/>
            <w:webHidden/>
          </w:rPr>
        </w:r>
        <w:r w:rsidR="0076759D">
          <w:rPr>
            <w:noProof/>
            <w:webHidden/>
          </w:rPr>
          <w:fldChar w:fldCharType="separate"/>
        </w:r>
        <w:r w:rsidR="008857B6">
          <w:rPr>
            <w:noProof/>
            <w:webHidden/>
          </w:rPr>
          <w:t>11</w:t>
        </w:r>
        <w:r w:rsidR="0076759D">
          <w:rPr>
            <w:noProof/>
            <w:webHidden/>
          </w:rPr>
          <w:fldChar w:fldCharType="end"/>
        </w:r>
      </w:hyperlink>
    </w:p>
    <w:p w:rsidR="0076759D" w:rsidRDefault="00C75743">
      <w:pPr>
        <w:pStyle w:val="TOC2"/>
        <w:rPr>
          <w:rFonts w:asciiTheme="minorHAnsi" w:eastAsiaTheme="minorEastAsia" w:hAnsiTheme="minorHAnsi" w:cstheme="minorBidi"/>
          <w:noProof/>
          <w:sz w:val="22"/>
          <w:szCs w:val="22"/>
          <w:lang w:val="en-US"/>
        </w:rPr>
      </w:pPr>
      <w:hyperlink w:anchor="_Toc24701025" w:history="1">
        <w:r w:rsidR="0076759D" w:rsidRPr="00C2290F">
          <w:rPr>
            <w:rStyle w:val="Hyperlink"/>
            <w:noProof/>
            <w:lang w:val="en-US"/>
          </w:rPr>
          <w:t>3.1</w:t>
        </w:r>
        <w:r w:rsidR="0076759D">
          <w:rPr>
            <w:rFonts w:asciiTheme="minorHAnsi" w:eastAsiaTheme="minorEastAsia" w:hAnsiTheme="minorHAnsi" w:cstheme="minorBidi"/>
            <w:noProof/>
            <w:sz w:val="22"/>
            <w:szCs w:val="22"/>
            <w:lang w:val="en-US"/>
          </w:rPr>
          <w:tab/>
        </w:r>
        <w:r w:rsidR="0076759D" w:rsidRPr="00C2290F">
          <w:rPr>
            <w:rStyle w:val="Hyperlink"/>
            <w:noProof/>
            <w:lang w:val="en-US"/>
          </w:rPr>
          <w:t>Configuration</w:t>
        </w:r>
        <w:r w:rsidR="0076759D">
          <w:rPr>
            <w:noProof/>
            <w:webHidden/>
          </w:rPr>
          <w:tab/>
        </w:r>
        <w:r w:rsidR="0076759D">
          <w:rPr>
            <w:noProof/>
            <w:webHidden/>
          </w:rPr>
          <w:fldChar w:fldCharType="begin"/>
        </w:r>
        <w:r w:rsidR="0076759D">
          <w:rPr>
            <w:noProof/>
            <w:webHidden/>
          </w:rPr>
          <w:instrText xml:space="preserve"> PAGEREF _Toc24701025 \h </w:instrText>
        </w:r>
        <w:r w:rsidR="0076759D">
          <w:rPr>
            <w:noProof/>
            <w:webHidden/>
          </w:rPr>
        </w:r>
        <w:r w:rsidR="0076759D">
          <w:rPr>
            <w:noProof/>
            <w:webHidden/>
          </w:rPr>
          <w:fldChar w:fldCharType="separate"/>
        </w:r>
        <w:r w:rsidR="008857B6">
          <w:rPr>
            <w:noProof/>
            <w:webHidden/>
          </w:rPr>
          <w:t>11</w:t>
        </w:r>
        <w:r w:rsidR="0076759D">
          <w:rPr>
            <w:noProof/>
            <w:webHidden/>
          </w:rPr>
          <w:fldChar w:fldCharType="end"/>
        </w:r>
      </w:hyperlink>
    </w:p>
    <w:p w:rsidR="0076759D" w:rsidRDefault="00C75743">
      <w:pPr>
        <w:pStyle w:val="TOC1"/>
        <w:rPr>
          <w:rFonts w:asciiTheme="minorHAnsi" w:eastAsiaTheme="minorEastAsia" w:hAnsiTheme="minorHAnsi" w:cstheme="minorBidi"/>
          <w:noProof/>
          <w:sz w:val="22"/>
          <w:szCs w:val="22"/>
          <w:lang w:val="en-US"/>
        </w:rPr>
      </w:pPr>
      <w:hyperlink w:anchor="_Toc24701026" w:history="1">
        <w:r w:rsidR="0076759D" w:rsidRPr="00C2290F">
          <w:rPr>
            <w:rStyle w:val="Hyperlink"/>
            <w:noProof/>
            <w:lang w:val="en-US"/>
          </w:rPr>
          <w:t>4</w:t>
        </w:r>
        <w:r w:rsidR="0076759D">
          <w:rPr>
            <w:rFonts w:asciiTheme="minorHAnsi" w:eastAsiaTheme="minorEastAsia" w:hAnsiTheme="minorHAnsi" w:cstheme="minorBidi"/>
            <w:noProof/>
            <w:sz w:val="22"/>
            <w:szCs w:val="22"/>
            <w:lang w:val="en-US"/>
          </w:rPr>
          <w:tab/>
        </w:r>
        <w:r w:rsidR="0076759D" w:rsidRPr="00C2290F">
          <w:rPr>
            <w:rStyle w:val="Hyperlink"/>
            <w:noProof/>
            <w:lang w:val="en-US"/>
          </w:rPr>
          <w:t>Developer Information</w:t>
        </w:r>
        <w:r w:rsidR="0076759D">
          <w:rPr>
            <w:noProof/>
            <w:webHidden/>
          </w:rPr>
          <w:tab/>
        </w:r>
        <w:r w:rsidR="0076759D">
          <w:rPr>
            <w:noProof/>
            <w:webHidden/>
          </w:rPr>
          <w:fldChar w:fldCharType="begin"/>
        </w:r>
        <w:r w:rsidR="0076759D">
          <w:rPr>
            <w:noProof/>
            <w:webHidden/>
          </w:rPr>
          <w:instrText xml:space="preserve"> PAGEREF _Toc24701026 \h </w:instrText>
        </w:r>
        <w:r w:rsidR="0076759D">
          <w:rPr>
            <w:noProof/>
            <w:webHidden/>
          </w:rPr>
        </w:r>
        <w:r w:rsidR="0076759D">
          <w:rPr>
            <w:noProof/>
            <w:webHidden/>
          </w:rPr>
          <w:fldChar w:fldCharType="separate"/>
        </w:r>
        <w:r w:rsidR="008857B6">
          <w:rPr>
            <w:noProof/>
            <w:webHidden/>
          </w:rPr>
          <w:t>12</w:t>
        </w:r>
        <w:r w:rsidR="0076759D">
          <w:rPr>
            <w:noProof/>
            <w:webHidden/>
          </w:rPr>
          <w:fldChar w:fldCharType="end"/>
        </w:r>
      </w:hyperlink>
    </w:p>
    <w:p w:rsidR="0076759D" w:rsidRDefault="00C75743">
      <w:pPr>
        <w:pStyle w:val="TOC2"/>
        <w:rPr>
          <w:rFonts w:asciiTheme="minorHAnsi" w:eastAsiaTheme="minorEastAsia" w:hAnsiTheme="minorHAnsi" w:cstheme="minorBidi"/>
          <w:noProof/>
          <w:sz w:val="22"/>
          <w:szCs w:val="22"/>
          <w:lang w:val="en-US"/>
        </w:rPr>
      </w:pPr>
      <w:hyperlink w:anchor="_Toc24701027" w:history="1">
        <w:r w:rsidR="0076759D" w:rsidRPr="00C2290F">
          <w:rPr>
            <w:rStyle w:val="Hyperlink"/>
            <w:noProof/>
            <w:lang w:val="en-US"/>
          </w:rPr>
          <w:t>4.1</w:t>
        </w:r>
        <w:r w:rsidR="0076759D">
          <w:rPr>
            <w:rFonts w:asciiTheme="minorHAnsi" w:eastAsiaTheme="minorEastAsia" w:hAnsiTheme="minorHAnsi" w:cstheme="minorBidi"/>
            <w:noProof/>
            <w:sz w:val="22"/>
            <w:szCs w:val="22"/>
            <w:lang w:val="en-US"/>
          </w:rPr>
          <w:tab/>
        </w:r>
        <w:r w:rsidR="0076759D" w:rsidRPr="00C2290F">
          <w:rPr>
            <w:rStyle w:val="Hyperlink"/>
            <w:noProof/>
            <w:lang w:val="en-US"/>
          </w:rPr>
          <w:t>Generate Fast Transients</w:t>
        </w:r>
        <w:r w:rsidR="0076759D">
          <w:rPr>
            <w:noProof/>
            <w:webHidden/>
          </w:rPr>
          <w:tab/>
        </w:r>
        <w:r w:rsidR="0076759D">
          <w:rPr>
            <w:noProof/>
            <w:webHidden/>
          </w:rPr>
          <w:fldChar w:fldCharType="begin"/>
        </w:r>
        <w:r w:rsidR="0076759D">
          <w:rPr>
            <w:noProof/>
            <w:webHidden/>
          </w:rPr>
          <w:instrText xml:space="preserve"> PAGEREF _Toc24701027 \h </w:instrText>
        </w:r>
        <w:r w:rsidR="0076759D">
          <w:rPr>
            <w:noProof/>
            <w:webHidden/>
          </w:rPr>
        </w:r>
        <w:r w:rsidR="0076759D">
          <w:rPr>
            <w:noProof/>
            <w:webHidden/>
          </w:rPr>
          <w:fldChar w:fldCharType="separate"/>
        </w:r>
        <w:r w:rsidR="008857B6">
          <w:rPr>
            <w:noProof/>
            <w:webHidden/>
          </w:rPr>
          <w:t>12</w:t>
        </w:r>
        <w:r w:rsidR="0076759D">
          <w:rPr>
            <w:noProof/>
            <w:webHidden/>
          </w:rPr>
          <w:fldChar w:fldCharType="end"/>
        </w:r>
      </w:hyperlink>
    </w:p>
    <w:p w:rsidR="0076759D" w:rsidRDefault="00C75743">
      <w:pPr>
        <w:pStyle w:val="TOC2"/>
        <w:rPr>
          <w:rFonts w:asciiTheme="minorHAnsi" w:eastAsiaTheme="minorEastAsia" w:hAnsiTheme="minorHAnsi" w:cstheme="minorBidi"/>
          <w:noProof/>
          <w:sz w:val="22"/>
          <w:szCs w:val="22"/>
          <w:lang w:val="en-US"/>
        </w:rPr>
      </w:pPr>
      <w:hyperlink w:anchor="_Toc24701028" w:history="1">
        <w:r w:rsidR="0076759D" w:rsidRPr="00C2290F">
          <w:rPr>
            <w:rStyle w:val="Hyperlink"/>
            <w:noProof/>
            <w:lang w:val="en-US"/>
          </w:rPr>
          <w:t>4.2</w:t>
        </w:r>
        <w:r w:rsidR="0076759D">
          <w:rPr>
            <w:rFonts w:asciiTheme="minorHAnsi" w:eastAsiaTheme="minorEastAsia" w:hAnsiTheme="minorHAnsi" w:cstheme="minorBidi"/>
            <w:noProof/>
            <w:sz w:val="22"/>
            <w:szCs w:val="22"/>
            <w:lang w:val="en-US"/>
          </w:rPr>
          <w:tab/>
        </w:r>
        <w:r w:rsidR="0076759D" w:rsidRPr="00C2290F">
          <w:rPr>
            <w:rStyle w:val="Hyperlink"/>
            <w:noProof/>
            <w:lang w:val="en-US"/>
          </w:rPr>
          <w:t>Packaging</w:t>
        </w:r>
        <w:r w:rsidR="0076759D">
          <w:rPr>
            <w:noProof/>
            <w:webHidden/>
          </w:rPr>
          <w:tab/>
        </w:r>
        <w:r w:rsidR="0076759D">
          <w:rPr>
            <w:noProof/>
            <w:webHidden/>
          </w:rPr>
          <w:fldChar w:fldCharType="begin"/>
        </w:r>
        <w:r w:rsidR="0076759D">
          <w:rPr>
            <w:noProof/>
            <w:webHidden/>
          </w:rPr>
          <w:instrText xml:space="preserve"> PAGEREF _Toc24701028 \h </w:instrText>
        </w:r>
        <w:r w:rsidR="0076759D">
          <w:rPr>
            <w:noProof/>
            <w:webHidden/>
          </w:rPr>
        </w:r>
        <w:r w:rsidR="0076759D">
          <w:rPr>
            <w:noProof/>
            <w:webHidden/>
          </w:rPr>
          <w:fldChar w:fldCharType="separate"/>
        </w:r>
        <w:r w:rsidR="008857B6">
          <w:rPr>
            <w:noProof/>
            <w:webHidden/>
          </w:rPr>
          <w:t>12</w:t>
        </w:r>
        <w:r w:rsidR="0076759D">
          <w:rPr>
            <w:noProof/>
            <w:webHidden/>
          </w:rPr>
          <w:fldChar w:fldCharType="end"/>
        </w:r>
      </w:hyperlink>
    </w:p>
    <w:p w:rsidR="00CE59DE" w:rsidRPr="00B85EDE" w:rsidRDefault="00E43541" w:rsidP="0094172A">
      <w:pPr>
        <w:rPr>
          <w:lang w:val="en-US"/>
        </w:rPr>
      </w:pPr>
      <w:r w:rsidRPr="00B85EDE">
        <w:rPr>
          <w:szCs w:val="24"/>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76759D"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24701029" w:history="1">
        <w:r w:rsidR="0076759D" w:rsidRPr="00B01D42">
          <w:rPr>
            <w:rStyle w:val="Hyperlink"/>
            <w:noProof/>
            <w:lang w:val="en-US"/>
          </w:rPr>
          <w:t>Figure 1: Component Overview</w:t>
        </w:r>
        <w:r w:rsidR="0076759D">
          <w:rPr>
            <w:noProof/>
            <w:webHidden/>
          </w:rPr>
          <w:tab/>
        </w:r>
        <w:r w:rsidR="0076759D">
          <w:rPr>
            <w:noProof/>
            <w:webHidden/>
          </w:rPr>
          <w:fldChar w:fldCharType="begin"/>
        </w:r>
        <w:r w:rsidR="0076759D">
          <w:rPr>
            <w:noProof/>
            <w:webHidden/>
          </w:rPr>
          <w:instrText xml:space="preserve"> PAGEREF _Toc24701029 \h </w:instrText>
        </w:r>
        <w:r w:rsidR="0076759D">
          <w:rPr>
            <w:noProof/>
            <w:webHidden/>
          </w:rPr>
        </w:r>
        <w:r w:rsidR="0076759D">
          <w:rPr>
            <w:noProof/>
            <w:webHidden/>
          </w:rPr>
          <w:fldChar w:fldCharType="separate"/>
        </w:r>
        <w:r w:rsidR="008857B6">
          <w:rPr>
            <w:noProof/>
            <w:webHidden/>
          </w:rPr>
          <w:t>4</w:t>
        </w:r>
        <w:r w:rsidR="0076759D">
          <w:rPr>
            <w:noProof/>
            <w:webHidden/>
          </w:rPr>
          <w:fldChar w:fldCharType="end"/>
        </w:r>
      </w:hyperlink>
    </w:p>
    <w:p w:rsidR="0076759D" w:rsidRDefault="00C75743">
      <w:pPr>
        <w:pStyle w:val="TableofFigures"/>
        <w:tabs>
          <w:tab w:val="right" w:leader="dot" w:pos="10195"/>
        </w:tabs>
        <w:rPr>
          <w:rFonts w:asciiTheme="minorHAnsi" w:eastAsiaTheme="minorEastAsia" w:hAnsiTheme="minorHAnsi" w:cstheme="minorBidi"/>
          <w:noProof/>
          <w:sz w:val="22"/>
          <w:szCs w:val="22"/>
          <w:lang w:val="en-US"/>
        </w:rPr>
      </w:pPr>
      <w:hyperlink w:anchor="_Toc24701030" w:history="1">
        <w:r w:rsidR="0076759D" w:rsidRPr="00B01D42">
          <w:rPr>
            <w:rStyle w:val="Hyperlink"/>
            <w:noProof/>
            <w:lang w:val="en-US"/>
          </w:rPr>
          <w:t>Figure 2: Component Configuration GUI for FPGA fabric</w:t>
        </w:r>
        <w:r w:rsidR="0076759D">
          <w:rPr>
            <w:noProof/>
            <w:webHidden/>
          </w:rPr>
          <w:tab/>
        </w:r>
        <w:r w:rsidR="0076759D">
          <w:rPr>
            <w:noProof/>
            <w:webHidden/>
          </w:rPr>
          <w:fldChar w:fldCharType="begin"/>
        </w:r>
        <w:r w:rsidR="0076759D">
          <w:rPr>
            <w:noProof/>
            <w:webHidden/>
          </w:rPr>
          <w:instrText xml:space="preserve"> PAGEREF _Toc24701030 \h </w:instrText>
        </w:r>
        <w:r w:rsidR="0076759D">
          <w:rPr>
            <w:noProof/>
            <w:webHidden/>
          </w:rPr>
        </w:r>
        <w:r w:rsidR="0076759D">
          <w:rPr>
            <w:noProof/>
            <w:webHidden/>
          </w:rPr>
          <w:fldChar w:fldCharType="separate"/>
        </w:r>
        <w:r w:rsidR="008857B6">
          <w:rPr>
            <w:noProof/>
            <w:webHidden/>
          </w:rPr>
          <w:t>4</w:t>
        </w:r>
        <w:r w:rsidR="0076759D">
          <w:rPr>
            <w:noProof/>
            <w:webHidden/>
          </w:rPr>
          <w:fldChar w:fldCharType="end"/>
        </w:r>
      </w:hyperlink>
    </w:p>
    <w:p w:rsidR="0076759D" w:rsidRDefault="00C75743">
      <w:pPr>
        <w:pStyle w:val="TableofFigures"/>
        <w:tabs>
          <w:tab w:val="right" w:leader="dot" w:pos="10195"/>
        </w:tabs>
        <w:rPr>
          <w:rFonts w:asciiTheme="minorHAnsi" w:eastAsiaTheme="minorEastAsia" w:hAnsiTheme="minorHAnsi" w:cstheme="minorBidi"/>
          <w:noProof/>
          <w:sz w:val="22"/>
          <w:szCs w:val="22"/>
          <w:lang w:val="en-US"/>
        </w:rPr>
      </w:pPr>
      <w:hyperlink w:anchor="_Toc24701031" w:history="1">
        <w:r w:rsidR="0076759D" w:rsidRPr="00B01D42">
          <w:rPr>
            <w:rStyle w:val="Hyperlink"/>
            <w:noProof/>
            <w:lang w:val="en-US"/>
          </w:rPr>
          <w:t>Figure 2: Component Configuration GUI for BRAMs</w:t>
        </w:r>
        <w:r w:rsidR="0076759D">
          <w:rPr>
            <w:noProof/>
            <w:webHidden/>
          </w:rPr>
          <w:tab/>
        </w:r>
        <w:r w:rsidR="0076759D">
          <w:rPr>
            <w:noProof/>
            <w:webHidden/>
          </w:rPr>
          <w:fldChar w:fldCharType="begin"/>
        </w:r>
        <w:r w:rsidR="0076759D">
          <w:rPr>
            <w:noProof/>
            <w:webHidden/>
          </w:rPr>
          <w:instrText xml:space="preserve"> PAGEREF _Toc24701031 \h </w:instrText>
        </w:r>
        <w:r w:rsidR="0076759D">
          <w:rPr>
            <w:noProof/>
            <w:webHidden/>
          </w:rPr>
        </w:r>
        <w:r w:rsidR="0076759D">
          <w:rPr>
            <w:noProof/>
            <w:webHidden/>
          </w:rPr>
          <w:fldChar w:fldCharType="separate"/>
        </w:r>
        <w:r w:rsidR="008857B6">
          <w:rPr>
            <w:noProof/>
            <w:webHidden/>
          </w:rPr>
          <w:t>5</w:t>
        </w:r>
        <w:r w:rsidR="0076759D">
          <w:rPr>
            <w:noProof/>
            <w:webHidden/>
          </w:rPr>
          <w:fldChar w:fldCharType="end"/>
        </w:r>
      </w:hyperlink>
    </w:p>
    <w:p w:rsidR="0076759D" w:rsidRDefault="00C75743">
      <w:pPr>
        <w:pStyle w:val="TableofFigures"/>
        <w:tabs>
          <w:tab w:val="right" w:leader="dot" w:pos="10195"/>
        </w:tabs>
        <w:rPr>
          <w:rFonts w:asciiTheme="minorHAnsi" w:eastAsiaTheme="minorEastAsia" w:hAnsiTheme="minorHAnsi" w:cstheme="minorBidi"/>
          <w:noProof/>
          <w:sz w:val="22"/>
          <w:szCs w:val="22"/>
          <w:lang w:val="en-US"/>
        </w:rPr>
      </w:pPr>
      <w:hyperlink w:anchor="_Toc24701032" w:history="1">
        <w:r w:rsidR="0076759D" w:rsidRPr="00B01D42">
          <w:rPr>
            <w:rStyle w:val="Hyperlink"/>
            <w:noProof/>
            <w:lang w:val="en-US"/>
          </w:rPr>
          <w:t>Figure 2: Component Configuration GUI for DSP Slices</w:t>
        </w:r>
        <w:r w:rsidR="0076759D">
          <w:rPr>
            <w:noProof/>
            <w:webHidden/>
          </w:rPr>
          <w:tab/>
        </w:r>
        <w:r w:rsidR="0076759D">
          <w:rPr>
            <w:noProof/>
            <w:webHidden/>
          </w:rPr>
          <w:fldChar w:fldCharType="begin"/>
        </w:r>
        <w:r w:rsidR="0076759D">
          <w:rPr>
            <w:noProof/>
            <w:webHidden/>
          </w:rPr>
          <w:instrText xml:space="preserve"> PAGEREF _Toc24701032 \h </w:instrText>
        </w:r>
        <w:r w:rsidR="0076759D">
          <w:rPr>
            <w:noProof/>
            <w:webHidden/>
          </w:rPr>
        </w:r>
        <w:r w:rsidR="0076759D">
          <w:rPr>
            <w:noProof/>
            <w:webHidden/>
          </w:rPr>
          <w:fldChar w:fldCharType="separate"/>
        </w:r>
        <w:r w:rsidR="008857B6">
          <w:rPr>
            <w:noProof/>
            <w:webHidden/>
          </w:rPr>
          <w:t>6</w:t>
        </w:r>
        <w:r w:rsidR="0076759D">
          <w:rPr>
            <w:noProof/>
            <w:webHidden/>
          </w:rPr>
          <w:fldChar w:fldCharType="end"/>
        </w:r>
      </w:hyperlink>
    </w:p>
    <w:p w:rsidR="0076759D" w:rsidRDefault="00C75743">
      <w:pPr>
        <w:pStyle w:val="TableofFigures"/>
        <w:tabs>
          <w:tab w:val="right" w:leader="dot" w:pos="10195"/>
        </w:tabs>
        <w:rPr>
          <w:rFonts w:asciiTheme="minorHAnsi" w:eastAsiaTheme="minorEastAsia" w:hAnsiTheme="minorHAnsi" w:cstheme="minorBidi"/>
          <w:noProof/>
          <w:sz w:val="22"/>
          <w:szCs w:val="22"/>
          <w:lang w:val="en-US"/>
        </w:rPr>
      </w:pPr>
      <w:hyperlink w:anchor="_Toc24701033" w:history="1">
        <w:r w:rsidR="0076759D" w:rsidRPr="00B01D42">
          <w:rPr>
            <w:rStyle w:val="Hyperlink"/>
            <w:noProof/>
            <w:lang w:val="en-US"/>
          </w:rPr>
          <w:t>Figure 3: Pattern Generator</w:t>
        </w:r>
        <w:r w:rsidR="0076759D">
          <w:rPr>
            <w:noProof/>
            <w:webHidden/>
          </w:rPr>
          <w:tab/>
        </w:r>
        <w:r w:rsidR="0076759D">
          <w:rPr>
            <w:noProof/>
            <w:webHidden/>
          </w:rPr>
          <w:fldChar w:fldCharType="begin"/>
        </w:r>
        <w:r w:rsidR="0076759D">
          <w:rPr>
            <w:noProof/>
            <w:webHidden/>
          </w:rPr>
          <w:instrText xml:space="preserve"> PAGEREF _Toc24701033 \h </w:instrText>
        </w:r>
        <w:r w:rsidR="0076759D">
          <w:rPr>
            <w:noProof/>
            <w:webHidden/>
          </w:rPr>
        </w:r>
        <w:r w:rsidR="0076759D">
          <w:rPr>
            <w:noProof/>
            <w:webHidden/>
          </w:rPr>
          <w:fldChar w:fldCharType="separate"/>
        </w:r>
        <w:r w:rsidR="008857B6">
          <w:rPr>
            <w:noProof/>
            <w:webHidden/>
          </w:rPr>
          <w:t>7</w:t>
        </w:r>
        <w:r w:rsidR="0076759D">
          <w:rPr>
            <w:noProof/>
            <w:webHidden/>
          </w:rPr>
          <w:fldChar w:fldCharType="end"/>
        </w:r>
      </w:hyperlink>
    </w:p>
    <w:p w:rsidR="0076759D" w:rsidRDefault="00C75743">
      <w:pPr>
        <w:pStyle w:val="TableofFigures"/>
        <w:tabs>
          <w:tab w:val="right" w:leader="dot" w:pos="10195"/>
        </w:tabs>
        <w:rPr>
          <w:rFonts w:asciiTheme="minorHAnsi" w:eastAsiaTheme="minorEastAsia" w:hAnsiTheme="minorHAnsi" w:cstheme="minorBidi"/>
          <w:noProof/>
          <w:sz w:val="22"/>
          <w:szCs w:val="22"/>
          <w:lang w:val="en-US"/>
        </w:rPr>
      </w:pPr>
      <w:hyperlink w:anchor="_Toc24701034" w:history="1">
        <w:r w:rsidR="0076759D" w:rsidRPr="00B01D42">
          <w:rPr>
            <w:rStyle w:val="Hyperlink"/>
            <w:noProof/>
            <w:lang w:val="en-US"/>
          </w:rPr>
          <w:t>Figure 4: FF Implementation</w:t>
        </w:r>
        <w:r w:rsidR="0076759D">
          <w:rPr>
            <w:noProof/>
            <w:webHidden/>
          </w:rPr>
          <w:tab/>
        </w:r>
        <w:r w:rsidR="0076759D">
          <w:rPr>
            <w:noProof/>
            <w:webHidden/>
          </w:rPr>
          <w:fldChar w:fldCharType="begin"/>
        </w:r>
        <w:r w:rsidR="0076759D">
          <w:rPr>
            <w:noProof/>
            <w:webHidden/>
          </w:rPr>
          <w:instrText xml:space="preserve"> PAGEREF _Toc24701034 \h </w:instrText>
        </w:r>
        <w:r w:rsidR="0076759D">
          <w:rPr>
            <w:noProof/>
            <w:webHidden/>
          </w:rPr>
        </w:r>
        <w:r w:rsidR="0076759D">
          <w:rPr>
            <w:noProof/>
            <w:webHidden/>
          </w:rPr>
          <w:fldChar w:fldCharType="separate"/>
        </w:r>
        <w:r w:rsidR="008857B6">
          <w:rPr>
            <w:noProof/>
            <w:webHidden/>
          </w:rPr>
          <w:t>7</w:t>
        </w:r>
        <w:r w:rsidR="0076759D">
          <w:rPr>
            <w:noProof/>
            <w:webHidden/>
          </w:rPr>
          <w:fldChar w:fldCharType="end"/>
        </w:r>
      </w:hyperlink>
    </w:p>
    <w:p w:rsidR="0076759D" w:rsidRDefault="00C75743">
      <w:pPr>
        <w:pStyle w:val="TableofFigures"/>
        <w:tabs>
          <w:tab w:val="right" w:leader="dot" w:pos="10195"/>
        </w:tabs>
        <w:rPr>
          <w:rFonts w:asciiTheme="minorHAnsi" w:eastAsiaTheme="minorEastAsia" w:hAnsiTheme="minorHAnsi" w:cstheme="minorBidi"/>
          <w:noProof/>
          <w:sz w:val="22"/>
          <w:szCs w:val="22"/>
          <w:lang w:val="en-US"/>
        </w:rPr>
      </w:pPr>
      <w:hyperlink w:anchor="_Toc24701035" w:history="1">
        <w:r w:rsidR="0076759D" w:rsidRPr="00B01D42">
          <w:rPr>
            <w:rStyle w:val="Hyperlink"/>
            <w:noProof/>
            <w:lang w:val="en-US"/>
          </w:rPr>
          <w:t>Figure 5: Logic between FFs</w:t>
        </w:r>
        <w:r w:rsidR="0076759D">
          <w:rPr>
            <w:noProof/>
            <w:webHidden/>
          </w:rPr>
          <w:tab/>
        </w:r>
        <w:r w:rsidR="0076759D">
          <w:rPr>
            <w:noProof/>
            <w:webHidden/>
          </w:rPr>
          <w:fldChar w:fldCharType="begin"/>
        </w:r>
        <w:r w:rsidR="0076759D">
          <w:rPr>
            <w:noProof/>
            <w:webHidden/>
          </w:rPr>
          <w:instrText xml:space="preserve"> PAGEREF _Toc24701035 \h </w:instrText>
        </w:r>
        <w:r w:rsidR="0076759D">
          <w:rPr>
            <w:noProof/>
            <w:webHidden/>
          </w:rPr>
        </w:r>
        <w:r w:rsidR="0076759D">
          <w:rPr>
            <w:noProof/>
            <w:webHidden/>
          </w:rPr>
          <w:fldChar w:fldCharType="separate"/>
        </w:r>
        <w:r w:rsidR="008857B6">
          <w:rPr>
            <w:noProof/>
            <w:webHidden/>
          </w:rPr>
          <w:t>8</w:t>
        </w:r>
        <w:r w:rsidR="0076759D">
          <w:rPr>
            <w:noProof/>
            <w:webHidden/>
          </w:rPr>
          <w:fldChar w:fldCharType="end"/>
        </w:r>
      </w:hyperlink>
    </w:p>
    <w:p w:rsidR="0076759D" w:rsidRDefault="00C75743">
      <w:pPr>
        <w:pStyle w:val="TableofFigures"/>
        <w:tabs>
          <w:tab w:val="right" w:leader="dot" w:pos="10195"/>
        </w:tabs>
        <w:rPr>
          <w:rFonts w:asciiTheme="minorHAnsi" w:eastAsiaTheme="minorEastAsia" w:hAnsiTheme="minorHAnsi" w:cstheme="minorBidi"/>
          <w:noProof/>
          <w:sz w:val="22"/>
          <w:szCs w:val="22"/>
          <w:lang w:val="en-US"/>
        </w:rPr>
      </w:pPr>
      <w:hyperlink w:anchor="_Toc24701036" w:history="1">
        <w:r w:rsidR="0076759D" w:rsidRPr="00B01D42">
          <w:rPr>
            <w:rStyle w:val="Hyperlink"/>
            <w:noProof/>
            <w:lang w:val="en-US"/>
          </w:rPr>
          <w:t>Figure 6: Logic between FFs (next clock cycle)</w:t>
        </w:r>
        <w:r w:rsidR="0076759D">
          <w:rPr>
            <w:noProof/>
            <w:webHidden/>
          </w:rPr>
          <w:tab/>
        </w:r>
        <w:r w:rsidR="0076759D">
          <w:rPr>
            <w:noProof/>
            <w:webHidden/>
          </w:rPr>
          <w:fldChar w:fldCharType="begin"/>
        </w:r>
        <w:r w:rsidR="0076759D">
          <w:rPr>
            <w:noProof/>
            <w:webHidden/>
          </w:rPr>
          <w:instrText xml:space="preserve"> PAGEREF _Toc24701036 \h </w:instrText>
        </w:r>
        <w:r w:rsidR="0076759D">
          <w:rPr>
            <w:noProof/>
            <w:webHidden/>
          </w:rPr>
        </w:r>
        <w:r w:rsidR="0076759D">
          <w:rPr>
            <w:noProof/>
            <w:webHidden/>
          </w:rPr>
          <w:fldChar w:fldCharType="separate"/>
        </w:r>
        <w:r w:rsidR="008857B6">
          <w:rPr>
            <w:noProof/>
            <w:webHidden/>
          </w:rPr>
          <w:t>8</w:t>
        </w:r>
        <w:r w:rsidR="0076759D">
          <w:rPr>
            <w:noProof/>
            <w:webHidden/>
          </w:rPr>
          <w:fldChar w:fldCharType="end"/>
        </w:r>
      </w:hyperlink>
    </w:p>
    <w:p w:rsidR="0076759D" w:rsidRDefault="00C75743">
      <w:pPr>
        <w:pStyle w:val="TableofFigures"/>
        <w:tabs>
          <w:tab w:val="right" w:leader="dot" w:pos="10195"/>
        </w:tabs>
        <w:rPr>
          <w:rFonts w:asciiTheme="minorHAnsi" w:eastAsiaTheme="minorEastAsia" w:hAnsiTheme="minorHAnsi" w:cstheme="minorBidi"/>
          <w:noProof/>
          <w:sz w:val="22"/>
          <w:szCs w:val="22"/>
          <w:lang w:val="en-US"/>
        </w:rPr>
      </w:pPr>
      <w:hyperlink w:anchor="_Toc24701037" w:history="1">
        <w:r w:rsidR="0076759D" w:rsidRPr="00B01D42">
          <w:rPr>
            <w:rStyle w:val="Hyperlink"/>
            <w:noProof/>
            <w:lang w:val="en-US"/>
          </w:rPr>
          <w:t>Figure 7: SRL Implementation</w:t>
        </w:r>
        <w:r w:rsidR="0076759D">
          <w:rPr>
            <w:noProof/>
            <w:webHidden/>
          </w:rPr>
          <w:tab/>
        </w:r>
        <w:r w:rsidR="0076759D">
          <w:rPr>
            <w:noProof/>
            <w:webHidden/>
          </w:rPr>
          <w:fldChar w:fldCharType="begin"/>
        </w:r>
        <w:r w:rsidR="0076759D">
          <w:rPr>
            <w:noProof/>
            <w:webHidden/>
          </w:rPr>
          <w:instrText xml:space="preserve"> PAGEREF _Toc24701037 \h </w:instrText>
        </w:r>
        <w:r w:rsidR="0076759D">
          <w:rPr>
            <w:noProof/>
            <w:webHidden/>
          </w:rPr>
        </w:r>
        <w:r w:rsidR="0076759D">
          <w:rPr>
            <w:noProof/>
            <w:webHidden/>
          </w:rPr>
          <w:fldChar w:fldCharType="separate"/>
        </w:r>
        <w:r w:rsidR="008857B6">
          <w:rPr>
            <w:noProof/>
            <w:webHidden/>
          </w:rPr>
          <w:t>8</w:t>
        </w:r>
        <w:r w:rsidR="0076759D">
          <w:rPr>
            <w:noProof/>
            <w:webHidden/>
          </w:rPr>
          <w:fldChar w:fldCharType="end"/>
        </w:r>
      </w:hyperlink>
    </w:p>
    <w:p w:rsidR="0076759D" w:rsidRDefault="00C75743">
      <w:pPr>
        <w:pStyle w:val="TableofFigures"/>
        <w:tabs>
          <w:tab w:val="right" w:leader="dot" w:pos="10195"/>
        </w:tabs>
        <w:rPr>
          <w:rFonts w:asciiTheme="minorHAnsi" w:eastAsiaTheme="minorEastAsia" w:hAnsiTheme="minorHAnsi" w:cstheme="minorBidi"/>
          <w:noProof/>
          <w:sz w:val="22"/>
          <w:szCs w:val="22"/>
          <w:lang w:val="en-US"/>
        </w:rPr>
      </w:pPr>
      <w:hyperlink w:anchor="_Toc24701038" w:history="1">
        <w:r w:rsidR="0076759D" w:rsidRPr="00B01D42">
          <w:rPr>
            <w:rStyle w:val="Hyperlink"/>
            <w:noProof/>
            <w:lang w:val="en-US"/>
          </w:rPr>
          <w:t>Figure 8: BRAM Implementation</w:t>
        </w:r>
        <w:r w:rsidR="0076759D">
          <w:rPr>
            <w:noProof/>
            <w:webHidden/>
          </w:rPr>
          <w:tab/>
        </w:r>
        <w:r w:rsidR="0076759D">
          <w:rPr>
            <w:noProof/>
            <w:webHidden/>
          </w:rPr>
          <w:fldChar w:fldCharType="begin"/>
        </w:r>
        <w:r w:rsidR="0076759D">
          <w:rPr>
            <w:noProof/>
            <w:webHidden/>
          </w:rPr>
          <w:instrText xml:space="preserve"> PAGEREF _Toc24701038 \h </w:instrText>
        </w:r>
        <w:r w:rsidR="0076759D">
          <w:rPr>
            <w:noProof/>
            <w:webHidden/>
          </w:rPr>
        </w:r>
        <w:r w:rsidR="0076759D">
          <w:rPr>
            <w:noProof/>
            <w:webHidden/>
          </w:rPr>
          <w:fldChar w:fldCharType="separate"/>
        </w:r>
        <w:r w:rsidR="008857B6">
          <w:rPr>
            <w:noProof/>
            <w:webHidden/>
          </w:rPr>
          <w:t>9</w:t>
        </w:r>
        <w:r w:rsidR="0076759D">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DC3B90" w:rsidRDefault="00CE59DE" w:rsidP="00DC3B90">
      <w:pPr>
        <w:pStyle w:val="Heading1"/>
      </w:pPr>
      <w:r w:rsidRPr="00B85EDE">
        <w:rPr>
          <w:lang w:val="en-US"/>
        </w:rPr>
        <w:br w:type="page"/>
      </w:r>
      <w:bookmarkStart w:id="0" w:name="_Toc24701016"/>
      <w:r w:rsidR="00700D6D" w:rsidRPr="00DC3B90">
        <w:lastRenderedPageBreak/>
        <w:t>Introduction</w:t>
      </w:r>
      <w:bookmarkEnd w:id="0"/>
    </w:p>
    <w:p w:rsidR="0050401E" w:rsidRDefault="0050401E" w:rsidP="00360A74">
      <w:pPr>
        <w:rPr>
          <w:lang w:val="en-US"/>
        </w:rPr>
      </w:pPr>
      <w:r>
        <w:rPr>
          <w:lang w:val="en-US"/>
        </w:rPr>
        <w:t>This component implements</w:t>
      </w:r>
      <w:r w:rsidR="00360A74">
        <w:rPr>
          <w:lang w:val="en-US"/>
        </w:rPr>
        <w:t xml:space="preserve"> chains of FFs, SRLs and BRAMs that toggle at a given pattern. This allows draining much power for testing purposes. </w:t>
      </w:r>
    </w:p>
    <w:p w:rsidR="00360A74" w:rsidRDefault="00360A74" w:rsidP="00360A74">
      <w:pPr>
        <w:rPr>
          <w:lang w:val="en-US"/>
        </w:rPr>
      </w:pPr>
      <w:r>
        <w:rPr>
          <w:lang w:val="en-US"/>
        </w:rPr>
        <w:t>The number of elements to toggle ins configurable.</w:t>
      </w:r>
    </w:p>
    <w:p w:rsidR="00700D6D" w:rsidRPr="005A0F57" w:rsidRDefault="00700D6D" w:rsidP="00DC3B90">
      <w:pPr>
        <w:pStyle w:val="Heading2"/>
        <w:rPr>
          <w:lang w:val="en-US"/>
        </w:rPr>
      </w:pPr>
      <w:bookmarkStart w:id="1" w:name="_Toc24701017"/>
      <w:r w:rsidRPr="005A0F57">
        <w:rPr>
          <w:lang w:val="en-US"/>
        </w:rPr>
        <w:t>Purpose</w:t>
      </w:r>
      <w:bookmarkEnd w:id="1"/>
    </w:p>
    <w:p w:rsidR="008234CD" w:rsidRPr="00B85EDE" w:rsidRDefault="009B3FBF" w:rsidP="008234CD">
      <w:pPr>
        <w:rPr>
          <w:lang w:val="en-US"/>
        </w:rPr>
      </w:pPr>
      <w:r w:rsidRPr="00B85EDE">
        <w:rPr>
          <w:lang w:val="en-US"/>
        </w:rPr>
        <w:t xml:space="preserve">The document here describes this very generic </w:t>
      </w:r>
      <w:r w:rsidR="008234CD" w:rsidRPr="00B85EDE">
        <w:rPr>
          <w:lang w:val="en-US"/>
        </w:rPr>
        <w:t xml:space="preserve">firmware developed </w:t>
      </w:r>
      <w:r w:rsidRPr="00B85EDE">
        <w:rPr>
          <w:lang w:val="en-US"/>
        </w:rPr>
        <w:t>for all kinds of projects</w:t>
      </w:r>
      <w:r w:rsidR="00D307BC" w:rsidRPr="00B85EDE">
        <w:rPr>
          <w:lang w:val="en-US"/>
        </w:rPr>
        <w:t>.</w:t>
      </w:r>
    </w:p>
    <w:p w:rsidR="00700D6D" w:rsidRPr="00B85EDE" w:rsidRDefault="00700D6D" w:rsidP="00700D6D">
      <w:pPr>
        <w:pStyle w:val="Heading2"/>
        <w:rPr>
          <w:lang w:val="en-US"/>
        </w:rPr>
      </w:pPr>
      <w:bookmarkStart w:id="2" w:name="_Toc24701018"/>
      <w:r w:rsidRPr="00B85EDE">
        <w:rPr>
          <w:lang w:val="en-US"/>
        </w:rPr>
        <w:t>Scope</w:t>
      </w:r>
      <w:bookmarkEnd w:id="2"/>
    </w:p>
    <w:p w:rsidR="00A755C6" w:rsidRPr="00B85EDE" w:rsidRDefault="001D77AF" w:rsidP="00700D6D">
      <w:pPr>
        <w:rPr>
          <w:lang w:val="en-US"/>
        </w:rPr>
      </w:pPr>
      <w:r w:rsidRPr="00B85EDE">
        <w:rPr>
          <w:lang w:val="en-US"/>
        </w:rPr>
        <w:t xml:space="preserve">This document </w:t>
      </w:r>
      <w:r w:rsidR="00AB3924" w:rsidRPr="00B85EDE">
        <w:rPr>
          <w:lang w:val="en-US"/>
        </w:rPr>
        <w:t xml:space="preserve">provides </w:t>
      </w:r>
      <w:r w:rsidR="00BD69F8" w:rsidRPr="00B85EDE">
        <w:rPr>
          <w:lang w:val="en-US"/>
        </w:rPr>
        <w:t xml:space="preserve">a </w:t>
      </w:r>
      <w:r w:rsidR="0012671F" w:rsidRPr="00B85EDE">
        <w:rPr>
          <w:lang w:val="en-US"/>
        </w:rPr>
        <w:t>detailed</w:t>
      </w:r>
      <w:r w:rsidR="00BD69F8" w:rsidRPr="00B85EDE">
        <w:rPr>
          <w:lang w:val="en-US"/>
        </w:rPr>
        <w:t xml:space="preserve"> overview of</w:t>
      </w:r>
      <w:r w:rsidRPr="00B85EDE">
        <w:rPr>
          <w:lang w:val="en-US"/>
        </w:rPr>
        <w:t xml:space="preserve"> </w:t>
      </w:r>
      <w:r w:rsidR="00BD69F8" w:rsidRPr="00B85EDE">
        <w:rPr>
          <w:lang w:val="en-US"/>
        </w:rPr>
        <w:t xml:space="preserve">the </w:t>
      </w:r>
      <w:r w:rsidR="0012671F" w:rsidRPr="00B85EDE">
        <w:rPr>
          <w:lang w:val="en-US"/>
        </w:rPr>
        <w:t>firmware</w:t>
      </w:r>
      <w:r w:rsidR="00BD69F8" w:rsidRPr="00B85EDE">
        <w:rPr>
          <w:lang w:val="en-US"/>
        </w:rPr>
        <w:t xml:space="preserve"> interface and specifies the user interface.</w:t>
      </w:r>
    </w:p>
    <w:p w:rsidR="00700D6D" w:rsidRPr="00B85EDE" w:rsidRDefault="00700D6D" w:rsidP="00700D6D">
      <w:pPr>
        <w:pStyle w:val="Heading2"/>
        <w:rPr>
          <w:lang w:val="en-US"/>
        </w:rPr>
      </w:pPr>
      <w:bookmarkStart w:id="3" w:name="_Toc24701019"/>
      <w:r w:rsidRPr="00B85EDE">
        <w:rPr>
          <w:lang w:val="en-US"/>
        </w:rPr>
        <w:t>Definitions, acronyms, and abbreviations</w:t>
      </w:r>
      <w:bookmarkEnd w:id="3"/>
    </w:p>
    <w:p w:rsidR="00CC781A" w:rsidRPr="00B85EDE" w:rsidRDefault="00CC781A" w:rsidP="00CC781A">
      <w:pPr>
        <w:rPr>
          <w:lang w:val="en-US"/>
        </w:rPr>
      </w:pPr>
      <w:r w:rsidRPr="00B85EDE">
        <w:rPr>
          <w:lang w:val="en-US"/>
        </w:rPr>
        <w:t>This document is based on the “IEEE Recommended Practice for Software Requirements Specifications” [1].</w:t>
      </w:r>
    </w:p>
    <w:p w:rsidR="006E77DD" w:rsidRPr="00B85EDE" w:rsidRDefault="006E77DD" w:rsidP="00700D6D">
      <w:pPr>
        <w:rPr>
          <w:lang w:val="en-US"/>
        </w:rPr>
      </w:pPr>
    </w:p>
    <w:tbl>
      <w:tblPr>
        <w:tblStyle w:val="TableGrid"/>
        <w:tblW w:w="0" w:type="auto"/>
        <w:tblInd w:w="250" w:type="dxa"/>
        <w:tblLook w:val="01E0" w:firstRow="1" w:lastRow="1" w:firstColumn="1" w:lastColumn="1" w:noHBand="0" w:noVBand="0"/>
      </w:tblPr>
      <w:tblGrid>
        <w:gridCol w:w="4960"/>
        <w:gridCol w:w="4963"/>
      </w:tblGrid>
      <w:tr w:rsidR="00883981" w:rsidRPr="00B60C46" w:rsidTr="00A86A9A">
        <w:tc>
          <w:tcPr>
            <w:tcW w:w="4960" w:type="dxa"/>
          </w:tcPr>
          <w:p w:rsidR="00883981" w:rsidRPr="00B85EDE" w:rsidRDefault="00883981" w:rsidP="005A1110">
            <w:pPr>
              <w:pStyle w:val="TableText"/>
            </w:pPr>
            <w:r w:rsidRPr="00B85EDE">
              <w:t>FPGA</w:t>
            </w:r>
          </w:p>
        </w:tc>
        <w:tc>
          <w:tcPr>
            <w:tcW w:w="4963" w:type="dxa"/>
          </w:tcPr>
          <w:p w:rsidR="00883981" w:rsidRPr="00B85EDE" w:rsidRDefault="00883981" w:rsidP="005A1110">
            <w:pPr>
              <w:pStyle w:val="TableText"/>
            </w:pPr>
            <w:r w:rsidRPr="00B85EDE">
              <w:t>Field Programmable Gate Array. Programmable logic device.</w:t>
            </w:r>
          </w:p>
        </w:tc>
      </w:tr>
      <w:tr w:rsidR="00360A74" w:rsidRPr="00360A74" w:rsidTr="00A86A9A">
        <w:tc>
          <w:tcPr>
            <w:tcW w:w="4960" w:type="dxa"/>
          </w:tcPr>
          <w:p w:rsidR="00360A74" w:rsidRPr="00B85EDE" w:rsidRDefault="00360A74" w:rsidP="005A1110">
            <w:pPr>
              <w:pStyle w:val="TableText"/>
            </w:pPr>
            <w:r>
              <w:t>FF</w:t>
            </w:r>
          </w:p>
        </w:tc>
        <w:tc>
          <w:tcPr>
            <w:tcW w:w="4963" w:type="dxa"/>
          </w:tcPr>
          <w:p w:rsidR="00360A74" w:rsidRPr="00B85EDE" w:rsidRDefault="00360A74" w:rsidP="005A1110">
            <w:pPr>
              <w:pStyle w:val="TableText"/>
            </w:pPr>
            <w:r>
              <w:t>Flip-Flop</w:t>
            </w:r>
          </w:p>
        </w:tc>
      </w:tr>
      <w:tr w:rsidR="00360A74" w:rsidRPr="00B60C46" w:rsidTr="00A86A9A">
        <w:tc>
          <w:tcPr>
            <w:tcW w:w="4960" w:type="dxa"/>
          </w:tcPr>
          <w:p w:rsidR="00360A74" w:rsidRDefault="00360A74" w:rsidP="005A1110">
            <w:pPr>
              <w:pStyle w:val="TableText"/>
            </w:pPr>
            <w:r>
              <w:t>SRL</w:t>
            </w:r>
          </w:p>
        </w:tc>
        <w:tc>
          <w:tcPr>
            <w:tcW w:w="4963" w:type="dxa"/>
          </w:tcPr>
          <w:p w:rsidR="00360A74" w:rsidRDefault="00360A74" w:rsidP="005A1110">
            <w:pPr>
              <w:pStyle w:val="TableText"/>
            </w:pPr>
            <w:r>
              <w:t>Shift register implemented in LUTs</w:t>
            </w:r>
          </w:p>
        </w:tc>
      </w:tr>
      <w:tr w:rsidR="00360A74" w:rsidRPr="00360A74" w:rsidTr="00A86A9A">
        <w:tc>
          <w:tcPr>
            <w:tcW w:w="4960" w:type="dxa"/>
          </w:tcPr>
          <w:p w:rsidR="00360A74" w:rsidRDefault="00360A74" w:rsidP="005A1110">
            <w:pPr>
              <w:pStyle w:val="TableText"/>
            </w:pPr>
            <w:r>
              <w:t>BRAM</w:t>
            </w:r>
          </w:p>
        </w:tc>
        <w:tc>
          <w:tcPr>
            <w:tcW w:w="4963" w:type="dxa"/>
          </w:tcPr>
          <w:p w:rsidR="00360A74" w:rsidRDefault="00360A74" w:rsidP="005A1110">
            <w:pPr>
              <w:pStyle w:val="TableText"/>
            </w:pPr>
            <w:r>
              <w:t>Block RAM</w:t>
            </w:r>
          </w:p>
        </w:tc>
      </w:tr>
    </w:tbl>
    <w:p w:rsidR="00700D6D" w:rsidRPr="00B85EDE" w:rsidRDefault="00700D6D" w:rsidP="00700D6D">
      <w:pPr>
        <w:rPr>
          <w:lang w:val="en-US"/>
        </w:rPr>
      </w:pPr>
    </w:p>
    <w:p w:rsidR="00700D6D" w:rsidRPr="00B85EDE" w:rsidRDefault="00700D6D" w:rsidP="00700D6D">
      <w:pPr>
        <w:pStyle w:val="Heading2"/>
        <w:rPr>
          <w:lang w:val="en-US"/>
        </w:rPr>
      </w:pPr>
      <w:bookmarkStart w:id="4" w:name="_Toc24701020"/>
      <w:r w:rsidRPr="00B85EDE">
        <w:rPr>
          <w:lang w:val="en-US"/>
        </w:rPr>
        <w:t>References</w:t>
      </w:r>
      <w:bookmarkEnd w:id="4"/>
    </w:p>
    <w:p w:rsidR="008234CD" w:rsidRPr="00B85EDE" w:rsidRDefault="008234CD" w:rsidP="008234CD">
      <w:pPr>
        <w:rPr>
          <w:lang w:val="en-US"/>
        </w:rPr>
      </w:pPr>
      <w:r w:rsidRPr="00B85EDE">
        <w:rPr>
          <w:lang w:val="en-US"/>
        </w:rPr>
        <w:t>[1]</w:t>
      </w:r>
      <w:r w:rsidRPr="00B85EDE">
        <w:rPr>
          <w:lang w:val="en-US"/>
        </w:rPr>
        <w:tab/>
        <w:t>IEEE Std 830-1998, Recommended Practice for Software Requirements Specifications.</w:t>
      </w:r>
    </w:p>
    <w:p w:rsidR="008234CD" w:rsidRPr="00B85EDE" w:rsidRDefault="008234CD" w:rsidP="008234CD">
      <w:pPr>
        <w:rPr>
          <w:lang w:val="en-US"/>
        </w:rPr>
      </w:pPr>
    </w:p>
    <w:p w:rsidR="00E93339" w:rsidRDefault="00F33336" w:rsidP="00E93339">
      <w:pPr>
        <w:pStyle w:val="Heading1"/>
        <w:rPr>
          <w:lang w:val="en-US"/>
        </w:rPr>
      </w:pPr>
      <w:r w:rsidRPr="00B85EDE">
        <w:rPr>
          <w:lang w:val="en-US"/>
        </w:rPr>
        <w:br w:type="page"/>
      </w:r>
      <w:bookmarkStart w:id="5" w:name="_Toc24701021"/>
      <w:r w:rsidR="0050401E">
        <w:rPr>
          <w:lang w:val="en-US"/>
        </w:rPr>
        <w:lastRenderedPageBreak/>
        <w:t>IP Description</w:t>
      </w:r>
      <w:bookmarkEnd w:id="5"/>
    </w:p>
    <w:p w:rsidR="002E5E71" w:rsidRPr="002E5E71" w:rsidRDefault="002E5E71" w:rsidP="002E5E71">
      <w:pPr>
        <w:pStyle w:val="Heading2"/>
        <w:rPr>
          <w:lang w:val="en-US"/>
        </w:rPr>
      </w:pPr>
      <w:bookmarkStart w:id="6" w:name="_Toc24701022"/>
      <w:r>
        <w:rPr>
          <w:lang w:val="en-US"/>
        </w:rPr>
        <w:t>Vivado Component</w:t>
      </w:r>
      <w:bookmarkEnd w:id="6"/>
    </w:p>
    <w:p w:rsidR="005809F2" w:rsidRPr="00EC1910" w:rsidRDefault="00195A1B" w:rsidP="005809F2">
      <w:pPr>
        <w:rPr>
          <w:lang w:val="en-US"/>
        </w:rPr>
      </w:pPr>
      <w:r w:rsidRPr="00EC1910">
        <w:rPr>
          <w:lang w:val="en-US"/>
        </w:rPr>
        <w:t xml:space="preserve">The </w:t>
      </w:r>
      <w:r w:rsidR="00360A74">
        <w:rPr>
          <w:i/>
          <w:lang w:val="en-US"/>
        </w:rPr>
        <w:t>power_sink</w:t>
      </w:r>
      <w:r w:rsidR="009B3FBF" w:rsidRPr="00EC1910">
        <w:rPr>
          <w:lang w:val="en-US"/>
        </w:rPr>
        <w:t xml:space="preserve"> feature is loaded into a System On Chip (SOC) as a </w:t>
      </w:r>
      <w:r w:rsidR="001F4655" w:rsidRPr="00EC1910">
        <w:rPr>
          <w:lang w:val="en-US"/>
        </w:rPr>
        <w:t>AXI</w:t>
      </w:r>
      <w:r w:rsidR="009B3FBF" w:rsidRPr="00EC1910">
        <w:rPr>
          <w:lang w:val="en-US"/>
        </w:rPr>
        <w:t xml:space="preserve"> slave component</w:t>
      </w:r>
      <w:r w:rsidR="009E5289" w:rsidRPr="00EC1910">
        <w:rPr>
          <w:lang w:val="en-US"/>
        </w:rPr>
        <w:t xml:space="preserve">. </w:t>
      </w:r>
      <w:r w:rsidR="00EC1910">
        <w:rPr>
          <w:lang w:val="en-US"/>
        </w:rPr>
        <w:t>Different parameters can be configured in a simple GUI.</w:t>
      </w:r>
    </w:p>
    <w:p w:rsidR="004E262D" w:rsidRPr="00EC1910" w:rsidRDefault="004E262D" w:rsidP="0007788C">
      <w:pPr>
        <w:rPr>
          <w:lang w:val="en-US"/>
        </w:rPr>
      </w:pPr>
    </w:p>
    <w:p w:rsidR="004E262D" w:rsidRPr="00EC1910" w:rsidRDefault="00360A74" w:rsidP="004E262D">
      <w:pPr>
        <w:jc w:val="center"/>
        <w:rPr>
          <w:lang w:val="en-US"/>
        </w:rPr>
      </w:pPr>
      <w:r>
        <w:rPr>
          <w:noProof/>
          <w:lang w:val="en-US"/>
        </w:rPr>
        <w:drawing>
          <wp:inline distT="0" distB="0" distL="0" distR="0" wp14:anchorId="201A3429" wp14:editId="6DB58E52">
            <wp:extent cx="164782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7825" cy="1295400"/>
                    </a:xfrm>
                    <a:prstGeom prst="rect">
                      <a:avLst/>
                    </a:prstGeom>
                  </pic:spPr>
                </pic:pic>
              </a:graphicData>
            </a:graphic>
          </wp:inline>
        </w:drawing>
      </w:r>
    </w:p>
    <w:p w:rsidR="004E262D" w:rsidRPr="00EC1910" w:rsidRDefault="004E262D" w:rsidP="004E262D">
      <w:pPr>
        <w:pStyle w:val="Caption"/>
        <w:jc w:val="center"/>
        <w:rPr>
          <w:lang w:val="en-US"/>
        </w:rPr>
      </w:pPr>
      <w:bookmarkStart w:id="7" w:name="_Toc24701029"/>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8857B6">
        <w:rPr>
          <w:noProof/>
          <w:lang w:val="en-US"/>
        </w:rPr>
        <w:t>1</w:t>
      </w:r>
      <w:r w:rsidRPr="00EC1910">
        <w:rPr>
          <w:lang w:val="en-US"/>
        </w:rPr>
        <w:fldChar w:fldCharType="end"/>
      </w:r>
      <w:r w:rsidRPr="00EC1910">
        <w:rPr>
          <w:lang w:val="en-US"/>
        </w:rPr>
        <w:t xml:space="preserve">: </w:t>
      </w:r>
      <w:r w:rsidR="009B3FBF" w:rsidRPr="00EC1910">
        <w:rPr>
          <w:lang w:val="en-US"/>
        </w:rPr>
        <w:t>Component</w:t>
      </w:r>
      <w:r w:rsidR="00195A1B" w:rsidRPr="00EC1910">
        <w:rPr>
          <w:lang w:val="en-US"/>
        </w:rPr>
        <w:t xml:space="preserve"> </w:t>
      </w:r>
      <w:r w:rsidRPr="00EC1910">
        <w:rPr>
          <w:lang w:val="en-US"/>
        </w:rPr>
        <w:t>Overview</w:t>
      </w:r>
      <w:bookmarkEnd w:id="7"/>
    </w:p>
    <w:p w:rsidR="006959A6" w:rsidRPr="00EC1910" w:rsidRDefault="00634204" w:rsidP="006959A6">
      <w:pPr>
        <w:jc w:val="center"/>
        <w:rPr>
          <w:lang w:val="en-US"/>
        </w:rPr>
      </w:pPr>
      <w:r>
        <w:rPr>
          <w:noProof/>
          <w:lang w:val="en-US"/>
        </w:rPr>
        <w:drawing>
          <wp:inline distT="0" distB="0" distL="0" distR="0" wp14:anchorId="279A4086" wp14:editId="6E279130">
            <wp:extent cx="6480175" cy="3970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3970020"/>
                    </a:xfrm>
                    <a:prstGeom prst="rect">
                      <a:avLst/>
                    </a:prstGeom>
                  </pic:spPr>
                </pic:pic>
              </a:graphicData>
            </a:graphic>
          </wp:inline>
        </w:drawing>
      </w:r>
    </w:p>
    <w:p w:rsidR="006959A6" w:rsidRDefault="006959A6" w:rsidP="006959A6">
      <w:pPr>
        <w:pStyle w:val="Caption"/>
        <w:jc w:val="center"/>
        <w:rPr>
          <w:lang w:val="en-US"/>
        </w:rPr>
      </w:pPr>
      <w:bookmarkStart w:id="8" w:name="_Toc24701030"/>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8857B6">
        <w:rPr>
          <w:noProof/>
          <w:lang w:val="en-US"/>
        </w:rPr>
        <w:t>2</w:t>
      </w:r>
      <w:r w:rsidRPr="00EC1910">
        <w:rPr>
          <w:lang w:val="en-US"/>
        </w:rPr>
        <w:fldChar w:fldCharType="end"/>
      </w:r>
      <w:r w:rsidRPr="00EC1910">
        <w:rPr>
          <w:lang w:val="en-US"/>
        </w:rPr>
        <w:t>: Component Configuration GUI</w:t>
      </w:r>
      <w:r w:rsidR="00634204">
        <w:rPr>
          <w:lang w:val="en-US"/>
        </w:rPr>
        <w:t xml:space="preserve"> for FPGA fabric</w:t>
      </w:r>
      <w:bookmarkEnd w:id="8"/>
    </w:p>
    <w:p w:rsidR="00634204" w:rsidRPr="00634204" w:rsidRDefault="00634204" w:rsidP="00634204">
      <w:pPr>
        <w:rPr>
          <w:lang w:val="en-US"/>
        </w:rPr>
      </w:pPr>
      <w:r>
        <w:rPr>
          <w:lang w:val="en-US"/>
        </w:rPr>
        <w:t>For the FPGA fabric, a chain of FFs with optional logic between them and SRLs can be configured separately. For more details about the FF chain and the logic in between, see detailed description later in this document.</w:t>
      </w:r>
    </w:p>
    <w:p w:rsidR="00634204" w:rsidRPr="00634204" w:rsidRDefault="00634204" w:rsidP="00634204">
      <w:pPr>
        <w:rPr>
          <w:lang w:val="en-US"/>
        </w:rPr>
      </w:pPr>
    </w:p>
    <w:p w:rsidR="00634204" w:rsidRDefault="00634204" w:rsidP="00634204">
      <w:pPr>
        <w:jc w:val="center"/>
        <w:rPr>
          <w:lang w:val="en-US"/>
        </w:rPr>
      </w:pPr>
      <w:r>
        <w:rPr>
          <w:noProof/>
          <w:lang w:val="en-US"/>
        </w:rPr>
        <w:lastRenderedPageBreak/>
        <w:drawing>
          <wp:inline distT="0" distB="0" distL="0" distR="0" wp14:anchorId="66B9725F" wp14:editId="731C5961">
            <wp:extent cx="6480175" cy="3970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3970020"/>
                    </a:xfrm>
                    <a:prstGeom prst="rect">
                      <a:avLst/>
                    </a:prstGeom>
                  </pic:spPr>
                </pic:pic>
              </a:graphicData>
            </a:graphic>
          </wp:inline>
        </w:drawing>
      </w:r>
    </w:p>
    <w:p w:rsidR="00634204" w:rsidRDefault="00634204" w:rsidP="00634204">
      <w:pPr>
        <w:pStyle w:val="Caption"/>
        <w:jc w:val="center"/>
        <w:rPr>
          <w:lang w:val="en-US"/>
        </w:rPr>
      </w:pPr>
      <w:bookmarkStart w:id="9" w:name="_Toc24701031"/>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8857B6">
        <w:rPr>
          <w:noProof/>
          <w:lang w:val="en-US"/>
        </w:rPr>
        <w:t>3</w:t>
      </w:r>
      <w:r w:rsidRPr="00EC1910">
        <w:rPr>
          <w:lang w:val="en-US"/>
        </w:rPr>
        <w:fldChar w:fldCharType="end"/>
      </w:r>
      <w:r w:rsidRPr="00EC1910">
        <w:rPr>
          <w:lang w:val="en-US"/>
        </w:rPr>
        <w:t>: Component Configuration GUI</w:t>
      </w:r>
      <w:r>
        <w:rPr>
          <w:lang w:val="en-US"/>
        </w:rPr>
        <w:t xml:space="preserve"> for BRAMs</w:t>
      </w:r>
      <w:bookmarkEnd w:id="9"/>
    </w:p>
    <w:p w:rsidR="00634204" w:rsidRDefault="00634204" w:rsidP="00634204">
      <w:pPr>
        <w:rPr>
          <w:lang w:val="en-US"/>
        </w:rPr>
      </w:pPr>
      <w:r>
        <w:rPr>
          <w:lang w:val="en-US"/>
        </w:rPr>
        <w:t>For BRAMs the settings are pretty self-explaining.</w:t>
      </w:r>
    </w:p>
    <w:p w:rsidR="00634204" w:rsidRDefault="00634204" w:rsidP="00634204">
      <w:pPr>
        <w:rPr>
          <w:lang w:val="en-US"/>
        </w:rPr>
      </w:pPr>
    </w:p>
    <w:p w:rsidR="00634204" w:rsidRPr="00634204" w:rsidRDefault="00634204" w:rsidP="00634204">
      <w:pPr>
        <w:rPr>
          <w:lang w:val="en-US"/>
        </w:rPr>
      </w:pPr>
    </w:p>
    <w:p w:rsidR="00634204" w:rsidRDefault="00634204" w:rsidP="00634204">
      <w:pPr>
        <w:jc w:val="center"/>
        <w:rPr>
          <w:lang w:val="en-US"/>
        </w:rPr>
      </w:pPr>
      <w:r>
        <w:rPr>
          <w:noProof/>
          <w:lang w:val="en-US"/>
        </w:rPr>
        <w:lastRenderedPageBreak/>
        <w:drawing>
          <wp:inline distT="0" distB="0" distL="0" distR="0" wp14:anchorId="405BDECB" wp14:editId="61CBE569">
            <wp:extent cx="6480175" cy="3970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3970020"/>
                    </a:xfrm>
                    <a:prstGeom prst="rect">
                      <a:avLst/>
                    </a:prstGeom>
                  </pic:spPr>
                </pic:pic>
              </a:graphicData>
            </a:graphic>
          </wp:inline>
        </w:drawing>
      </w:r>
    </w:p>
    <w:p w:rsidR="00634204" w:rsidRDefault="00634204" w:rsidP="00634204">
      <w:pPr>
        <w:pStyle w:val="Caption"/>
        <w:jc w:val="center"/>
        <w:rPr>
          <w:lang w:val="en-US"/>
        </w:rPr>
      </w:pPr>
      <w:bookmarkStart w:id="10" w:name="_Toc24701032"/>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8857B6">
        <w:rPr>
          <w:noProof/>
          <w:lang w:val="en-US"/>
        </w:rPr>
        <w:t>4</w:t>
      </w:r>
      <w:r w:rsidRPr="00EC1910">
        <w:rPr>
          <w:lang w:val="en-US"/>
        </w:rPr>
        <w:fldChar w:fldCharType="end"/>
      </w:r>
      <w:r w:rsidRPr="00EC1910">
        <w:rPr>
          <w:lang w:val="en-US"/>
        </w:rPr>
        <w:t>: Component Configuration GUI</w:t>
      </w:r>
      <w:r>
        <w:rPr>
          <w:lang w:val="en-US"/>
        </w:rPr>
        <w:t xml:space="preserve"> for DSP Slices</w:t>
      </w:r>
      <w:bookmarkEnd w:id="10"/>
    </w:p>
    <w:p w:rsidR="00634204" w:rsidRPr="00634204" w:rsidRDefault="00634204" w:rsidP="00634204">
      <w:pPr>
        <w:rPr>
          <w:lang w:val="en-US"/>
        </w:rPr>
      </w:pPr>
      <w:r>
        <w:rPr>
          <w:lang w:val="en-US"/>
        </w:rPr>
        <w:t>For DSP slices, a chain of multiply add operations is implemented. Width of multiplier inputs and the accumulator chain are configurable to match different DSP slice architectures.</w:t>
      </w:r>
    </w:p>
    <w:p w:rsidR="00634204" w:rsidRPr="00634204" w:rsidRDefault="00634204" w:rsidP="00634204">
      <w:pPr>
        <w:jc w:val="center"/>
        <w:rPr>
          <w:lang w:val="en-US"/>
        </w:rPr>
      </w:pPr>
    </w:p>
    <w:p w:rsidR="002E5E71" w:rsidRDefault="002E5E71" w:rsidP="00360A74">
      <w:pPr>
        <w:pStyle w:val="Heading2"/>
        <w:pageBreakBefore/>
        <w:ind w:left="578" w:hanging="578"/>
        <w:rPr>
          <w:lang w:val="en-US"/>
        </w:rPr>
      </w:pPr>
      <w:bookmarkStart w:id="11" w:name="_Toc24701023"/>
      <w:r>
        <w:rPr>
          <w:lang w:val="en-US"/>
        </w:rPr>
        <w:lastRenderedPageBreak/>
        <w:t>Architecture</w:t>
      </w:r>
      <w:bookmarkEnd w:id="11"/>
    </w:p>
    <w:p w:rsidR="00360A74" w:rsidRDefault="00360A74" w:rsidP="00360A74">
      <w:pPr>
        <w:pStyle w:val="Heading3"/>
        <w:rPr>
          <w:lang w:val="en-US"/>
        </w:rPr>
      </w:pPr>
      <w:r>
        <w:rPr>
          <w:lang w:val="en-US"/>
        </w:rPr>
        <w:t>Pattern Generation</w:t>
      </w:r>
    </w:p>
    <w:p w:rsidR="00360A74" w:rsidRDefault="00360A74" w:rsidP="00360A74">
      <w:pPr>
        <w:rPr>
          <w:lang w:val="en-US"/>
        </w:rPr>
      </w:pPr>
      <w:r>
        <w:rPr>
          <w:lang w:val="en-US"/>
        </w:rPr>
        <w:t>The pattern is generated by a 32-bit shift register. The initial content of the shift register can be modified by the user to have some control over the toggle-rate.</w:t>
      </w:r>
    </w:p>
    <w:p w:rsidR="00360A74" w:rsidRDefault="00360A74" w:rsidP="00360A74">
      <w:pPr>
        <w:rPr>
          <w:lang w:val="en-US"/>
        </w:rPr>
      </w:pPr>
      <w:r>
        <w:rPr>
          <w:lang w:val="en-US"/>
        </w:rPr>
        <w:t>A pattern of 0xAAAAAAAA or 0x55555555 leads to maximum toggle rate (all values toggle every clock cycle). The minimum toggle rate can be selected by using the pattern 0x0000FFFF or 0xFFFF0000 which leads to bits toggling only every 16</w:t>
      </w:r>
      <w:r w:rsidRPr="00360A74">
        <w:rPr>
          <w:vertAlign w:val="superscript"/>
          <w:lang w:val="en-US"/>
        </w:rPr>
        <w:t>th</w:t>
      </w:r>
      <w:r>
        <w:rPr>
          <w:lang w:val="en-US"/>
        </w:rPr>
        <w:t xml:space="preserve"> cycle.</w:t>
      </w:r>
    </w:p>
    <w:p w:rsidR="00360A74" w:rsidRDefault="009C51E0" w:rsidP="009C51E0">
      <w:pPr>
        <w:jc w:val="center"/>
        <w:rPr>
          <w:lang w:val="en-US"/>
        </w:rPr>
      </w:pPr>
      <w:r w:rsidRPr="009C51E0">
        <w:rPr>
          <w:noProof/>
          <w:lang w:val="en-US"/>
        </w:rPr>
        <w:drawing>
          <wp:inline distT="0" distB="0" distL="0" distR="0">
            <wp:extent cx="4067175" cy="16946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9719" cy="1699882"/>
                    </a:xfrm>
                    <a:prstGeom prst="rect">
                      <a:avLst/>
                    </a:prstGeom>
                    <a:noFill/>
                    <a:ln>
                      <a:noFill/>
                    </a:ln>
                  </pic:spPr>
                </pic:pic>
              </a:graphicData>
            </a:graphic>
          </wp:inline>
        </w:drawing>
      </w:r>
    </w:p>
    <w:p w:rsidR="009C51E0" w:rsidRPr="00B85EDE" w:rsidRDefault="009C51E0" w:rsidP="009C51E0">
      <w:pPr>
        <w:pStyle w:val="Caption"/>
        <w:jc w:val="center"/>
        <w:rPr>
          <w:lang w:val="en-US"/>
        </w:rPr>
      </w:pPr>
      <w:bookmarkStart w:id="12" w:name="_Toc24701033"/>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8857B6">
        <w:rPr>
          <w:noProof/>
          <w:lang w:val="en-US"/>
        </w:rPr>
        <w:t>5</w:t>
      </w:r>
      <w:r w:rsidRPr="00EC1910">
        <w:rPr>
          <w:lang w:val="en-US"/>
        </w:rPr>
        <w:fldChar w:fldCharType="end"/>
      </w:r>
      <w:r w:rsidRPr="00EC1910">
        <w:rPr>
          <w:lang w:val="en-US"/>
        </w:rPr>
        <w:t xml:space="preserve">: </w:t>
      </w:r>
      <w:r>
        <w:rPr>
          <w:lang w:val="en-US"/>
        </w:rPr>
        <w:t>Pattern Generator</w:t>
      </w:r>
      <w:bookmarkEnd w:id="12"/>
    </w:p>
    <w:p w:rsidR="00360A74" w:rsidRDefault="00360A74" w:rsidP="00360A74">
      <w:pPr>
        <w:pStyle w:val="Heading3"/>
        <w:rPr>
          <w:lang w:val="en-US"/>
        </w:rPr>
      </w:pPr>
      <w:r>
        <w:rPr>
          <w:lang w:val="en-US"/>
        </w:rPr>
        <w:t>FF Implementation</w:t>
      </w:r>
    </w:p>
    <w:p w:rsidR="009C51E0" w:rsidRDefault="009C51E0" w:rsidP="009C51E0">
      <w:pPr>
        <w:rPr>
          <w:lang w:val="en-US"/>
        </w:rPr>
      </w:pPr>
      <w:r>
        <w:rPr>
          <w:lang w:val="en-US"/>
        </w:rPr>
        <w:t>For the FF toggling, a chain of FFs (with attributes that prevent optimization) is implemented. It is fed by the serial output of the pattern generator. Its output is fed to an AXI register only to prevent optimization (but reading this AXI register does not make any sense to the user).</w:t>
      </w:r>
    </w:p>
    <w:p w:rsidR="009C51E0" w:rsidRDefault="009C51E0" w:rsidP="009C51E0">
      <w:pPr>
        <w:jc w:val="center"/>
        <w:rPr>
          <w:lang w:val="en-US"/>
        </w:rPr>
      </w:pPr>
      <w:r w:rsidRPr="009C51E0">
        <w:rPr>
          <w:noProof/>
          <w:lang w:val="en-US"/>
        </w:rPr>
        <w:drawing>
          <wp:inline distT="0" distB="0" distL="0" distR="0">
            <wp:extent cx="6062663" cy="638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5094" cy="638431"/>
                    </a:xfrm>
                    <a:prstGeom prst="rect">
                      <a:avLst/>
                    </a:prstGeom>
                    <a:noFill/>
                    <a:ln>
                      <a:noFill/>
                    </a:ln>
                  </pic:spPr>
                </pic:pic>
              </a:graphicData>
            </a:graphic>
          </wp:inline>
        </w:drawing>
      </w:r>
    </w:p>
    <w:p w:rsidR="009C51E0" w:rsidRDefault="009C51E0" w:rsidP="009C51E0">
      <w:pPr>
        <w:pStyle w:val="Caption"/>
        <w:jc w:val="center"/>
        <w:rPr>
          <w:lang w:val="en-US"/>
        </w:rPr>
      </w:pPr>
      <w:bookmarkStart w:id="13" w:name="_Toc24701034"/>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8857B6">
        <w:rPr>
          <w:noProof/>
          <w:lang w:val="en-US"/>
        </w:rPr>
        <w:t>6</w:t>
      </w:r>
      <w:r w:rsidRPr="00EC1910">
        <w:rPr>
          <w:lang w:val="en-US"/>
        </w:rPr>
        <w:fldChar w:fldCharType="end"/>
      </w:r>
      <w:r w:rsidRPr="00EC1910">
        <w:rPr>
          <w:lang w:val="en-US"/>
        </w:rPr>
        <w:t xml:space="preserve">: </w:t>
      </w:r>
      <w:r>
        <w:rPr>
          <w:lang w:val="en-US"/>
        </w:rPr>
        <w:t>FF Implementation</w:t>
      </w:r>
      <w:bookmarkEnd w:id="13"/>
    </w:p>
    <w:p w:rsidR="00247FBD" w:rsidRDefault="00247FBD" w:rsidP="00247FBD">
      <w:pPr>
        <w:rPr>
          <w:lang w:val="en-US"/>
        </w:rPr>
      </w:pPr>
      <w:r>
        <w:rPr>
          <w:lang w:val="en-US"/>
        </w:rPr>
        <w:t>Because real designs do not only contains FFs but also LUTs, it is possible to connect the FFS through logic. In steady operation case (if the user is not changing the pattern), the LUTs will output exactly the same thing as if there was only a wire (i.e. the chain of FFs still behave as if there was no logic). This is achieved by ANDing together FFs that are spaced by exactly the number of bits in the pattern. As a result, all inputs always have the same value.</w:t>
      </w:r>
    </w:p>
    <w:p w:rsidR="00247FBD" w:rsidRDefault="00247FBD" w:rsidP="00247FBD">
      <w:pPr>
        <w:rPr>
          <w:lang w:val="en-US"/>
        </w:rPr>
      </w:pPr>
      <w:r>
        <w:rPr>
          <w:lang w:val="en-US"/>
        </w:rPr>
        <w:t>The logic between FFs is only there to increase power consumption by using additional LUTs and, even more important, by utilizing some interconnect. A pure FF chain will not utilize much interconnect and hence is way less power-hungry than a real application.</w:t>
      </w:r>
    </w:p>
    <w:p w:rsidR="00247FBD" w:rsidRDefault="00247FBD" w:rsidP="00247FBD">
      <w:pPr>
        <w:rPr>
          <w:lang w:val="en-US"/>
        </w:rPr>
      </w:pPr>
      <w:r>
        <w:rPr>
          <w:lang w:val="en-US"/>
        </w:rPr>
        <w:t>The number of inputs to the logic between the FFs (and hence the number of LUTs and the amount of interconnect to use) is configurable.</w:t>
      </w:r>
    </w:p>
    <w:p w:rsidR="00E60598" w:rsidRDefault="00E60598" w:rsidP="00247FBD">
      <w:pPr>
        <w:rPr>
          <w:lang w:val="en-US"/>
        </w:rPr>
      </w:pPr>
      <w:r>
        <w:rPr>
          <w:lang w:val="en-US"/>
        </w:rPr>
        <w:t>The figure below shows the logic implemented. For simpler drawing, a pattern of only 5 bits (instead of 32 as implemented) is shown. The picture shows a logic containing two logic inputs for each stage.</w:t>
      </w:r>
    </w:p>
    <w:p w:rsidR="00E60598" w:rsidRDefault="00E60598" w:rsidP="00E60598">
      <w:pPr>
        <w:jc w:val="center"/>
      </w:pPr>
      <w:r>
        <w:object w:dxaOrig="7126" w:dyaOrig="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284.25pt" o:ole="">
            <v:imagedata r:id="rId14" o:title=""/>
          </v:shape>
          <o:OLEObject Type="Embed" ProgID="Visio.Drawing.15" ShapeID="_x0000_i1025" DrawAspect="Content" ObjectID="_1635320688" r:id="rId15"/>
        </w:object>
      </w:r>
    </w:p>
    <w:p w:rsidR="00E60598" w:rsidRDefault="00E60598" w:rsidP="00E60598">
      <w:pPr>
        <w:pStyle w:val="Caption"/>
        <w:jc w:val="center"/>
        <w:rPr>
          <w:lang w:val="en-US"/>
        </w:rPr>
      </w:pPr>
      <w:bookmarkStart w:id="14" w:name="_Toc24701035"/>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8857B6">
        <w:rPr>
          <w:noProof/>
          <w:lang w:val="en-US"/>
        </w:rPr>
        <w:t>7</w:t>
      </w:r>
      <w:r w:rsidRPr="00EC1910">
        <w:rPr>
          <w:lang w:val="en-US"/>
        </w:rPr>
        <w:fldChar w:fldCharType="end"/>
      </w:r>
      <w:r w:rsidRPr="00EC1910">
        <w:rPr>
          <w:lang w:val="en-US"/>
        </w:rPr>
        <w:t xml:space="preserve">: </w:t>
      </w:r>
      <w:r>
        <w:rPr>
          <w:lang w:val="en-US"/>
        </w:rPr>
        <w:t>Logic between FFs</w:t>
      </w:r>
      <w:bookmarkEnd w:id="14"/>
    </w:p>
    <w:p w:rsidR="00E60598" w:rsidRDefault="00E60598" w:rsidP="00E60598">
      <w:pPr>
        <w:rPr>
          <w:lang w:val="en-US"/>
        </w:rPr>
      </w:pPr>
      <w:r>
        <w:rPr>
          <w:lang w:val="en-US"/>
        </w:rPr>
        <w:t>The first few registers are still implemented as normal chain without logic. All other FFs are fed by AND gates. The picture below shows the state of the chain after one clock cycle. It is obvious that the logic acts exactly the same way as a shift register would do.</w:t>
      </w:r>
    </w:p>
    <w:p w:rsidR="00E60598" w:rsidRDefault="00E60598" w:rsidP="00E60598">
      <w:pPr>
        <w:jc w:val="center"/>
        <w:rPr>
          <w:lang w:val="en-US"/>
        </w:rPr>
      </w:pPr>
      <w:r w:rsidRPr="00E60598">
        <w:rPr>
          <w:noProof/>
          <w:lang w:val="en-US"/>
        </w:rPr>
        <w:drawing>
          <wp:inline distT="0" distB="0" distL="0" distR="0">
            <wp:extent cx="5320030" cy="28573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9670" cy="342647"/>
                    </a:xfrm>
                    <a:prstGeom prst="rect">
                      <a:avLst/>
                    </a:prstGeom>
                    <a:noFill/>
                    <a:ln>
                      <a:noFill/>
                    </a:ln>
                  </pic:spPr>
                </pic:pic>
              </a:graphicData>
            </a:graphic>
          </wp:inline>
        </w:drawing>
      </w:r>
    </w:p>
    <w:p w:rsidR="00E60598" w:rsidRPr="00E60598" w:rsidRDefault="00E60598" w:rsidP="00E60598">
      <w:pPr>
        <w:pStyle w:val="Caption"/>
        <w:jc w:val="center"/>
        <w:rPr>
          <w:lang w:val="en-US"/>
        </w:rPr>
      </w:pPr>
      <w:bookmarkStart w:id="15" w:name="_Toc24701036"/>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8857B6">
        <w:rPr>
          <w:noProof/>
          <w:lang w:val="en-US"/>
        </w:rPr>
        <w:t>8</w:t>
      </w:r>
      <w:r w:rsidRPr="00EC1910">
        <w:rPr>
          <w:lang w:val="en-US"/>
        </w:rPr>
        <w:fldChar w:fldCharType="end"/>
      </w:r>
      <w:r w:rsidRPr="00EC1910">
        <w:rPr>
          <w:lang w:val="en-US"/>
        </w:rPr>
        <w:t xml:space="preserve">: </w:t>
      </w:r>
      <w:r>
        <w:rPr>
          <w:lang w:val="en-US"/>
        </w:rPr>
        <w:t>Logic between FFs (next clock cycle)</w:t>
      </w:r>
      <w:bookmarkEnd w:id="15"/>
    </w:p>
    <w:p w:rsidR="00E60598" w:rsidRPr="00247FBD" w:rsidRDefault="00E60598" w:rsidP="00E60598">
      <w:pPr>
        <w:jc w:val="center"/>
        <w:rPr>
          <w:lang w:val="en-US"/>
        </w:rPr>
      </w:pPr>
    </w:p>
    <w:p w:rsidR="009C51E0" w:rsidRPr="009C51E0" w:rsidRDefault="009C51E0" w:rsidP="009C51E0">
      <w:pPr>
        <w:jc w:val="center"/>
        <w:rPr>
          <w:lang w:val="en-US"/>
        </w:rPr>
      </w:pPr>
    </w:p>
    <w:p w:rsidR="00360A74" w:rsidRDefault="00360A74" w:rsidP="00E60598">
      <w:pPr>
        <w:pStyle w:val="Heading3"/>
        <w:rPr>
          <w:lang w:val="en-US"/>
        </w:rPr>
      </w:pPr>
      <w:r>
        <w:rPr>
          <w:lang w:val="en-US"/>
        </w:rPr>
        <w:t>SRL Implementation</w:t>
      </w:r>
    </w:p>
    <w:p w:rsidR="009C51E0" w:rsidRDefault="009C51E0" w:rsidP="009C51E0">
      <w:pPr>
        <w:rPr>
          <w:lang w:val="en-US"/>
        </w:rPr>
      </w:pPr>
      <w:r>
        <w:rPr>
          <w:lang w:val="en-US"/>
        </w:rPr>
        <w:t>The implementation for SRLs is the same as for FFs, just with SRLs and attributes to enforce SRL implementation.</w:t>
      </w:r>
    </w:p>
    <w:p w:rsidR="009C51E0" w:rsidRDefault="009C51E0" w:rsidP="009C51E0">
      <w:pPr>
        <w:rPr>
          <w:lang w:val="en-US"/>
        </w:rPr>
      </w:pPr>
      <w:r w:rsidRPr="009C51E0">
        <w:rPr>
          <w:noProof/>
          <w:lang w:val="en-US"/>
        </w:rPr>
        <w:drawing>
          <wp:inline distT="0" distB="0" distL="0" distR="0">
            <wp:extent cx="5994797" cy="50482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8506" cy="512716"/>
                    </a:xfrm>
                    <a:prstGeom prst="rect">
                      <a:avLst/>
                    </a:prstGeom>
                    <a:noFill/>
                    <a:ln>
                      <a:noFill/>
                    </a:ln>
                  </pic:spPr>
                </pic:pic>
              </a:graphicData>
            </a:graphic>
          </wp:inline>
        </w:drawing>
      </w:r>
    </w:p>
    <w:p w:rsidR="009C51E0" w:rsidRPr="00B85EDE" w:rsidRDefault="009C51E0" w:rsidP="009C51E0">
      <w:pPr>
        <w:pStyle w:val="Caption"/>
        <w:jc w:val="center"/>
        <w:rPr>
          <w:lang w:val="en-US"/>
        </w:rPr>
      </w:pPr>
      <w:bookmarkStart w:id="16" w:name="_Toc24701037"/>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8857B6">
        <w:rPr>
          <w:noProof/>
          <w:lang w:val="en-US"/>
        </w:rPr>
        <w:t>9</w:t>
      </w:r>
      <w:r w:rsidRPr="00EC1910">
        <w:rPr>
          <w:lang w:val="en-US"/>
        </w:rPr>
        <w:fldChar w:fldCharType="end"/>
      </w:r>
      <w:r w:rsidRPr="00EC1910">
        <w:rPr>
          <w:lang w:val="en-US"/>
        </w:rPr>
        <w:t xml:space="preserve">: </w:t>
      </w:r>
      <w:r>
        <w:rPr>
          <w:lang w:val="en-US"/>
        </w:rPr>
        <w:t>SRL Implementation</w:t>
      </w:r>
      <w:bookmarkEnd w:id="16"/>
    </w:p>
    <w:p w:rsidR="009C51E0" w:rsidRPr="009C51E0" w:rsidRDefault="009C51E0" w:rsidP="009C51E0">
      <w:pPr>
        <w:rPr>
          <w:lang w:val="en-US"/>
        </w:rPr>
      </w:pPr>
    </w:p>
    <w:p w:rsidR="00360A74" w:rsidRDefault="00360A74" w:rsidP="00E60598">
      <w:pPr>
        <w:pStyle w:val="Heading3"/>
        <w:pageBreakBefore/>
        <w:rPr>
          <w:lang w:val="en-US"/>
        </w:rPr>
      </w:pPr>
      <w:r>
        <w:rPr>
          <w:lang w:val="en-US"/>
        </w:rPr>
        <w:lastRenderedPageBreak/>
        <w:t>BRAM Implementation</w:t>
      </w:r>
    </w:p>
    <w:p w:rsidR="00A0293C" w:rsidRDefault="00A0293C" w:rsidP="00A0293C">
      <w:pPr>
        <w:rPr>
          <w:lang w:val="en-US"/>
        </w:rPr>
      </w:pPr>
      <w:r>
        <w:rPr>
          <w:lang w:val="en-US"/>
        </w:rPr>
        <w:t xml:space="preserve">For the BRAMs, the pattern generator is duplicated. </w:t>
      </w:r>
      <w:r w:rsidR="004F7E54">
        <w:rPr>
          <w:lang w:val="en-US"/>
        </w:rPr>
        <w:t>The second pattern generator is initialized with the inverted version of the requested pattern. This results in the same number of toggling events.</w:t>
      </w:r>
    </w:p>
    <w:p w:rsidR="00A0293C" w:rsidRDefault="00165D94" w:rsidP="00A0293C">
      <w:pPr>
        <w:rPr>
          <w:lang w:val="en-US"/>
        </w:rPr>
      </w:pPr>
      <w:r>
        <w:rPr>
          <w:lang w:val="en-US"/>
        </w:rPr>
        <w:t>An address counter counts through all addresses available and the pattern is written/read constantly. The address counter is distributed to all the BRAMs in the chain in pipelined fashion to prevent timing problems.</w:t>
      </w:r>
    </w:p>
    <w:p w:rsidR="00165D94" w:rsidRPr="00A0293C" w:rsidRDefault="00165D94" w:rsidP="00A0293C">
      <w:pPr>
        <w:rPr>
          <w:lang w:val="en-US"/>
        </w:rPr>
      </w:pPr>
      <w:r>
        <w:rPr>
          <w:lang w:val="en-US"/>
        </w:rPr>
        <w:t>Both ports of the BRAMs are used. The addresses for both ports loop over the whole address range of the RAMs but the addresses are shifted by half the address range.</w:t>
      </w:r>
    </w:p>
    <w:p w:rsidR="00A0293C" w:rsidRDefault="00A0293C" w:rsidP="00A0293C">
      <w:pPr>
        <w:rPr>
          <w:lang w:val="en-US"/>
        </w:rPr>
      </w:pPr>
      <w:r w:rsidRPr="00A0293C">
        <w:rPr>
          <w:noProof/>
          <w:lang w:val="en-US"/>
        </w:rPr>
        <w:drawing>
          <wp:inline distT="0" distB="0" distL="0" distR="0">
            <wp:extent cx="6480175" cy="21916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2191684"/>
                    </a:xfrm>
                    <a:prstGeom prst="rect">
                      <a:avLst/>
                    </a:prstGeom>
                    <a:noFill/>
                    <a:ln>
                      <a:noFill/>
                    </a:ln>
                  </pic:spPr>
                </pic:pic>
              </a:graphicData>
            </a:graphic>
          </wp:inline>
        </w:drawing>
      </w:r>
    </w:p>
    <w:p w:rsidR="00165D94" w:rsidRPr="00B85EDE" w:rsidRDefault="00165D94" w:rsidP="00165D94">
      <w:pPr>
        <w:pStyle w:val="Caption"/>
        <w:jc w:val="center"/>
        <w:rPr>
          <w:lang w:val="en-US"/>
        </w:rPr>
      </w:pPr>
      <w:bookmarkStart w:id="17" w:name="_Toc24701038"/>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8857B6">
        <w:rPr>
          <w:noProof/>
          <w:lang w:val="en-US"/>
        </w:rPr>
        <w:t>10</w:t>
      </w:r>
      <w:r w:rsidRPr="00EC1910">
        <w:rPr>
          <w:lang w:val="en-US"/>
        </w:rPr>
        <w:fldChar w:fldCharType="end"/>
      </w:r>
      <w:r w:rsidRPr="00EC1910">
        <w:rPr>
          <w:lang w:val="en-US"/>
        </w:rPr>
        <w:t xml:space="preserve">: </w:t>
      </w:r>
      <w:r>
        <w:rPr>
          <w:lang w:val="en-US"/>
        </w:rPr>
        <w:t>BRAM Implementation</w:t>
      </w:r>
      <w:bookmarkEnd w:id="17"/>
    </w:p>
    <w:p w:rsidR="00634204" w:rsidRDefault="00634204" w:rsidP="00634204">
      <w:pPr>
        <w:pStyle w:val="Heading3"/>
        <w:pageBreakBefore/>
        <w:rPr>
          <w:lang w:val="en-US"/>
        </w:rPr>
      </w:pPr>
      <w:r>
        <w:rPr>
          <w:lang w:val="en-US"/>
        </w:rPr>
        <w:lastRenderedPageBreak/>
        <w:t>DSP Implementation</w:t>
      </w:r>
    </w:p>
    <w:p w:rsidR="00052EF4" w:rsidRDefault="00052EF4" w:rsidP="00052EF4">
      <w:pPr>
        <w:rPr>
          <w:lang w:val="en-US"/>
        </w:rPr>
      </w:pPr>
      <w:r>
        <w:rPr>
          <w:lang w:val="en-US"/>
        </w:rPr>
        <w:t>For DSP Slices a chain of multiply/add operations is implanted. The implementation is written in a way to match the Xilinx DSP slice architecture that was not changed for many years now, so it is assumed it will stay like that in future.</w:t>
      </w:r>
    </w:p>
    <w:p w:rsidR="009E54EB" w:rsidRDefault="009E54EB" w:rsidP="00052EF4">
      <w:pPr>
        <w:rPr>
          <w:lang w:val="en-US"/>
        </w:rPr>
      </w:pPr>
      <w:r>
        <w:rPr>
          <w:lang w:val="en-US"/>
        </w:rPr>
        <w:t>Inputs A/B are both toggling between two patterns (A1/A2 resp. B1/B2) every two cycles. This leads to the following calculations happening in an endless loop:</w:t>
      </w:r>
    </w:p>
    <w:p w:rsidR="009E54EB" w:rsidRDefault="009E54EB" w:rsidP="009E54EB">
      <w:pPr>
        <w:pStyle w:val="ListParagraph"/>
        <w:numPr>
          <w:ilvl w:val="0"/>
          <w:numId w:val="26"/>
        </w:numPr>
        <w:rPr>
          <w:lang w:val="en-US"/>
        </w:rPr>
      </w:pPr>
      <w:r>
        <w:rPr>
          <w:lang w:val="en-US"/>
        </w:rPr>
        <w:t>A1 x B1</w:t>
      </w:r>
    </w:p>
    <w:p w:rsidR="009E54EB" w:rsidRDefault="009E54EB" w:rsidP="009E54EB">
      <w:pPr>
        <w:pStyle w:val="ListParagraph"/>
        <w:numPr>
          <w:ilvl w:val="0"/>
          <w:numId w:val="26"/>
        </w:numPr>
        <w:rPr>
          <w:lang w:val="en-US"/>
        </w:rPr>
      </w:pPr>
      <w:r>
        <w:rPr>
          <w:lang w:val="en-US"/>
        </w:rPr>
        <w:t>A2 x B1</w:t>
      </w:r>
    </w:p>
    <w:p w:rsidR="009E54EB" w:rsidRDefault="009E54EB" w:rsidP="009E54EB">
      <w:pPr>
        <w:pStyle w:val="ListParagraph"/>
        <w:numPr>
          <w:ilvl w:val="0"/>
          <w:numId w:val="26"/>
        </w:numPr>
        <w:rPr>
          <w:lang w:val="en-US"/>
        </w:rPr>
      </w:pPr>
      <w:r>
        <w:rPr>
          <w:lang w:val="en-US"/>
        </w:rPr>
        <w:t>A2 x B2</w:t>
      </w:r>
    </w:p>
    <w:p w:rsidR="009E54EB" w:rsidRDefault="009E54EB" w:rsidP="009E54EB">
      <w:pPr>
        <w:pStyle w:val="ListParagraph"/>
        <w:numPr>
          <w:ilvl w:val="0"/>
          <w:numId w:val="26"/>
        </w:numPr>
        <w:rPr>
          <w:lang w:val="en-US"/>
        </w:rPr>
      </w:pPr>
      <w:r>
        <w:rPr>
          <w:lang w:val="en-US"/>
        </w:rPr>
        <w:t>A2 x B1</w:t>
      </w:r>
    </w:p>
    <w:p w:rsidR="009E54EB" w:rsidRPr="009E54EB" w:rsidRDefault="009E54EB" w:rsidP="009E54EB">
      <w:pPr>
        <w:rPr>
          <w:lang w:val="en-US"/>
        </w:rPr>
      </w:pPr>
      <w:r>
        <w:rPr>
          <w:lang w:val="en-US"/>
        </w:rPr>
        <w:t>Worst case power is consumed if the Patterns +1/-1 are used (in this case all bits toggle every cycle).</w:t>
      </w:r>
    </w:p>
    <w:p w:rsidR="00052EF4" w:rsidRPr="00052EF4" w:rsidRDefault="00052EF4" w:rsidP="00052EF4">
      <w:pPr>
        <w:rPr>
          <w:lang w:val="en-US"/>
        </w:rPr>
      </w:pPr>
    </w:p>
    <w:p w:rsidR="00165D94" w:rsidRDefault="00052EF4" w:rsidP="00B60C46">
      <w:pPr>
        <w:jc w:val="center"/>
        <w:rPr>
          <w:lang w:val="en-US"/>
        </w:rPr>
      </w:pPr>
      <w:r w:rsidRPr="00052EF4">
        <w:rPr>
          <w:noProof/>
          <w:lang w:val="en-US"/>
        </w:rPr>
        <w:drawing>
          <wp:inline distT="0" distB="0" distL="0" distR="0">
            <wp:extent cx="5372100" cy="3142171"/>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0648" cy="3153020"/>
                    </a:xfrm>
                    <a:prstGeom prst="rect">
                      <a:avLst/>
                    </a:prstGeom>
                    <a:noFill/>
                    <a:ln>
                      <a:noFill/>
                    </a:ln>
                  </pic:spPr>
                </pic:pic>
              </a:graphicData>
            </a:graphic>
          </wp:inline>
        </w:drawing>
      </w:r>
    </w:p>
    <w:p w:rsidR="00B60C46" w:rsidRPr="00B85EDE" w:rsidRDefault="00B60C46" w:rsidP="00B60C46">
      <w:pPr>
        <w:pStyle w:val="Caption"/>
        <w:jc w:val="center"/>
        <w:rPr>
          <w:lang w:val="en-US"/>
        </w:rPr>
      </w:pPr>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8857B6">
        <w:rPr>
          <w:noProof/>
          <w:lang w:val="en-US"/>
        </w:rPr>
        <w:t>11</w:t>
      </w:r>
      <w:r w:rsidRPr="00EC1910">
        <w:rPr>
          <w:lang w:val="en-US"/>
        </w:rPr>
        <w:fldChar w:fldCharType="end"/>
      </w:r>
      <w:r w:rsidRPr="00EC1910">
        <w:rPr>
          <w:lang w:val="en-US"/>
        </w:rPr>
        <w:t xml:space="preserve">: </w:t>
      </w:r>
      <w:r>
        <w:rPr>
          <w:lang w:val="en-US"/>
        </w:rPr>
        <w:t>DSP</w:t>
      </w:r>
      <w:r>
        <w:rPr>
          <w:lang w:val="en-US"/>
        </w:rPr>
        <w:t xml:space="preserve"> Implementation</w:t>
      </w:r>
    </w:p>
    <w:p w:rsidR="00B60C46" w:rsidRDefault="00B60C46" w:rsidP="00A0293C">
      <w:pPr>
        <w:rPr>
          <w:lang w:val="en-US"/>
        </w:rPr>
      </w:pPr>
      <w:r>
        <w:rPr>
          <w:lang w:val="en-US"/>
        </w:rPr>
        <w:t>Because DSP slices are connected directly, they must be in one DSP slice column on the device. To allow using multiple columns, every 50 DSP slices some pipelining in fabric is added (not shown on the figure).</w:t>
      </w:r>
    </w:p>
    <w:p w:rsidR="00B60C46" w:rsidRPr="00A0293C" w:rsidRDefault="00B60C46" w:rsidP="00A0293C">
      <w:pPr>
        <w:rPr>
          <w:lang w:val="en-US"/>
        </w:rPr>
      </w:pPr>
      <w:r>
        <w:rPr>
          <w:lang w:val="en-US"/>
        </w:rPr>
        <w:t>As a result, DSP slices can be distributed over multiple columns but only in groups of 50 consecutive slices.</w:t>
      </w:r>
      <w:bookmarkStart w:id="18" w:name="_GoBack"/>
      <w:bookmarkEnd w:id="18"/>
    </w:p>
    <w:p w:rsidR="002D59D0" w:rsidRPr="00B85EDE" w:rsidRDefault="0050401E" w:rsidP="00DB6244">
      <w:pPr>
        <w:pStyle w:val="Heading1"/>
        <w:pageBreakBefore/>
        <w:ind w:left="431" w:hanging="431"/>
        <w:rPr>
          <w:lang w:val="en-US"/>
        </w:rPr>
      </w:pPr>
      <w:bookmarkStart w:id="19" w:name="_Toc24701024"/>
      <w:r>
        <w:rPr>
          <w:lang w:val="en-US"/>
        </w:rPr>
        <w:lastRenderedPageBreak/>
        <w:t>Register Bank Description</w:t>
      </w:r>
      <w:bookmarkEnd w:id="19"/>
    </w:p>
    <w:p w:rsidR="007C36F7" w:rsidRDefault="000309A4" w:rsidP="007C36F7">
      <w:pPr>
        <w:pStyle w:val="Heading2"/>
        <w:rPr>
          <w:lang w:val="en-US"/>
        </w:rPr>
      </w:pPr>
      <w:bookmarkStart w:id="20" w:name="_Toc24701025"/>
      <w:bookmarkStart w:id="21" w:name="_Toc200798955"/>
      <w:r>
        <w:rPr>
          <w:lang w:val="en-US"/>
        </w:rPr>
        <w:t>Configuration</w:t>
      </w:r>
      <w:bookmarkEnd w:id="20"/>
      <w:r w:rsidRPr="0078376B">
        <w:rPr>
          <w:lang w:val="en-US"/>
        </w:rPr>
        <w:t xml:space="preserve"> </w:t>
      </w:r>
    </w:p>
    <w:p w:rsidR="0078376B" w:rsidRDefault="0078376B" w:rsidP="0078376B">
      <w:pPr>
        <w:rPr>
          <w:lang w:val="en-US"/>
        </w:rPr>
      </w:pPr>
      <w:r>
        <w:rPr>
          <w:lang w:val="en-US"/>
        </w:rPr>
        <w:t>The following short notations for component parameters are used:</w:t>
      </w:r>
    </w:p>
    <w:p w:rsidR="002F2838" w:rsidRDefault="002F2838" w:rsidP="002F2838">
      <w:pPr>
        <w:jc w:val="left"/>
        <w:rPr>
          <w:lang w:val="en-US"/>
        </w:rPr>
      </w:pPr>
      <w:r>
        <w:rPr>
          <w:lang w:val="en-US"/>
        </w:rPr>
        <w:t xml:space="preserve">N </w:t>
      </w:r>
      <w:r>
        <w:rPr>
          <w:lang w:val="en-US"/>
        </w:rPr>
        <w:tab/>
        <w:t>SPI Transfer size in bits</w:t>
      </w:r>
      <w:r>
        <w:rPr>
          <w:lang w:val="en-US"/>
        </w:rPr>
        <w:br/>
        <w:t>M</w:t>
      </w:r>
      <w:r>
        <w:rPr>
          <w:lang w:val="en-US"/>
        </w:rPr>
        <w:tab/>
      </w:r>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r>
              <w:rPr>
                <w:rFonts w:ascii="Cambria Math" w:hAnsi="Cambria Math"/>
                <w:lang w:val="en-US"/>
              </w:rPr>
              <m:t>(Dept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FIFO</m:t>
                </m:r>
              </m:sub>
            </m:sSub>
          </m:e>
        </m:func>
        <m:r>
          <w:rPr>
            <w:rFonts w:ascii="Cambria Math" w:hAnsi="Cambria Math"/>
            <w:lang w:val="en-US"/>
          </w:rPr>
          <m:t>)</m:t>
        </m:r>
      </m:oMath>
    </w:p>
    <w:p w:rsidR="0078376B" w:rsidRDefault="0078376B" w:rsidP="0078376B">
      <w:pPr>
        <w:rPr>
          <w:lang w:val="en-US"/>
        </w:rPr>
      </w:pPr>
    </w:p>
    <w:tbl>
      <w:tblPr>
        <w:tblStyle w:val="TableGrid"/>
        <w:tblW w:w="10383" w:type="dxa"/>
        <w:tblInd w:w="38" w:type="dxa"/>
        <w:tblLook w:val="00A0" w:firstRow="1" w:lastRow="0" w:firstColumn="1" w:lastColumn="0" w:noHBand="0" w:noVBand="0"/>
      </w:tblPr>
      <w:tblGrid>
        <w:gridCol w:w="1630"/>
        <w:gridCol w:w="865"/>
        <w:gridCol w:w="906"/>
        <w:gridCol w:w="2198"/>
        <w:gridCol w:w="4784"/>
      </w:tblGrid>
      <w:tr w:rsidR="004D7A4F" w:rsidRPr="00DC3B90" w:rsidTr="007D4677">
        <w:tc>
          <w:tcPr>
            <w:tcW w:w="1630" w:type="dxa"/>
          </w:tcPr>
          <w:p w:rsidR="004D7A4F" w:rsidRPr="00B85EDE" w:rsidRDefault="004D7A4F" w:rsidP="004D1FDB">
            <w:pPr>
              <w:pStyle w:val="TableText"/>
              <w:rPr>
                <w:b/>
              </w:rPr>
            </w:pPr>
            <w:r w:rsidRPr="00B85EDE">
              <w:rPr>
                <w:b/>
              </w:rPr>
              <w:t>Address</w:t>
            </w:r>
            <w:r w:rsidR="0025722A" w:rsidRPr="00B85EDE">
              <w:rPr>
                <w:b/>
              </w:rPr>
              <w:t xml:space="preserve"> </w:t>
            </w:r>
            <w:r w:rsidR="004D1FDB" w:rsidRPr="00B85EDE">
              <w:rPr>
                <w:b/>
              </w:rPr>
              <w:t>offset</w:t>
            </w:r>
          </w:p>
        </w:tc>
        <w:tc>
          <w:tcPr>
            <w:tcW w:w="865" w:type="dxa"/>
          </w:tcPr>
          <w:p w:rsidR="004D7A4F" w:rsidRPr="00B85EDE" w:rsidRDefault="004D7A4F" w:rsidP="004D7A4F">
            <w:pPr>
              <w:pStyle w:val="TableText"/>
              <w:rPr>
                <w:b/>
              </w:rPr>
            </w:pPr>
            <w:r w:rsidRPr="00B85EDE">
              <w:rPr>
                <w:b/>
              </w:rPr>
              <w:t>R/W</w:t>
            </w:r>
          </w:p>
        </w:tc>
        <w:tc>
          <w:tcPr>
            <w:tcW w:w="906" w:type="dxa"/>
          </w:tcPr>
          <w:p w:rsidR="004D7A4F" w:rsidRPr="00B85EDE" w:rsidRDefault="004D7A4F" w:rsidP="004D7A4F">
            <w:pPr>
              <w:pStyle w:val="TableText"/>
              <w:rPr>
                <w:b/>
              </w:rPr>
            </w:pPr>
            <w:r w:rsidRPr="00B85EDE">
              <w:rPr>
                <w:b/>
              </w:rPr>
              <w:t>Bit</w:t>
            </w:r>
          </w:p>
        </w:tc>
        <w:tc>
          <w:tcPr>
            <w:tcW w:w="2198" w:type="dxa"/>
          </w:tcPr>
          <w:p w:rsidR="004D7A4F" w:rsidRPr="00B85EDE" w:rsidRDefault="004D7A4F" w:rsidP="004D7A4F">
            <w:pPr>
              <w:pStyle w:val="TableText"/>
              <w:rPr>
                <w:b/>
              </w:rPr>
            </w:pPr>
            <w:r w:rsidRPr="00B85EDE">
              <w:rPr>
                <w:b/>
              </w:rPr>
              <w:t>Name</w:t>
            </w:r>
          </w:p>
        </w:tc>
        <w:tc>
          <w:tcPr>
            <w:tcW w:w="4784" w:type="dxa"/>
          </w:tcPr>
          <w:p w:rsidR="004D7A4F" w:rsidRPr="00B85EDE" w:rsidRDefault="004D7A4F" w:rsidP="004D7A4F">
            <w:pPr>
              <w:pStyle w:val="TableText"/>
              <w:rPr>
                <w:b/>
              </w:rPr>
            </w:pPr>
            <w:r w:rsidRPr="00B85EDE">
              <w:rPr>
                <w:b/>
              </w:rPr>
              <w:t>Description</w:t>
            </w:r>
          </w:p>
        </w:tc>
      </w:tr>
      <w:tr w:rsidR="004D7A4F" w:rsidRPr="00B60C46" w:rsidTr="007D4677">
        <w:tc>
          <w:tcPr>
            <w:tcW w:w="1630" w:type="dxa"/>
          </w:tcPr>
          <w:p w:rsidR="004D7A4F" w:rsidRPr="00B85EDE" w:rsidRDefault="004D7A4F" w:rsidP="002F2838">
            <w:pPr>
              <w:pStyle w:val="TableText"/>
            </w:pPr>
            <w:r w:rsidRPr="00B85EDE">
              <w:t>0x0</w:t>
            </w:r>
            <w:r w:rsidR="007E7564" w:rsidRPr="00B85EDE">
              <w:t>0</w:t>
            </w:r>
          </w:p>
        </w:tc>
        <w:tc>
          <w:tcPr>
            <w:tcW w:w="865" w:type="dxa"/>
          </w:tcPr>
          <w:p w:rsidR="004D7A4F" w:rsidRPr="00B85EDE" w:rsidRDefault="00852153" w:rsidP="00C35301">
            <w:pPr>
              <w:pStyle w:val="TableText"/>
            </w:pPr>
            <w:r>
              <w:t>R</w:t>
            </w:r>
            <w:r w:rsidR="002F2838">
              <w:t>/W</w:t>
            </w:r>
          </w:p>
        </w:tc>
        <w:tc>
          <w:tcPr>
            <w:tcW w:w="906" w:type="dxa"/>
          </w:tcPr>
          <w:p w:rsidR="004D7A4F" w:rsidRPr="00B85EDE" w:rsidRDefault="00E17236" w:rsidP="00C53382">
            <w:pPr>
              <w:pStyle w:val="TableText"/>
            </w:pPr>
            <w:r>
              <w:t>0</w:t>
            </w:r>
          </w:p>
        </w:tc>
        <w:tc>
          <w:tcPr>
            <w:tcW w:w="2198" w:type="dxa"/>
          </w:tcPr>
          <w:p w:rsidR="004D7A4F" w:rsidRPr="00B85EDE" w:rsidRDefault="00E17236" w:rsidP="004D7A4F">
            <w:pPr>
              <w:pStyle w:val="TableText"/>
            </w:pPr>
            <w:r>
              <w:t>EnaFf</w:t>
            </w:r>
          </w:p>
        </w:tc>
        <w:tc>
          <w:tcPr>
            <w:tcW w:w="4784" w:type="dxa"/>
          </w:tcPr>
          <w:p w:rsidR="00C256C3" w:rsidRDefault="00E17236" w:rsidP="00C256C3">
            <w:pPr>
              <w:pStyle w:val="TableText"/>
              <w:jc w:val="left"/>
            </w:pPr>
            <w:r>
              <w:t>Enable FF chain (reset value = 1)</w:t>
            </w:r>
          </w:p>
          <w:p w:rsidR="00E17236" w:rsidRPr="00C53382" w:rsidRDefault="00E17236" w:rsidP="00C256C3">
            <w:pPr>
              <w:pStyle w:val="TableText"/>
              <w:jc w:val="left"/>
            </w:pPr>
            <w:r>
              <w:t>Enabled if EnaFf = 1 and EnaGlobal = 1</w:t>
            </w:r>
          </w:p>
        </w:tc>
      </w:tr>
      <w:tr w:rsidR="002F2838" w:rsidRPr="00B60C46" w:rsidTr="007D4677">
        <w:tc>
          <w:tcPr>
            <w:tcW w:w="1630" w:type="dxa"/>
          </w:tcPr>
          <w:p w:rsidR="002F2838" w:rsidRPr="00B85EDE" w:rsidRDefault="002F2838" w:rsidP="004D7A4F">
            <w:pPr>
              <w:pStyle w:val="TableText"/>
            </w:pPr>
            <w:r>
              <w:t>0x04</w:t>
            </w:r>
          </w:p>
        </w:tc>
        <w:tc>
          <w:tcPr>
            <w:tcW w:w="865" w:type="dxa"/>
          </w:tcPr>
          <w:p w:rsidR="002F2838" w:rsidRDefault="002F2838" w:rsidP="00C35301">
            <w:pPr>
              <w:pStyle w:val="TableText"/>
            </w:pPr>
            <w:r>
              <w:t>R</w:t>
            </w:r>
            <w:r w:rsidR="00E17236">
              <w:t>/W</w:t>
            </w:r>
          </w:p>
        </w:tc>
        <w:tc>
          <w:tcPr>
            <w:tcW w:w="906" w:type="dxa"/>
          </w:tcPr>
          <w:p w:rsidR="002F2838" w:rsidRDefault="002F2838" w:rsidP="00C53382">
            <w:pPr>
              <w:pStyle w:val="TableText"/>
            </w:pPr>
            <w:r>
              <w:t>0</w:t>
            </w:r>
          </w:p>
        </w:tc>
        <w:tc>
          <w:tcPr>
            <w:tcW w:w="2198" w:type="dxa"/>
          </w:tcPr>
          <w:p w:rsidR="002F2838" w:rsidRDefault="00E17236" w:rsidP="004D7A4F">
            <w:pPr>
              <w:pStyle w:val="TableText"/>
            </w:pPr>
            <w:r>
              <w:t>EnaSrl</w:t>
            </w:r>
          </w:p>
        </w:tc>
        <w:tc>
          <w:tcPr>
            <w:tcW w:w="4784" w:type="dxa"/>
          </w:tcPr>
          <w:p w:rsidR="002F2838" w:rsidRDefault="00E17236" w:rsidP="002F2838">
            <w:pPr>
              <w:pStyle w:val="TableText"/>
              <w:jc w:val="left"/>
            </w:pPr>
            <w:r>
              <w:t>Enable SRL chain (reset value = 1)</w:t>
            </w:r>
          </w:p>
          <w:p w:rsidR="00E17236" w:rsidRDefault="00E17236" w:rsidP="002F2838">
            <w:pPr>
              <w:pStyle w:val="TableText"/>
              <w:jc w:val="left"/>
            </w:pPr>
            <w:r>
              <w:t>Enabled if EnaSrl = 1 and EnaGlobal = 1</w:t>
            </w:r>
          </w:p>
        </w:tc>
      </w:tr>
      <w:tr w:rsidR="00E17236" w:rsidRPr="00B60C46" w:rsidTr="007D4677">
        <w:tc>
          <w:tcPr>
            <w:tcW w:w="1630" w:type="dxa"/>
          </w:tcPr>
          <w:p w:rsidR="00E17236" w:rsidRDefault="00E17236" w:rsidP="004D7A4F">
            <w:pPr>
              <w:pStyle w:val="TableText"/>
            </w:pPr>
            <w:r>
              <w:t>0x08</w:t>
            </w:r>
          </w:p>
        </w:tc>
        <w:tc>
          <w:tcPr>
            <w:tcW w:w="865" w:type="dxa"/>
          </w:tcPr>
          <w:p w:rsidR="00E17236" w:rsidRDefault="00E17236" w:rsidP="00C35301">
            <w:pPr>
              <w:pStyle w:val="TableText"/>
            </w:pPr>
            <w:r>
              <w:t>R/W</w:t>
            </w:r>
          </w:p>
        </w:tc>
        <w:tc>
          <w:tcPr>
            <w:tcW w:w="906" w:type="dxa"/>
          </w:tcPr>
          <w:p w:rsidR="00E17236" w:rsidRDefault="00E17236" w:rsidP="00C53382">
            <w:pPr>
              <w:pStyle w:val="TableText"/>
            </w:pPr>
            <w:r>
              <w:t>0</w:t>
            </w:r>
          </w:p>
        </w:tc>
        <w:tc>
          <w:tcPr>
            <w:tcW w:w="2198" w:type="dxa"/>
          </w:tcPr>
          <w:p w:rsidR="00E17236" w:rsidRDefault="00E17236" w:rsidP="004D7A4F">
            <w:pPr>
              <w:pStyle w:val="TableText"/>
            </w:pPr>
            <w:r>
              <w:t>EnaBram</w:t>
            </w:r>
          </w:p>
        </w:tc>
        <w:tc>
          <w:tcPr>
            <w:tcW w:w="4784" w:type="dxa"/>
          </w:tcPr>
          <w:p w:rsidR="00E17236" w:rsidRDefault="00E17236" w:rsidP="002F2838">
            <w:pPr>
              <w:pStyle w:val="TableText"/>
              <w:jc w:val="left"/>
            </w:pPr>
            <w:r>
              <w:t>Enable BRAM chain (reset value = 1)</w:t>
            </w:r>
          </w:p>
          <w:p w:rsidR="00E17236" w:rsidRDefault="00E17236" w:rsidP="002F2838">
            <w:pPr>
              <w:pStyle w:val="TableText"/>
              <w:jc w:val="left"/>
            </w:pPr>
            <w:r>
              <w:t>Enabled if EnaBram = 1 and EnaGlobal = 1</w:t>
            </w:r>
          </w:p>
        </w:tc>
      </w:tr>
      <w:tr w:rsidR="0076759D" w:rsidRPr="00B60C46" w:rsidTr="007D4677">
        <w:tc>
          <w:tcPr>
            <w:tcW w:w="1630" w:type="dxa"/>
          </w:tcPr>
          <w:p w:rsidR="0076759D" w:rsidRDefault="0076759D" w:rsidP="0076759D">
            <w:pPr>
              <w:pStyle w:val="TableText"/>
            </w:pPr>
            <w:r>
              <w:t>0x0C</w:t>
            </w:r>
          </w:p>
        </w:tc>
        <w:tc>
          <w:tcPr>
            <w:tcW w:w="865" w:type="dxa"/>
          </w:tcPr>
          <w:p w:rsidR="0076759D" w:rsidRDefault="0076759D" w:rsidP="0076759D">
            <w:pPr>
              <w:pStyle w:val="TableText"/>
            </w:pPr>
            <w:r>
              <w:t>R/W</w:t>
            </w:r>
          </w:p>
        </w:tc>
        <w:tc>
          <w:tcPr>
            <w:tcW w:w="906" w:type="dxa"/>
          </w:tcPr>
          <w:p w:rsidR="0076759D" w:rsidRDefault="0076759D" w:rsidP="0076759D">
            <w:pPr>
              <w:pStyle w:val="TableText"/>
            </w:pPr>
            <w:r>
              <w:t>0</w:t>
            </w:r>
          </w:p>
        </w:tc>
        <w:tc>
          <w:tcPr>
            <w:tcW w:w="2198" w:type="dxa"/>
          </w:tcPr>
          <w:p w:rsidR="0076759D" w:rsidRDefault="0076759D" w:rsidP="0076759D">
            <w:pPr>
              <w:pStyle w:val="TableText"/>
            </w:pPr>
            <w:r>
              <w:t>EnaDsp</w:t>
            </w:r>
          </w:p>
        </w:tc>
        <w:tc>
          <w:tcPr>
            <w:tcW w:w="4784" w:type="dxa"/>
          </w:tcPr>
          <w:p w:rsidR="0076759D" w:rsidRDefault="0076759D" w:rsidP="0076759D">
            <w:pPr>
              <w:pStyle w:val="TableText"/>
              <w:jc w:val="left"/>
            </w:pPr>
            <w:r>
              <w:t>Enable DSP chain (reset value = 1)</w:t>
            </w:r>
          </w:p>
          <w:p w:rsidR="0076759D" w:rsidRDefault="0076759D" w:rsidP="0076759D">
            <w:pPr>
              <w:pStyle w:val="TableText"/>
              <w:jc w:val="left"/>
            </w:pPr>
            <w:r>
              <w:t>Enabled if EnaDsp = 1 and EnaDsp = 1</w:t>
            </w:r>
          </w:p>
        </w:tc>
      </w:tr>
      <w:tr w:rsidR="0076759D" w:rsidRPr="00E17236" w:rsidTr="007D4677">
        <w:tc>
          <w:tcPr>
            <w:tcW w:w="1630" w:type="dxa"/>
          </w:tcPr>
          <w:p w:rsidR="0076759D" w:rsidRDefault="0076759D" w:rsidP="0076759D">
            <w:pPr>
              <w:pStyle w:val="TableText"/>
            </w:pPr>
            <w:r>
              <w:t>0x10</w:t>
            </w:r>
          </w:p>
        </w:tc>
        <w:tc>
          <w:tcPr>
            <w:tcW w:w="865" w:type="dxa"/>
          </w:tcPr>
          <w:p w:rsidR="0076759D" w:rsidRDefault="0076759D" w:rsidP="0076759D">
            <w:pPr>
              <w:pStyle w:val="TableText"/>
            </w:pPr>
            <w:r>
              <w:t>R/W</w:t>
            </w:r>
          </w:p>
        </w:tc>
        <w:tc>
          <w:tcPr>
            <w:tcW w:w="906" w:type="dxa"/>
          </w:tcPr>
          <w:p w:rsidR="0076759D" w:rsidRDefault="0076759D" w:rsidP="0076759D">
            <w:pPr>
              <w:pStyle w:val="TableText"/>
            </w:pPr>
            <w:r>
              <w:t>0</w:t>
            </w:r>
          </w:p>
        </w:tc>
        <w:tc>
          <w:tcPr>
            <w:tcW w:w="2198" w:type="dxa"/>
          </w:tcPr>
          <w:p w:rsidR="0076759D" w:rsidRDefault="0076759D" w:rsidP="0076759D">
            <w:pPr>
              <w:pStyle w:val="TableText"/>
            </w:pPr>
            <w:r>
              <w:t>EnaGlobal</w:t>
            </w:r>
          </w:p>
        </w:tc>
        <w:tc>
          <w:tcPr>
            <w:tcW w:w="4784" w:type="dxa"/>
          </w:tcPr>
          <w:p w:rsidR="0076759D" w:rsidRDefault="0076759D" w:rsidP="0076759D">
            <w:pPr>
              <w:pStyle w:val="TableText"/>
              <w:jc w:val="left"/>
            </w:pPr>
            <w:r>
              <w:t>Enable/Disable all logic</w:t>
            </w:r>
          </w:p>
        </w:tc>
      </w:tr>
      <w:tr w:rsidR="0076759D" w:rsidRPr="00B60C46" w:rsidTr="007D4677">
        <w:tc>
          <w:tcPr>
            <w:tcW w:w="1630" w:type="dxa"/>
          </w:tcPr>
          <w:p w:rsidR="0076759D" w:rsidRPr="00B85EDE" w:rsidRDefault="0076759D" w:rsidP="0076759D">
            <w:pPr>
              <w:pStyle w:val="TableText"/>
            </w:pPr>
            <w:r>
              <w:t>0x20</w:t>
            </w:r>
          </w:p>
        </w:tc>
        <w:tc>
          <w:tcPr>
            <w:tcW w:w="865" w:type="dxa"/>
          </w:tcPr>
          <w:p w:rsidR="0076759D" w:rsidRDefault="0076759D" w:rsidP="0076759D">
            <w:pPr>
              <w:pStyle w:val="TableText"/>
            </w:pPr>
            <w:r>
              <w:t>RW</w:t>
            </w:r>
          </w:p>
        </w:tc>
        <w:tc>
          <w:tcPr>
            <w:tcW w:w="906" w:type="dxa"/>
          </w:tcPr>
          <w:p w:rsidR="0076759D" w:rsidRDefault="0076759D" w:rsidP="0076759D">
            <w:pPr>
              <w:pStyle w:val="TableText"/>
            </w:pPr>
            <w:r>
              <w:t>31:0</w:t>
            </w:r>
          </w:p>
        </w:tc>
        <w:tc>
          <w:tcPr>
            <w:tcW w:w="2198" w:type="dxa"/>
          </w:tcPr>
          <w:p w:rsidR="0076759D" w:rsidRDefault="0076759D" w:rsidP="0076759D">
            <w:pPr>
              <w:pStyle w:val="TableText"/>
            </w:pPr>
            <w:r>
              <w:t>PatternFf</w:t>
            </w:r>
          </w:p>
        </w:tc>
        <w:tc>
          <w:tcPr>
            <w:tcW w:w="4784" w:type="dxa"/>
          </w:tcPr>
          <w:p w:rsidR="0076759D" w:rsidRDefault="0076759D" w:rsidP="0076759D">
            <w:pPr>
              <w:pStyle w:val="TableText"/>
              <w:jc w:val="left"/>
            </w:pPr>
            <w:r>
              <w:t>Pattern for the FF chain</w:t>
            </w:r>
          </w:p>
        </w:tc>
      </w:tr>
      <w:tr w:rsidR="0076759D" w:rsidRPr="00B60C46" w:rsidTr="007D4677">
        <w:tc>
          <w:tcPr>
            <w:tcW w:w="1630" w:type="dxa"/>
          </w:tcPr>
          <w:p w:rsidR="0076759D" w:rsidRDefault="0076759D" w:rsidP="0076759D">
            <w:pPr>
              <w:pStyle w:val="TableText"/>
            </w:pPr>
            <w:r>
              <w:t>0x24</w:t>
            </w:r>
          </w:p>
        </w:tc>
        <w:tc>
          <w:tcPr>
            <w:tcW w:w="865" w:type="dxa"/>
          </w:tcPr>
          <w:p w:rsidR="0076759D" w:rsidRDefault="0076759D" w:rsidP="0076759D">
            <w:pPr>
              <w:pStyle w:val="TableText"/>
            </w:pPr>
            <w:r>
              <w:t>RW</w:t>
            </w:r>
          </w:p>
        </w:tc>
        <w:tc>
          <w:tcPr>
            <w:tcW w:w="906" w:type="dxa"/>
          </w:tcPr>
          <w:p w:rsidR="0076759D" w:rsidRDefault="0076759D" w:rsidP="0076759D">
            <w:pPr>
              <w:pStyle w:val="TableText"/>
            </w:pPr>
            <w:r>
              <w:t>31:0</w:t>
            </w:r>
          </w:p>
        </w:tc>
        <w:tc>
          <w:tcPr>
            <w:tcW w:w="2198" w:type="dxa"/>
          </w:tcPr>
          <w:p w:rsidR="0076759D" w:rsidRDefault="0076759D" w:rsidP="0076759D">
            <w:pPr>
              <w:pStyle w:val="TableText"/>
            </w:pPr>
            <w:r>
              <w:t>PatternSrl</w:t>
            </w:r>
          </w:p>
        </w:tc>
        <w:tc>
          <w:tcPr>
            <w:tcW w:w="4784" w:type="dxa"/>
          </w:tcPr>
          <w:p w:rsidR="0076759D" w:rsidRDefault="0076759D" w:rsidP="0076759D">
            <w:pPr>
              <w:pStyle w:val="TableText"/>
              <w:jc w:val="left"/>
            </w:pPr>
            <w:r>
              <w:t>Pattern for the SRL chain</w:t>
            </w:r>
          </w:p>
        </w:tc>
      </w:tr>
      <w:tr w:rsidR="0076759D" w:rsidRPr="00B60C46" w:rsidTr="007D4677">
        <w:tc>
          <w:tcPr>
            <w:tcW w:w="1630" w:type="dxa"/>
          </w:tcPr>
          <w:p w:rsidR="0076759D" w:rsidRDefault="0076759D" w:rsidP="0076759D">
            <w:pPr>
              <w:pStyle w:val="TableText"/>
            </w:pPr>
            <w:r>
              <w:t>0x28</w:t>
            </w:r>
          </w:p>
        </w:tc>
        <w:tc>
          <w:tcPr>
            <w:tcW w:w="865" w:type="dxa"/>
          </w:tcPr>
          <w:p w:rsidR="0076759D" w:rsidRDefault="0076759D" w:rsidP="0076759D">
            <w:pPr>
              <w:pStyle w:val="TableText"/>
            </w:pPr>
            <w:r>
              <w:t>RW</w:t>
            </w:r>
          </w:p>
        </w:tc>
        <w:tc>
          <w:tcPr>
            <w:tcW w:w="906" w:type="dxa"/>
          </w:tcPr>
          <w:p w:rsidR="0076759D" w:rsidRDefault="0076759D" w:rsidP="0076759D">
            <w:pPr>
              <w:pStyle w:val="TableText"/>
            </w:pPr>
            <w:r>
              <w:t>31:0</w:t>
            </w:r>
          </w:p>
        </w:tc>
        <w:tc>
          <w:tcPr>
            <w:tcW w:w="2198" w:type="dxa"/>
          </w:tcPr>
          <w:p w:rsidR="0076759D" w:rsidRDefault="0076759D" w:rsidP="0076759D">
            <w:pPr>
              <w:pStyle w:val="TableText"/>
            </w:pPr>
            <w:r>
              <w:t>PatternBram</w:t>
            </w:r>
          </w:p>
        </w:tc>
        <w:tc>
          <w:tcPr>
            <w:tcW w:w="4784" w:type="dxa"/>
          </w:tcPr>
          <w:p w:rsidR="0076759D" w:rsidRDefault="0076759D" w:rsidP="0076759D">
            <w:pPr>
              <w:pStyle w:val="TableText"/>
              <w:jc w:val="left"/>
            </w:pPr>
            <w:r>
              <w:t>Pattern for the BRAM chain</w:t>
            </w:r>
          </w:p>
        </w:tc>
      </w:tr>
      <w:tr w:rsidR="0076759D" w:rsidRPr="00B60C46" w:rsidTr="007D4677">
        <w:tc>
          <w:tcPr>
            <w:tcW w:w="1630" w:type="dxa"/>
          </w:tcPr>
          <w:p w:rsidR="0076759D" w:rsidRDefault="0076759D" w:rsidP="0076759D">
            <w:pPr>
              <w:pStyle w:val="TableText"/>
            </w:pPr>
            <w:r>
              <w:t>0x30</w:t>
            </w:r>
          </w:p>
        </w:tc>
        <w:tc>
          <w:tcPr>
            <w:tcW w:w="865" w:type="dxa"/>
          </w:tcPr>
          <w:p w:rsidR="0076759D" w:rsidRDefault="0076759D" w:rsidP="0076759D">
            <w:pPr>
              <w:pStyle w:val="TableText"/>
            </w:pPr>
            <w:r>
              <w:t>RW</w:t>
            </w:r>
          </w:p>
        </w:tc>
        <w:tc>
          <w:tcPr>
            <w:tcW w:w="906" w:type="dxa"/>
          </w:tcPr>
          <w:p w:rsidR="0076759D" w:rsidRDefault="0076759D" w:rsidP="0076759D">
            <w:pPr>
              <w:pStyle w:val="TableText"/>
            </w:pPr>
            <w:r>
              <w:t>31:0</w:t>
            </w:r>
          </w:p>
        </w:tc>
        <w:tc>
          <w:tcPr>
            <w:tcW w:w="2198" w:type="dxa"/>
          </w:tcPr>
          <w:p w:rsidR="0076759D" w:rsidRDefault="0076759D" w:rsidP="0076759D">
            <w:pPr>
              <w:pStyle w:val="TableText"/>
            </w:pPr>
            <w:r>
              <w:t>PatternDspA1</w:t>
            </w:r>
          </w:p>
        </w:tc>
        <w:tc>
          <w:tcPr>
            <w:tcW w:w="4784" w:type="dxa"/>
          </w:tcPr>
          <w:p w:rsidR="0076759D" w:rsidRDefault="0076759D" w:rsidP="0076759D">
            <w:pPr>
              <w:pStyle w:val="TableText"/>
              <w:jc w:val="left"/>
            </w:pPr>
            <w:r>
              <w:t>Pattern A1 for the DSP chain (lower N bits are used)</w:t>
            </w:r>
          </w:p>
        </w:tc>
      </w:tr>
      <w:tr w:rsidR="0076759D" w:rsidRPr="00B60C46" w:rsidTr="007D4677">
        <w:tc>
          <w:tcPr>
            <w:tcW w:w="1630" w:type="dxa"/>
          </w:tcPr>
          <w:p w:rsidR="0076759D" w:rsidRDefault="0076759D" w:rsidP="0076759D">
            <w:pPr>
              <w:pStyle w:val="TableText"/>
            </w:pPr>
            <w:r>
              <w:t>0x34</w:t>
            </w:r>
          </w:p>
        </w:tc>
        <w:tc>
          <w:tcPr>
            <w:tcW w:w="865" w:type="dxa"/>
          </w:tcPr>
          <w:p w:rsidR="0076759D" w:rsidRDefault="0076759D" w:rsidP="0076759D">
            <w:pPr>
              <w:pStyle w:val="TableText"/>
            </w:pPr>
            <w:r>
              <w:t>RW</w:t>
            </w:r>
          </w:p>
        </w:tc>
        <w:tc>
          <w:tcPr>
            <w:tcW w:w="906" w:type="dxa"/>
          </w:tcPr>
          <w:p w:rsidR="0076759D" w:rsidRDefault="0076759D" w:rsidP="0076759D">
            <w:pPr>
              <w:pStyle w:val="TableText"/>
            </w:pPr>
            <w:r>
              <w:t>31:0</w:t>
            </w:r>
          </w:p>
        </w:tc>
        <w:tc>
          <w:tcPr>
            <w:tcW w:w="2198" w:type="dxa"/>
          </w:tcPr>
          <w:p w:rsidR="0076759D" w:rsidRDefault="0076759D" w:rsidP="0076759D">
            <w:pPr>
              <w:pStyle w:val="TableText"/>
            </w:pPr>
            <w:r>
              <w:t>PatternDspA2</w:t>
            </w:r>
          </w:p>
        </w:tc>
        <w:tc>
          <w:tcPr>
            <w:tcW w:w="4784" w:type="dxa"/>
          </w:tcPr>
          <w:p w:rsidR="0076759D" w:rsidRDefault="0076759D" w:rsidP="0076759D">
            <w:pPr>
              <w:pStyle w:val="TableText"/>
              <w:jc w:val="left"/>
            </w:pPr>
            <w:r>
              <w:t>Pattern A2 for the DSP chain (lower N bits are used)</w:t>
            </w:r>
          </w:p>
        </w:tc>
      </w:tr>
      <w:tr w:rsidR="0076759D" w:rsidRPr="00B60C46" w:rsidTr="007D4677">
        <w:tc>
          <w:tcPr>
            <w:tcW w:w="1630" w:type="dxa"/>
          </w:tcPr>
          <w:p w:rsidR="0076759D" w:rsidRDefault="0076759D" w:rsidP="0076759D">
            <w:pPr>
              <w:pStyle w:val="TableText"/>
            </w:pPr>
            <w:r>
              <w:t>0x38</w:t>
            </w:r>
          </w:p>
        </w:tc>
        <w:tc>
          <w:tcPr>
            <w:tcW w:w="865" w:type="dxa"/>
          </w:tcPr>
          <w:p w:rsidR="0076759D" w:rsidRDefault="0076759D" w:rsidP="0076759D">
            <w:pPr>
              <w:pStyle w:val="TableText"/>
            </w:pPr>
            <w:r>
              <w:t>RW</w:t>
            </w:r>
          </w:p>
        </w:tc>
        <w:tc>
          <w:tcPr>
            <w:tcW w:w="906" w:type="dxa"/>
          </w:tcPr>
          <w:p w:rsidR="0076759D" w:rsidRDefault="0076759D" w:rsidP="0076759D">
            <w:pPr>
              <w:pStyle w:val="TableText"/>
            </w:pPr>
            <w:r>
              <w:t>31:0</w:t>
            </w:r>
          </w:p>
        </w:tc>
        <w:tc>
          <w:tcPr>
            <w:tcW w:w="2198" w:type="dxa"/>
          </w:tcPr>
          <w:p w:rsidR="0076759D" w:rsidRDefault="0076759D" w:rsidP="0076759D">
            <w:pPr>
              <w:pStyle w:val="TableText"/>
            </w:pPr>
            <w:r>
              <w:t>PatternDspB1</w:t>
            </w:r>
          </w:p>
        </w:tc>
        <w:tc>
          <w:tcPr>
            <w:tcW w:w="4784" w:type="dxa"/>
          </w:tcPr>
          <w:p w:rsidR="0076759D" w:rsidRDefault="0076759D" w:rsidP="0076759D">
            <w:pPr>
              <w:pStyle w:val="TableText"/>
              <w:jc w:val="left"/>
            </w:pPr>
            <w:r>
              <w:t>Pattern B1 for the DSP chain (lower N bits are used)</w:t>
            </w:r>
          </w:p>
        </w:tc>
      </w:tr>
      <w:tr w:rsidR="0076759D" w:rsidRPr="00B60C46" w:rsidTr="007D4677">
        <w:tc>
          <w:tcPr>
            <w:tcW w:w="1630" w:type="dxa"/>
          </w:tcPr>
          <w:p w:rsidR="0076759D" w:rsidRDefault="0076759D" w:rsidP="0076759D">
            <w:pPr>
              <w:pStyle w:val="TableText"/>
            </w:pPr>
            <w:r>
              <w:t>0x3C</w:t>
            </w:r>
          </w:p>
        </w:tc>
        <w:tc>
          <w:tcPr>
            <w:tcW w:w="865" w:type="dxa"/>
          </w:tcPr>
          <w:p w:rsidR="0076759D" w:rsidRDefault="0076759D" w:rsidP="0076759D">
            <w:pPr>
              <w:pStyle w:val="TableText"/>
            </w:pPr>
            <w:r>
              <w:t>RW</w:t>
            </w:r>
          </w:p>
        </w:tc>
        <w:tc>
          <w:tcPr>
            <w:tcW w:w="906" w:type="dxa"/>
          </w:tcPr>
          <w:p w:rsidR="0076759D" w:rsidRDefault="0076759D" w:rsidP="0076759D">
            <w:pPr>
              <w:pStyle w:val="TableText"/>
            </w:pPr>
            <w:r>
              <w:t>31:0</w:t>
            </w:r>
          </w:p>
        </w:tc>
        <w:tc>
          <w:tcPr>
            <w:tcW w:w="2198" w:type="dxa"/>
          </w:tcPr>
          <w:p w:rsidR="0076759D" w:rsidRDefault="0076759D" w:rsidP="0076759D">
            <w:pPr>
              <w:pStyle w:val="TableText"/>
            </w:pPr>
            <w:r>
              <w:t>PatternDspB2</w:t>
            </w:r>
          </w:p>
        </w:tc>
        <w:tc>
          <w:tcPr>
            <w:tcW w:w="4784" w:type="dxa"/>
          </w:tcPr>
          <w:p w:rsidR="0076759D" w:rsidRDefault="0076759D" w:rsidP="0076759D">
            <w:pPr>
              <w:pStyle w:val="TableText"/>
              <w:jc w:val="left"/>
            </w:pPr>
            <w:r>
              <w:t>Pattern B2 for the DSP chain (lower N bits are used)</w:t>
            </w:r>
          </w:p>
        </w:tc>
      </w:tr>
    </w:tbl>
    <w:p w:rsidR="004D7A4F" w:rsidRDefault="004D7A4F" w:rsidP="004D7A4F">
      <w:pPr>
        <w:pStyle w:val="Caption"/>
        <w:jc w:val="center"/>
        <w:rPr>
          <w:lang w:val="en-US"/>
        </w:rPr>
      </w:pPr>
      <w:bookmarkStart w:id="22" w:name="_Toc328127517"/>
      <w:r w:rsidRPr="00B85EDE">
        <w:rPr>
          <w:lang w:val="en-US"/>
        </w:rPr>
        <w:t xml:space="preserve">Table </w:t>
      </w:r>
      <w:r w:rsidRPr="00B85EDE">
        <w:rPr>
          <w:lang w:val="en-US"/>
        </w:rPr>
        <w:fldChar w:fldCharType="begin"/>
      </w:r>
      <w:r w:rsidRPr="00B85EDE">
        <w:rPr>
          <w:lang w:val="en-US"/>
        </w:rPr>
        <w:instrText xml:space="preserve"> SEQ Table \* ARABIC </w:instrText>
      </w:r>
      <w:r w:rsidRPr="00B85EDE">
        <w:rPr>
          <w:lang w:val="en-US"/>
        </w:rPr>
        <w:fldChar w:fldCharType="separate"/>
      </w:r>
      <w:r w:rsidR="008857B6">
        <w:rPr>
          <w:noProof/>
          <w:lang w:val="en-US"/>
        </w:rPr>
        <w:t>1</w:t>
      </w:r>
      <w:r w:rsidRPr="00B85EDE">
        <w:rPr>
          <w:lang w:val="en-US"/>
        </w:rPr>
        <w:fldChar w:fldCharType="end"/>
      </w:r>
      <w:r w:rsidRPr="00B85EDE">
        <w:rPr>
          <w:lang w:val="en-US"/>
        </w:rPr>
        <w:t xml:space="preserve">: </w:t>
      </w:r>
      <w:bookmarkEnd w:id="22"/>
      <w:r w:rsidR="000309A4">
        <w:rPr>
          <w:lang w:val="en-US"/>
        </w:rPr>
        <w:t>Registers</w:t>
      </w:r>
    </w:p>
    <w:p w:rsidR="00C256C3" w:rsidRPr="00C256C3" w:rsidRDefault="008A11F1" w:rsidP="008A11F1">
      <w:pPr>
        <w:rPr>
          <w:lang w:val="en-US"/>
        </w:rPr>
      </w:pPr>
      <w:r>
        <w:rPr>
          <w:lang w:val="en-US"/>
        </w:rPr>
        <w:t>Normally direct access to the registers is not required because a low-level driver for the IP-Core exists.</w:t>
      </w:r>
    </w:p>
    <w:p w:rsidR="00C256C3" w:rsidRPr="00C256C3" w:rsidRDefault="00C256C3" w:rsidP="00C256C3">
      <w:pPr>
        <w:rPr>
          <w:lang w:val="en-US"/>
        </w:rPr>
      </w:pPr>
    </w:p>
    <w:p w:rsidR="005A7B15" w:rsidRDefault="005A7B15" w:rsidP="001C61FB">
      <w:pPr>
        <w:rPr>
          <w:lang w:val="en-US"/>
        </w:rPr>
      </w:pPr>
    </w:p>
    <w:bookmarkEnd w:id="21"/>
    <w:p w:rsidR="00752541" w:rsidRPr="00B85EDE" w:rsidRDefault="00752541" w:rsidP="00752541">
      <w:pPr>
        <w:pStyle w:val="Heading1"/>
        <w:rPr>
          <w:lang w:val="en-US"/>
        </w:rPr>
      </w:pPr>
      <w:r w:rsidRPr="00B85EDE">
        <w:rPr>
          <w:lang w:val="en-US"/>
        </w:rPr>
        <w:br w:type="page"/>
      </w:r>
      <w:bookmarkStart w:id="23" w:name="_Toc24701026"/>
      <w:r>
        <w:rPr>
          <w:lang w:val="en-US"/>
        </w:rPr>
        <w:lastRenderedPageBreak/>
        <w:t>Developer Information</w:t>
      </w:r>
      <w:bookmarkEnd w:id="23"/>
      <w:r w:rsidRPr="00752541">
        <w:rPr>
          <w:lang w:val="en-US"/>
        </w:rPr>
        <w:t xml:space="preserve"> </w:t>
      </w:r>
    </w:p>
    <w:p w:rsidR="00752541" w:rsidRDefault="00360A74" w:rsidP="00752541">
      <w:pPr>
        <w:pStyle w:val="Heading2"/>
        <w:rPr>
          <w:lang w:val="en-US"/>
        </w:rPr>
      </w:pPr>
      <w:bookmarkStart w:id="24" w:name="_Toc24701027"/>
      <w:r>
        <w:rPr>
          <w:lang w:val="en-US"/>
        </w:rPr>
        <w:t>Generate Fast Transients</w:t>
      </w:r>
      <w:bookmarkEnd w:id="24"/>
    </w:p>
    <w:p w:rsidR="00EB4216" w:rsidRDefault="00F90BE4" w:rsidP="00F90BE4">
      <w:pPr>
        <w:rPr>
          <w:lang w:val="en-US"/>
        </w:rPr>
      </w:pPr>
      <w:r>
        <w:rPr>
          <w:lang w:val="en-US"/>
        </w:rPr>
        <w:t xml:space="preserve">Fast transients in power consumption </w:t>
      </w:r>
      <w:r w:rsidR="00EB4216">
        <w:rPr>
          <w:lang w:val="en-US"/>
        </w:rPr>
        <w:t xml:space="preserve">are the most critical situation for the power supplies. </w:t>
      </w:r>
    </w:p>
    <w:p w:rsidR="00F90BE4" w:rsidRDefault="00EB4216" w:rsidP="00F90BE4">
      <w:pPr>
        <w:rPr>
          <w:lang w:val="en-US"/>
        </w:rPr>
      </w:pPr>
      <w:r>
        <w:rPr>
          <w:lang w:val="en-US"/>
        </w:rPr>
        <w:t>If the Core is enabled the first time, the power consumption will not increase immediately because all the FFs, SRLs and BRAMs are initialized with zeros. So first let the core run for a while to fill all cells with the pattern, then disable it and after a while re-enable it to generate transients of maximum steepness.</w:t>
      </w:r>
    </w:p>
    <w:p w:rsidR="00EB4216" w:rsidRPr="00F90BE4" w:rsidRDefault="00EB4216" w:rsidP="00F90BE4">
      <w:pPr>
        <w:rPr>
          <w:lang w:val="en-US"/>
        </w:rPr>
      </w:pPr>
      <w:r>
        <w:rPr>
          <w:lang w:val="en-US"/>
        </w:rPr>
        <w:t>Use the global enable to enable all chains at the same time to generate one quick transient.</w:t>
      </w:r>
    </w:p>
    <w:p w:rsidR="00752541" w:rsidRDefault="00752541" w:rsidP="00752541">
      <w:pPr>
        <w:pStyle w:val="Heading2"/>
        <w:rPr>
          <w:lang w:val="en-US"/>
        </w:rPr>
      </w:pPr>
      <w:bookmarkStart w:id="25" w:name="_Toc24701028"/>
      <w:r>
        <w:rPr>
          <w:lang w:val="en-US"/>
        </w:rPr>
        <w:t>Packaging</w:t>
      </w:r>
      <w:bookmarkEnd w:id="25"/>
    </w:p>
    <w:p w:rsidR="002F35DB" w:rsidRDefault="002F35DB" w:rsidP="002F35DB">
      <w:pPr>
        <w:rPr>
          <w:lang w:val="en-US"/>
        </w:rPr>
      </w:pPr>
      <w:r>
        <w:rPr>
          <w:lang w:val="en-US"/>
        </w:rPr>
        <w:t>To simplify re-packaging of the IP-Core after changes and avoid trouble with the Vivado GUI, a packaging script was written. To re-package the IP-Core, follow the steps below:</w:t>
      </w:r>
    </w:p>
    <w:p w:rsidR="002F35DB" w:rsidRDefault="002F35DB" w:rsidP="002F35DB">
      <w:pPr>
        <w:rPr>
          <w:lang w:val="en-US"/>
        </w:rPr>
      </w:pPr>
    </w:p>
    <w:p w:rsidR="002F35DB" w:rsidRDefault="002F35DB" w:rsidP="002F35DB">
      <w:pPr>
        <w:numPr>
          <w:ilvl w:val="0"/>
          <w:numId w:val="23"/>
        </w:numPr>
        <w:rPr>
          <w:lang w:val="en-US"/>
        </w:rPr>
      </w:pPr>
      <w:r>
        <w:rPr>
          <w:lang w:val="en-US"/>
        </w:rPr>
        <w:t xml:space="preserve"> Open Vivado</w:t>
      </w:r>
    </w:p>
    <w:p w:rsidR="002F35DB" w:rsidRDefault="002F35DB" w:rsidP="002F35DB">
      <w:pPr>
        <w:numPr>
          <w:ilvl w:val="0"/>
          <w:numId w:val="23"/>
        </w:numPr>
        <w:rPr>
          <w:lang w:val="en-US"/>
        </w:rPr>
      </w:pPr>
      <w:r>
        <w:rPr>
          <w:lang w:val="en-US"/>
        </w:rPr>
        <w:t xml:space="preserve"> In the TCL console, navigate to the “scripts” directory (using “cd &lt;path&gt;”)</w:t>
      </w:r>
    </w:p>
    <w:p w:rsidR="00282F0F" w:rsidRPr="002F35DB" w:rsidRDefault="002F35DB" w:rsidP="002F35DB">
      <w:pPr>
        <w:numPr>
          <w:ilvl w:val="0"/>
          <w:numId w:val="23"/>
        </w:numPr>
        <w:rPr>
          <w:lang w:val="en-US"/>
        </w:rPr>
      </w:pPr>
      <w:r w:rsidRPr="002F35DB">
        <w:rPr>
          <w:lang w:val="en-US"/>
        </w:rPr>
        <w:t xml:space="preserve"> Execute “source ./package.tcl”</w:t>
      </w:r>
    </w:p>
    <w:sectPr w:rsidR="00282F0F" w:rsidRPr="002F35DB">
      <w:headerReference w:type="default" r:id="rId20"/>
      <w:footerReference w:type="default" r:id="rId21"/>
      <w:pgSz w:w="11907" w:h="16840" w:code="9"/>
      <w:pgMar w:top="1701" w:right="851" w:bottom="1134" w:left="851" w:header="794" w:footer="510"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743" w:rsidRDefault="00C75743">
      <w:r>
        <w:separator/>
      </w:r>
    </w:p>
  </w:endnote>
  <w:endnote w:type="continuationSeparator" w:id="0">
    <w:p w:rsidR="00C75743" w:rsidRDefault="00C75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EDE" w:rsidRPr="00B20A69" w:rsidRDefault="0068414F">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5489A112" wp14:editId="3EF511C5">
              <wp:simplePos x="0" y="0"/>
              <wp:positionH relativeFrom="page">
                <wp:posOffset>540385</wp:posOffset>
              </wp:positionH>
              <wp:positionV relativeFrom="page">
                <wp:posOffset>10189210</wp:posOffset>
              </wp:positionV>
              <wp:extent cx="6479540" cy="63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C82B73"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mF+Xq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00B85EDE" w:rsidRPr="00D319C7">
      <w:rPr>
        <w:sz w:val="18"/>
        <w:lang w:val="da-DK"/>
      </w:rPr>
      <w:t>Paul Scherrer Institut • 5232 Villigen PSI</w:t>
    </w:r>
    <w:r w:rsidR="00B85EDE" w:rsidRPr="00D319C7">
      <w:rPr>
        <w:sz w:val="20"/>
        <w:lang w:val="da-DK"/>
      </w:rPr>
      <w:tab/>
    </w:r>
    <w:r w:rsidR="00B85EDE" w:rsidRPr="00D319C7">
      <w:rPr>
        <w:sz w:val="16"/>
        <w:lang w:val="da-DK"/>
      </w:rPr>
      <w:fldChar w:fldCharType="begin"/>
    </w:r>
    <w:r w:rsidR="00B85EDE" w:rsidRPr="00D319C7">
      <w:rPr>
        <w:sz w:val="16"/>
        <w:lang w:val="da-DK"/>
      </w:rPr>
      <w:instrText xml:space="preserve"> FILENAME  \* MERGEFORMAT </w:instrText>
    </w:r>
    <w:r w:rsidR="00B85EDE" w:rsidRPr="00D319C7">
      <w:rPr>
        <w:sz w:val="16"/>
        <w:lang w:val="da-DK"/>
      </w:rPr>
      <w:fldChar w:fldCharType="separate"/>
    </w:r>
    <w:r w:rsidR="008857B6">
      <w:rPr>
        <w:noProof/>
        <w:sz w:val="16"/>
        <w:lang w:val="da-DK"/>
      </w:rPr>
      <w:t>power_sink.docx</w:t>
    </w:r>
    <w:r w:rsidR="00B85EDE" w:rsidRPr="00D319C7">
      <w:rPr>
        <w:sz w:val="16"/>
        <w:lang w:val="da-DK"/>
      </w:rPr>
      <w:fldChar w:fldCharType="end"/>
    </w:r>
    <w:r w:rsidR="00B85EDE" w:rsidRPr="00D319C7">
      <w:rPr>
        <w:sz w:val="16"/>
        <w:lang w:val="da-DK"/>
      </w:rPr>
      <w:t xml:space="preserve"> / </w:t>
    </w:r>
    <w:r w:rsidR="00B85EDE">
      <w:rPr>
        <w:sz w:val="16"/>
      </w:rPr>
      <w:fldChar w:fldCharType="begin"/>
    </w:r>
    <w:r w:rsidR="00B85EDE">
      <w:rPr>
        <w:sz w:val="16"/>
      </w:rPr>
      <w:instrText xml:space="preserve"> DATE   \* MERGEFORMAT </w:instrText>
    </w:r>
    <w:r w:rsidR="00B85EDE">
      <w:rPr>
        <w:sz w:val="16"/>
      </w:rPr>
      <w:fldChar w:fldCharType="separate"/>
    </w:r>
    <w:r w:rsidR="008857B6">
      <w:rPr>
        <w:noProof/>
        <w:sz w:val="16"/>
      </w:rPr>
      <w:t>15.11.2019</w:t>
    </w:r>
    <w:r w:rsidR="00B85EDE">
      <w:rPr>
        <w:sz w:val="16"/>
      </w:rPr>
      <w:fldChar w:fldCharType="end"/>
    </w:r>
    <w:r w:rsidR="00B85EDE" w:rsidRPr="00D319C7">
      <w:rPr>
        <w:sz w:val="16"/>
        <w:lang w:val="da-DK"/>
      </w:rPr>
      <w:t xml:space="preserve"> / </w:t>
    </w:r>
    <w:r w:rsidR="00B85EDE">
      <w:rPr>
        <w:sz w:val="16"/>
        <w:lang w:val="da-DK"/>
      </w:rPr>
      <w:t xml:space="preserve">$Revision: 1.1 $ / </w:t>
    </w:r>
    <w:r w:rsidR="00B85EDE" w:rsidRPr="00B20A69">
      <w:rPr>
        <w:rFonts w:cs="Arial"/>
        <w:sz w:val="16"/>
        <w:szCs w:val="16"/>
      </w:rPr>
      <w:t xml:space="preserve">page </w:t>
    </w:r>
    <w:r w:rsidR="00B85EDE" w:rsidRPr="00B20A69">
      <w:rPr>
        <w:rFonts w:cs="Arial"/>
        <w:sz w:val="16"/>
        <w:szCs w:val="16"/>
      </w:rPr>
      <w:fldChar w:fldCharType="begin"/>
    </w:r>
    <w:r w:rsidR="00B85EDE" w:rsidRPr="00B20A69">
      <w:rPr>
        <w:rFonts w:cs="Arial"/>
        <w:sz w:val="16"/>
        <w:szCs w:val="16"/>
      </w:rPr>
      <w:instrText xml:space="preserve"> PAGE </w:instrText>
    </w:r>
    <w:r w:rsidR="00B85EDE" w:rsidRPr="00B20A69">
      <w:rPr>
        <w:rFonts w:cs="Arial"/>
        <w:sz w:val="16"/>
        <w:szCs w:val="16"/>
      </w:rPr>
      <w:fldChar w:fldCharType="separate"/>
    </w:r>
    <w:r w:rsidR="008857B6">
      <w:rPr>
        <w:rFonts w:cs="Arial"/>
        <w:noProof/>
        <w:sz w:val="16"/>
        <w:szCs w:val="16"/>
      </w:rPr>
      <w:t>11</w:t>
    </w:r>
    <w:r w:rsidR="00B85EDE" w:rsidRPr="00B20A69">
      <w:rPr>
        <w:rFonts w:cs="Arial"/>
        <w:sz w:val="16"/>
        <w:szCs w:val="16"/>
      </w:rPr>
      <w:fldChar w:fldCharType="end"/>
    </w:r>
    <w:r w:rsidR="00B85EDE"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743" w:rsidRDefault="00C75743">
      <w:r>
        <w:separator/>
      </w:r>
    </w:p>
  </w:footnote>
  <w:footnote w:type="continuationSeparator" w:id="0">
    <w:p w:rsidR="00C75743" w:rsidRDefault="00C75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EDE" w:rsidRDefault="0068414F">
    <w:pPr>
      <w:pStyle w:val="Header"/>
      <w:jc w:val="left"/>
    </w:pPr>
    <w:r>
      <w:rPr>
        <w:noProof/>
        <w:lang w:val="en-US"/>
      </w:rPr>
      <mc:AlternateContent>
        <mc:Choice Requires="wps">
          <w:drawing>
            <wp:anchor distT="0" distB="0" distL="114300" distR="114300" simplePos="0" relativeHeight="251657216" behindDoc="0" locked="0" layoutInCell="0" allowOverlap="1">
              <wp:simplePos x="0" y="0"/>
              <wp:positionH relativeFrom="margin">
                <wp:posOffset>4068445</wp:posOffset>
              </wp:positionH>
              <wp:positionV relativeFrom="page">
                <wp:posOffset>756285</wp:posOffset>
              </wp:positionV>
              <wp:extent cx="2376170" cy="63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C8B4BE"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vetmj6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123"/>
        </w:tabs>
        <w:ind w:left="412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3"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0"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1"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644E8C"/>
    <w:multiLevelType w:val="hybridMultilevel"/>
    <w:tmpl w:val="E5707886"/>
    <w:lvl w:ilvl="0" w:tplc="3AEE21A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95C23FC"/>
    <w:multiLevelType w:val="hybridMultilevel"/>
    <w:tmpl w:val="5D7E2D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D197E0D"/>
    <w:multiLevelType w:val="hybridMultilevel"/>
    <w:tmpl w:val="17C43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4"/>
  </w:num>
  <w:num w:numId="4">
    <w:abstractNumId w:val="7"/>
  </w:num>
  <w:num w:numId="5">
    <w:abstractNumId w:val="2"/>
  </w:num>
  <w:num w:numId="6">
    <w:abstractNumId w:val="20"/>
  </w:num>
  <w:num w:numId="7">
    <w:abstractNumId w:val="15"/>
  </w:num>
  <w:num w:numId="8">
    <w:abstractNumId w:val="0"/>
  </w:num>
  <w:num w:numId="9">
    <w:abstractNumId w:val="17"/>
  </w:num>
  <w:num w:numId="10">
    <w:abstractNumId w:val="24"/>
  </w:num>
  <w:num w:numId="11">
    <w:abstractNumId w:val="16"/>
  </w:num>
  <w:num w:numId="12">
    <w:abstractNumId w:val="14"/>
  </w:num>
  <w:num w:numId="13">
    <w:abstractNumId w:val="21"/>
  </w:num>
  <w:num w:numId="14">
    <w:abstractNumId w:val="10"/>
  </w:num>
  <w:num w:numId="15">
    <w:abstractNumId w:val="13"/>
  </w:num>
  <w:num w:numId="16">
    <w:abstractNumId w:val="11"/>
  </w:num>
  <w:num w:numId="17">
    <w:abstractNumId w:val="3"/>
  </w:num>
  <w:num w:numId="18">
    <w:abstractNumId w:val="19"/>
  </w:num>
  <w:num w:numId="19">
    <w:abstractNumId w:val="9"/>
  </w:num>
  <w:num w:numId="20">
    <w:abstractNumId w:val="18"/>
  </w:num>
  <w:num w:numId="21">
    <w:abstractNumId w:val="5"/>
  </w:num>
  <w:num w:numId="22">
    <w:abstractNumId w:val="1"/>
  </w:num>
  <w:num w:numId="23">
    <w:abstractNumId w:val="8"/>
  </w:num>
  <w:num w:numId="24">
    <w:abstractNumId w:val="23"/>
  </w:num>
  <w:num w:numId="25">
    <w:abstractNumId w:val="22"/>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0791A"/>
    <w:rsid w:val="00010C34"/>
    <w:rsid w:val="00011AE2"/>
    <w:rsid w:val="000149DC"/>
    <w:rsid w:val="00020B95"/>
    <w:rsid w:val="0002316D"/>
    <w:rsid w:val="00026497"/>
    <w:rsid w:val="0002783F"/>
    <w:rsid w:val="000309A4"/>
    <w:rsid w:val="00034A7F"/>
    <w:rsid w:val="0003779B"/>
    <w:rsid w:val="000407D3"/>
    <w:rsid w:val="00051CD4"/>
    <w:rsid w:val="00052EF4"/>
    <w:rsid w:val="000559FA"/>
    <w:rsid w:val="00057144"/>
    <w:rsid w:val="00062180"/>
    <w:rsid w:val="00072801"/>
    <w:rsid w:val="0007788C"/>
    <w:rsid w:val="00077DC2"/>
    <w:rsid w:val="0008005E"/>
    <w:rsid w:val="00085BB7"/>
    <w:rsid w:val="00085C1E"/>
    <w:rsid w:val="00087DB4"/>
    <w:rsid w:val="000A4DA6"/>
    <w:rsid w:val="000B1D77"/>
    <w:rsid w:val="000B1E1C"/>
    <w:rsid w:val="000B41AD"/>
    <w:rsid w:val="000B41B3"/>
    <w:rsid w:val="000B63FB"/>
    <w:rsid w:val="000C10B8"/>
    <w:rsid w:val="000C1A03"/>
    <w:rsid w:val="000D7511"/>
    <w:rsid w:val="000E2656"/>
    <w:rsid w:val="000E7E8F"/>
    <w:rsid w:val="000F651D"/>
    <w:rsid w:val="000F7882"/>
    <w:rsid w:val="00104FA6"/>
    <w:rsid w:val="00111FBE"/>
    <w:rsid w:val="00112497"/>
    <w:rsid w:val="00113664"/>
    <w:rsid w:val="00115214"/>
    <w:rsid w:val="00117397"/>
    <w:rsid w:val="00120258"/>
    <w:rsid w:val="00123B3B"/>
    <w:rsid w:val="00125C9C"/>
    <w:rsid w:val="0012671F"/>
    <w:rsid w:val="0012674B"/>
    <w:rsid w:val="00141EF9"/>
    <w:rsid w:val="00152D8D"/>
    <w:rsid w:val="00162235"/>
    <w:rsid w:val="00163B4A"/>
    <w:rsid w:val="00164F98"/>
    <w:rsid w:val="00165D94"/>
    <w:rsid w:val="001748D1"/>
    <w:rsid w:val="00182270"/>
    <w:rsid w:val="00183C9B"/>
    <w:rsid w:val="001852BE"/>
    <w:rsid w:val="00194C40"/>
    <w:rsid w:val="00195A1B"/>
    <w:rsid w:val="00197D80"/>
    <w:rsid w:val="001A1EE4"/>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6A9"/>
    <w:rsid w:val="00223976"/>
    <w:rsid w:val="002277E2"/>
    <w:rsid w:val="002335C3"/>
    <w:rsid w:val="00235B81"/>
    <w:rsid w:val="00237BEF"/>
    <w:rsid w:val="00241A37"/>
    <w:rsid w:val="00241E09"/>
    <w:rsid w:val="00241E92"/>
    <w:rsid w:val="00243E99"/>
    <w:rsid w:val="00247FBD"/>
    <w:rsid w:val="00252C22"/>
    <w:rsid w:val="00253644"/>
    <w:rsid w:val="00256819"/>
    <w:rsid w:val="0025722A"/>
    <w:rsid w:val="0027055F"/>
    <w:rsid w:val="00272D1B"/>
    <w:rsid w:val="00274931"/>
    <w:rsid w:val="0028129D"/>
    <w:rsid w:val="00282F0F"/>
    <w:rsid w:val="0028396F"/>
    <w:rsid w:val="002844CF"/>
    <w:rsid w:val="00284A4A"/>
    <w:rsid w:val="00292E73"/>
    <w:rsid w:val="002941D7"/>
    <w:rsid w:val="00294DA2"/>
    <w:rsid w:val="00297B73"/>
    <w:rsid w:val="002A1037"/>
    <w:rsid w:val="002A4637"/>
    <w:rsid w:val="002B0C6F"/>
    <w:rsid w:val="002B1037"/>
    <w:rsid w:val="002B285F"/>
    <w:rsid w:val="002B6014"/>
    <w:rsid w:val="002B6733"/>
    <w:rsid w:val="002C53E9"/>
    <w:rsid w:val="002D1461"/>
    <w:rsid w:val="002D59D0"/>
    <w:rsid w:val="002D647B"/>
    <w:rsid w:val="002E4E3C"/>
    <w:rsid w:val="002E5E71"/>
    <w:rsid w:val="002E649B"/>
    <w:rsid w:val="002F1926"/>
    <w:rsid w:val="002F2838"/>
    <w:rsid w:val="002F35DB"/>
    <w:rsid w:val="0030189C"/>
    <w:rsid w:val="00305FA9"/>
    <w:rsid w:val="003065A2"/>
    <w:rsid w:val="00314403"/>
    <w:rsid w:val="00321DC9"/>
    <w:rsid w:val="00321EBA"/>
    <w:rsid w:val="00322A37"/>
    <w:rsid w:val="00324F1B"/>
    <w:rsid w:val="00326012"/>
    <w:rsid w:val="00327458"/>
    <w:rsid w:val="00330131"/>
    <w:rsid w:val="003313A5"/>
    <w:rsid w:val="003331B6"/>
    <w:rsid w:val="00333640"/>
    <w:rsid w:val="00336950"/>
    <w:rsid w:val="00337657"/>
    <w:rsid w:val="003378D1"/>
    <w:rsid w:val="00340411"/>
    <w:rsid w:val="003427F5"/>
    <w:rsid w:val="00347804"/>
    <w:rsid w:val="003507E3"/>
    <w:rsid w:val="00353DB7"/>
    <w:rsid w:val="003546F6"/>
    <w:rsid w:val="00354788"/>
    <w:rsid w:val="0035520F"/>
    <w:rsid w:val="00357075"/>
    <w:rsid w:val="00360A74"/>
    <w:rsid w:val="003617B4"/>
    <w:rsid w:val="00361A74"/>
    <w:rsid w:val="00364F49"/>
    <w:rsid w:val="003650C9"/>
    <w:rsid w:val="003701B3"/>
    <w:rsid w:val="003705E7"/>
    <w:rsid w:val="003715A6"/>
    <w:rsid w:val="003816FB"/>
    <w:rsid w:val="00385A43"/>
    <w:rsid w:val="00387803"/>
    <w:rsid w:val="003902E4"/>
    <w:rsid w:val="00396800"/>
    <w:rsid w:val="003A0222"/>
    <w:rsid w:val="003A2695"/>
    <w:rsid w:val="003A5137"/>
    <w:rsid w:val="003B3D6B"/>
    <w:rsid w:val="003B6D01"/>
    <w:rsid w:val="003C0C97"/>
    <w:rsid w:val="003C0ED1"/>
    <w:rsid w:val="003C5B54"/>
    <w:rsid w:val="003D0232"/>
    <w:rsid w:val="003D160B"/>
    <w:rsid w:val="003E007C"/>
    <w:rsid w:val="003E234D"/>
    <w:rsid w:val="003E3A4E"/>
    <w:rsid w:val="003F4BFC"/>
    <w:rsid w:val="003F5820"/>
    <w:rsid w:val="0040055C"/>
    <w:rsid w:val="00401963"/>
    <w:rsid w:val="00401F8C"/>
    <w:rsid w:val="0040402A"/>
    <w:rsid w:val="00404729"/>
    <w:rsid w:val="004052CD"/>
    <w:rsid w:val="004101F8"/>
    <w:rsid w:val="004141DA"/>
    <w:rsid w:val="00415994"/>
    <w:rsid w:val="00421DDB"/>
    <w:rsid w:val="00422C78"/>
    <w:rsid w:val="00426664"/>
    <w:rsid w:val="00433BF9"/>
    <w:rsid w:val="00435127"/>
    <w:rsid w:val="004352DE"/>
    <w:rsid w:val="0043605A"/>
    <w:rsid w:val="00441047"/>
    <w:rsid w:val="00442B4A"/>
    <w:rsid w:val="004430FE"/>
    <w:rsid w:val="004443EC"/>
    <w:rsid w:val="0044644C"/>
    <w:rsid w:val="00451391"/>
    <w:rsid w:val="004518D0"/>
    <w:rsid w:val="004521C9"/>
    <w:rsid w:val="00454FC1"/>
    <w:rsid w:val="004566C5"/>
    <w:rsid w:val="00464981"/>
    <w:rsid w:val="004674B1"/>
    <w:rsid w:val="00476642"/>
    <w:rsid w:val="00486435"/>
    <w:rsid w:val="00495107"/>
    <w:rsid w:val="004A1E31"/>
    <w:rsid w:val="004A3EDA"/>
    <w:rsid w:val="004A7083"/>
    <w:rsid w:val="004B5766"/>
    <w:rsid w:val="004B7CD3"/>
    <w:rsid w:val="004C0100"/>
    <w:rsid w:val="004C1839"/>
    <w:rsid w:val="004C375B"/>
    <w:rsid w:val="004D1FDB"/>
    <w:rsid w:val="004D20E5"/>
    <w:rsid w:val="004D336D"/>
    <w:rsid w:val="004D4D25"/>
    <w:rsid w:val="004D7A4F"/>
    <w:rsid w:val="004D7D5E"/>
    <w:rsid w:val="004E0B0A"/>
    <w:rsid w:val="004E0C01"/>
    <w:rsid w:val="004E262D"/>
    <w:rsid w:val="004E4EF2"/>
    <w:rsid w:val="004E53FE"/>
    <w:rsid w:val="004E7268"/>
    <w:rsid w:val="004F1F5A"/>
    <w:rsid w:val="004F3A6E"/>
    <w:rsid w:val="004F5145"/>
    <w:rsid w:val="004F5E68"/>
    <w:rsid w:val="004F5FFE"/>
    <w:rsid w:val="004F7E54"/>
    <w:rsid w:val="004F7F15"/>
    <w:rsid w:val="00501E2D"/>
    <w:rsid w:val="0050401E"/>
    <w:rsid w:val="00510262"/>
    <w:rsid w:val="00510A3C"/>
    <w:rsid w:val="005119A0"/>
    <w:rsid w:val="005141B4"/>
    <w:rsid w:val="00515052"/>
    <w:rsid w:val="00515C4D"/>
    <w:rsid w:val="005164C1"/>
    <w:rsid w:val="00516CCC"/>
    <w:rsid w:val="0052319B"/>
    <w:rsid w:val="00523297"/>
    <w:rsid w:val="0052389F"/>
    <w:rsid w:val="00523DF1"/>
    <w:rsid w:val="00525858"/>
    <w:rsid w:val="005259EA"/>
    <w:rsid w:val="00525A30"/>
    <w:rsid w:val="0053116A"/>
    <w:rsid w:val="005317BD"/>
    <w:rsid w:val="00532AAA"/>
    <w:rsid w:val="005347CF"/>
    <w:rsid w:val="00553C18"/>
    <w:rsid w:val="00554485"/>
    <w:rsid w:val="00561F39"/>
    <w:rsid w:val="00567C02"/>
    <w:rsid w:val="005701E2"/>
    <w:rsid w:val="005727A1"/>
    <w:rsid w:val="00576946"/>
    <w:rsid w:val="00577DBB"/>
    <w:rsid w:val="00580339"/>
    <w:rsid w:val="005809F2"/>
    <w:rsid w:val="00581A91"/>
    <w:rsid w:val="00591F5B"/>
    <w:rsid w:val="00596003"/>
    <w:rsid w:val="005A080B"/>
    <w:rsid w:val="005A0F57"/>
    <w:rsid w:val="005A1110"/>
    <w:rsid w:val="005A7B15"/>
    <w:rsid w:val="005C19A7"/>
    <w:rsid w:val="005C3761"/>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4204"/>
    <w:rsid w:val="006358CB"/>
    <w:rsid w:val="006401F4"/>
    <w:rsid w:val="00644026"/>
    <w:rsid w:val="00650C8F"/>
    <w:rsid w:val="00652516"/>
    <w:rsid w:val="00655FDB"/>
    <w:rsid w:val="00660302"/>
    <w:rsid w:val="00662D24"/>
    <w:rsid w:val="006643A4"/>
    <w:rsid w:val="00666E95"/>
    <w:rsid w:val="006673BC"/>
    <w:rsid w:val="006722F2"/>
    <w:rsid w:val="00676F8D"/>
    <w:rsid w:val="00677969"/>
    <w:rsid w:val="006779FF"/>
    <w:rsid w:val="006804E8"/>
    <w:rsid w:val="0068078C"/>
    <w:rsid w:val="0068208E"/>
    <w:rsid w:val="0068414F"/>
    <w:rsid w:val="00691B65"/>
    <w:rsid w:val="006959A6"/>
    <w:rsid w:val="006979F8"/>
    <w:rsid w:val="006A01B5"/>
    <w:rsid w:val="006A1301"/>
    <w:rsid w:val="006A410D"/>
    <w:rsid w:val="006A6DBE"/>
    <w:rsid w:val="006A75C9"/>
    <w:rsid w:val="006B02EC"/>
    <w:rsid w:val="006B13C4"/>
    <w:rsid w:val="006B2885"/>
    <w:rsid w:val="006B2BBD"/>
    <w:rsid w:val="006B4267"/>
    <w:rsid w:val="006B4D01"/>
    <w:rsid w:val="006C3AC6"/>
    <w:rsid w:val="006C555F"/>
    <w:rsid w:val="006C6418"/>
    <w:rsid w:val="006D1829"/>
    <w:rsid w:val="006D2726"/>
    <w:rsid w:val="006D6EF2"/>
    <w:rsid w:val="006E4D19"/>
    <w:rsid w:val="006E77DD"/>
    <w:rsid w:val="006F1850"/>
    <w:rsid w:val="006F4F12"/>
    <w:rsid w:val="006F5FFC"/>
    <w:rsid w:val="00700D6D"/>
    <w:rsid w:val="00701C84"/>
    <w:rsid w:val="007021BA"/>
    <w:rsid w:val="007039DF"/>
    <w:rsid w:val="00706933"/>
    <w:rsid w:val="00711A7A"/>
    <w:rsid w:val="00715572"/>
    <w:rsid w:val="00720306"/>
    <w:rsid w:val="007231AB"/>
    <w:rsid w:val="00732DFD"/>
    <w:rsid w:val="007336ED"/>
    <w:rsid w:val="00734BDD"/>
    <w:rsid w:val="0073674D"/>
    <w:rsid w:val="00742EBF"/>
    <w:rsid w:val="00750501"/>
    <w:rsid w:val="00752541"/>
    <w:rsid w:val="00752CF8"/>
    <w:rsid w:val="00753324"/>
    <w:rsid w:val="00757418"/>
    <w:rsid w:val="00762FA7"/>
    <w:rsid w:val="0076759D"/>
    <w:rsid w:val="00772891"/>
    <w:rsid w:val="00773EDC"/>
    <w:rsid w:val="0077567F"/>
    <w:rsid w:val="00775ACA"/>
    <w:rsid w:val="00776A75"/>
    <w:rsid w:val="0078376B"/>
    <w:rsid w:val="00783840"/>
    <w:rsid w:val="00786FCF"/>
    <w:rsid w:val="0078794B"/>
    <w:rsid w:val="00787C10"/>
    <w:rsid w:val="007910CC"/>
    <w:rsid w:val="00791536"/>
    <w:rsid w:val="007B1226"/>
    <w:rsid w:val="007B2AFA"/>
    <w:rsid w:val="007B381F"/>
    <w:rsid w:val="007B46C7"/>
    <w:rsid w:val="007B6D47"/>
    <w:rsid w:val="007C36F7"/>
    <w:rsid w:val="007C58DE"/>
    <w:rsid w:val="007C6AAE"/>
    <w:rsid w:val="007D0510"/>
    <w:rsid w:val="007D4677"/>
    <w:rsid w:val="007D48A6"/>
    <w:rsid w:val="007D4F7C"/>
    <w:rsid w:val="007D6C8F"/>
    <w:rsid w:val="007E122E"/>
    <w:rsid w:val="007E1467"/>
    <w:rsid w:val="007E2111"/>
    <w:rsid w:val="007E2FBE"/>
    <w:rsid w:val="007E4111"/>
    <w:rsid w:val="007E4321"/>
    <w:rsid w:val="007E4897"/>
    <w:rsid w:val="007E7564"/>
    <w:rsid w:val="007F1C7F"/>
    <w:rsid w:val="0080336C"/>
    <w:rsid w:val="00804D0E"/>
    <w:rsid w:val="008053F9"/>
    <w:rsid w:val="008063C3"/>
    <w:rsid w:val="00810A86"/>
    <w:rsid w:val="00812165"/>
    <w:rsid w:val="00814E9D"/>
    <w:rsid w:val="008204EE"/>
    <w:rsid w:val="008234CD"/>
    <w:rsid w:val="00827597"/>
    <w:rsid w:val="008275A9"/>
    <w:rsid w:val="00827EAE"/>
    <w:rsid w:val="00833021"/>
    <w:rsid w:val="00834EB8"/>
    <w:rsid w:val="00842406"/>
    <w:rsid w:val="0085097B"/>
    <w:rsid w:val="00852153"/>
    <w:rsid w:val="0085574A"/>
    <w:rsid w:val="00860459"/>
    <w:rsid w:val="008753BA"/>
    <w:rsid w:val="00881884"/>
    <w:rsid w:val="00883981"/>
    <w:rsid w:val="008857B6"/>
    <w:rsid w:val="00887C0F"/>
    <w:rsid w:val="00890783"/>
    <w:rsid w:val="00893055"/>
    <w:rsid w:val="008A0844"/>
    <w:rsid w:val="008A11F1"/>
    <w:rsid w:val="008A30EC"/>
    <w:rsid w:val="008B2DD0"/>
    <w:rsid w:val="008B4562"/>
    <w:rsid w:val="008C0BA9"/>
    <w:rsid w:val="008C1E40"/>
    <w:rsid w:val="008C38F3"/>
    <w:rsid w:val="008D16AC"/>
    <w:rsid w:val="008D2CFB"/>
    <w:rsid w:val="008D2F48"/>
    <w:rsid w:val="008D6E95"/>
    <w:rsid w:val="008D7540"/>
    <w:rsid w:val="008E22B8"/>
    <w:rsid w:val="008E789F"/>
    <w:rsid w:val="008F6B1B"/>
    <w:rsid w:val="009012B2"/>
    <w:rsid w:val="009025A5"/>
    <w:rsid w:val="00903754"/>
    <w:rsid w:val="00905A30"/>
    <w:rsid w:val="00911358"/>
    <w:rsid w:val="00915FB5"/>
    <w:rsid w:val="00916C1E"/>
    <w:rsid w:val="00921B22"/>
    <w:rsid w:val="00923472"/>
    <w:rsid w:val="00923A70"/>
    <w:rsid w:val="00924EF7"/>
    <w:rsid w:val="0092753A"/>
    <w:rsid w:val="00930724"/>
    <w:rsid w:val="00933F10"/>
    <w:rsid w:val="0094172A"/>
    <w:rsid w:val="00945A54"/>
    <w:rsid w:val="0094646E"/>
    <w:rsid w:val="0094667D"/>
    <w:rsid w:val="00946759"/>
    <w:rsid w:val="00952CDA"/>
    <w:rsid w:val="00953A66"/>
    <w:rsid w:val="00954F56"/>
    <w:rsid w:val="00957EDE"/>
    <w:rsid w:val="00960073"/>
    <w:rsid w:val="00960AD0"/>
    <w:rsid w:val="0096453F"/>
    <w:rsid w:val="00966F55"/>
    <w:rsid w:val="0096779F"/>
    <w:rsid w:val="00973DEB"/>
    <w:rsid w:val="009751A8"/>
    <w:rsid w:val="00976A3A"/>
    <w:rsid w:val="00980B61"/>
    <w:rsid w:val="00981028"/>
    <w:rsid w:val="0098159C"/>
    <w:rsid w:val="00981D2E"/>
    <w:rsid w:val="00984E96"/>
    <w:rsid w:val="009879E1"/>
    <w:rsid w:val="0099357D"/>
    <w:rsid w:val="0099518A"/>
    <w:rsid w:val="00997A63"/>
    <w:rsid w:val="009A0D0E"/>
    <w:rsid w:val="009A51C5"/>
    <w:rsid w:val="009A61A3"/>
    <w:rsid w:val="009B0633"/>
    <w:rsid w:val="009B3A29"/>
    <w:rsid w:val="009B3FBF"/>
    <w:rsid w:val="009B4F66"/>
    <w:rsid w:val="009B6A6D"/>
    <w:rsid w:val="009B78AF"/>
    <w:rsid w:val="009C4A93"/>
    <w:rsid w:val="009C51E0"/>
    <w:rsid w:val="009C6DE1"/>
    <w:rsid w:val="009D55D7"/>
    <w:rsid w:val="009E1A58"/>
    <w:rsid w:val="009E2C22"/>
    <w:rsid w:val="009E5213"/>
    <w:rsid w:val="009E5289"/>
    <w:rsid w:val="009E54EB"/>
    <w:rsid w:val="009F22AE"/>
    <w:rsid w:val="009F37DA"/>
    <w:rsid w:val="009F715E"/>
    <w:rsid w:val="00A0023B"/>
    <w:rsid w:val="00A0293C"/>
    <w:rsid w:val="00A1114A"/>
    <w:rsid w:val="00A1538F"/>
    <w:rsid w:val="00A16201"/>
    <w:rsid w:val="00A204A1"/>
    <w:rsid w:val="00A20FF4"/>
    <w:rsid w:val="00A34146"/>
    <w:rsid w:val="00A37816"/>
    <w:rsid w:val="00A37896"/>
    <w:rsid w:val="00A410CC"/>
    <w:rsid w:val="00A41F27"/>
    <w:rsid w:val="00A43DAC"/>
    <w:rsid w:val="00A47D65"/>
    <w:rsid w:val="00A5302D"/>
    <w:rsid w:val="00A542E6"/>
    <w:rsid w:val="00A54819"/>
    <w:rsid w:val="00A61EB6"/>
    <w:rsid w:val="00A64107"/>
    <w:rsid w:val="00A66476"/>
    <w:rsid w:val="00A664AF"/>
    <w:rsid w:val="00A712F3"/>
    <w:rsid w:val="00A71606"/>
    <w:rsid w:val="00A716DA"/>
    <w:rsid w:val="00A7533E"/>
    <w:rsid w:val="00A755C6"/>
    <w:rsid w:val="00A7663B"/>
    <w:rsid w:val="00A847B1"/>
    <w:rsid w:val="00A86A9A"/>
    <w:rsid w:val="00A95C21"/>
    <w:rsid w:val="00AA3342"/>
    <w:rsid w:val="00AA42DA"/>
    <w:rsid w:val="00AA6F76"/>
    <w:rsid w:val="00AB0211"/>
    <w:rsid w:val="00AB3924"/>
    <w:rsid w:val="00AC35F7"/>
    <w:rsid w:val="00AC385D"/>
    <w:rsid w:val="00AC64CA"/>
    <w:rsid w:val="00AD0307"/>
    <w:rsid w:val="00AD368B"/>
    <w:rsid w:val="00AD5E9B"/>
    <w:rsid w:val="00AE3D36"/>
    <w:rsid w:val="00AE51A6"/>
    <w:rsid w:val="00AE7B1B"/>
    <w:rsid w:val="00AF66DA"/>
    <w:rsid w:val="00B00A9E"/>
    <w:rsid w:val="00B013DF"/>
    <w:rsid w:val="00B016B5"/>
    <w:rsid w:val="00B016F4"/>
    <w:rsid w:val="00B0714B"/>
    <w:rsid w:val="00B100EE"/>
    <w:rsid w:val="00B1049E"/>
    <w:rsid w:val="00B11D38"/>
    <w:rsid w:val="00B15515"/>
    <w:rsid w:val="00B20A69"/>
    <w:rsid w:val="00B23BAB"/>
    <w:rsid w:val="00B308FA"/>
    <w:rsid w:val="00B40860"/>
    <w:rsid w:val="00B4175F"/>
    <w:rsid w:val="00B44827"/>
    <w:rsid w:val="00B4542C"/>
    <w:rsid w:val="00B4717D"/>
    <w:rsid w:val="00B474A2"/>
    <w:rsid w:val="00B47A02"/>
    <w:rsid w:val="00B51F5D"/>
    <w:rsid w:val="00B538D2"/>
    <w:rsid w:val="00B54C46"/>
    <w:rsid w:val="00B56D94"/>
    <w:rsid w:val="00B60C46"/>
    <w:rsid w:val="00B60E1E"/>
    <w:rsid w:val="00B61735"/>
    <w:rsid w:val="00B66799"/>
    <w:rsid w:val="00B7618B"/>
    <w:rsid w:val="00B76DA0"/>
    <w:rsid w:val="00B77D3F"/>
    <w:rsid w:val="00B82A1E"/>
    <w:rsid w:val="00B85EDE"/>
    <w:rsid w:val="00B9222E"/>
    <w:rsid w:val="00B9422A"/>
    <w:rsid w:val="00B956FC"/>
    <w:rsid w:val="00BA6389"/>
    <w:rsid w:val="00BB0B53"/>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33EC"/>
    <w:rsid w:val="00C14960"/>
    <w:rsid w:val="00C251E2"/>
    <w:rsid w:val="00C256C3"/>
    <w:rsid w:val="00C25A9B"/>
    <w:rsid w:val="00C2765E"/>
    <w:rsid w:val="00C30E69"/>
    <w:rsid w:val="00C3503E"/>
    <w:rsid w:val="00C35301"/>
    <w:rsid w:val="00C433A3"/>
    <w:rsid w:val="00C45410"/>
    <w:rsid w:val="00C45506"/>
    <w:rsid w:val="00C47D90"/>
    <w:rsid w:val="00C50774"/>
    <w:rsid w:val="00C53382"/>
    <w:rsid w:val="00C639AC"/>
    <w:rsid w:val="00C65F19"/>
    <w:rsid w:val="00C748CF"/>
    <w:rsid w:val="00C7500A"/>
    <w:rsid w:val="00C75743"/>
    <w:rsid w:val="00C823D4"/>
    <w:rsid w:val="00C83F51"/>
    <w:rsid w:val="00C87B4F"/>
    <w:rsid w:val="00C87D22"/>
    <w:rsid w:val="00C9725E"/>
    <w:rsid w:val="00C97BFA"/>
    <w:rsid w:val="00C97E1C"/>
    <w:rsid w:val="00CB1471"/>
    <w:rsid w:val="00CB256A"/>
    <w:rsid w:val="00CB5933"/>
    <w:rsid w:val="00CB73D1"/>
    <w:rsid w:val="00CC23D3"/>
    <w:rsid w:val="00CC32C9"/>
    <w:rsid w:val="00CC5B0A"/>
    <w:rsid w:val="00CC76B9"/>
    <w:rsid w:val="00CC781A"/>
    <w:rsid w:val="00CC7DFD"/>
    <w:rsid w:val="00CE03D6"/>
    <w:rsid w:val="00CE0C75"/>
    <w:rsid w:val="00CE1255"/>
    <w:rsid w:val="00CE4246"/>
    <w:rsid w:val="00CE5208"/>
    <w:rsid w:val="00CE59DE"/>
    <w:rsid w:val="00CF012B"/>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50C5"/>
    <w:rsid w:val="00D36F88"/>
    <w:rsid w:val="00D4379D"/>
    <w:rsid w:val="00D4629E"/>
    <w:rsid w:val="00D47318"/>
    <w:rsid w:val="00D47FC0"/>
    <w:rsid w:val="00D6004D"/>
    <w:rsid w:val="00D61157"/>
    <w:rsid w:val="00D61CC4"/>
    <w:rsid w:val="00D6605E"/>
    <w:rsid w:val="00D66F16"/>
    <w:rsid w:val="00D7614F"/>
    <w:rsid w:val="00D83DBB"/>
    <w:rsid w:val="00D872DA"/>
    <w:rsid w:val="00D87C02"/>
    <w:rsid w:val="00D91B8B"/>
    <w:rsid w:val="00D97FF0"/>
    <w:rsid w:val="00DA1090"/>
    <w:rsid w:val="00DA25D1"/>
    <w:rsid w:val="00DA3C6F"/>
    <w:rsid w:val="00DA4256"/>
    <w:rsid w:val="00DB37B3"/>
    <w:rsid w:val="00DB4011"/>
    <w:rsid w:val="00DB5008"/>
    <w:rsid w:val="00DB6244"/>
    <w:rsid w:val="00DC0115"/>
    <w:rsid w:val="00DC0388"/>
    <w:rsid w:val="00DC31B2"/>
    <w:rsid w:val="00DC3A78"/>
    <w:rsid w:val="00DC3B90"/>
    <w:rsid w:val="00DD274B"/>
    <w:rsid w:val="00DD2FFC"/>
    <w:rsid w:val="00DD621E"/>
    <w:rsid w:val="00DD7928"/>
    <w:rsid w:val="00DE3543"/>
    <w:rsid w:val="00DE516A"/>
    <w:rsid w:val="00DE56C2"/>
    <w:rsid w:val="00DF38E7"/>
    <w:rsid w:val="00DF568E"/>
    <w:rsid w:val="00DF638B"/>
    <w:rsid w:val="00E00946"/>
    <w:rsid w:val="00E03B26"/>
    <w:rsid w:val="00E03D1D"/>
    <w:rsid w:val="00E05A92"/>
    <w:rsid w:val="00E06922"/>
    <w:rsid w:val="00E07106"/>
    <w:rsid w:val="00E1169C"/>
    <w:rsid w:val="00E11CA8"/>
    <w:rsid w:val="00E17236"/>
    <w:rsid w:val="00E22A03"/>
    <w:rsid w:val="00E25EDC"/>
    <w:rsid w:val="00E26044"/>
    <w:rsid w:val="00E31F7A"/>
    <w:rsid w:val="00E34FA3"/>
    <w:rsid w:val="00E36AE5"/>
    <w:rsid w:val="00E37796"/>
    <w:rsid w:val="00E40F91"/>
    <w:rsid w:val="00E412F4"/>
    <w:rsid w:val="00E43541"/>
    <w:rsid w:val="00E50FE0"/>
    <w:rsid w:val="00E57001"/>
    <w:rsid w:val="00E60598"/>
    <w:rsid w:val="00E61D51"/>
    <w:rsid w:val="00E64345"/>
    <w:rsid w:val="00E70370"/>
    <w:rsid w:val="00E72416"/>
    <w:rsid w:val="00E7284C"/>
    <w:rsid w:val="00E759DB"/>
    <w:rsid w:val="00E82CE3"/>
    <w:rsid w:val="00E83334"/>
    <w:rsid w:val="00E8364E"/>
    <w:rsid w:val="00E85653"/>
    <w:rsid w:val="00E86ACD"/>
    <w:rsid w:val="00E90F5F"/>
    <w:rsid w:val="00E93339"/>
    <w:rsid w:val="00E934BD"/>
    <w:rsid w:val="00E95387"/>
    <w:rsid w:val="00E95DE2"/>
    <w:rsid w:val="00E97013"/>
    <w:rsid w:val="00E97D9D"/>
    <w:rsid w:val="00EA1202"/>
    <w:rsid w:val="00EA6E29"/>
    <w:rsid w:val="00EA7D28"/>
    <w:rsid w:val="00EB0A07"/>
    <w:rsid w:val="00EB3AFE"/>
    <w:rsid w:val="00EB4216"/>
    <w:rsid w:val="00EB44EE"/>
    <w:rsid w:val="00EC11A1"/>
    <w:rsid w:val="00EC1910"/>
    <w:rsid w:val="00EC4068"/>
    <w:rsid w:val="00ED0D27"/>
    <w:rsid w:val="00EE4F94"/>
    <w:rsid w:val="00EE575E"/>
    <w:rsid w:val="00EE7ABA"/>
    <w:rsid w:val="00EF0941"/>
    <w:rsid w:val="00EF268D"/>
    <w:rsid w:val="00EF42AC"/>
    <w:rsid w:val="00EF532D"/>
    <w:rsid w:val="00EF61D1"/>
    <w:rsid w:val="00F00154"/>
    <w:rsid w:val="00F03A03"/>
    <w:rsid w:val="00F0663A"/>
    <w:rsid w:val="00F07FAE"/>
    <w:rsid w:val="00F14423"/>
    <w:rsid w:val="00F154F0"/>
    <w:rsid w:val="00F15B98"/>
    <w:rsid w:val="00F15CB3"/>
    <w:rsid w:val="00F2102D"/>
    <w:rsid w:val="00F24E37"/>
    <w:rsid w:val="00F24FDC"/>
    <w:rsid w:val="00F257EA"/>
    <w:rsid w:val="00F30E31"/>
    <w:rsid w:val="00F33336"/>
    <w:rsid w:val="00F528BC"/>
    <w:rsid w:val="00F6209D"/>
    <w:rsid w:val="00F67819"/>
    <w:rsid w:val="00F70B08"/>
    <w:rsid w:val="00F71154"/>
    <w:rsid w:val="00F80BB3"/>
    <w:rsid w:val="00F84C28"/>
    <w:rsid w:val="00F90BE4"/>
    <w:rsid w:val="00F944A9"/>
    <w:rsid w:val="00F97FE0"/>
    <w:rsid w:val="00FA1BC5"/>
    <w:rsid w:val="00FA303C"/>
    <w:rsid w:val="00FA3D38"/>
    <w:rsid w:val="00FA5CEC"/>
    <w:rsid w:val="00FA65FB"/>
    <w:rsid w:val="00FB0718"/>
    <w:rsid w:val="00FB08E0"/>
    <w:rsid w:val="00FB0D66"/>
    <w:rsid w:val="00FB2EF0"/>
    <w:rsid w:val="00FB565D"/>
    <w:rsid w:val="00FD06F0"/>
    <w:rsid w:val="00FD1ADA"/>
    <w:rsid w:val="00FD6AB7"/>
    <w:rsid w:val="00FD715D"/>
    <w:rsid w:val="00FE242D"/>
    <w:rsid w:val="00FE5009"/>
    <w:rsid w:val="00FE71FB"/>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7D9182"/>
  <w14:defaultImageDpi w14:val="0"/>
  <w15:docId w15:val="{6EDDF5A5-97DC-40F2-83DA-C4E6444D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01E"/>
    <w:pPr>
      <w:overflowPunct w:val="0"/>
      <w:autoSpaceDE w:val="0"/>
      <w:autoSpaceDN w:val="0"/>
      <w:adjustRightInd w:val="0"/>
      <w:spacing w:after="120" w:line="240" w:lineRule="auto"/>
      <w:jc w:val="both"/>
      <w:textAlignment w:val="baseline"/>
    </w:pPr>
    <w:rPr>
      <w:rFonts w:ascii="Arial" w:hAnsi="Arial"/>
      <w:sz w:val="24"/>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256C3"/>
    <w:pPr>
      <w:numPr>
        <w:ilvl w:val="2"/>
      </w:numPr>
      <w:tabs>
        <w:tab w:val="clear" w:pos="4123"/>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256C3"/>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DC3B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531671">
      <w:marLeft w:val="0"/>
      <w:marRight w:val="0"/>
      <w:marTop w:val="0"/>
      <w:marBottom w:val="0"/>
      <w:divBdr>
        <w:top w:val="none" w:sz="0" w:space="0" w:color="auto"/>
        <w:left w:val="none" w:sz="0" w:space="0" w:color="auto"/>
        <w:bottom w:val="none" w:sz="0" w:space="0" w:color="auto"/>
        <w:right w:val="none" w:sz="0" w:space="0" w:color="auto"/>
      </w:divBdr>
      <w:divsChild>
        <w:div w:id="693531670">
          <w:marLeft w:val="0"/>
          <w:marRight w:val="0"/>
          <w:marTop w:val="0"/>
          <w:marBottom w:val="0"/>
          <w:divBdr>
            <w:top w:val="none" w:sz="0" w:space="0" w:color="auto"/>
            <w:left w:val="none" w:sz="0" w:space="0" w:color="auto"/>
            <w:bottom w:val="none" w:sz="0" w:space="0" w:color="auto"/>
            <w:right w:val="none" w:sz="0" w:space="0" w:color="auto"/>
          </w:divBdr>
        </w:div>
      </w:divsChild>
    </w:div>
    <w:div w:id="69353167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Visio-Zeichnung.vsdx"/><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0004B-0D5B-49CC-832C-1C193570A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6B53B5AD.dotm</Template>
  <TotalTime>0</TotalTime>
  <Pages>1</Pages>
  <Words>1521</Words>
  <Characters>8674</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Bründler Oliver</dc:creator>
  <cp:lastModifiedBy>Bründler Oliver</cp:lastModifiedBy>
  <cp:revision>86</cp:revision>
  <cp:lastPrinted>2019-11-15T09:58:00Z</cp:lastPrinted>
  <dcterms:created xsi:type="dcterms:W3CDTF">2017-11-15T07:35:00Z</dcterms:created>
  <dcterms:modified xsi:type="dcterms:W3CDTF">2019-11-15T09:58:00Z</dcterms:modified>
</cp:coreProperties>
</file>