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DBC4" w14:textId="0F182985" w:rsidR="0069452E" w:rsidRPr="00AD77E1" w:rsidRDefault="001158B2">
      <w:r w:rsidRPr="00AD77E1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7B521315" wp14:editId="62F42A83">
            <wp:simplePos x="0" y="0"/>
            <wp:positionH relativeFrom="column">
              <wp:posOffset>4196865</wp:posOffset>
            </wp:positionH>
            <wp:positionV relativeFrom="paragraph">
              <wp:posOffset>-93496</wp:posOffset>
            </wp:positionV>
            <wp:extent cx="1650570" cy="654322"/>
            <wp:effectExtent l="0" t="0" r="0" b="0"/>
            <wp:wrapNone/>
            <wp:docPr id="6" name="Imagen 6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Logotip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570" cy="654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C3416" w14:textId="3979B014" w:rsidR="004F4116" w:rsidRPr="00AD77E1" w:rsidRDefault="001158B2" w:rsidP="001158B2">
      <w:pPr>
        <w:tabs>
          <w:tab w:val="left" w:pos="7249"/>
        </w:tabs>
      </w:pPr>
      <w:bookmarkStart w:id="0" w:name="_Hlk123318410"/>
      <w:bookmarkEnd w:id="0"/>
      <w:r w:rsidRPr="00AD77E1">
        <w:tab/>
      </w:r>
    </w:p>
    <w:p w14:paraId="45F52276" w14:textId="0EBA9021" w:rsidR="00FF5D91" w:rsidRPr="00AD77E1" w:rsidRDefault="00FF5D91" w:rsidP="004F4116">
      <w:pPr>
        <w:autoSpaceDE w:val="0"/>
        <w:autoSpaceDN w:val="0"/>
        <w:adjustRightInd w:val="0"/>
        <w:spacing w:after="0" w:line="360" w:lineRule="auto"/>
      </w:pPr>
    </w:p>
    <w:p w14:paraId="06DCE0BF" w14:textId="4807B66D" w:rsidR="00C47C52" w:rsidRPr="00DC3931" w:rsidRDefault="004F4116" w:rsidP="00DC3931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theme="majorHAnsi"/>
        </w:rPr>
      </w:pPr>
      <w:r w:rsidRPr="00AD77E1">
        <w:rPr>
          <w:rFonts w:ascii="YBSGAller-Light" w:hAnsi="YBSGAller-Light" w:cs="YBSGAller-Light"/>
          <w:lang w:val="en-IN"/>
        </w:rPr>
        <w:tab/>
      </w:r>
      <w:r w:rsidRPr="00AD77E1">
        <w:rPr>
          <w:rFonts w:ascii="YBSGAller-Light" w:hAnsi="YBSGAller-Light" w:cs="YBSGAller-Light"/>
          <w:lang w:val="en-IN"/>
        </w:rPr>
        <w:tab/>
      </w:r>
      <w:r w:rsidRPr="00AD77E1">
        <w:rPr>
          <w:rFonts w:ascii="YBSGAller-Light" w:hAnsi="YBSGAller-Light" w:cs="YBSGAller-Light"/>
          <w:lang w:val="en-IN"/>
        </w:rPr>
        <w:tab/>
      </w:r>
      <w:r w:rsidRPr="00AD77E1">
        <w:rPr>
          <w:rFonts w:ascii="YBSGAller-Light" w:hAnsi="YBSGAller-Light" w:cs="YBSGAller-Light"/>
        </w:rPr>
        <w:t xml:space="preserve">                    </w:t>
      </w:r>
      <w:r w:rsidRPr="00AD77E1">
        <w:rPr>
          <w:rFonts w:asciiTheme="majorHAnsi" w:hAnsiTheme="majorHAnsi" w:cstheme="majorHAnsi"/>
        </w:rPr>
        <w:t xml:space="preserve"> </w:t>
      </w:r>
      <w:r w:rsidR="00247C32">
        <w:rPr>
          <w:rFonts w:asciiTheme="majorHAnsi" w:hAnsiTheme="majorHAnsi" w:cstheme="majorHAnsi"/>
        </w:rPr>
        <w:t>{date}</w:t>
      </w:r>
    </w:p>
    <w:p w14:paraId="3ADA31A5" w14:textId="77777777" w:rsidR="006131E0" w:rsidRDefault="006131E0" w:rsidP="00220B3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266C4FD2" w14:textId="2CFE8251" w:rsidR="009617A1" w:rsidRPr="00780B1E" w:rsidRDefault="004F4116" w:rsidP="00220B3F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bCs/>
        </w:rPr>
      </w:pPr>
      <w:r w:rsidRPr="00780B1E">
        <w:rPr>
          <w:rFonts w:asciiTheme="majorHAnsi" w:hAnsiTheme="majorHAnsi" w:cstheme="majorHAnsi"/>
          <w:b/>
          <w:bCs/>
        </w:rPr>
        <w:t>Estimad</w:t>
      </w:r>
      <w:r w:rsidR="0052204C" w:rsidRPr="00780B1E">
        <w:rPr>
          <w:rFonts w:asciiTheme="majorHAnsi" w:hAnsiTheme="majorHAnsi" w:cstheme="majorHAnsi"/>
          <w:b/>
          <w:bCs/>
        </w:rPr>
        <w:t xml:space="preserve">o Socio </w:t>
      </w:r>
      <w:r w:rsidR="001E0AD9" w:rsidRPr="00780B1E">
        <w:rPr>
          <w:rFonts w:asciiTheme="majorHAnsi" w:hAnsiTheme="majorHAnsi" w:cstheme="majorHAnsi"/>
          <w:b/>
          <w:bCs/>
        </w:rPr>
        <w:t xml:space="preserve"> </w:t>
      </w:r>
      <w:r w:rsidR="00247C32" w:rsidRPr="00780B1E">
        <w:rPr>
          <w:rFonts w:asciiTheme="majorHAnsi" w:hAnsiTheme="majorHAnsi" w:cstheme="majorHAnsi"/>
          <w:b/>
          <w:bCs/>
        </w:rPr>
        <w:t>{</w:t>
      </w:r>
      <w:proofErr w:type="spellStart"/>
      <w:r w:rsidR="00247C32" w:rsidRPr="00780B1E">
        <w:rPr>
          <w:rFonts w:asciiTheme="majorHAnsi" w:hAnsiTheme="majorHAnsi" w:cstheme="majorHAnsi"/>
          <w:b/>
          <w:bCs/>
        </w:rPr>
        <w:t>business_name</w:t>
      </w:r>
      <w:proofErr w:type="spellEnd"/>
      <w:r w:rsidR="00247C32" w:rsidRPr="00780B1E">
        <w:rPr>
          <w:rFonts w:asciiTheme="majorHAnsi" w:hAnsiTheme="majorHAnsi" w:cstheme="majorHAnsi"/>
          <w:b/>
          <w:bCs/>
        </w:rPr>
        <w:t>}:</w:t>
      </w:r>
    </w:p>
    <w:p w14:paraId="08E62E4C" w14:textId="75D57857" w:rsidR="001E0D44" w:rsidRPr="00780B1E" w:rsidRDefault="00650AC3" w:rsidP="00650AC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780B1E">
        <w:rPr>
          <w:rFonts w:asciiTheme="majorHAnsi" w:hAnsiTheme="majorHAnsi" w:cstheme="majorHAnsi"/>
          <w:sz w:val="21"/>
          <w:szCs w:val="21"/>
        </w:rPr>
        <w:t>Como parte del cumplimiento de las obligaciones de Ley N° 20.920</w:t>
      </w:r>
      <w:r w:rsidR="00F12126" w:rsidRPr="00780B1E">
        <w:rPr>
          <w:rFonts w:asciiTheme="majorHAnsi" w:hAnsiTheme="majorHAnsi" w:cstheme="majorHAnsi"/>
          <w:sz w:val="21"/>
          <w:szCs w:val="21"/>
        </w:rPr>
        <w:t xml:space="preserve"> (Ley REP)</w:t>
      </w:r>
      <w:r w:rsidR="006F3891" w:rsidRPr="00780B1E">
        <w:rPr>
          <w:rFonts w:asciiTheme="majorHAnsi" w:hAnsiTheme="majorHAnsi" w:cstheme="majorHAnsi"/>
          <w:sz w:val="21"/>
          <w:szCs w:val="21"/>
        </w:rPr>
        <w:t xml:space="preserve"> </w:t>
      </w:r>
      <w:r w:rsidRPr="00780B1E">
        <w:rPr>
          <w:rFonts w:asciiTheme="majorHAnsi" w:hAnsiTheme="majorHAnsi" w:cstheme="majorHAnsi"/>
          <w:sz w:val="21"/>
          <w:szCs w:val="21"/>
        </w:rPr>
        <w:t xml:space="preserve">que </w:t>
      </w:r>
      <w:r w:rsidR="004C0698" w:rsidRPr="00780B1E">
        <w:rPr>
          <w:rFonts w:asciiTheme="majorHAnsi" w:hAnsiTheme="majorHAnsi" w:cstheme="majorHAnsi"/>
          <w:sz w:val="21"/>
          <w:szCs w:val="21"/>
        </w:rPr>
        <w:t>exige</w:t>
      </w:r>
      <w:r w:rsidRPr="00780B1E">
        <w:rPr>
          <w:rFonts w:asciiTheme="majorHAnsi" w:hAnsiTheme="majorHAnsi" w:cstheme="majorHAnsi"/>
          <w:sz w:val="21"/>
          <w:szCs w:val="21"/>
        </w:rPr>
        <w:t xml:space="preserve"> a los Productores </w:t>
      </w:r>
      <w:r w:rsidR="004C0698" w:rsidRPr="00780B1E">
        <w:rPr>
          <w:rFonts w:asciiTheme="majorHAnsi" w:hAnsiTheme="majorHAnsi" w:cstheme="majorHAnsi"/>
          <w:sz w:val="21"/>
          <w:szCs w:val="21"/>
        </w:rPr>
        <w:t>declarar las cantidades de</w:t>
      </w:r>
      <w:r w:rsidRPr="00780B1E">
        <w:rPr>
          <w:rFonts w:asciiTheme="majorHAnsi" w:hAnsiTheme="majorHAnsi" w:cstheme="majorHAnsi"/>
          <w:sz w:val="21"/>
          <w:szCs w:val="21"/>
        </w:rPr>
        <w:t xml:space="preserve"> Envases y Embalajes (EyE)</w:t>
      </w:r>
      <w:r w:rsidR="00C47C52" w:rsidRPr="00780B1E">
        <w:rPr>
          <w:rFonts w:asciiTheme="majorHAnsi" w:hAnsiTheme="majorHAnsi" w:cstheme="majorHAnsi"/>
          <w:sz w:val="21"/>
          <w:szCs w:val="21"/>
        </w:rPr>
        <w:t xml:space="preserve"> no domiciliarias</w:t>
      </w:r>
      <w:r w:rsidRPr="00780B1E">
        <w:rPr>
          <w:rFonts w:asciiTheme="majorHAnsi" w:hAnsiTheme="majorHAnsi" w:cstheme="majorHAnsi"/>
          <w:sz w:val="21"/>
          <w:szCs w:val="21"/>
        </w:rPr>
        <w:t xml:space="preserve"> </w:t>
      </w:r>
      <w:r w:rsidR="004C0698" w:rsidRPr="00780B1E">
        <w:rPr>
          <w:rFonts w:asciiTheme="majorHAnsi" w:hAnsiTheme="majorHAnsi" w:cstheme="majorHAnsi"/>
          <w:sz w:val="21"/>
          <w:szCs w:val="21"/>
        </w:rPr>
        <w:t xml:space="preserve">introducidos </w:t>
      </w:r>
      <w:r w:rsidRPr="00780B1E">
        <w:rPr>
          <w:rFonts w:asciiTheme="majorHAnsi" w:hAnsiTheme="majorHAnsi" w:cstheme="majorHAnsi"/>
          <w:sz w:val="21"/>
          <w:szCs w:val="21"/>
        </w:rPr>
        <w:t xml:space="preserve">en el mercado el </w:t>
      </w:r>
      <w:r w:rsidR="004C0698" w:rsidRPr="00780B1E">
        <w:rPr>
          <w:rFonts w:asciiTheme="majorHAnsi" w:hAnsiTheme="majorHAnsi" w:cstheme="majorHAnsi"/>
          <w:sz w:val="21"/>
          <w:szCs w:val="21"/>
        </w:rPr>
        <w:t xml:space="preserve">año </w:t>
      </w:r>
      <w:r w:rsidRPr="00780B1E">
        <w:rPr>
          <w:rFonts w:asciiTheme="majorHAnsi" w:hAnsiTheme="majorHAnsi" w:cstheme="majorHAnsi"/>
          <w:sz w:val="21"/>
          <w:szCs w:val="21"/>
        </w:rPr>
        <w:t>anterior</w:t>
      </w:r>
      <w:r w:rsidR="004C0698" w:rsidRPr="00780B1E">
        <w:rPr>
          <w:rFonts w:asciiTheme="majorHAnsi" w:hAnsiTheme="majorHAnsi" w:cstheme="majorHAnsi"/>
          <w:sz w:val="21"/>
          <w:szCs w:val="21"/>
        </w:rPr>
        <w:t>, ProREP extiende el presente certificado que acredita la recepción, en plazo y forma, de la información requerida</w:t>
      </w:r>
      <w:r w:rsidR="005B3143" w:rsidRPr="00780B1E">
        <w:rPr>
          <w:rFonts w:asciiTheme="majorHAnsi" w:hAnsiTheme="majorHAnsi" w:cstheme="majorHAnsi"/>
          <w:sz w:val="21"/>
          <w:szCs w:val="21"/>
        </w:rPr>
        <w:t xml:space="preserve">, entregada a </w:t>
      </w:r>
      <w:proofErr w:type="spellStart"/>
      <w:r w:rsidR="005B3143" w:rsidRPr="00780B1E">
        <w:rPr>
          <w:rFonts w:asciiTheme="majorHAnsi" w:hAnsiTheme="majorHAnsi" w:cstheme="majorHAnsi"/>
          <w:sz w:val="21"/>
          <w:szCs w:val="21"/>
        </w:rPr>
        <w:t>ProREP</w:t>
      </w:r>
      <w:proofErr w:type="spellEnd"/>
      <w:r w:rsidR="005B3143" w:rsidRPr="00780B1E">
        <w:rPr>
          <w:rFonts w:asciiTheme="majorHAnsi" w:hAnsiTheme="majorHAnsi" w:cstheme="majorHAnsi"/>
          <w:sz w:val="21"/>
          <w:szCs w:val="21"/>
        </w:rPr>
        <w:t xml:space="preserve"> </w:t>
      </w:r>
      <w:r w:rsidR="00A2362D" w:rsidRPr="00780B1E">
        <w:rPr>
          <w:rFonts w:asciiTheme="majorHAnsi" w:hAnsiTheme="majorHAnsi" w:cstheme="majorHAnsi"/>
          <w:sz w:val="21"/>
          <w:szCs w:val="21"/>
        </w:rPr>
        <w:t>por {</w:t>
      </w:r>
      <w:proofErr w:type="spellStart"/>
      <w:r w:rsidR="00A2362D" w:rsidRPr="00780B1E">
        <w:rPr>
          <w:rFonts w:asciiTheme="majorHAnsi" w:hAnsiTheme="majorHAnsi" w:cstheme="majorHAnsi"/>
          <w:sz w:val="21"/>
          <w:szCs w:val="21"/>
        </w:rPr>
        <w:t>user_name</w:t>
      </w:r>
      <w:proofErr w:type="spellEnd"/>
      <w:r w:rsidR="00A2362D" w:rsidRPr="00780B1E">
        <w:rPr>
          <w:rFonts w:asciiTheme="majorHAnsi" w:hAnsiTheme="majorHAnsi" w:cstheme="majorHAnsi"/>
          <w:sz w:val="21"/>
          <w:szCs w:val="21"/>
        </w:rPr>
        <w:t>},</w:t>
      </w:r>
      <w:r w:rsidR="00F901BA" w:rsidRPr="00780B1E">
        <w:rPr>
          <w:rFonts w:asciiTheme="majorHAnsi" w:hAnsiTheme="majorHAnsi" w:cstheme="majorHAnsi"/>
          <w:sz w:val="21"/>
          <w:szCs w:val="21"/>
        </w:rPr>
        <w:t xml:space="preserve"> con fecha</w:t>
      </w:r>
      <w:r w:rsidR="00A2362D" w:rsidRPr="00780B1E">
        <w:rPr>
          <w:rFonts w:asciiTheme="majorHAnsi" w:hAnsiTheme="majorHAnsi" w:cstheme="majorHAnsi"/>
          <w:sz w:val="21"/>
          <w:szCs w:val="21"/>
        </w:rPr>
        <w:t xml:space="preserve"> {</w:t>
      </w:r>
      <w:proofErr w:type="spellStart"/>
      <w:r w:rsidR="00A2362D" w:rsidRPr="00780B1E">
        <w:rPr>
          <w:rFonts w:asciiTheme="majorHAnsi" w:hAnsiTheme="majorHAnsi" w:cstheme="majorHAnsi"/>
          <w:sz w:val="21"/>
          <w:szCs w:val="21"/>
        </w:rPr>
        <w:t>date_registered</w:t>
      </w:r>
      <w:proofErr w:type="spellEnd"/>
      <w:r w:rsidR="00A2362D" w:rsidRPr="00780B1E">
        <w:rPr>
          <w:rFonts w:asciiTheme="majorHAnsi" w:hAnsiTheme="majorHAnsi" w:cstheme="majorHAnsi"/>
          <w:sz w:val="21"/>
          <w:szCs w:val="21"/>
        </w:rPr>
        <w:t>}.</w:t>
      </w:r>
    </w:p>
    <w:p w14:paraId="75323881" w14:textId="22AEAC3E" w:rsidR="00670371" w:rsidRPr="00780B1E" w:rsidRDefault="00670371" w:rsidP="00650AC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</w:p>
    <w:p w14:paraId="22BE609B" w14:textId="257BD140" w:rsidR="00F12126" w:rsidRPr="00780B1E" w:rsidRDefault="00F12126" w:rsidP="00F1212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780B1E">
        <w:rPr>
          <w:rFonts w:asciiTheme="majorHAnsi" w:hAnsiTheme="majorHAnsi" w:cstheme="majorHAnsi"/>
          <w:sz w:val="21"/>
          <w:szCs w:val="21"/>
        </w:rPr>
        <w:t>La información suministrada, sumada a la reportada por el total de empresas socias, constituirá la línea de base para el cumplimiento</w:t>
      </w:r>
      <w:r w:rsidR="006F3891" w:rsidRPr="00780B1E">
        <w:rPr>
          <w:rFonts w:asciiTheme="majorHAnsi" w:hAnsiTheme="majorHAnsi" w:cstheme="majorHAnsi"/>
          <w:sz w:val="21"/>
          <w:szCs w:val="21"/>
        </w:rPr>
        <w:t xml:space="preserve"> </w:t>
      </w:r>
      <w:r w:rsidRPr="00780B1E">
        <w:rPr>
          <w:rFonts w:asciiTheme="majorHAnsi" w:hAnsiTheme="majorHAnsi" w:cstheme="majorHAnsi"/>
          <w:sz w:val="21"/>
          <w:szCs w:val="21"/>
        </w:rPr>
        <w:t xml:space="preserve">de las metas vigentes </w:t>
      </w:r>
      <w:r w:rsidR="006F3891" w:rsidRPr="00780B1E">
        <w:rPr>
          <w:rFonts w:asciiTheme="majorHAnsi" w:hAnsiTheme="majorHAnsi" w:cstheme="majorHAnsi"/>
          <w:sz w:val="21"/>
          <w:szCs w:val="21"/>
        </w:rPr>
        <w:t>por parte de ProREP</w:t>
      </w:r>
      <w:r w:rsidRPr="00780B1E">
        <w:rPr>
          <w:rFonts w:asciiTheme="majorHAnsi" w:hAnsiTheme="majorHAnsi" w:cstheme="majorHAnsi"/>
          <w:sz w:val="21"/>
          <w:szCs w:val="21"/>
        </w:rPr>
        <w:t>.</w:t>
      </w:r>
    </w:p>
    <w:p w14:paraId="42B952EE" w14:textId="77777777" w:rsidR="00F12126" w:rsidRPr="00780B1E" w:rsidRDefault="00F12126" w:rsidP="00F1212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</w:p>
    <w:p w14:paraId="26B614F6" w14:textId="383974FA" w:rsidR="005C2FC9" w:rsidRPr="00780B1E" w:rsidRDefault="00F12126" w:rsidP="00650AC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780B1E">
        <w:rPr>
          <w:rFonts w:asciiTheme="majorHAnsi" w:hAnsiTheme="majorHAnsi" w:cstheme="majorHAnsi"/>
          <w:sz w:val="21"/>
          <w:szCs w:val="21"/>
        </w:rPr>
        <w:t>E</w:t>
      </w:r>
      <w:r w:rsidR="00733EE0" w:rsidRPr="00780B1E">
        <w:rPr>
          <w:rFonts w:asciiTheme="majorHAnsi" w:hAnsiTheme="majorHAnsi" w:cstheme="majorHAnsi"/>
          <w:sz w:val="21"/>
          <w:szCs w:val="21"/>
        </w:rPr>
        <w:t>n</w:t>
      </w:r>
      <w:r w:rsidR="005B3143" w:rsidRPr="00780B1E">
        <w:rPr>
          <w:rFonts w:asciiTheme="majorHAnsi" w:hAnsiTheme="majorHAnsi" w:cstheme="majorHAnsi"/>
          <w:sz w:val="21"/>
          <w:szCs w:val="21"/>
        </w:rPr>
        <w:t xml:space="preserve"> el presente documento se resumen </w:t>
      </w:r>
      <w:r w:rsidRPr="00780B1E">
        <w:rPr>
          <w:rFonts w:asciiTheme="majorHAnsi" w:hAnsiTheme="majorHAnsi" w:cstheme="majorHAnsi"/>
          <w:sz w:val="21"/>
          <w:szCs w:val="21"/>
        </w:rPr>
        <w:t xml:space="preserve">a su vez </w:t>
      </w:r>
      <w:r w:rsidR="005B3143" w:rsidRPr="00780B1E">
        <w:rPr>
          <w:rFonts w:asciiTheme="majorHAnsi" w:hAnsiTheme="majorHAnsi" w:cstheme="majorHAnsi"/>
          <w:sz w:val="21"/>
          <w:szCs w:val="21"/>
        </w:rPr>
        <w:t>las cantidades totales de EyE no domiciliarios</w:t>
      </w:r>
      <w:r w:rsidR="00C47C52" w:rsidRPr="00780B1E">
        <w:rPr>
          <w:rFonts w:asciiTheme="majorHAnsi" w:hAnsiTheme="majorHAnsi" w:cstheme="majorHAnsi"/>
          <w:sz w:val="21"/>
          <w:szCs w:val="21"/>
        </w:rPr>
        <w:t>,</w:t>
      </w:r>
      <w:r w:rsidR="005B3143" w:rsidRPr="00780B1E">
        <w:rPr>
          <w:rFonts w:asciiTheme="majorHAnsi" w:hAnsiTheme="majorHAnsi" w:cstheme="majorHAnsi"/>
          <w:sz w:val="21"/>
          <w:szCs w:val="21"/>
        </w:rPr>
        <w:t xml:space="preserve"> </w:t>
      </w:r>
      <w:r w:rsidR="00C47C52" w:rsidRPr="00780B1E">
        <w:rPr>
          <w:rFonts w:asciiTheme="majorHAnsi" w:hAnsiTheme="majorHAnsi" w:cstheme="majorHAnsi"/>
          <w:sz w:val="21"/>
          <w:szCs w:val="21"/>
        </w:rPr>
        <w:t xml:space="preserve">desagregados por subcategoría, </w:t>
      </w:r>
      <w:r w:rsidR="005B3143" w:rsidRPr="00780B1E">
        <w:rPr>
          <w:rFonts w:asciiTheme="majorHAnsi" w:hAnsiTheme="majorHAnsi" w:cstheme="majorHAnsi"/>
          <w:sz w:val="21"/>
          <w:szCs w:val="21"/>
        </w:rPr>
        <w:t>puestos en el mercado el año</w:t>
      </w:r>
      <w:r w:rsidR="00F574CA" w:rsidRPr="00780B1E">
        <w:rPr>
          <w:rFonts w:asciiTheme="majorHAnsi" w:hAnsiTheme="majorHAnsi" w:cstheme="majorHAnsi"/>
          <w:sz w:val="21"/>
          <w:szCs w:val="21"/>
        </w:rPr>
        <w:t xml:space="preserve"> </w:t>
      </w:r>
      <w:r w:rsidR="00247C32" w:rsidRPr="00780B1E">
        <w:rPr>
          <w:rFonts w:asciiTheme="majorHAnsi" w:hAnsiTheme="majorHAnsi" w:cstheme="majorHAnsi"/>
          <w:sz w:val="21"/>
          <w:szCs w:val="21"/>
        </w:rPr>
        <w:t>{</w:t>
      </w:r>
      <w:proofErr w:type="spellStart"/>
      <w:r w:rsidR="00247C32" w:rsidRPr="00780B1E">
        <w:rPr>
          <w:rFonts w:asciiTheme="majorHAnsi" w:hAnsiTheme="majorHAnsi" w:cstheme="majorHAnsi"/>
          <w:sz w:val="21"/>
          <w:szCs w:val="21"/>
        </w:rPr>
        <w:t>year</w:t>
      </w:r>
      <w:proofErr w:type="spellEnd"/>
      <w:r w:rsidR="00247C32" w:rsidRPr="00780B1E">
        <w:rPr>
          <w:rFonts w:asciiTheme="majorHAnsi" w:hAnsiTheme="majorHAnsi" w:cstheme="majorHAnsi"/>
          <w:sz w:val="21"/>
          <w:szCs w:val="21"/>
        </w:rPr>
        <w:t>}</w:t>
      </w:r>
      <w:r w:rsidR="00F574CA" w:rsidRPr="00780B1E">
        <w:rPr>
          <w:rFonts w:asciiTheme="majorHAnsi" w:hAnsiTheme="majorHAnsi" w:cstheme="majorHAnsi"/>
          <w:sz w:val="21"/>
          <w:szCs w:val="21"/>
        </w:rPr>
        <w:t xml:space="preserve">, </w:t>
      </w:r>
      <w:r w:rsidR="005B3143" w:rsidRPr="00780B1E">
        <w:rPr>
          <w:rFonts w:asciiTheme="majorHAnsi" w:hAnsiTheme="majorHAnsi" w:cstheme="majorHAnsi"/>
          <w:sz w:val="21"/>
          <w:szCs w:val="21"/>
        </w:rPr>
        <w:t xml:space="preserve">los costos </w:t>
      </w:r>
      <w:r w:rsidR="00F574CA" w:rsidRPr="00780B1E">
        <w:rPr>
          <w:rFonts w:asciiTheme="majorHAnsi" w:hAnsiTheme="majorHAnsi" w:cstheme="majorHAnsi"/>
          <w:sz w:val="21"/>
          <w:szCs w:val="21"/>
        </w:rPr>
        <w:t xml:space="preserve">respectivos </w:t>
      </w:r>
      <w:r w:rsidR="00F901BA" w:rsidRPr="00780B1E">
        <w:rPr>
          <w:rFonts w:asciiTheme="majorHAnsi" w:hAnsiTheme="majorHAnsi" w:cstheme="majorHAnsi"/>
          <w:sz w:val="21"/>
          <w:szCs w:val="21"/>
        </w:rPr>
        <w:t xml:space="preserve">y </w:t>
      </w:r>
      <w:r w:rsidR="00C47C52" w:rsidRPr="00780B1E">
        <w:rPr>
          <w:rFonts w:asciiTheme="majorHAnsi" w:hAnsiTheme="majorHAnsi" w:cstheme="majorHAnsi"/>
          <w:sz w:val="21"/>
          <w:szCs w:val="21"/>
        </w:rPr>
        <w:t xml:space="preserve">el monto </w:t>
      </w:r>
      <w:r w:rsidR="00F901BA" w:rsidRPr="00780B1E">
        <w:rPr>
          <w:rFonts w:asciiTheme="majorHAnsi" w:hAnsiTheme="majorHAnsi" w:cstheme="majorHAnsi"/>
          <w:sz w:val="21"/>
          <w:szCs w:val="21"/>
        </w:rPr>
        <w:t>total facturado.</w:t>
      </w:r>
    </w:p>
    <w:p w14:paraId="0F496261" w14:textId="77777777" w:rsidR="006131E0" w:rsidRDefault="006131E0" w:rsidP="00650AC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</w:p>
    <w:tbl>
      <w:tblPr>
        <w:tblW w:w="90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4"/>
        <w:gridCol w:w="1580"/>
        <w:gridCol w:w="1581"/>
        <w:gridCol w:w="1656"/>
      </w:tblGrid>
      <w:tr w:rsidR="005C2FC9" w:rsidRPr="005C2FC9" w14:paraId="5AF81B86" w14:textId="77777777" w:rsidTr="005C2FC9">
        <w:trPr>
          <w:trHeight w:val="320"/>
        </w:trPr>
        <w:tc>
          <w:tcPr>
            <w:tcW w:w="90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2C051B61" w14:textId="035A4D57" w:rsidR="005C2FC9" w:rsidRPr="005C2FC9" w:rsidRDefault="005C2FC9" w:rsidP="005C2FC9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C2FC9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 xml:space="preserve">Resumen </w:t>
            </w:r>
            <w:r w:rsidR="00160ADA" w:rsidRPr="00160ADA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 xml:space="preserve">Costos </w:t>
            </w:r>
            <w:proofErr w:type="spellStart"/>
            <w:r w:rsidRPr="005C2FC9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EyE</w:t>
            </w:r>
            <w:proofErr w:type="spellEnd"/>
            <w:r w:rsidRPr="005C2FC9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 xml:space="preserve"> no domiciliarios puestos en el mercado en al año {</w:t>
            </w:r>
            <w:proofErr w:type="spellStart"/>
            <w:r w:rsidRPr="005C2FC9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year</w:t>
            </w:r>
            <w:proofErr w:type="spellEnd"/>
            <w:r w:rsidRPr="005C2FC9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>}</w:t>
            </w:r>
            <w:r w:rsidR="00160ADA" w:rsidRPr="00160ADA">
              <w:rPr>
                <w:rFonts w:asciiTheme="majorHAnsi" w:hAnsiTheme="majorHAnsi" w:cstheme="majorHAnsi"/>
                <w:b/>
                <w:bCs/>
                <w:color w:val="FFFFFF" w:themeColor="background1"/>
              </w:rPr>
              <w:t xml:space="preserve"> (Ton)</w:t>
            </w:r>
          </w:p>
        </w:tc>
      </w:tr>
      <w:tr w:rsidR="005C2FC9" w:rsidRPr="005C2FC9" w14:paraId="574456AE" w14:textId="77777777" w:rsidTr="005C2FC9">
        <w:trPr>
          <w:trHeight w:val="14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4C1DC" w14:textId="77777777" w:rsidR="005C2FC9" w:rsidRPr="005C2FC9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CE217D" w14:textId="77777777" w:rsidR="005C2FC9" w:rsidRPr="005C2FC9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E788F5" w14:textId="77777777" w:rsidR="005C2FC9" w:rsidRPr="005C2FC9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E02F6" w14:textId="77777777" w:rsidR="005C2FC9" w:rsidRPr="005C2FC9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5C2FC9" w:rsidRPr="005C2FC9" w14:paraId="22BF9415" w14:textId="77777777" w:rsidTr="005C2FC9">
        <w:trPr>
          <w:trHeight w:val="32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73BE3DB4" w14:textId="77777777" w:rsidR="005C2FC9" w:rsidRPr="005C2FC9" w:rsidRDefault="005C2FC9" w:rsidP="00160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Subcategoría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64522331" w14:textId="47E4FADE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 xml:space="preserve">Total </w:t>
            </w:r>
            <w:proofErr w:type="spellStart"/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EyE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 xml:space="preserve"> {</w:t>
            </w:r>
            <w:proofErr w:type="spellStart"/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year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} (Ton)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3E1CF1EE" w14:textId="77777777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Costo Total {</w:t>
            </w:r>
            <w:proofErr w:type="spellStart"/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year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} (UF)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777A1D36" w14:textId="77777777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Costo Total {</w:t>
            </w:r>
            <w:proofErr w:type="spellStart"/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llyear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} (UF)</w:t>
            </w:r>
          </w:p>
        </w:tc>
      </w:tr>
      <w:tr w:rsidR="005C2FC9" w:rsidRPr="005C2FC9" w14:paraId="56555890" w14:textId="77777777" w:rsidTr="005C2FC9">
        <w:trPr>
          <w:trHeight w:val="32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AA0C006" w14:textId="77777777" w:rsidR="005C2FC9" w:rsidRPr="005C2FC9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Papel/Cartón Reciclable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F36A36" w14:textId="15B9DF16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</w:t>
            </w:r>
            <w:proofErr w:type="spellStart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F348A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}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3E971F" w14:textId="77777777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</w:t>
            </w:r>
            <w:proofErr w:type="spellStart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eppomp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}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3863B0" w14:textId="77777777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{eval11}</w:t>
            </w:r>
          </w:p>
        </w:tc>
      </w:tr>
      <w:tr w:rsidR="005C2FC9" w:rsidRPr="005C2FC9" w14:paraId="346B08B5" w14:textId="77777777" w:rsidTr="005C2FC9">
        <w:trPr>
          <w:trHeight w:val="32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336F4B" w14:textId="77777777" w:rsidR="005C2FC9" w:rsidRPr="005C2FC9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Metal Reciclable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416811" w14:textId="6299232C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</w:t>
            </w:r>
            <w:proofErr w:type="spellStart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me</w:t>
            </w:r>
            <w:r w:rsidR="00F348A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}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420327" w14:textId="77777777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</w:t>
            </w:r>
            <w:proofErr w:type="spellStart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emepomme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}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7FEB19" w14:textId="77777777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{eval22}</w:t>
            </w:r>
          </w:p>
        </w:tc>
      </w:tr>
      <w:tr w:rsidR="005C2FC9" w:rsidRPr="005C2FC9" w14:paraId="3A575588" w14:textId="77777777" w:rsidTr="005C2FC9">
        <w:trPr>
          <w:trHeight w:val="32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39CD71" w14:textId="77777777" w:rsidR="005C2FC9" w:rsidRPr="005C2FC9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Plástico Reciclable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8B18AF" w14:textId="0C77B660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</w:t>
            </w:r>
            <w:proofErr w:type="spellStart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pl</w:t>
            </w:r>
            <w:r w:rsidR="00F348A4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}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EA0A1" w14:textId="77777777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</w:t>
            </w:r>
            <w:proofErr w:type="spellStart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eplpompl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}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A51D06" w14:textId="77777777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{eval33}</w:t>
            </w:r>
          </w:p>
        </w:tc>
      </w:tr>
      <w:tr w:rsidR="005C2FC9" w:rsidRPr="005C2FC9" w14:paraId="1AE5E003" w14:textId="77777777" w:rsidTr="005C2FC9">
        <w:trPr>
          <w:trHeight w:val="32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7920E4" w14:textId="1872677B" w:rsidR="005C2FC9" w:rsidRPr="005C2FC9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No reciclables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EFA68B" w14:textId="4F7F7B41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</w:t>
            </w:r>
            <w:proofErr w:type="spellStart"/>
            <w:r w:rsidR="00902B5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pomnr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}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D4E28F" w14:textId="77777777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</w:t>
            </w:r>
            <w:proofErr w:type="spellStart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enrpomnr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}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046D67" w14:textId="77777777" w:rsidR="005C2FC9" w:rsidRPr="005C2FC9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{eval44}</w:t>
            </w:r>
          </w:p>
        </w:tc>
      </w:tr>
      <w:tr w:rsidR="005C2FC9" w:rsidRPr="005C2FC9" w14:paraId="137D76CF" w14:textId="77777777" w:rsidTr="00997930">
        <w:trPr>
          <w:trHeight w:val="32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FCF9386" w14:textId="3817C7D3" w:rsidR="005C2FC9" w:rsidRPr="005C2FC9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Total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95B83F9" w14:textId="6FDBBF8E" w:rsidR="005C2FC9" w:rsidRPr="00997930" w:rsidRDefault="00997930" w:rsidP="009979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99793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evaltt1</w:t>
            </w:r>
            <w:r w:rsidRPr="0099793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}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6E2D0E2" w14:textId="3E647163" w:rsidR="005C2FC9" w:rsidRPr="00997930" w:rsidRDefault="00997930" w:rsidP="009979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{evaltt2}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743761" w14:textId="77777777" w:rsidR="005C2FC9" w:rsidRPr="00997930" w:rsidRDefault="005C2FC9" w:rsidP="005C2F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99793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{</w:t>
            </w:r>
            <w:proofErr w:type="spellStart"/>
            <w:r w:rsidRPr="0099793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evaltt</w:t>
            </w:r>
            <w:proofErr w:type="spellEnd"/>
            <w:r w:rsidRPr="0099793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}</w:t>
            </w:r>
          </w:p>
        </w:tc>
      </w:tr>
      <w:tr w:rsidR="005C2FC9" w:rsidRPr="005C2FC9" w14:paraId="325DC8F2" w14:textId="77777777" w:rsidTr="005611DC">
        <w:trPr>
          <w:trHeight w:val="320"/>
        </w:trPr>
        <w:tc>
          <w:tcPr>
            <w:tcW w:w="57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38C42" w14:textId="77777777" w:rsidR="005C2FC9" w:rsidRPr="005C2FC9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Costo Total {</w:t>
            </w:r>
            <w:proofErr w:type="spellStart"/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llyear</w:t>
            </w:r>
            <w:proofErr w:type="spellEnd"/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} corresponde al total ajustado ({</w:t>
            </w:r>
            <w:proofErr w:type="spellStart"/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lyear</w:t>
            </w:r>
            <w:proofErr w:type="spellEnd"/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} vs {</w:t>
            </w:r>
            <w:proofErr w:type="spellStart"/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year</w:t>
            </w:r>
            <w:proofErr w:type="spellEnd"/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})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68AE7E" w14:textId="77777777" w:rsidR="005C2FC9" w:rsidRPr="005C2FC9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FB14E7" w14:textId="77777777" w:rsidR="005C2FC9" w:rsidRPr="005C2FC9" w:rsidRDefault="005C2FC9" w:rsidP="005C2F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</w:tr>
      <w:tr w:rsidR="000B0422" w:rsidRPr="005C2FC9" w14:paraId="0D39B707" w14:textId="77777777" w:rsidTr="005611DC">
        <w:trPr>
          <w:trHeight w:val="34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F2BC63" w14:textId="7777777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Valor UF al momento del envío de la declaración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31FEF3" w14:textId="2D708963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3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A0E9A14" w14:textId="72E4200A" w:rsidR="000B0422" w:rsidRPr="005C2FC9" w:rsidRDefault="000B0422" w:rsidP="000B04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 xml:space="preserve">Total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F</w:t>
            </w:r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acturado (C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LP</w:t>
            </w:r>
            <w:r w:rsidRPr="005C2FC9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)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 xml:space="preserve"> 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llyear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MX"/>
              </w:rPr>
              <w:t>}</w:t>
            </w:r>
          </w:p>
        </w:tc>
      </w:tr>
      <w:tr w:rsidR="000B0422" w:rsidRPr="005C2FC9" w14:paraId="17973B82" w14:textId="77777777" w:rsidTr="005611DC">
        <w:trPr>
          <w:trHeight w:val="34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2F3F23" w14:textId="7777777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961961" w14:textId="080B67A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5854DC" w14:textId="7777777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Monto Neto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BC65B9" w14:textId="7777777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MX"/>
              </w:rPr>
              <w:t xml:space="preserve">{neto} </w:t>
            </w:r>
          </w:p>
        </w:tc>
      </w:tr>
      <w:tr w:rsidR="000B0422" w:rsidRPr="005C2FC9" w14:paraId="5902B885" w14:textId="77777777" w:rsidTr="005611DC">
        <w:trPr>
          <w:trHeight w:val="34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2A0C7" w14:textId="7777777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6EAEC2" w14:textId="7777777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3338B9" w14:textId="7777777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Monto I.V.A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313C894" w14:textId="7777777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MX"/>
              </w:rPr>
              <w:t>{</w:t>
            </w:r>
            <w:proofErr w:type="spellStart"/>
            <w:r w:rsidRPr="005C2FC9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MX"/>
              </w:rPr>
              <w:t>iva</w:t>
            </w:r>
            <w:proofErr w:type="spellEnd"/>
            <w:r w:rsidRPr="005C2FC9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MX"/>
              </w:rPr>
              <w:t>}</w:t>
            </w:r>
          </w:p>
        </w:tc>
      </w:tr>
      <w:tr w:rsidR="000B0422" w:rsidRPr="005C2FC9" w14:paraId="28F33B1C" w14:textId="77777777" w:rsidTr="005611DC">
        <w:trPr>
          <w:trHeight w:val="340"/>
        </w:trPr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6DAFBD" w14:textId="7777777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FBD54F" w14:textId="7777777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 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32DD8B" w14:textId="7777777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Monto Total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469C68F" w14:textId="77777777" w:rsidR="000B0422" w:rsidRPr="005C2FC9" w:rsidRDefault="000B0422" w:rsidP="000B04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5C2FC9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MX"/>
              </w:rPr>
              <w:t>{total}</w:t>
            </w:r>
          </w:p>
        </w:tc>
      </w:tr>
    </w:tbl>
    <w:p w14:paraId="26C1C837" w14:textId="77777777" w:rsidR="004C4E9C" w:rsidRDefault="004C4E9C" w:rsidP="00C47C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</w:rPr>
      </w:pPr>
    </w:p>
    <w:p w14:paraId="16104DBC" w14:textId="397DB627" w:rsidR="00C47C52" w:rsidRPr="00780B1E" w:rsidRDefault="00732AD5" w:rsidP="00C47C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proofErr w:type="spellStart"/>
      <w:r w:rsidRPr="00780B1E">
        <w:rPr>
          <w:rFonts w:asciiTheme="majorHAnsi" w:hAnsiTheme="majorHAnsi" w:cstheme="majorHAnsi"/>
          <w:sz w:val="21"/>
          <w:szCs w:val="21"/>
        </w:rPr>
        <w:t>ProREP</w:t>
      </w:r>
      <w:proofErr w:type="spellEnd"/>
      <w:r w:rsidRPr="00780B1E">
        <w:rPr>
          <w:rFonts w:asciiTheme="majorHAnsi" w:hAnsiTheme="majorHAnsi" w:cstheme="majorHAnsi"/>
          <w:sz w:val="21"/>
          <w:szCs w:val="21"/>
        </w:rPr>
        <w:t xml:space="preserve"> </w:t>
      </w:r>
      <w:r w:rsidR="00DB5F60" w:rsidRPr="00780B1E">
        <w:rPr>
          <w:rFonts w:asciiTheme="majorHAnsi" w:hAnsiTheme="majorHAnsi" w:cstheme="majorHAnsi"/>
          <w:sz w:val="21"/>
          <w:szCs w:val="21"/>
        </w:rPr>
        <w:t xml:space="preserve">reconoce y </w:t>
      </w:r>
      <w:r w:rsidRPr="00780B1E">
        <w:rPr>
          <w:rFonts w:asciiTheme="majorHAnsi" w:hAnsiTheme="majorHAnsi" w:cstheme="majorHAnsi"/>
          <w:sz w:val="21"/>
          <w:szCs w:val="21"/>
        </w:rPr>
        <w:t xml:space="preserve">agradece </w:t>
      </w:r>
      <w:r w:rsidR="00F574CA" w:rsidRPr="00780B1E">
        <w:rPr>
          <w:rFonts w:asciiTheme="majorHAnsi" w:hAnsiTheme="majorHAnsi" w:cstheme="majorHAnsi"/>
          <w:sz w:val="21"/>
          <w:szCs w:val="21"/>
        </w:rPr>
        <w:t>vuestra</w:t>
      </w:r>
      <w:r w:rsidR="00336F9C" w:rsidRPr="00780B1E">
        <w:rPr>
          <w:rFonts w:asciiTheme="majorHAnsi" w:hAnsiTheme="majorHAnsi" w:cstheme="majorHAnsi"/>
          <w:sz w:val="21"/>
          <w:szCs w:val="21"/>
        </w:rPr>
        <w:t xml:space="preserve"> activa participación </w:t>
      </w:r>
      <w:r w:rsidR="00AA5FC3" w:rsidRPr="00780B1E">
        <w:rPr>
          <w:rFonts w:asciiTheme="majorHAnsi" w:hAnsiTheme="majorHAnsi" w:cstheme="majorHAnsi"/>
          <w:sz w:val="21"/>
          <w:szCs w:val="21"/>
        </w:rPr>
        <w:t>y colaboración para</w:t>
      </w:r>
      <w:r w:rsidR="00F12126" w:rsidRPr="00780B1E">
        <w:rPr>
          <w:rFonts w:asciiTheme="majorHAnsi" w:hAnsiTheme="majorHAnsi" w:cstheme="majorHAnsi"/>
          <w:sz w:val="21"/>
          <w:szCs w:val="21"/>
        </w:rPr>
        <w:t xml:space="preserve"> el éxito de este proceso</w:t>
      </w:r>
      <w:r w:rsidR="00DB5F60" w:rsidRPr="00780B1E">
        <w:rPr>
          <w:rFonts w:asciiTheme="majorHAnsi" w:hAnsiTheme="majorHAnsi" w:cstheme="majorHAnsi"/>
          <w:sz w:val="21"/>
          <w:szCs w:val="21"/>
        </w:rPr>
        <w:t>,</w:t>
      </w:r>
      <w:r w:rsidR="00F574CA" w:rsidRPr="00780B1E">
        <w:rPr>
          <w:rFonts w:asciiTheme="majorHAnsi" w:hAnsiTheme="majorHAnsi" w:cstheme="majorHAnsi"/>
          <w:sz w:val="21"/>
          <w:szCs w:val="21"/>
        </w:rPr>
        <w:t xml:space="preserve"> </w:t>
      </w:r>
      <w:r w:rsidR="00DB5F60" w:rsidRPr="00780B1E">
        <w:rPr>
          <w:rFonts w:asciiTheme="majorHAnsi" w:hAnsiTheme="majorHAnsi" w:cstheme="majorHAnsi"/>
          <w:sz w:val="21"/>
          <w:szCs w:val="21"/>
        </w:rPr>
        <w:t xml:space="preserve">velando </w:t>
      </w:r>
      <w:r w:rsidR="00AA5FC3" w:rsidRPr="00780B1E">
        <w:rPr>
          <w:rFonts w:asciiTheme="majorHAnsi" w:hAnsiTheme="majorHAnsi" w:cstheme="majorHAnsi"/>
          <w:sz w:val="21"/>
          <w:szCs w:val="21"/>
        </w:rPr>
        <w:t xml:space="preserve">en </w:t>
      </w:r>
      <w:r w:rsidR="00DB5F60" w:rsidRPr="00780B1E">
        <w:rPr>
          <w:rFonts w:asciiTheme="majorHAnsi" w:hAnsiTheme="majorHAnsi" w:cstheme="majorHAnsi"/>
          <w:sz w:val="21"/>
          <w:szCs w:val="21"/>
        </w:rPr>
        <w:t xml:space="preserve">ello </w:t>
      </w:r>
      <w:r w:rsidR="00AA5FC3" w:rsidRPr="00780B1E">
        <w:rPr>
          <w:rFonts w:asciiTheme="majorHAnsi" w:hAnsiTheme="majorHAnsi" w:cstheme="majorHAnsi"/>
          <w:sz w:val="21"/>
          <w:szCs w:val="21"/>
        </w:rPr>
        <w:t xml:space="preserve">un compromiso permanente con el </w:t>
      </w:r>
      <w:r w:rsidR="00F12126" w:rsidRPr="00780B1E">
        <w:rPr>
          <w:rFonts w:asciiTheme="majorHAnsi" w:hAnsiTheme="majorHAnsi" w:cstheme="majorHAnsi"/>
          <w:sz w:val="21"/>
          <w:szCs w:val="21"/>
        </w:rPr>
        <w:t xml:space="preserve">cumplimiento de las obligaciones </w:t>
      </w:r>
      <w:r w:rsidR="00AA5FC3" w:rsidRPr="00780B1E">
        <w:rPr>
          <w:rFonts w:asciiTheme="majorHAnsi" w:hAnsiTheme="majorHAnsi" w:cstheme="majorHAnsi"/>
          <w:sz w:val="21"/>
          <w:szCs w:val="21"/>
        </w:rPr>
        <w:t>emanadas de</w:t>
      </w:r>
      <w:r w:rsidR="009F518A" w:rsidRPr="00780B1E">
        <w:rPr>
          <w:rFonts w:asciiTheme="majorHAnsi" w:hAnsiTheme="majorHAnsi" w:cstheme="majorHAnsi"/>
          <w:sz w:val="21"/>
          <w:szCs w:val="21"/>
        </w:rPr>
        <w:t xml:space="preserve"> </w:t>
      </w:r>
      <w:r w:rsidR="00F12126" w:rsidRPr="00780B1E">
        <w:rPr>
          <w:rFonts w:asciiTheme="majorHAnsi" w:hAnsiTheme="majorHAnsi" w:cstheme="majorHAnsi"/>
          <w:sz w:val="21"/>
          <w:szCs w:val="21"/>
        </w:rPr>
        <w:t xml:space="preserve">la Ley </w:t>
      </w:r>
      <w:r w:rsidR="00F574CA" w:rsidRPr="00780B1E">
        <w:rPr>
          <w:rFonts w:asciiTheme="majorHAnsi" w:hAnsiTheme="majorHAnsi" w:cstheme="majorHAnsi"/>
          <w:sz w:val="21"/>
          <w:szCs w:val="21"/>
        </w:rPr>
        <w:t>REP</w:t>
      </w:r>
      <w:r w:rsidR="009F518A" w:rsidRPr="00780B1E">
        <w:rPr>
          <w:rFonts w:asciiTheme="majorHAnsi" w:hAnsiTheme="majorHAnsi" w:cstheme="majorHAnsi"/>
          <w:sz w:val="21"/>
          <w:szCs w:val="21"/>
        </w:rPr>
        <w:t>,</w:t>
      </w:r>
      <w:r w:rsidR="00AF315C" w:rsidRPr="00780B1E">
        <w:rPr>
          <w:rFonts w:asciiTheme="majorHAnsi" w:hAnsiTheme="majorHAnsi" w:cstheme="majorHAnsi"/>
          <w:sz w:val="21"/>
          <w:szCs w:val="21"/>
        </w:rPr>
        <w:t xml:space="preserve"> </w:t>
      </w:r>
      <w:r w:rsidR="00F12126" w:rsidRPr="00780B1E">
        <w:rPr>
          <w:rFonts w:asciiTheme="majorHAnsi" w:hAnsiTheme="majorHAnsi" w:cstheme="majorHAnsi"/>
          <w:sz w:val="21"/>
          <w:szCs w:val="21"/>
        </w:rPr>
        <w:t xml:space="preserve">contribuyendo </w:t>
      </w:r>
      <w:r w:rsidR="00AA5FC3" w:rsidRPr="00780B1E">
        <w:rPr>
          <w:rFonts w:asciiTheme="majorHAnsi" w:hAnsiTheme="majorHAnsi" w:cstheme="majorHAnsi"/>
          <w:sz w:val="21"/>
          <w:szCs w:val="21"/>
        </w:rPr>
        <w:t xml:space="preserve">a su vez, al </w:t>
      </w:r>
      <w:r w:rsidRPr="00780B1E">
        <w:rPr>
          <w:rFonts w:asciiTheme="majorHAnsi" w:hAnsiTheme="majorHAnsi" w:cstheme="majorHAnsi"/>
          <w:sz w:val="21"/>
          <w:szCs w:val="21"/>
        </w:rPr>
        <w:t>esfuerzo</w:t>
      </w:r>
      <w:r w:rsidR="009F518A" w:rsidRPr="00780B1E">
        <w:rPr>
          <w:rFonts w:asciiTheme="majorHAnsi" w:hAnsiTheme="majorHAnsi" w:cstheme="majorHAnsi"/>
          <w:sz w:val="21"/>
          <w:szCs w:val="21"/>
        </w:rPr>
        <w:t xml:space="preserve"> d</w:t>
      </w:r>
      <w:r w:rsidR="00AF315C" w:rsidRPr="00780B1E">
        <w:rPr>
          <w:rFonts w:asciiTheme="majorHAnsi" w:hAnsiTheme="majorHAnsi" w:cstheme="majorHAnsi"/>
          <w:sz w:val="21"/>
          <w:szCs w:val="21"/>
        </w:rPr>
        <w:t xml:space="preserve">el sector productivo </w:t>
      </w:r>
      <w:r w:rsidR="009F518A" w:rsidRPr="00780B1E">
        <w:rPr>
          <w:rFonts w:asciiTheme="majorHAnsi" w:hAnsiTheme="majorHAnsi" w:cstheme="majorHAnsi"/>
          <w:sz w:val="21"/>
          <w:szCs w:val="21"/>
        </w:rPr>
        <w:t xml:space="preserve">de avanzar </w:t>
      </w:r>
      <w:r w:rsidR="00AA5FC3" w:rsidRPr="00780B1E">
        <w:rPr>
          <w:rFonts w:asciiTheme="majorHAnsi" w:hAnsiTheme="majorHAnsi" w:cstheme="majorHAnsi"/>
          <w:sz w:val="21"/>
          <w:szCs w:val="21"/>
        </w:rPr>
        <w:t xml:space="preserve">hacia </w:t>
      </w:r>
      <w:r w:rsidRPr="00780B1E">
        <w:rPr>
          <w:rFonts w:asciiTheme="majorHAnsi" w:hAnsiTheme="majorHAnsi" w:cstheme="majorHAnsi"/>
          <w:sz w:val="21"/>
          <w:szCs w:val="21"/>
        </w:rPr>
        <w:t>una economía circular</w:t>
      </w:r>
      <w:r w:rsidR="007D2C34" w:rsidRPr="00780B1E">
        <w:rPr>
          <w:rFonts w:asciiTheme="majorHAnsi" w:hAnsiTheme="majorHAnsi" w:cstheme="majorHAnsi"/>
          <w:sz w:val="21"/>
          <w:szCs w:val="21"/>
        </w:rPr>
        <w:t>.</w:t>
      </w:r>
    </w:p>
    <w:p w14:paraId="7F6598FE" w14:textId="77777777" w:rsidR="007D2C34" w:rsidRPr="00780B1E" w:rsidRDefault="007D2C34" w:rsidP="00C47C5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</w:p>
    <w:p w14:paraId="52BC96D9" w14:textId="58741DDE" w:rsidR="00C47C52" w:rsidRPr="00780B1E" w:rsidRDefault="00C47C52" w:rsidP="00C47C52">
      <w:pPr>
        <w:pStyle w:val="Sinespaciado"/>
        <w:jc w:val="center"/>
        <w:rPr>
          <w:sz w:val="21"/>
          <w:szCs w:val="21"/>
        </w:rPr>
      </w:pPr>
      <w:r w:rsidRPr="00780B1E">
        <w:rPr>
          <w:sz w:val="21"/>
          <w:szCs w:val="21"/>
        </w:rPr>
        <w:t>Atentamente</w:t>
      </w:r>
    </w:p>
    <w:p w14:paraId="24979C1D" w14:textId="77777777" w:rsidR="00C47C52" w:rsidRPr="00780B1E" w:rsidRDefault="00C47C52" w:rsidP="00C47C52">
      <w:pPr>
        <w:pStyle w:val="Sinespaciado"/>
        <w:jc w:val="center"/>
        <w:rPr>
          <w:sz w:val="21"/>
          <w:szCs w:val="21"/>
        </w:rPr>
      </w:pPr>
      <w:r w:rsidRPr="00780B1E">
        <w:rPr>
          <w:sz w:val="21"/>
          <w:szCs w:val="21"/>
        </w:rPr>
        <w:t>Gerencia de Operaciones y Economía Circular</w:t>
      </w:r>
    </w:p>
    <w:p w14:paraId="7BCEAC84" w14:textId="2661F493" w:rsidR="00C47C52" w:rsidRPr="00780B1E" w:rsidRDefault="00C47C52" w:rsidP="00A2362D">
      <w:pPr>
        <w:pStyle w:val="Sinespaciado"/>
        <w:jc w:val="center"/>
        <w:rPr>
          <w:sz w:val="21"/>
          <w:szCs w:val="21"/>
        </w:rPr>
      </w:pPr>
      <w:r w:rsidRPr="00780B1E">
        <w:rPr>
          <w:sz w:val="21"/>
          <w:szCs w:val="21"/>
        </w:rPr>
        <w:t>Corporación ProREP</w:t>
      </w:r>
      <w:r w:rsidRPr="00780B1E">
        <w:rPr>
          <w:rFonts w:asciiTheme="majorHAnsi" w:hAnsiTheme="majorHAnsi" w:cstheme="majorHAns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EED53" wp14:editId="7167AB1B">
                <wp:simplePos x="0" y="0"/>
                <wp:positionH relativeFrom="column">
                  <wp:posOffset>-1154430</wp:posOffset>
                </wp:positionH>
                <wp:positionV relativeFrom="paragraph">
                  <wp:posOffset>1783047</wp:posOffset>
                </wp:positionV>
                <wp:extent cx="7867650" cy="191135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911350"/>
                        </a:xfrm>
                        <a:prstGeom prst="rect">
                          <a:avLst/>
                        </a:prstGeom>
                        <a:solidFill>
                          <a:srgbClr val="F0F0F0">
                            <a:alpha val="6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3039E" id="Rectángulo 2" o:spid="_x0000_s1026" style="position:absolute;margin-left:-90.9pt;margin-top:140.4pt;width:619.5pt;height:15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" fillcolor="#f0f0f0" stroked="f" strokeweight="1pt">
                <v:fill opacity="40606f"/>
              </v:rect>
            </w:pict>
          </mc:Fallback>
        </mc:AlternateContent>
      </w:r>
    </w:p>
    <w:sectPr w:rsidR="00C47C52" w:rsidRPr="00780B1E" w:rsidSect="00ED09E9">
      <w:headerReference w:type="default" r:id="rId7"/>
      <w:footerReference w:type="default" r:id="rId8"/>
      <w:pgSz w:w="12240" w:h="15840"/>
      <w:pgMar w:top="1417" w:right="1701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BE5B4" w14:textId="77777777" w:rsidR="00193ED1" w:rsidRDefault="00193ED1" w:rsidP="0069452E">
      <w:pPr>
        <w:spacing w:after="0" w:line="240" w:lineRule="auto"/>
      </w:pPr>
      <w:r>
        <w:separator/>
      </w:r>
    </w:p>
  </w:endnote>
  <w:endnote w:type="continuationSeparator" w:id="0">
    <w:p w14:paraId="7015D7BA" w14:textId="77777777" w:rsidR="00193ED1" w:rsidRDefault="00193ED1" w:rsidP="00694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BSGAller-Ligh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A6CE" w14:textId="057648C4" w:rsidR="00E13085" w:rsidRPr="009C11B9" w:rsidRDefault="00D50415" w:rsidP="009C11B9">
    <w:pPr>
      <w:pStyle w:val="Piedepgina"/>
      <w:jc w:val="center"/>
      <w:rPr>
        <w:sz w:val="20"/>
        <w:szCs w:val="20"/>
      </w:rPr>
    </w:pPr>
    <w:r w:rsidRPr="00C47C52">
      <w:rPr>
        <w:sz w:val="20"/>
        <w:szCs w:val="20"/>
      </w:rPr>
      <w:t xml:space="preserve">ProREP | Av. </w:t>
    </w:r>
    <w:proofErr w:type="spellStart"/>
    <w:r w:rsidRPr="00C47C52">
      <w:rPr>
        <w:sz w:val="20"/>
        <w:szCs w:val="20"/>
      </w:rPr>
      <w:t>Andres</w:t>
    </w:r>
    <w:proofErr w:type="spellEnd"/>
    <w:r w:rsidRPr="00C47C52">
      <w:rPr>
        <w:sz w:val="20"/>
        <w:szCs w:val="20"/>
      </w:rPr>
      <w:t xml:space="preserve"> Bello 2777 </w:t>
    </w:r>
    <w:proofErr w:type="spellStart"/>
    <w:r w:rsidRPr="00C47C52">
      <w:rPr>
        <w:sz w:val="20"/>
        <w:szCs w:val="20"/>
      </w:rPr>
      <w:t>Of</w:t>
    </w:r>
    <w:proofErr w:type="spellEnd"/>
    <w:r w:rsidRPr="00C47C52">
      <w:rPr>
        <w:sz w:val="20"/>
        <w:szCs w:val="20"/>
      </w:rPr>
      <w:t xml:space="preserve">. 506 | Las Condes | Santiago | </w:t>
    </w:r>
    <w:hyperlink r:id="rId1" w:history="1">
      <w:r w:rsidR="009C11B9" w:rsidRPr="001C17A3">
        <w:rPr>
          <w:rStyle w:val="Hipervnculo"/>
          <w:sz w:val="20"/>
          <w:szCs w:val="20"/>
        </w:rPr>
        <w:t>www.prorep.cl</w:t>
      </w:r>
    </w:hyperlink>
    <w:r w:rsidR="009C11B9">
      <w:rPr>
        <w:sz w:val="20"/>
        <w:szCs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BB240" w14:textId="77777777" w:rsidR="00193ED1" w:rsidRDefault="00193ED1" w:rsidP="0069452E">
      <w:pPr>
        <w:spacing w:after="0" w:line="240" w:lineRule="auto"/>
      </w:pPr>
      <w:r>
        <w:separator/>
      </w:r>
    </w:p>
  </w:footnote>
  <w:footnote w:type="continuationSeparator" w:id="0">
    <w:p w14:paraId="026B207B" w14:textId="77777777" w:rsidR="00193ED1" w:rsidRDefault="00193ED1" w:rsidP="00694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45C17" w14:textId="62135A79" w:rsidR="001158B2" w:rsidRDefault="0069452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EA8331" wp14:editId="2A20065D">
          <wp:simplePos x="0" y="0"/>
          <wp:positionH relativeFrom="page">
            <wp:posOffset>-8021</wp:posOffset>
          </wp:positionH>
          <wp:positionV relativeFrom="paragraph">
            <wp:posOffset>-1732949</wp:posOffset>
          </wp:positionV>
          <wp:extent cx="7761756" cy="10435389"/>
          <wp:effectExtent l="0" t="0" r="0" b="444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4" b="7826"/>
                  <a:stretch/>
                </pic:blipFill>
                <pic:spPr bwMode="auto">
                  <a:xfrm>
                    <a:off x="0" y="0"/>
                    <a:ext cx="7768031" cy="104438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2E"/>
    <w:rsid w:val="000B0422"/>
    <w:rsid w:val="000C644A"/>
    <w:rsid w:val="000D7532"/>
    <w:rsid w:val="000E14E5"/>
    <w:rsid w:val="00110690"/>
    <w:rsid w:val="001158B2"/>
    <w:rsid w:val="00137D7F"/>
    <w:rsid w:val="00160ADA"/>
    <w:rsid w:val="001614F5"/>
    <w:rsid w:val="0016166A"/>
    <w:rsid w:val="00166525"/>
    <w:rsid w:val="0017144F"/>
    <w:rsid w:val="00193854"/>
    <w:rsid w:val="00193ED1"/>
    <w:rsid w:val="001B6960"/>
    <w:rsid w:val="001C1493"/>
    <w:rsid w:val="001E0AD9"/>
    <w:rsid w:val="001E0D44"/>
    <w:rsid w:val="00220B3F"/>
    <w:rsid w:val="00247C32"/>
    <w:rsid w:val="002948E2"/>
    <w:rsid w:val="002D5D98"/>
    <w:rsid w:val="00336F9C"/>
    <w:rsid w:val="00367F2E"/>
    <w:rsid w:val="003A5974"/>
    <w:rsid w:val="00435740"/>
    <w:rsid w:val="00476935"/>
    <w:rsid w:val="0048525A"/>
    <w:rsid w:val="00496553"/>
    <w:rsid w:val="004A0296"/>
    <w:rsid w:val="004C0698"/>
    <w:rsid w:val="004C4E9C"/>
    <w:rsid w:val="004F4116"/>
    <w:rsid w:val="005200D1"/>
    <w:rsid w:val="0052204C"/>
    <w:rsid w:val="005611DC"/>
    <w:rsid w:val="005B3143"/>
    <w:rsid w:val="005C2FC9"/>
    <w:rsid w:val="006131E0"/>
    <w:rsid w:val="00650AC3"/>
    <w:rsid w:val="00670371"/>
    <w:rsid w:val="006904D0"/>
    <w:rsid w:val="0069452E"/>
    <w:rsid w:val="006C42CC"/>
    <w:rsid w:val="006F3891"/>
    <w:rsid w:val="00732AD5"/>
    <w:rsid w:val="00733EE0"/>
    <w:rsid w:val="00780B1E"/>
    <w:rsid w:val="00790B5E"/>
    <w:rsid w:val="007B3E1A"/>
    <w:rsid w:val="007D2C34"/>
    <w:rsid w:val="00902B5A"/>
    <w:rsid w:val="009617A1"/>
    <w:rsid w:val="00974C8E"/>
    <w:rsid w:val="00997930"/>
    <w:rsid w:val="009C11B9"/>
    <w:rsid w:val="009F459E"/>
    <w:rsid w:val="009F518A"/>
    <w:rsid w:val="00A0356B"/>
    <w:rsid w:val="00A2362D"/>
    <w:rsid w:val="00A267C0"/>
    <w:rsid w:val="00A53091"/>
    <w:rsid w:val="00AA5FC3"/>
    <w:rsid w:val="00AC29FC"/>
    <w:rsid w:val="00AD26CF"/>
    <w:rsid w:val="00AD77E1"/>
    <w:rsid w:val="00AF1E3A"/>
    <w:rsid w:val="00AF315C"/>
    <w:rsid w:val="00AF7D0C"/>
    <w:rsid w:val="00B0004C"/>
    <w:rsid w:val="00B203E0"/>
    <w:rsid w:val="00B36970"/>
    <w:rsid w:val="00B87F7A"/>
    <w:rsid w:val="00C47C52"/>
    <w:rsid w:val="00CC0D08"/>
    <w:rsid w:val="00D120CA"/>
    <w:rsid w:val="00D24438"/>
    <w:rsid w:val="00D30297"/>
    <w:rsid w:val="00D50415"/>
    <w:rsid w:val="00DB5F60"/>
    <w:rsid w:val="00DC3931"/>
    <w:rsid w:val="00E13085"/>
    <w:rsid w:val="00E64492"/>
    <w:rsid w:val="00ED09E9"/>
    <w:rsid w:val="00EF5C86"/>
    <w:rsid w:val="00EF7E29"/>
    <w:rsid w:val="00F12126"/>
    <w:rsid w:val="00F348A4"/>
    <w:rsid w:val="00F574CA"/>
    <w:rsid w:val="00F901BA"/>
    <w:rsid w:val="00FB13A5"/>
    <w:rsid w:val="00FE6DE4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D1B95"/>
  <w15:chartTrackingRefBased/>
  <w15:docId w15:val="{F9F799A3-F8AC-47D2-AEA3-E4F173D1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4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52E"/>
  </w:style>
  <w:style w:type="paragraph" w:styleId="Piedepgina">
    <w:name w:val="footer"/>
    <w:basedOn w:val="Normal"/>
    <w:link w:val="PiedepginaCar"/>
    <w:uiPriority w:val="99"/>
    <w:unhideWhenUsed/>
    <w:rsid w:val="006945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52E"/>
  </w:style>
  <w:style w:type="paragraph" w:styleId="Prrafodelista">
    <w:name w:val="List Paragraph"/>
    <w:basedOn w:val="Normal"/>
    <w:uiPriority w:val="34"/>
    <w:qFormat/>
    <w:rsid w:val="000C644A"/>
    <w:pPr>
      <w:ind w:left="720"/>
      <w:contextualSpacing/>
    </w:pPr>
  </w:style>
  <w:style w:type="paragraph" w:styleId="Sinespaciado">
    <w:name w:val="No Spacing"/>
    <w:uiPriority w:val="1"/>
    <w:qFormat/>
    <w:rsid w:val="00C47C5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C11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1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rep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valladares.andres@outlook.es</dc:creator>
  <cp:keywords/>
  <dc:description/>
  <cp:lastModifiedBy>CLAUDIO FERNANDO VEGA LAGOS</cp:lastModifiedBy>
  <cp:revision>25</cp:revision>
  <cp:lastPrinted>2023-02-28T00:33:00Z</cp:lastPrinted>
  <dcterms:created xsi:type="dcterms:W3CDTF">2023-03-08T00:00:00Z</dcterms:created>
  <dcterms:modified xsi:type="dcterms:W3CDTF">2023-03-09T22:16:00Z</dcterms:modified>
</cp:coreProperties>
</file>