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Pacman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global constants: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 and width of the play area - </w:t>
      </w:r>
      <w:r w:rsidDel="00000000" w:rsidR="00000000" w:rsidRPr="00000000">
        <w:rPr>
          <w:rtl w:val="0"/>
        </w:rPr>
        <w:t xml:space="preserve">H = 30 and W = 60 to use field in this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ghosts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struct that can contain coordinates (x, y)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PacMan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with the following fields: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Coordinates struct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integers (nx, ny) to define the direction </w:t>
      </w:r>
      <w:r w:rsidDel="00000000" w:rsidR="00000000" w:rsidRPr="00000000">
        <w:rPr>
          <w:rtl w:val="0"/>
        </w:rPr>
        <w:t xml:space="preserve">the player is 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integer for the lives’ number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integer for the food collected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Ghost struct for each of the ghosts with the following fields: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Coordinates struct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integers to define the direction </w:t>
      </w:r>
      <w:r w:rsidDel="00000000" w:rsidR="00000000" w:rsidRPr="00000000">
        <w:rPr>
          <w:rtl w:val="0"/>
        </w:rPr>
        <w:t xml:space="preserve">the ghost is 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 an empty ghost struct for all of the ghosts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lineRule="auto"/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struct Ghost allGhosts[NR_GHOSTS];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 the PacMan struct: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Coordinates struct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lives number should be defined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fields are 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 the playing area as a 2-d char array: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area [][] = { {####}, {#      #}, …., {####}};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Obstacles and walls defining the outer are of the field should be defined with (#)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 "############################################################" },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 "#                                                          #" },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 "#                                                          #" },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 "#        # # # # #          #             # # # # # #      #" },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 "#        #       #         # #            #                #" },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 "#        #       #        #   #           #                #" },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 "#        # # # # #       #     #          #                #" },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 "#        #              # # # # #         #                #" },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 "#        #             #         #        #                #" },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 "#        #            #           #       #                #" },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 "#        #           #             #      #                #" },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 "#        #          #               #     # # # # # #      #" },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 "#                                                          #" },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 "#                                                          #" },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 "#                                                          #" },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 "#        ##        ##           #          ##        #     #" },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 "#        # #      # #          # #         # #       #     #" },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 "#        #  #    #  #         #   #        #  #      #     #" },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 "#        #    # #   #        #     #       #   #     #     #" },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 "#        #     #    #       # # # # #      #    #    #     #" },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 "#        #          #      #         #     #     #   #     #" },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 "#        #          #     #           #    #      #  #     #" },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 "#        #          #    #             #   #       # #     #" },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 "#        #          #   #               #  #        ##     #" },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 "#                                                          #" },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 "#                                                          #" },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 "#                                                          #" },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 "#                                                          #" },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 "#                                                          #" },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 "############################################################" }</w:t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void function to initialize: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tl w:val="0"/>
        </w:rPr>
        <w:t xml:space="preserve">ghosts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array: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coordinate as a random place on the playfield where there is a space ( ) except the (1, 1) coordinate since this is where your PacMan will spawn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coordinate the space will be replaced by a G to represent the </w:t>
      </w:r>
      <w:r w:rsidDel="00000000" w:rsidR="00000000" w:rsidRPr="00000000">
        <w:rPr>
          <w:rtl w:val="0"/>
        </w:rPr>
        <w:t xml:space="preserve">ghost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play area. Put a dot (.) as food for the PacMan. The easiest is to replace all the spaces ( ) with this PacMan food. Do not of course replace the </w:t>
      </w:r>
      <w:r w:rsidDel="00000000" w:rsidR="00000000" w:rsidRPr="00000000">
        <w:rPr>
          <w:rtl w:val="0"/>
        </w:rPr>
        <w:t xml:space="preserve">Ghosts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Gs with food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void function that gets the keyboard presses of the user: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nothing if it is not an arrow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an up arrow your ny is 1, down it is -1 and nx = 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a left/right arrow your ny is 0 and your nx is either -1/+1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After each press move each ghost into a new random position, be careful that if there was food in his position to put it back again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void function that moves the PacMan: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delete PacMan (P) from old position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compute new desired coordinate (nx,ny)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 whether there is a wall at (nx,ny)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there is collision then remove 1 life then place PacMan in 1,1 position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not update PacMan coordinates; If there is food then add food collected count by 1; put PacMan back again to playfield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a void function that checks the lives left of PacMan: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it is negative then you print out user score as the number of food collected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it isn’t then it prints the playing field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the following functions for your cursor:</w:t>
      </w:r>
    </w:p>
    <w:p w:rsidR="00000000" w:rsidDel="00000000" w:rsidP="00000000" w:rsidRDefault="00000000" w:rsidRPr="00000000" w14:paraId="0000004D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void set_cursor_position(int x, int y)</w:t>
      </w:r>
    </w:p>
    <w:p w:rsidR="00000000" w:rsidDel="00000000" w:rsidP="00000000" w:rsidRDefault="00000000" w:rsidRPr="00000000" w14:paraId="0000004E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   //Initialize the coordinates</w:t>
      </w:r>
    </w:p>
    <w:p w:rsidR="00000000" w:rsidDel="00000000" w:rsidP="00000000" w:rsidRDefault="00000000" w:rsidRPr="00000000" w14:paraId="00000050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   COORD coord = { x, y };</w:t>
      </w:r>
    </w:p>
    <w:p w:rsidR="00000000" w:rsidDel="00000000" w:rsidP="00000000" w:rsidRDefault="00000000" w:rsidRPr="00000000" w14:paraId="00000051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   //Set the position</w:t>
      </w:r>
    </w:p>
    <w:p w:rsidR="00000000" w:rsidDel="00000000" w:rsidP="00000000" w:rsidRDefault="00000000" w:rsidRPr="00000000" w14:paraId="00000052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   SetConsoleCursorPosition(GetStdHandle(STD_OUTPUT_HANDLE), coord);</w:t>
      </w:r>
    </w:p>
    <w:p w:rsidR="00000000" w:rsidDel="00000000" w:rsidP="00000000" w:rsidRDefault="00000000" w:rsidRPr="00000000" w14:paraId="00000053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void hidecursor()</w:t>
      </w:r>
    </w:p>
    <w:p w:rsidR="00000000" w:rsidDel="00000000" w:rsidP="00000000" w:rsidRDefault="00000000" w:rsidRPr="00000000" w14:paraId="00000057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   HANDLE consoleHandle = GetStdHandle(STD_OUTPUT_HANDLE);</w:t>
      </w:r>
    </w:p>
    <w:p w:rsidR="00000000" w:rsidDel="00000000" w:rsidP="00000000" w:rsidRDefault="00000000" w:rsidRPr="00000000" w14:paraId="00000059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   CONSOLE_CURSOR_INFO info;</w:t>
      </w:r>
    </w:p>
    <w:p w:rsidR="00000000" w:rsidDel="00000000" w:rsidP="00000000" w:rsidRDefault="00000000" w:rsidRPr="00000000" w14:paraId="0000005A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   info.dwSize = 100;</w:t>
      </w:r>
    </w:p>
    <w:p w:rsidR="00000000" w:rsidDel="00000000" w:rsidP="00000000" w:rsidRDefault="00000000" w:rsidRPr="00000000" w14:paraId="0000005B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   info.bVisible = FALSE;</w:t>
      </w:r>
    </w:p>
    <w:p w:rsidR="00000000" w:rsidDel="00000000" w:rsidP="00000000" w:rsidRDefault="00000000" w:rsidRPr="00000000" w14:paraId="0000005C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   SetConsoleCursorInfo(consoleHandle, &amp;info);</w:t>
      </w:r>
    </w:p>
    <w:p w:rsidR="00000000" w:rsidDel="00000000" w:rsidP="00000000" w:rsidRDefault="00000000" w:rsidRPr="00000000" w14:paraId="0000005D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write your main function as such:</w:t>
      </w:r>
    </w:p>
    <w:p w:rsidR="00000000" w:rsidDel="00000000" w:rsidP="00000000" w:rsidRDefault="00000000" w:rsidRPr="00000000" w14:paraId="00000060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061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   system("cls");</w:t>
      </w:r>
    </w:p>
    <w:p w:rsidR="00000000" w:rsidDel="00000000" w:rsidP="00000000" w:rsidRDefault="00000000" w:rsidRPr="00000000" w14:paraId="00000063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   hidecursor();</w:t>
      </w:r>
    </w:p>
    <w:p w:rsidR="00000000" w:rsidDel="00000000" w:rsidP="00000000" w:rsidRDefault="00000000" w:rsidRPr="00000000" w14:paraId="00000067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   function_in_bulletpoint_8();</w:t>
      </w:r>
    </w:p>
    <w:p w:rsidR="00000000" w:rsidDel="00000000" w:rsidP="00000000" w:rsidRDefault="00000000" w:rsidRPr="00000000" w14:paraId="00000068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   while (1)</w:t>
      </w:r>
    </w:p>
    <w:p w:rsidR="00000000" w:rsidDel="00000000" w:rsidP="00000000" w:rsidRDefault="00000000" w:rsidRPr="00000000" w14:paraId="0000006A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6B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      function_in_bulletpoint_9();</w:t>
      </w:r>
    </w:p>
    <w:p w:rsidR="00000000" w:rsidDel="00000000" w:rsidP="00000000" w:rsidRDefault="00000000" w:rsidRPr="00000000" w14:paraId="0000006C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      function_in_bulletpoint_10()();</w:t>
      </w:r>
    </w:p>
    <w:p w:rsidR="00000000" w:rsidDel="00000000" w:rsidP="00000000" w:rsidRDefault="00000000" w:rsidRPr="00000000" w14:paraId="0000006D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      function_in_bulletpoint_11();</w:t>
      </w:r>
    </w:p>
    <w:p w:rsidR="00000000" w:rsidDel="00000000" w:rsidP="00000000" w:rsidRDefault="00000000" w:rsidRPr="00000000" w14:paraId="0000006E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      Sleep( 1000 / 30 );</w:t>
      </w:r>
    </w:p>
    <w:p w:rsidR="00000000" w:rsidDel="00000000" w:rsidP="00000000" w:rsidRDefault="00000000" w:rsidRPr="00000000" w14:paraId="00000070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      set_cursor_position(0,0);</w:t>
      </w:r>
    </w:p>
    <w:p w:rsidR="00000000" w:rsidDel="00000000" w:rsidP="00000000" w:rsidRDefault="00000000" w:rsidRPr="00000000" w14:paraId="00000071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2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hd w:fill="f8f8ff" w:val="clear"/>
        <w:spacing w:after="0" w:lineRule="auto"/>
        <w:jc w:val="both"/>
        <w:rPr>
          <w:rFonts w:ascii="Courier New" w:cs="Courier New" w:eastAsia="Courier New" w:hAnsi="Courier New"/>
          <w:color w:val="4458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587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608F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gnsdA4uHvCYnKRR1i61q6cCk6g==">AMUW2mXckLX/Bz8u9h704Dv7c2+McUGq50EfQ9i/6AawtvpcKN6kSM8OsuKrtfUi31GnPTRMIJ5BbNhOf7i56YVEoTEG6dCLZ2zosul1nQeKNtilX67s3SY=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2021-12-23T22:37:00Z</dcterms:created>
  <dc:creator>CS</dc:creator>
</cp:coreProperties>
</file>