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 w:cs="Segoe UI"/>
          <w:b/>
          <w:b/>
          <w:i/>
          <w:i/>
          <w:sz w:val="36"/>
          <w:szCs w:val="23"/>
        </w:rPr>
      </w:pPr>
      <w:r>
        <w:rPr>
          <w:rFonts w:cs="Segoe UI" w:ascii="Ubuntu" w:hAnsi="Ubuntu"/>
          <w:b/>
          <w:i/>
          <w:sz w:val="36"/>
          <w:szCs w:val="23"/>
        </w:rPr>
        <w:t>Predict Set</w:t>
      </w:r>
    </w:p>
    <w:p>
      <w:pPr>
        <w:pStyle w:val="Normal"/>
        <w:rPr>
          <w:rFonts w:ascii="Ubuntu" w:hAnsi="Ubuntu" w:cs="Segoe UI"/>
          <w:sz w:val="23"/>
          <w:szCs w:val="23"/>
        </w:rPr>
      </w:pPr>
      <w:r>
        <w:rPr>
          <w:rFonts w:cs="Segoe UI" w:ascii="Ubuntu" w:hAnsi="Ubuntu"/>
          <w:sz w:val="23"/>
          <w:szCs w:val="23"/>
        </w:rPr>
      </w:r>
    </w:p>
    <w:tbl>
      <w:tblPr>
        <w:tblStyle w:val="LightGrid"/>
        <w:tblW w:w="9972" w:type="dxa"/>
        <w:jc w:val="left"/>
        <w:tblInd w:w="-10" w:type="dxa"/>
        <w:tblCellMar>
          <w:top w:w="0" w:type="dxa"/>
          <w:left w:w="99" w:type="dxa"/>
          <w:bottom w:w="0" w:type="dxa"/>
          <w:right w:w="108" w:type="dxa"/>
        </w:tblCellMar>
        <w:tblLook w:val="04a0"/>
      </w:tblPr>
      <w:tblGrid>
        <w:gridCol w:w="794"/>
        <w:gridCol w:w="4533"/>
        <w:gridCol w:w="4645"/>
      </w:tblGrid>
      <w:tr>
        <w:trPr>
          <w:cnfStyle w:val="1000000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7F7F7F" w:themeFill="text1" w:themeFillTint="80" w:val="clear"/>
            <w:tcMar>
              <w:left w:w="99" w:type="dxa"/>
            </w:tcMar>
          </w:tcPr>
          <w:p>
            <w:pPr>
              <w:pStyle w:val="TableHeading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 w:eastAsia=""/>
                <w:b/>
                <w:b/>
                <w:bCs/>
              </w:rPr>
            </w:pPr>
            <w:r>
              <w:rPr>
                <w:rFonts w:eastAsia="" w:cs="Segoe UI" w:ascii="Ubuntu" w:hAnsi="Ubuntu"/>
                <w:b/>
                <w:bCs/>
                <w:color w:val="FFFFFF" w:themeColor="background1"/>
                <w:sz w:val="23"/>
                <w:szCs w:val="23"/>
              </w:rPr>
              <w:t>#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7F7F7F" w:themeFill="text1" w:themeFillTint="80" w:val="clear"/>
            <w:tcMar>
              <w:left w:w="95" w:type="dxa"/>
            </w:tcMar>
          </w:tcPr>
          <w:p>
            <w:pPr>
              <w:pStyle w:val="TableHeading"/>
              <w:spacing w:lineRule="auto" w:line="240" w:before="0" w:after="0"/>
              <w:cnfStyle w:val="100000000000"/>
              <w:rPr>
                <w:rFonts w:ascii="Ubuntu" w:hAnsi="Ubuntu" w:eastAsia=""/>
                <w:b/>
                <w:b/>
                <w:bCs/>
              </w:rPr>
            </w:pPr>
            <w:r>
              <w:rPr>
                <w:rFonts w:eastAsia="" w:cs="Segoe UI" w:ascii="Ubuntu" w:hAnsi="Ubuntu"/>
                <w:b/>
                <w:bCs/>
                <w:color w:val="FFFFFF" w:themeColor="background1"/>
                <w:sz w:val="23"/>
                <w:szCs w:val="23"/>
              </w:rPr>
              <w:t>Expression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7F7F7F" w:themeFill="text1" w:themeFillTint="80" w:val="clear"/>
            <w:tcMar>
              <w:left w:w="95" w:type="dxa"/>
            </w:tcMar>
          </w:tcPr>
          <w:p>
            <w:pPr>
              <w:pStyle w:val="TableHeading"/>
              <w:spacing w:lineRule="auto" w:line="240" w:before="0" w:after="0"/>
              <w:cnfStyle w:val="100000000000"/>
              <w:rPr>
                <w:rFonts w:ascii="Ubuntu" w:hAnsi="Ubuntu" w:eastAsia=""/>
                <w:b/>
                <w:b/>
                <w:bCs/>
              </w:rPr>
            </w:pPr>
            <w:r>
              <w:rPr>
                <w:rFonts w:eastAsia="" w:cs="Segoe UI" w:ascii="Ubuntu" w:hAnsi="Ubuntu"/>
                <w:b/>
                <w:bCs/>
                <w:color w:val="FFFFFF" w:themeColor="background1"/>
                <w:sz w:val="23"/>
                <w:szCs w:val="23"/>
              </w:rPr>
              <w:t>Predict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&lt;program&gt; → &lt;global&gt; Lead : Start &lt;body&gt; End . &lt;taskdef&gt;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Let, Var, Task, Array, Object, Lead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&lt;global&gt; → &lt;global_choice&gt; . &lt;global&gt;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Let, Var, Task, Array, Object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Lead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 → &lt;varlet&gt;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Let, Var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 → &lt;array&gt;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Array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 → &lt;task&gt;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Task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 → &lt;object&gt;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Object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Int id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Double id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Char id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String id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Boolean id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Boolean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&lt;object&gt; → Object id Start Var &lt;dtype&gt; . &lt;objdec_choice&gt; End &lt;varname&gt;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Object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&lt;objdec_choice&gt; → &lt;objvar&gt; . &lt;objdec_choice&gt;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Object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&lt;objdec_choice&gt; → &lt;var&gt; . &lt;objdec_choice&gt;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&lt;objdec_choice&gt;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End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&lt;var&gt; → Var &lt;dtype&gt;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&lt;objvar&gt; → Object id id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Object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&lt;varname&gt; → id &lt;varnames&gt;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&lt;varnames&gt; → ; &lt;varname&gt;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&lt;varnames&gt;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&lt;task&gt; → Task &lt;return&gt; id &lt;tparam&gt;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Task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&lt;return&gt; → Null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Null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&lt;return&gt; → &lt;dtype&gt;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Int, Double, Char, String, Boolean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&lt;tparam&gt; → ( Var &lt;dtype&gt; &lt;tparams&gt; )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&lt;tparams&gt; → ; Var &lt;dtype&gt; &lt;tparams&gt;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&lt;tparams&gt;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&lt;array&gt; → Array &lt;dtype&gt; of &lt;size&gt;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Array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&lt;size&gt; → intlit &lt;sizes&gt;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&lt;sizes&gt; → by intlit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by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&lt;sizes&gt;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&lt;varlet&gt; → Let &lt;vardec&gt;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&lt;varlet&gt; → Var &lt;vardec&gt;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&lt;varINT&gt;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&lt;varDOUBLE&gt;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&lt;varCHAR&gt;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39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&lt;varSTRING&gt;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&lt;varBOOLEAN&gt;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Boolean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&lt;varINT&gt; → Int id &lt;initINT&gt;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&lt;initINT&gt; → is &lt;value1&gt; &lt;ids1&gt;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&lt;initINT&gt;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&lt;varDOUBLE&gt; → Double id &lt;initDOUBLE&gt;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&lt;initDOUBLE&gt; → is &lt;value2&gt; &lt;ids2&gt;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&lt;initDOUBLE&gt;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&lt;varCHAR&gt; → Char id &lt;initCHAR&gt;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&lt;initCHAR&gt; → is &lt;value3&gt; &lt;ids3&gt;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49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&lt;initCHAR&gt;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&lt;varSTRING&gt; → String id &lt;initSTRING&gt;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&lt;initSTRING&gt; → is &lt;value4&gt; &lt;ids4&gt;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&lt;initSTRING&gt;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&lt;varBOOLEAN&gt; → Boolean id &lt;initBOOLEAN&gt;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Boolean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&lt;initBOOLEAN&gt; → is &lt;value5&gt; &lt;ids5&gt;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&lt;initBOOLEAN&gt;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&lt;ids1&gt; → ; id &lt;initINT&gt;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&lt;ids1&gt;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&lt;ids2&gt; → ; id &lt;initDOUBLE&gt;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59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&lt;ids2&gt;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&lt;ids3&gt; → ; id &lt;initCHAR&gt;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&lt;ids3&gt;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&lt;ids4&gt; → ; id &lt;initSTRING&gt;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&lt;ids4&gt;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&lt;ids5&gt; → ; id &lt;initBOOLEAN&gt;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&lt;ids5&gt;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&lt;value1&gt; → &lt;numvalue&gt; &lt;Operations1&gt;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id, ++, 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&lt;value1&gt; → ( &lt;value1&gt; ) &lt;Op1&gt;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&lt;value2&gt; → &lt;doublevalue&gt; &lt;Operations2&gt;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doublelit, id, ++, 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69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&lt;value2&gt; → ( &lt;value2&gt; ) &lt;Op2&gt;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&lt;value3&gt; → charlit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&lt;value4&gt; → stringlit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&lt;value5&gt; → boollit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&lt;numvalue&gt; → &lt;numelement&gt;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++, --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&lt;numvalue&gt; → intlit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&lt;numelement&gt; → &lt;incdec_null&gt; id &lt;subelement&gt; &lt;incdec_null&gt;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--, 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&lt;Operations1&gt; → &lt;mathOp&gt; &lt;value1&gt;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&lt;Operations1&gt;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&lt;OpInt&gt; → &lt;numvalue&gt; &lt;Operations1&gt;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id, ++, 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79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&lt;OpInt&gt; → ( &lt;value1&gt; ) &lt;Op1&gt;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&lt;Op1&gt; → &lt;mathOp&gt; &lt;OpInt&gt;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&lt;Op1&gt;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&lt;doublevalue&gt; → &lt;numelement&gt;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++, 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&lt;doublevalue&gt; → doublelit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&lt;Operations2&gt; → &lt;mathOp&gt; &lt;value2&gt;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&lt;Operations2&gt;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&lt;OpDouble&gt; → &lt;doublevalue&gt; &lt;Operations2&gt;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doublelit, id, ++, 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&lt;OpDouble&gt; → ( &lt;value2&gt; ) &lt;Op2&gt;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&lt;Op2&gt; → &lt;mathOp&gt; &lt;OpDouble&gt;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89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&lt;Op2&gt;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+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-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-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*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*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/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/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%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%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&lt;incdec&gt; → ++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&lt;incdec&gt; → --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==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==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!=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!=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99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&gt;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&lt;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&gt;=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&gt;=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&lt;=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&lt;=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&lt;logop1&gt; → &amp;&amp;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&lt;logop1&gt; → ||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||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&lt;logop2&gt; → !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!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&lt;logop2&gt;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boollit, id, (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&lt;body&gt; → &lt;statements&gt;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&lt;statements&gt; → &lt;functions&gt; . &lt;statements&gt;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109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&lt;statements&gt;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., Stop, End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Var &lt;vardec&gt;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&lt;varinit&gt;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Int, Char, Boolean, Double, String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&lt;array&gt;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Array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Clear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Clear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id &lt;id_choices&gt;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&lt;incdec&gt; id &lt;subelement&gt;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&lt;io_statement&gt;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Read, Say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&lt;objvar&gt;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Object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&lt;IfOtherwise&gt;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If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119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&lt;loopstate&gt;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Until, Do, For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&lt;option&gt;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Option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&lt;id_choices&gt; → [ &lt;index&gt; ] &lt;multi&gt; = &lt;value&gt;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  <w:sz w:val="4"/>
                <w:szCs w:val="4"/>
              </w:rPr>
            </w:pPr>
            <w:r>
              <w:rPr>
                <w:rFonts w:ascii="Ubuntu" w:hAnsi="Ubuntu"/>
                <w:sz w:val="4"/>
                <w:szCs w:val="4"/>
              </w:rPr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&lt;subelement_choice&gt; → &lt;incdec&gt;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&lt;subelement_choice&gt; → = &lt;value&gt;;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&lt;varinitINT&gt;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&lt;varinitDOUBLE&gt;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&lt;varinitCHAR&gt;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&lt;varinitSTRING&gt;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&lt;varinitBOOLEAN&gt;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Boolean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129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&lt;varinitINT&gt; → Int id = &lt;INT&gt;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&lt;varinitDOUBLE&gt; → Double id = &lt;DOUBLE&gt;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&lt;varinitCHAR&gt; → Char id = &lt;CHAR&gt;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&lt;varinitSTRING&gt; → String id = &lt;STRING&gt;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&lt;varinitBOOLEAN&gt; → Boolean id = &lt;BOOLEAN&gt;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Boolean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 → intlit &lt;Operations1&gt;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 → id &lt;intchoices&gt;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 → ( &lt;value1&gt; ) [&lt;Op1&gt;]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 → &lt;incdec&gt; id &lt;subelement&gt; &lt;incdec_null&gt; &lt;Operations1&gt;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&lt;intchoices&gt; → &lt;intchoice1&gt;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@, ++, 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139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&lt;intchoices&gt; → &lt;intchoice2&gt;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&lt;intchoices&gt;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&lt;intchoice1&gt; → &lt;subelement&gt; &lt;incdec&gt; &lt;Operations1&gt;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@, ++, --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&lt;intchoice2&gt; → ( &lt;param&gt; )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&lt;incdec_null&gt; → &lt;incdec&gt;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&lt;incdec_null&gt;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%, id, ., ), 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 → doublelit &lt;Operations2&gt;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 → id &lt;doublechoices&gt;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 → ( &lt;value2&gt; ) &lt;Op2&gt;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 → &lt;incdec&gt; id &lt;subelement&gt; &lt;incdec_null&gt; &lt;Operations2&gt;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149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&lt;doublechoices&gt; → &lt;doublechoice1&gt;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@, ++, --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&lt;doublechoices&gt; → &lt;doublechoice2&gt;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&lt;doublechoices&gt;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&lt;doublechoice1&gt; → &lt;subelement&gt; &lt;incdec&gt; &lt;Operations2&gt;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@, ++, --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&lt;doublechoice2&gt; → ( &lt;param&gt; )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&lt;CHAR&gt; → &lt;value3&gt;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&lt;CHAR&gt; → &lt;task_id&gt;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&lt;STRING&gt; → &lt;value4&gt;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&lt;STRING&gt; → &lt;task_id&gt;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&lt;BOOLEAN&gt; → &lt;value5&gt;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159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&lt;BOOLEAN&gt; → &lt;task_id&gt;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&lt;task_id&gt; → id ( &lt;param&gt; )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&lt;param&gt; → &lt;value&gt; &lt;params&gt;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boollit, 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&lt;params&gt; → ; &lt;param&gt;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&lt;params&gt;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intlit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doublelit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charlit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stringlit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169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boollit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&lt;input_id&gt;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&lt;io_statement&gt; → &lt;input&gt;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Read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&lt;io_statement&gt; → &lt;output&gt;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Say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&lt;input&gt; → Read id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Read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&lt;output&gt; → Say &lt;input_statement&gt;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Say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&lt;input_statement&gt; → stringlit &lt;concat&gt;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&lt;input_statement&gt; → &lt;input_id&gt; &lt;concat&gt;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&lt;concat&gt; → , &lt;concat_value&gt; &lt;concat&gt;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,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179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&lt;concat_value&gt; → stringlit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&lt;concat_value&gt; → &lt;input_id&gt;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&lt;incdecvar&gt; → &lt;incdec&gt; id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&lt;incdecvar&gt; → id &lt;incdec&gt;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&lt;subelement&gt; → @ id &lt;subelement&gt;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--, @, Start, ,, ., +, -, *, /, %, ), ;, &amp;&amp;, ||, &gt;=, &lt;=, &lt;, &gt;, ==, !=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&lt;input_id&gt; → id &lt;subelement&gt;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&lt;multi&gt; → [ &lt;index&gt; ]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  <w:sz w:val="4"/>
                <w:szCs w:val="4"/>
              </w:rPr>
            </w:pPr>
            <w:r>
              <w:rPr>
                <w:rFonts w:ascii="Ubuntu" w:hAnsi="Ubuntu"/>
                <w:sz w:val="4"/>
                <w:szCs w:val="4"/>
              </w:rPr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&lt;index&gt; → intlit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189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&lt;index&gt; → id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&lt;index&gt;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  <w:sz w:val="4"/>
                <w:szCs w:val="4"/>
              </w:rPr>
            </w:pPr>
            <w:r>
              <w:rPr>
                <w:rFonts w:ascii="Ubuntu" w:hAnsi="Ubuntu"/>
                <w:sz w:val="4"/>
                <w:szCs w:val="4"/>
              </w:rPr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&lt;IfOtherwise&gt; → If ( &lt;conditions&gt; ) &lt;cond_loop&gt; &lt;or&gt; &lt;otherwise&gt; EndIf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If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&lt;or&gt; → Or ( &lt;conditions&gt; ) &lt;cond_loop&gt; &lt;or&gt;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Or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&lt;or&gt;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!, id, boollit, (, Otherwise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&lt;otherwise&gt; → Otherwise &lt;cond_loop&gt; &lt;control&gt;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Otherwise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&lt;otherwise&gt;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EndIf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&lt;cond_loop&gt; → &lt;functions&gt; . &lt;control&gt; &lt;cond_loop&gt;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&lt;cond_loop&gt;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Loop, LoopIf, Skip, Stop, Or, intlit, doublelit, charlit, stringlit, !, id, boollit, (, ), EndIf, Otherwise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&lt;control&gt; → Skip .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Skip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199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&lt;control&gt; → Stop .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Stop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&lt;control&gt;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Option, Loop, LoopIf, Skip, Stop, Or, intlit, doublelit, charlit, stringlit, !, boollit, (, ), EndIf, Otherwise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&lt;conditions&gt; → &lt;conditionschoice&gt;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!, id, boollit, 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&lt;conditions&gt; → &lt;ids&gt; &lt;condsTail&gt;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!, boollit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&lt;conditions&gt; → &lt;logop2&gt; &lt;multiconds&gt;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!, 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&lt;conditionschoice&gt; → &lt;idschoice&gt; &lt;condsTail&gt;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!, id, boollit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&lt;conditionschoice&gt; → &lt;multiconds&gt;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&lt;multiconds&gt; → ( &lt;conditions&gt; ) &lt;condsTail&gt;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&lt;logop2&gt; &lt;idschoice1&gt;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!, id, boollit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intlit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209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doublelit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charlit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stringlit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&lt;idschoice1&gt; → id &lt;idsbody&gt;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&lt;idschoice1&gt; → boollit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&lt;idsbody&gt; → &lt;subelement&gt;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&lt;idsbody&gt; → ( &lt;param&gt; )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&lt;idsbody&gt;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&amp;&amp;, ||, &gt;=, &lt;=, &lt;, &gt;, ==, !=, )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&lt;condsTail&gt; → &lt;logOps&gt;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&amp;&amp;, ||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&lt;condsTail&gt; → &lt;relOps&gt;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&gt;=, &lt;=, &lt;, &gt;, ==, !=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219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&lt;condsTail&gt;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&lt;logOps&gt; → &lt;logop1&gt; &lt;conditions&gt;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&amp;&amp;, ||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&lt;logOps&gt;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&lt;relOps&gt; → &lt;relopNum&gt; &lt;numval&gt;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&gt;=, &lt;=, &lt;, &gt;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&lt;relOps&gt; → &lt;relopText&gt; &lt;idschoice&gt;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==, !=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&lt;relOps&gt; → &lt;relopText&gt; &lt;value&gt;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==, !=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 → &gt;=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&gt;=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 → &lt;=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&lt;=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 → &lt;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 → 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&gt;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229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&lt;relopText&gt; → ==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==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&lt;relopText&gt; → !=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!=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&lt;numval&gt; → intlit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&lt;numval&gt; → doublelit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&lt;numval&gt; → id &lt;idsbody&gt;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&lt;ids&gt; → &lt;input_id&gt;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&lt;ids&gt; → &lt;logop2&gt; &lt;ids_null&gt;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!, boollit, 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&lt;ids_null&gt; → &lt;value5&gt;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&lt;ids_null&gt; → &lt;task_id&gt;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&lt;option&gt; → Option &lt;input_id&gt; Start State &lt;optiontails&gt;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Option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239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&lt;optiontails&gt; → &lt;optiontail1&gt;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&lt;optiontails&gt; → &lt;optiontail2&gt;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&lt;optiontails&gt; → &lt;optiontail3&gt;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&lt;optiontail1&gt; → intlit : &lt;statements&gt; Stop . &lt;state1&gt; &lt;default&gt; End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&lt;optiontail2&gt; → charlit : &lt;statements&gt; Stop . &lt;state2&gt; &lt;default&gt; End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&lt;optiontail3&gt; → stringlit : &lt;statements&gt; Stop . &lt;state3&gt; &lt;default&gt; End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&lt;state1&gt; → State intlit : &lt;statements&gt; Stop . &lt;state1&gt;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State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&lt;state1&gt;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Option, Default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&lt;state2&gt; → State charlit : &lt;statements&gt; Stop . &lt;state2&gt;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State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&lt;state2&gt;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Option, Default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249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&lt;state3&gt; → State stringlit : &lt;statements&gt; Stop . &lt;state3&gt;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State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&lt;state3&gt;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Option, Default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&lt;default&gt; → Default : &lt;statements&gt;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Default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&lt;default&gt;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End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&lt;loopstate&gt; → Until ( &lt;conditions&gt; ) &lt;cond_loop&gt; Loop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Until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&lt;loopstate&gt; → Do &lt;cond_loop&gt; LoopIf ( &lt;conditions&gt; )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&lt;loopstate&gt; → For ( &lt;initialize&gt; ; &lt;cond&gt; ; &lt;incdecvar&gt; ) &lt;cond_loop&gt; Loop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For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&lt;initialize&gt; → id = intlit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&lt;initialize&gt;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&lt;cond&gt; → id &lt;relop1&gt; intlit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259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&lt;taskdef&gt; → Task &lt;returntype&gt; End . &lt;taskdef&gt;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Task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&lt;taskdef&gt;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#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Int id : &lt;taskbody&gt; Response &lt;returnINT&gt; .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Double id : &lt;taskbody&gt; Response &lt;returnDOUBLE&gt; .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Char id : &lt;taskbody&gt; Response &lt;returnCHAR&gt; .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String id : &lt;taskbody&gt; Response &lt;returnSTRING&gt; .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Boolean id : &lt;taskbody&gt; Response &lt;returnBOOLEAN&gt; .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Boolean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Null id : &lt;taskbody&gt;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Null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&lt;taskbody&gt; → Start &lt;taskbodytail&gt;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Start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269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&lt;taskbodytail&gt; → &lt;statements&gt; .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Option, .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&lt;returnINT&gt; → intlit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&lt;returnINT&gt; → id &lt;returntail&gt;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&lt;returnDOUBLE&gt; → doublelit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&lt;returnDOUBLE&gt; → id &lt;returntail&gt;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274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&lt;returnCHAR&gt; → charlit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275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&lt;returnCHAR&gt; → id &lt;returntail&gt;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276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&lt;returnSTRING&gt; → stringlit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277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&lt;returnSTRING&gt; → id &lt;returntail&gt;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278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&lt;returnBOOLEAN&gt; → boollit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279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&lt;returnBOOLEAN&gt; → id &lt;returntail&gt;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280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&lt;returntail&gt; → ( &lt;param&gt; )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281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&lt;returntail&gt; → &lt;subelement&gt;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</w:t>
            </w:r>
          </w:p>
        </w:tc>
      </w:tr>
      <w:tr>
        <w:trPr>
          <w:cnfStyle w:val="00000001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282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&lt;returntail&gt; → λ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794" w:type="dxa"/>
            <w:cnfStyle w:val="001000000000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9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</w:rPr>
            </w:pPr>
            <w:r>
              <w:rPr>
                <w:rFonts w:eastAsia="" w:cs="" w:cstheme="majorBidi" w:eastAsiaTheme="majorEastAsia" w:ascii="Ubuntu" w:hAnsi="Ubuntu"/>
                <w:b/>
                <w:bCs/>
              </w:rPr>
              <w:t>283</w:t>
            </w:r>
          </w:p>
        </w:tc>
        <w:tc>
          <w:tcPr>
            <w:tcW w:w="4533" w:type="dxa"/>
            <w:tcBorders>
              <w:top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&lt;StartProgram&gt; → &lt;program&gt; #</w:t>
            </w:r>
          </w:p>
        </w:tc>
        <w:tc>
          <w:tcPr>
            <w:tcW w:w="464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9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Lead, Let, Var, Task, Array, Object</w:t>
            </w:r>
          </w:p>
        </w:tc>
      </w:tr>
    </w:tbl>
    <w:p>
      <w:pPr>
        <w:pStyle w:val="Normal"/>
        <w:rPr>
          <w:rFonts w:ascii="Ubuntu" w:hAnsi="Ubuntu"/>
        </w:rPr>
      </w:pPr>
      <w:bookmarkStart w:id="0" w:name="predict-table"/>
      <w:bookmarkStart w:id="1" w:name="predict-table"/>
      <w:bookmarkEnd w:id="1"/>
      <w:r>
        <w:rPr>
          <w:rFonts w:ascii="Ubuntu" w:hAnsi="Ubuntu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P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5314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72531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725314"/>
    <w:pPr>
      <w:spacing w:lineRule="auto" w:line="288" w:before="0" w:after="140"/>
    </w:pPr>
    <w:rPr/>
  </w:style>
  <w:style w:type="paragraph" w:styleId="List">
    <w:name w:val="List"/>
    <w:basedOn w:val="TextBody"/>
    <w:rsid w:val="00725314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725314"/>
    <w:pPr>
      <w:suppressLineNumbers/>
    </w:pPr>
    <w:rPr/>
  </w:style>
  <w:style w:type="paragraph" w:styleId="Caption1">
    <w:name w:val="caption"/>
    <w:basedOn w:val="Normal"/>
    <w:qFormat/>
    <w:rsid w:val="00725314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rsid w:val="00725314"/>
    <w:pPr>
      <w:suppressLineNumbers/>
    </w:pPr>
    <w:rPr/>
  </w:style>
  <w:style w:type="paragraph" w:styleId="TableHeading" w:customStyle="1">
    <w:name w:val="Table Heading"/>
    <w:basedOn w:val="TableContents"/>
    <w:qFormat/>
    <w:rsid w:val="00725314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429e8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LibreOffice/5.2.2.2$Linux_X86_64 LibreOffice_project/20m0$Build-2</Application>
  <Pages>8</Pages>
  <Words>2094</Words>
  <Characters>9904</Characters>
  <CharactersWithSpaces>11138</CharactersWithSpaces>
  <Paragraphs>850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2016-10-07T08:37:00Z</dcterms:created>
  <dc:creator/>
  <dc:description/>
  <dc:language>en-PH</dc:language>
  <cp:lastModifiedBy/>
  <dcterms:modified xsi:type="dcterms:W3CDTF">2016-11-18T15:07:01Z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