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F3" w:rsidRDefault="008A16F3" w:rsidP="0000415D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F05806" w:rsidRPr="00412032" w:rsidRDefault="00D97413" w:rsidP="00F058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CHAPTER 5</w:t>
      </w:r>
    </w:p>
    <w:p w:rsidR="00EC22A1" w:rsidRDefault="00D97413" w:rsidP="00EC22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 AND RECOMMENDATION</w:t>
      </w:r>
      <w:r w:rsidR="00F05806">
        <w:rPr>
          <w:rFonts w:ascii="Times New Roman" w:hAnsi="Times New Roman" w:cs="Times New Roman"/>
          <w:b/>
          <w:sz w:val="32"/>
        </w:rPr>
        <w:br/>
      </w:r>
    </w:p>
    <w:p w:rsidR="00DF033A" w:rsidRPr="006A395B" w:rsidRDefault="00D97413" w:rsidP="00880E7E">
      <w:pPr>
        <w:spacing w:line="48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CONCLUSION</w:t>
      </w:r>
    </w:p>
    <w:p w:rsidR="00880E7E" w:rsidRDefault="00D97413" w:rsidP="00DF033A">
      <w:pPr>
        <w:spacing w:line="480" w:lineRule="auto"/>
        <w:ind w:firstLine="720"/>
        <w:rPr>
          <w:rFonts w:cstheme="minorHAnsi"/>
          <w:sz w:val="24"/>
          <w:szCs w:val="32"/>
        </w:rPr>
      </w:pPr>
      <w:r w:rsidRPr="00D97413">
        <w:rPr>
          <w:rFonts w:cstheme="minorHAnsi"/>
          <w:sz w:val="24"/>
          <w:szCs w:val="32"/>
        </w:rPr>
        <w:t>The</w:t>
      </w:r>
      <w:r>
        <w:rPr>
          <w:rFonts w:cstheme="minorHAnsi"/>
          <w:sz w:val="24"/>
          <w:szCs w:val="32"/>
        </w:rPr>
        <w:t xml:space="preserve"> reliability and efficiency in a face recognition algorithm is </w:t>
      </w:r>
      <w:r w:rsidR="003776A3">
        <w:rPr>
          <w:rFonts w:cstheme="minorHAnsi"/>
          <w:sz w:val="24"/>
          <w:szCs w:val="32"/>
        </w:rPr>
        <w:t>of the most importance. That is why it is very crucial for such an algorithm to adapt to certa</w:t>
      </w:r>
      <w:r w:rsidR="00D973B6">
        <w:rPr>
          <w:rFonts w:cstheme="minorHAnsi"/>
          <w:sz w:val="24"/>
          <w:szCs w:val="32"/>
        </w:rPr>
        <w:t xml:space="preserve">in conditions to perform better. One </w:t>
      </w:r>
      <w:r w:rsidR="00880E7E">
        <w:rPr>
          <w:rFonts w:cstheme="minorHAnsi"/>
          <w:sz w:val="24"/>
          <w:szCs w:val="32"/>
        </w:rPr>
        <w:t>recognizable asse</w:t>
      </w:r>
      <w:r w:rsidR="00D973B6">
        <w:rPr>
          <w:rFonts w:cstheme="minorHAnsi"/>
          <w:sz w:val="24"/>
          <w:szCs w:val="32"/>
        </w:rPr>
        <w:t xml:space="preserve">t of the </w:t>
      </w:r>
      <w:proofErr w:type="spellStart"/>
      <w:r w:rsidR="00D973B6">
        <w:rPr>
          <w:rFonts w:cstheme="minorHAnsi"/>
          <w:sz w:val="24"/>
          <w:szCs w:val="32"/>
        </w:rPr>
        <w:t>Eigenface</w:t>
      </w:r>
      <w:proofErr w:type="spellEnd"/>
      <w:r w:rsidR="00D973B6">
        <w:rPr>
          <w:rFonts w:cstheme="minorHAnsi"/>
          <w:sz w:val="24"/>
          <w:szCs w:val="32"/>
        </w:rPr>
        <w:t xml:space="preserve"> algorithm is that it </w:t>
      </w:r>
      <w:r w:rsidR="00880E7E">
        <w:rPr>
          <w:rFonts w:cstheme="minorHAnsi"/>
          <w:sz w:val="24"/>
          <w:szCs w:val="32"/>
        </w:rPr>
        <w:t xml:space="preserve">does </w:t>
      </w:r>
      <w:r w:rsidR="00D973B6">
        <w:rPr>
          <w:rFonts w:cstheme="minorHAnsi"/>
          <w:sz w:val="24"/>
          <w:szCs w:val="32"/>
        </w:rPr>
        <w:t>recogni</w:t>
      </w:r>
      <w:r w:rsidR="00880E7E">
        <w:rPr>
          <w:rFonts w:cstheme="minorHAnsi"/>
          <w:sz w:val="24"/>
          <w:szCs w:val="32"/>
        </w:rPr>
        <w:t>tion purely via</w:t>
      </w:r>
      <w:r w:rsidR="005E1C5C">
        <w:rPr>
          <w:rFonts w:cstheme="minorHAnsi"/>
          <w:sz w:val="24"/>
          <w:szCs w:val="32"/>
        </w:rPr>
        <w:t xml:space="preserve"> mathematical means</w:t>
      </w:r>
      <w:r w:rsidR="00D973B6">
        <w:rPr>
          <w:rFonts w:cstheme="minorHAnsi"/>
          <w:sz w:val="24"/>
          <w:szCs w:val="32"/>
        </w:rPr>
        <w:t xml:space="preserve"> that </w:t>
      </w:r>
      <w:r w:rsidR="005E1C5C">
        <w:rPr>
          <w:rFonts w:cstheme="minorHAnsi"/>
          <w:sz w:val="24"/>
          <w:szCs w:val="32"/>
        </w:rPr>
        <w:t xml:space="preserve">only requires </w:t>
      </w:r>
      <w:r w:rsidR="00D973B6">
        <w:rPr>
          <w:rFonts w:cstheme="minorHAnsi"/>
          <w:sz w:val="24"/>
          <w:szCs w:val="32"/>
        </w:rPr>
        <w:t>low-level</w:t>
      </w:r>
      <w:r w:rsidR="005E1C5C">
        <w:rPr>
          <w:rFonts w:cstheme="minorHAnsi"/>
          <w:sz w:val="24"/>
          <w:szCs w:val="32"/>
        </w:rPr>
        <w:t xml:space="preserve"> processing and its ability to compress large datasets into a small </w:t>
      </w:r>
      <w:r w:rsidR="00880E7E">
        <w:rPr>
          <w:rFonts w:cstheme="minorHAnsi"/>
          <w:sz w:val="24"/>
          <w:szCs w:val="32"/>
        </w:rPr>
        <w:t xml:space="preserve">number of </w:t>
      </w:r>
      <w:proofErr w:type="spellStart"/>
      <w:r w:rsidR="00880E7E">
        <w:rPr>
          <w:rFonts w:cstheme="minorHAnsi"/>
          <w:sz w:val="24"/>
          <w:szCs w:val="32"/>
        </w:rPr>
        <w:t>eigenfaces</w:t>
      </w:r>
      <w:proofErr w:type="spellEnd"/>
      <w:r w:rsidR="00880E7E">
        <w:rPr>
          <w:rFonts w:cstheme="minorHAnsi"/>
          <w:sz w:val="24"/>
          <w:szCs w:val="32"/>
        </w:rPr>
        <w:t xml:space="preserve">. </w:t>
      </w:r>
    </w:p>
    <w:p w:rsidR="006A395B" w:rsidRDefault="000A6CB3" w:rsidP="00DF033A">
      <w:pPr>
        <w:spacing w:line="480" w:lineRule="auto"/>
        <w:ind w:firstLine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To minimize the processing cost for the solution, a mathematical solution for has been implemented. Adjustment of brightness, also darkness, of the images will take place when input images are taken. </w:t>
      </w:r>
      <w:r w:rsidR="006A395B">
        <w:rPr>
          <w:rFonts w:cstheme="minorHAnsi"/>
          <w:sz w:val="24"/>
          <w:szCs w:val="32"/>
        </w:rPr>
        <w:t>Adding first-hand solution to the illumination issue</w:t>
      </w:r>
      <w:r>
        <w:rPr>
          <w:rFonts w:cstheme="minorHAnsi"/>
          <w:sz w:val="24"/>
          <w:szCs w:val="32"/>
        </w:rPr>
        <w:t xml:space="preserve"> makes the algorithm flexible to different lighting conditions and since it is the common issue for </w:t>
      </w:r>
      <w:proofErr w:type="spellStart"/>
      <w:r>
        <w:rPr>
          <w:rFonts w:cstheme="minorHAnsi"/>
          <w:sz w:val="24"/>
          <w:szCs w:val="32"/>
        </w:rPr>
        <w:t>eigenface</w:t>
      </w:r>
      <w:proofErr w:type="spellEnd"/>
      <w:r>
        <w:rPr>
          <w:rFonts w:cstheme="minorHAnsi"/>
          <w:sz w:val="24"/>
          <w:szCs w:val="32"/>
        </w:rPr>
        <w:t xml:space="preserve">, we try to approach each and every </w:t>
      </w:r>
      <w:proofErr w:type="gramStart"/>
      <w:r>
        <w:rPr>
          <w:rFonts w:cstheme="minorHAnsi"/>
          <w:sz w:val="24"/>
          <w:szCs w:val="32"/>
        </w:rPr>
        <w:t>images</w:t>
      </w:r>
      <w:proofErr w:type="gramEnd"/>
      <w:r>
        <w:rPr>
          <w:rFonts w:cstheme="minorHAnsi"/>
          <w:sz w:val="24"/>
          <w:szCs w:val="32"/>
        </w:rPr>
        <w:t xml:space="preserve"> taken with this solution to avoid any inconsistency.</w:t>
      </w:r>
    </w:p>
    <w:p w:rsidR="008E1AF9" w:rsidRDefault="008E1AF9" w:rsidP="00DF033A">
      <w:pPr>
        <w:spacing w:line="480" w:lineRule="auto"/>
        <w:ind w:firstLine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For a given set of images, due to high dimensionality of the images, the space is relatively large. By using Principal Component Analysis’ (PCA) Dimension Reduction, we are </w:t>
      </w:r>
      <w:proofErr w:type="gramStart"/>
      <w:r>
        <w:rPr>
          <w:rFonts w:cstheme="minorHAnsi"/>
          <w:sz w:val="24"/>
          <w:szCs w:val="32"/>
        </w:rPr>
        <w:t>try</w:t>
      </w:r>
      <w:proofErr w:type="gramEnd"/>
      <w:r>
        <w:rPr>
          <w:rFonts w:cstheme="minorHAnsi"/>
          <w:sz w:val="24"/>
          <w:szCs w:val="32"/>
        </w:rPr>
        <w:t xml:space="preserve"> to lessen the dimensionality for the algorithm to make it easier to attempt recognition. However, the Dimension Reduction won’t be able </w:t>
      </w:r>
      <w:r>
        <w:rPr>
          <w:rFonts w:cstheme="minorHAnsi"/>
          <w:sz w:val="24"/>
          <w:szCs w:val="32"/>
        </w:rPr>
        <w:lastRenderedPageBreak/>
        <w:t xml:space="preserve">to maintain its purpose due to the increasingly growing </w:t>
      </w:r>
      <w:r w:rsidR="006A395B">
        <w:rPr>
          <w:rFonts w:cstheme="minorHAnsi"/>
          <w:sz w:val="24"/>
          <w:szCs w:val="32"/>
        </w:rPr>
        <w:t xml:space="preserve">number of </w:t>
      </w:r>
      <w:r>
        <w:rPr>
          <w:rFonts w:cstheme="minorHAnsi"/>
          <w:sz w:val="24"/>
          <w:szCs w:val="32"/>
        </w:rPr>
        <w:t xml:space="preserve">training </w:t>
      </w:r>
      <w:r w:rsidR="006A395B">
        <w:rPr>
          <w:rFonts w:cstheme="minorHAnsi"/>
          <w:sz w:val="24"/>
          <w:szCs w:val="32"/>
        </w:rPr>
        <w:t>faces. Devoted to efficiency, it is very important to dismiss the Dimension Reduction when this period comes to prevent enlargement of the processing level.</w:t>
      </w:r>
    </w:p>
    <w:p w:rsidR="006A395B" w:rsidRDefault="006A395B" w:rsidP="00DF033A">
      <w:pPr>
        <w:spacing w:line="480" w:lineRule="auto"/>
        <w:ind w:firstLine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Such procedures are implemented and improved so that the results would yield more reliable results.</w:t>
      </w:r>
    </w:p>
    <w:p w:rsidR="005E1C5C" w:rsidRPr="005E1C5C" w:rsidRDefault="005E1C5C" w:rsidP="00880E7E">
      <w:pPr>
        <w:spacing w:line="480" w:lineRule="auto"/>
        <w:ind w:firstLine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br/>
      </w:r>
      <w:r>
        <w:rPr>
          <w:rFonts w:cstheme="minorHAnsi"/>
          <w:sz w:val="32"/>
          <w:szCs w:val="32"/>
        </w:rPr>
        <w:t>RECOMMENDATION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ab/>
      </w:r>
      <w:r w:rsidRPr="005E1C5C">
        <w:rPr>
          <w:rFonts w:cstheme="minorHAnsi"/>
          <w:sz w:val="24"/>
          <w:szCs w:val="32"/>
        </w:rPr>
        <w:t>To improve the</w:t>
      </w:r>
      <w:r>
        <w:rPr>
          <w:rFonts w:cstheme="minorHAnsi"/>
          <w:sz w:val="24"/>
          <w:szCs w:val="32"/>
        </w:rPr>
        <w:t xml:space="preserve"> results of the </w:t>
      </w:r>
      <w:proofErr w:type="spellStart"/>
      <w:r>
        <w:rPr>
          <w:rFonts w:cstheme="minorHAnsi"/>
          <w:sz w:val="24"/>
          <w:szCs w:val="32"/>
        </w:rPr>
        <w:t>Eigenface</w:t>
      </w:r>
      <w:proofErr w:type="spellEnd"/>
      <w:r>
        <w:rPr>
          <w:rFonts w:cstheme="minorHAnsi"/>
          <w:sz w:val="24"/>
          <w:szCs w:val="32"/>
        </w:rPr>
        <w:t xml:space="preserve"> algorithm</w:t>
      </w:r>
      <w:r w:rsidRPr="005E1C5C">
        <w:rPr>
          <w:rFonts w:cstheme="minorHAnsi"/>
          <w:sz w:val="24"/>
          <w:szCs w:val="32"/>
        </w:rPr>
        <w:t xml:space="preserve">, a normalization </w:t>
      </w:r>
      <w:r>
        <w:rPr>
          <w:rFonts w:cstheme="minorHAnsi"/>
          <w:sz w:val="24"/>
          <w:szCs w:val="32"/>
        </w:rPr>
        <w:t>procedure</w:t>
      </w:r>
      <w:r w:rsidRPr="005E1C5C">
        <w:rPr>
          <w:rFonts w:cstheme="minorHAnsi"/>
          <w:sz w:val="24"/>
          <w:szCs w:val="32"/>
        </w:rPr>
        <w:t xml:space="preserve"> could be </w:t>
      </w:r>
      <w:r>
        <w:rPr>
          <w:rFonts w:cstheme="minorHAnsi"/>
          <w:sz w:val="24"/>
          <w:szCs w:val="32"/>
        </w:rPr>
        <w:t xml:space="preserve">added </w:t>
      </w:r>
      <w:r w:rsidRPr="005E1C5C">
        <w:rPr>
          <w:rFonts w:cstheme="minorHAnsi"/>
          <w:sz w:val="24"/>
          <w:szCs w:val="32"/>
        </w:rPr>
        <w:t xml:space="preserve">to determine the facial metrics and normalize the photos such that facial features are held in constant positions. Localizing of the features would keep head positions fairly consistent and yield better </w:t>
      </w:r>
      <w:proofErr w:type="spellStart"/>
      <w:r w:rsidRPr="005E1C5C">
        <w:rPr>
          <w:rFonts w:cstheme="minorHAnsi"/>
          <w:sz w:val="24"/>
          <w:szCs w:val="32"/>
        </w:rPr>
        <w:t>eigenfaces</w:t>
      </w:r>
      <w:proofErr w:type="spellEnd"/>
      <w:r w:rsidRPr="005E1C5C">
        <w:rPr>
          <w:rFonts w:cstheme="minorHAnsi"/>
          <w:sz w:val="24"/>
          <w:szCs w:val="32"/>
        </w:rPr>
        <w:t>.</w:t>
      </w:r>
    </w:p>
    <w:p w:rsidR="005E1C5C" w:rsidRPr="00A819ED" w:rsidRDefault="005E1C5C" w:rsidP="00A819ED">
      <w:pPr>
        <w:spacing w:line="480" w:lineRule="auto"/>
        <w:ind w:firstLine="720"/>
        <w:rPr>
          <w:rFonts w:cstheme="minorHAnsi"/>
          <w:sz w:val="24"/>
          <w:szCs w:val="32"/>
        </w:rPr>
      </w:pPr>
      <w:r w:rsidRPr="005E1C5C">
        <w:rPr>
          <w:rFonts w:cstheme="minorHAnsi"/>
          <w:sz w:val="24"/>
          <w:szCs w:val="32"/>
        </w:rPr>
        <w:t xml:space="preserve">Creating a </w:t>
      </w:r>
      <w:r w:rsidR="00A819ED">
        <w:rPr>
          <w:rFonts w:cstheme="minorHAnsi"/>
          <w:sz w:val="24"/>
          <w:szCs w:val="32"/>
        </w:rPr>
        <w:t xml:space="preserve">certain method to extract facial features to further expand the techniques of recognition, improving the accuracy even </w:t>
      </w:r>
      <w:proofErr w:type="spellStart"/>
      <w:r w:rsidR="00A819ED">
        <w:rPr>
          <w:rFonts w:cstheme="minorHAnsi"/>
          <w:sz w:val="24"/>
          <w:szCs w:val="32"/>
        </w:rPr>
        <w:t>further.</w:t>
      </w:r>
      <w:r w:rsidR="008E1AF9">
        <w:rPr>
          <w:rFonts w:cstheme="minorHAnsi"/>
          <w:sz w:val="24"/>
          <w:szCs w:val="32"/>
        </w:rPr>
        <w:t>x</w:t>
      </w:r>
      <w:proofErr w:type="spellEnd"/>
    </w:p>
    <w:sectPr w:rsidR="005E1C5C" w:rsidRPr="00A819ED" w:rsidSect="003F4EA6">
      <w:headerReference w:type="default" r:id="rId8"/>
      <w:pgSz w:w="12240" w:h="15840"/>
      <w:pgMar w:top="1440" w:right="1440" w:bottom="1440" w:left="2880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4CE" w:rsidRDefault="00A424CE" w:rsidP="0040084F">
      <w:pPr>
        <w:spacing w:after="0" w:line="240" w:lineRule="auto"/>
      </w:pPr>
      <w:r>
        <w:separator/>
      </w:r>
    </w:p>
  </w:endnote>
  <w:endnote w:type="continuationSeparator" w:id="0">
    <w:p w:rsidR="00A424CE" w:rsidRDefault="00A424CE" w:rsidP="0040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4CE" w:rsidRDefault="00A424CE" w:rsidP="0040084F">
      <w:pPr>
        <w:spacing w:after="0" w:line="240" w:lineRule="auto"/>
      </w:pPr>
      <w:r>
        <w:separator/>
      </w:r>
    </w:p>
  </w:footnote>
  <w:footnote w:type="continuationSeparator" w:id="0">
    <w:p w:rsidR="00A424CE" w:rsidRDefault="00A424CE" w:rsidP="0040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AB065A" w:rsidRDefault="00AB065A">
        <w:pPr>
          <w:pStyle w:val="Header"/>
          <w:jc w:val="right"/>
        </w:pPr>
        <w:r>
          <w:t xml:space="preserve">Page </w:t>
        </w:r>
        <w:r w:rsidRPr="00AB065A">
          <w:rPr>
            <w:bCs/>
            <w:sz w:val="24"/>
            <w:szCs w:val="24"/>
          </w:rPr>
          <w:fldChar w:fldCharType="begin"/>
        </w:r>
        <w:r w:rsidRPr="00AB065A">
          <w:rPr>
            <w:bCs/>
          </w:rPr>
          <w:instrText xml:space="preserve"> PAGE </w:instrText>
        </w:r>
        <w:r w:rsidRPr="00AB065A">
          <w:rPr>
            <w:bCs/>
            <w:sz w:val="24"/>
            <w:szCs w:val="24"/>
          </w:rPr>
          <w:fldChar w:fldCharType="separate"/>
        </w:r>
        <w:r w:rsidR="003F4EA6">
          <w:rPr>
            <w:bCs/>
            <w:noProof/>
          </w:rPr>
          <w:t>40</w:t>
        </w:r>
        <w:r w:rsidRPr="00AB065A">
          <w:rPr>
            <w:bCs/>
            <w:sz w:val="24"/>
            <w:szCs w:val="24"/>
          </w:rPr>
          <w:fldChar w:fldCharType="end"/>
        </w:r>
      </w:p>
    </w:sdtContent>
  </w:sdt>
  <w:p w:rsidR="0040084F" w:rsidRDefault="0040084F" w:rsidP="003F4EA6">
    <w:pPr>
      <w:tabs>
        <w:tab w:val="center" w:pos="4513"/>
        <w:tab w:val="right" w:pos="9026"/>
      </w:tabs>
      <w:suppressAutoHyphens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6ADB"/>
    <w:multiLevelType w:val="hybridMultilevel"/>
    <w:tmpl w:val="212033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0FE"/>
    <w:multiLevelType w:val="hybridMultilevel"/>
    <w:tmpl w:val="7F3ECEF2"/>
    <w:lvl w:ilvl="0" w:tplc="B2247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5534B"/>
    <w:multiLevelType w:val="hybridMultilevel"/>
    <w:tmpl w:val="666E0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444D6"/>
    <w:multiLevelType w:val="hybridMultilevel"/>
    <w:tmpl w:val="235247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EB0FD9"/>
    <w:multiLevelType w:val="hybridMultilevel"/>
    <w:tmpl w:val="397485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52143"/>
    <w:multiLevelType w:val="hybridMultilevel"/>
    <w:tmpl w:val="673601EC"/>
    <w:lvl w:ilvl="0" w:tplc="3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3231413E"/>
    <w:multiLevelType w:val="hybridMultilevel"/>
    <w:tmpl w:val="3378E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850EB"/>
    <w:multiLevelType w:val="hybridMultilevel"/>
    <w:tmpl w:val="FF02A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D926B4"/>
    <w:multiLevelType w:val="hybridMultilevel"/>
    <w:tmpl w:val="16C6F7BE"/>
    <w:lvl w:ilvl="0" w:tplc="D0E6B4BC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A2E13"/>
    <w:multiLevelType w:val="hybridMultilevel"/>
    <w:tmpl w:val="8CF4F6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F19AA"/>
    <w:multiLevelType w:val="hybridMultilevel"/>
    <w:tmpl w:val="71ECE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7B437A"/>
    <w:multiLevelType w:val="hybridMultilevel"/>
    <w:tmpl w:val="A37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8137C7"/>
    <w:multiLevelType w:val="hybridMultilevel"/>
    <w:tmpl w:val="36F81FDA"/>
    <w:lvl w:ilvl="0" w:tplc="78F4AC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40701F"/>
    <w:multiLevelType w:val="hybridMultilevel"/>
    <w:tmpl w:val="6C80F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BC287C"/>
    <w:multiLevelType w:val="hybridMultilevel"/>
    <w:tmpl w:val="A8704124"/>
    <w:lvl w:ilvl="0" w:tplc="3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5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8296B"/>
    <w:multiLevelType w:val="hybridMultilevel"/>
    <w:tmpl w:val="3ECED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3"/>
  </w:num>
  <w:num w:numId="6">
    <w:abstractNumId w:val="16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61D"/>
    <w:rsid w:val="0000415D"/>
    <w:rsid w:val="00014E71"/>
    <w:rsid w:val="00016986"/>
    <w:rsid w:val="0003035C"/>
    <w:rsid w:val="00056E29"/>
    <w:rsid w:val="000A6CB3"/>
    <w:rsid w:val="000C05DA"/>
    <w:rsid w:val="00110B56"/>
    <w:rsid w:val="00137E92"/>
    <w:rsid w:val="001615A6"/>
    <w:rsid w:val="00177584"/>
    <w:rsid w:val="00185644"/>
    <w:rsid w:val="001D71B5"/>
    <w:rsid w:val="001F7538"/>
    <w:rsid w:val="0024493F"/>
    <w:rsid w:val="00257981"/>
    <w:rsid w:val="00264BA2"/>
    <w:rsid w:val="00270E0E"/>
    <w:rsid w:val="002902AF"/>
    <w:rsid w:val="002A72AC"/>
    <w:rsid w:val="002D74C3"/>
    <w:rsid w:val="002F1F5D"/>
    <w:rsid w:val="002F6F5A"/>
    <w:rsid w:val="00361CEA"/>
    <w:rsid w:val="003776A3"/>
    <w:rsid w:val="00386E12"/>
    <w:rsid w:val="003C4E0F"/>
    <w:rsid w:val="003F318C"/>
    <w:rsid w:val="003F4EA6"/>
    <w:rsid w:val="0040084F"/>
    <w:rsid w:val="004011F9"/>
    <w:rsid w:val="00412032"/>
    <w:rsid w:val="00417D52"/>
    <w:rsid w:val="004476BA"/>
    <w:rsid w:val="004A06E9"/>
    <w:rsid w:val="004A3690"/>
    <w:rsid w:val="004A4FB4"/>
    <w:rsid w:val="004C7055"/>
    <w:rsid w:val="004D78BD"/>
    <w:rsid w:val="004D7B2C"/>
    <w:rsid w:val="004F1A6C"/>
    <w:rsid w:val="00556A42"/>
    <w:rsid w:val="005D6A06"/>
    <w:rsid w:val="005E1C5C"/>
    <w:rsid w:val="00617BDD"/>
    <w:rsid w:val="00637823"/>
    <w:rsid w:val="00647099"/>
    <w:rsid w:val="00654477"/>
    <w:rsid w:val="00662680"/>
    <w:rsid w:val="006A395B"/>
    <w:rsid w:val="006A4A58"/>
    <w:rsid w:val="006C46C7"/>
    <w:rsid w:val="006E10AF"/>
    <w:rsid w:val="006E3EA7"/>
    <w:rsid w:val="006F1D80"/>
    <w:rsid w:val="007100E2"/>
    <w:rsid w:val="00780634"/>
    <w:rsid w:val="007F0295"/>
    <w:rsid w:val="008209A0"/>
    <w:rsid w:val="00843C46"/>
    <w:rsid w:val="00880E7E"/>
    <w:rsid w:val="0088296F"/>
    <w:rsid w:val="008A16F3"/>
    <w:rsid w:val="008C37C4"/>
    <w:rsid w:val="008E1AF9"/>
    <w:rsid w:val="00912692"/>
    <w:rsid w:val="00915440"/>
    <w:rsid w:val="009340FA"/>
    <w:rsid w:val="00937FC9"/>
    <w:rsid w:val="00944AEF"/>
    <w:rsid w:val="009476A5"/>
    <w:rsid w:val="00974847"/>
    <w:rsid w:val="00983AD3"/>
    <w:rsid w:val="009E0943"/>
    <w:rsid w:val="00A424CE"/>
    <w:rsid w:val="00A819ED"/>
    <w:rsid w:val="00AB065A"/>
    <w:rsid w:val="00AB7D5A"/>
    <w:rsid w:val="00BA4373"/>
    <w:rsid w:val="00BC3833"/>
    <w:rsid w:val="00BD4EFE"/>
    <w:rsid w:val="00C203F7"/>
    <w:rsid w:val="00C22C02"/>
    <w:rsid w:val="00C57B7C"/>
    <w:rsid w:val="00C71DEA"/>
    <w:rsid w:val="00C73FCB"/>
    <w:rsid w:val="00C92128"/>
    <w:rsid w:val="00CC7A8B"/>
    <w:rsid w:val="00CF6A27"/>
    <w:rsid w:val="00D134B3"/>
    <w:rsid w:val="00D14DD7"/>
    <w:rsid w:val="00D16C64"/>
    <w:rsid w:val="00D27C95"/>
    <w:rsid w:val="00D77957"/>
    <w:rsid w:val="00D973B6"/>
    <w:rsid w:val="00D97413"/>
    <w:rsid w:val="00DB6A87"/>
    <w:rsid w:val="00DC0DAE"/>
    <w:rsid w:val="00DC37CE"/>
    <w:rsid w:val="00DF033A"/>
    <w:rsid w:val="00E02DBC"/>
    <w:rsid w:val="00E56625"/>
    <w:rsid w:val="00E74BAB"/>
    <w:rsid w:val="00EA3AF0"/>
    <w:rsid w:val="00EA461D"/>
    <w:rsid w:val="00EB356B"/>
    <w:rsid w:val="00EC22A1"/>
    <w:rsid w:val="00EF17F6"/>
    <w:rsid w:val="00F05806"/>
    <w:rsid w:val="00F17DE3"/>
    <w:rsid w:val="00F554AF"/>
    <w:rsid w:val="00F73296"/>
    <w:rsid w:val="00F94C7E"/>
    <w:rsid w:val="00F95815"/>
    <w:rsid w:val="00FB0296"/>
    <w:rsid w:val="00FB1417"/>
    <w:rsid w:val="00FC19C6"/>
    <w:rsid w:val="00FC4C95"/>
    <w:rsid w:val="00FD023C"/>
    <w:rsid w:val="00FE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1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461D"/>
  </w:style>
  <w:style w:type="paragraph" w:styleId="ListParagraph">
    <w:name w:val="List Paragraph"/>
    <w:basedOn w:val="Normal"/>
    <w:uiPriority w:val="34"/>
    <w:qFormat/>
    <w:rsid w:val="00EA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5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008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4F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Shinzangetsu</cp:lastModifiedBy>
  <cp:revision>20</cp:revision>
  <dcterms:created xsi:type="dcterms:W3CDTF">2016-11-30T04:12:00Z</dcterms:created>
  <dcterms:modified xsi:type="dcterms:W3CDTF">2017-02-07T05:28:00Z</dcterms:modified>
</cp:coreProperties>
</file>