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98EBF" w14:textId="091A2A1A" w:rsidR="002340FA" w:rsidRPr="006B166F" w:rsidRDefault="002340FA" w:rsidP="006A30DE">
      <w:pPr>
        <w:spacing w:line="276" w:lineRule="auto"/>
        <w:jc w:val="center"/>
        <w:rPr>
          <w:rFonts w:ascii="Montserrat Medium" w:hAnsi="Montserrat Medium"/>
          <w:b/>
          <w:bCs/>
        </w:rPr>
      </w:pPr>
      <w:r w:rsidRPr="006B166F">
        <w:rPr>
          <w:rFonts w:ascii="Montserrat Medium" w:hAnsi="Montserrat Medium"/>
          <w:b/>
          <w:bCs/>
        </w:rPr>
        <w:t xml:space="preserve">UNCLEAR LOAN REPAYMENT TRENDS IN YOUTH SACCO AND </w:t>
      </w:r>
      <w:r w:rsidR="00470592" w:rsidRPr="006B166F">
        <w:rPr>
          <w:rFonts w:ascii="Montserrat Medium" w:hAnsi="Montserrat Medium"/>
          <w:b/>
          <w:bCs/>
        </w:rPr>
        <w:t xml:space="preserve">THE </w:t>
      </w:r>
      <w:r w:rsidRPr="006B166F">
        <w:rPr>
          <w:rFonts w:ascii="Montserrat Medium" w:hAnsi="Montserrat Medium"/>
          <w:b/>
          <w:bCs/>
        </w:rPr>
        <w:t>NEED TO EXPLORE BORROWER RELIABILITY ANALYTICS APPROACHES</w:t>
      </w:r>
    </w:p>
    <w:p w14:paraId="1A06105A" w14:textId="77777777" w:rsidR="002340FA" w:rsidRPr="006B166F" w:rsidRDefault="002340FA" w:rsidP="006A30DE">
      <w:pPr>
        <w:spacing w:line="276" w:lineRule="auto"/>
        <w:jc w:val="center"/>
        <w:rPr>
          <w:rFonts w:ascii="Montserrat Medium" w:hAnsi="Montserrat Medium"/>
          <w:b/>
          <w:bCs/>
        </w:rPr>
      </w:pPr>
    </w:p>
    <w:p w14:paraId="75AE13CD" w14:textId="77777777" w:rsidR="002340FA" w:rsidRPr="006B166F" w:rsidRDefault="002340FA" w:rsidP="006A30DE">
      <w:pPr>
        <w:spacing w:line="276" w:lineRule="auto"/>
        <w:jc w:val="center"/>
        <w:rPr>
          <w:rFonts w:ascii="Montserrat Medium" w:hAnsi="Montserrat Medium"/>
          <w:b/>
          <w:bCs/>
        </w:rPr>
      </w:pPr>
    </w:p>
    <w:p w14:paraId="323A87C6" w14:textId="77777777" w:rsidR="002340FA" w:rsidRPr="006B166F" w:rsidRDefault="002340FA" w:rsidP="006A30DE">
      <w:pPr>
        <w:spacing w:line="276" w:lineRule="auto"/>
        <w:jc w:val="center"/>
        <w:rPr>
          <w:rFonts w:ascii="Montserrat Medium" w:hAnsi="Montserrat Medium"/>
          <w:b/>
          <w:bCs/>
        </w:rPr>
      </w:pPr>
    </w:p>
    <w:p w14:paraId="0A778AC7" w14:textId="77777777" w:rsidR="002340FA" w:rsidRPr="006B166F" w:rsidRDefault="002340FA" w:rsidP="006A30DE">
      <w:pPr>
        <w:spacing w:line="276" w:lineRule="auto"/>
        <w:jc w:val="center"/>
        <w:rPr>
          <w:rFonts w:ascii="Montserrat Medium" w:hAnsi="Montserrat Medium"/>
          <w:b/>
          <w:bCs/>
        </w:rPr>
      </w:pPr>
    </w:p>
    <w:p w14:paraId="2713B196" w14:textId="77777777" w:rsidR="002340FA" w:rsidRPr="006B166F" w:rsidRDefault="002340FA" w:rsidP="006A30DE">
      <w:pPr>
        <w:spacing w:line="276" w:lineRule="auto"/>
        <w:jc w:val="center"/>
        <w:rPr>
          <w:rFonts w:ascii="Montserrat Medium" w:hAnsi="Montserrat Medium"/>
          <w:b/>
          <w:bCs/>
        </w:rPr>
      </w:pPr>
    </w:p>
    <w:p w14:paraId="3990914C" w14:textId="77777777" w:rsidR="002340FA" w:rsidRPr="006B166F" w:rsidRDefault="002340FA" w:rsidP="006A30DE">
      <w:pPr>
        <w:spacing w:line="276" w:lineRule="auto"/>
        <w:jc w:val="center"/>
        <w:rPr>
          <w:rFonts w:ascii="Montserrat Medium" w:hAnsi="Montserrat Medium"/>
          <w:b/>
          <w:bCs/>
        </w:rPr>
      </w:pPr>
    </w:p>
    <w:p w14:paraId="7A22E739" w14:textId="77777777" w:rsidR="002340FA" w:rsidRPr="006B166F" w:rsidRDefault="002340FA" w:rsidP="006A30DE">
      <w:pPr>
        <w:spacing w:line="276" w:lineRule="auto"/>
        <w:jc w:val="center"/>
        <w:rPr>
          <w:rFonts w:ascii="Montserrat Medium" w:hAnsi="Montserrat Medium"/>
          <w:b/>
          <w:bCs/>
        </w:rPr>
      </w:pPr>
      <w:r w:rsidRPr="006B166F">
        <w:rPr>
          <w:rFonts w:ascii="Montserrat Medium" w:hAnsi="Montserrat Medium"/>
          <w:b/>
          <w:bCs/>
        </w:rPr>
        <w:t>SYSTEM PROPOSAL</w:t>
      </w:r>
    </w:p>
    <w:p w14:paraId="280D7503" w14:textId="77777777" w:rsidR="002340FA" w:rsidRPr="006B166F" w:rsidRDefault="002340FA" w:rsidP="006A30DE">
      <w:pPr>
        <w:spacing w:line="276" w:lineRule="auto"/>
        <w:jc w:val="center"/>
        <w:rPr>
          <w:rFonts w:ascii="Montserrat Medium" w:hAnsi="Montserrat Medium"/>
          <w:b/>
          <w:bCs/>
        </w:rPr>
      </w:pPr>
    </w:p>
    <w:p w14:paraId="274EBEF2" w14:textId="77777777" w:rsidR="002340FA" w:rsidRPr="006B166F" w:rsidRDefault="002340FA" w:rsidP="006A30DE">
      <w:pPr>
        <w:spacing w:line="276" w:lineRule="auto"/>
        <w:jc w:val="center"/>
        <w:rPr>
          <w:rFonts w:ascii="Montserrat Medium" w:hAnsi="Montserrat Medium"/>
          <w:b/>
          <w:bCs/>
        </w:rPr>
      </w:pPr>
    </w:p>
    <w:p w14:paraId="13000F00" w14:textId="77777777" w:rsidR="002340FA" w:rsidRPr="006B166F" w:rsidRDefault="002340FA" w:rsidP="006A30DE">
      <w:pPr>
        <w:spacing w:line="276" w:lineRule="auto"/>
        <w:jc w:val="center"/>
        <w:rPr>
          <w:rFonts w:ascii="Montserrat Medium" w:hAnsi="Montserrat Medium"/>
          <w:b/>
          <w:bCs/>
        </w:rPr>
      </w:pPr>
    </w:p>
    <w:p w14:paraId="044C389D" w14:textId="77777777" w:rsidR="002340FA" w:rsidRPr="006B166F" w:rsidRDefault="002340FA" w:rsidP="006A30DE">
      <w:pPr>
        <w:spacing w:line="276" w:lineRule="auto"/>
        <w:jc w:val="center"/>
        <w:rPr>
          <w:rFonts w:ascii="Montserrat Medium" w:hAnsi="Montserrat Medium"/>
          <w:b/>
          <w:bCs/>
        </w:rPr>
      </w:pPr>
    </w:p>
    <w:p w14:paraId="7B2488B1" w14:textId="77777777" w:rsidR="002340FA" w:rsidRPr="006B166F" w:rsidRDefault="002340FA" w:rsidP="006A30DE">
      <w:pPr>
        <w:spacing w:line="276" w:lineRule="auto"/>
        <w:jc w:val="center"/>
        <w:rPr>
          <w:rFonts w:ascii="Montserrat Medium" w:hAnsi="Montserrat Medium"/>
          <w:b/>
          <w:bCs/>
        </w:rPr>
      </w:pPr>
      <w:r w:rsidRPr="006B166F">
        <w:rPr>
          <w:rFonts w:ascii="Montserrat Medium" w:hAnsi="Montserrat Medium"/>
          <w:b/>
          <w:bCs/>
        </w:rPr>
        <w:t>SUBMITTED BY,</w:t>
      </w:r>
    </w:p>
    <w:p w14:paraId="439CEE34" w14:textId="61457986" w:rsidR="002340FA" w:rsidRPr="006B166F" w:rsidRDefault="002340FA" w:rsidP="006A30DE">
      <w:pPr>
        <w:spacing w:line="276" w:lineRule="auto"/>
        <w:jc w:val="center"/>
        <w:rPr>
          <w:rFonts w:ascii="Montserrat Medium" w:hAnsi="Montserrat Medium"/>
          <w:b/>
          <w:bCs/>
        </w:rPr>
      </w:pPr>
      <w:r w:rsidRPr="006B166F">
        <w:rPr>
          <w:rFonts w:ascii="Montserrat Medium" w:hAnsi="Montserrat Medium"/>
          <w:b/>
          <w:bCs/>
        </w:rPr>
        <w:t>LIZPENCER ADHI</w:t>
      </w:r>
      <w:r w:rsidR="00B10F14" w:rsidRPr="006B166F">
        <w:rPr>
          <w:rFonts w:ascii="Montserrat Medium" w:hAnsi="Montserrat Medium"/>
          <w:b/>
          <w:bCs/>
        </w:rPr>
        <w:t>A</w:t>
      </w:r>
      <w:r w:rsidRPr="006B166F">
        <w:rPr>
          <w:rFonts w:ascii="Montserrat Medium" w:hAnsi="Montserrat Medium"/>
          <w:b/>
          <w:bCs/>
        </w:rPr>
        <w:t>MBO OKELLO</w:t>
      </w:r>
    </w:p>
    <w:p w14:paraId="766B1D20" w14:textId="77777777" w:rsidR="002340FA" w:rsidRPr="006B166F" w:rsidRDefault="002340FA" w:rsidP="006A30DE">
      <w:pPr>
        <w:spacing w:line="276" w:lineRule="auto"/>
        <w:jc w:val="center"/>
        <w:rPr>
          <w:rFonts w:ascii="Montserrat Medium" w:hAnsi="Montserrat Medium"/>
          <w:b/>
          <w:bCs/>
        </w:rPr>
      </w:pPr>
      <w:r w:rsidRPr="006B166F">
        <w:rPr>
          <w:rFonts w:ascii="Montserrat Medium" w:hAnsi="Montserrat Medium"/>
          <w:b/>
          <w:bCs/>
        </w:rPr>
        <w:t>DDA-01-0047/2024</w:t>
      </w:r>
    </w:p>
    <w:p w14:paraId="06494579" w14:textId="77777777" w:rsidR="002340FA" w:rsidRPr="006B166F" w:rsidRDefault="002340FA" w:rsidP="006A30DE">
      <w:pPr>
        <w:spacing w:line="276" w:lineRule="auto"/>
        <w:jc w:val="center"/>
        <w:rPr>
          <w:rFonts w:ascii="Montserrat Medium" w:hAnsi="Montserrat Medium"/>
          <w:b/>
          <w:bCs/>
        </w:rPr>
      </w:pPr>
    </w:p>
    <w:p w14:paraId="43FAD559" w14:textId="77777777" w:rsidR="002340FA" w:rsidRPr="006B166F" w:rsidRDefault="002340FA" w:rsidP="006A30DE">
      <w:pPr>
        <w:spacing w:line="276" w:lineRule="auto"/>
        <w:jc w:val="center"/>
        <w:rPr>
          <w:rFonts w:ascii="Montserrat Medium" w:hAnsi="Montserrat Medium"/>
          <w:b/>
          <w:bCs/>
        </w:rPr>
      </w:pPr>
    </w:p>
    <w:p w14:paraId="08D79F7C" w14:textId="77777777" w:rsidR="002340FA" w:rsidRPr="006B166F" w:rsidRDefault="002340FA" w:rsidP="006A30DE">
      <w:pPr>
        <w:spacing w:line="276" w:lineRule="auto"/>
        <w:jc w:val="center"/>
        <w:rPr>
          <w:rFonts w:ascii="Montserrat Medium" w:hAnsi="Montserrat Medium"/>
          <w:b/>
          <w:bCs/>
        </w:rPr>
      </w:pPr>
    </w:p>
    <w:p w14:paraId="530E1DF4" w14:textId="77777777" w:rsidR="002340FA" w:rsidRPr="006B166F" w:rsidRDefault="002340FA" w:rsidP="006A30DE">
      <w:pPr>
        <w:spacing w:line="276" w:lineRule="auto"/>
        <w:jc w:val="center"/>
        <w:rPr>
          <w:rFonts w:ascii="Montserrat Medium" w:hAnsi="Montserrat Medium"/>
          <w:b/>
          <w:bCs/>
        </w:rPr>
      </w:pPr>
    </w:p>
    <w:p w14:paraId="5FA00589" w14:textId="77777777" w:rsidR="002340FA" w:rsidRPr="006B166F" w:rsidRDefault="002340FA" w:rsidP="006A30DE">
      <w:pPr>
        <w:spacing w:line="276" w:lineRule="auto"/>
        <w:jc w:val="center"/>
        <w:rPr>
          <w:rFonts w:ascii="Montserrat Medium" w:hAnsi="Montserrat Medium"/>
          <w:b/>
          <w:bCs/>
        </w:rPr>
      </w:pPr>
    </w:p>
    <w:p w14:paraId="19014831" w14:textId="098A433C" w:rsidR="002340FA" w:rsidRPr="006B166F" w:rsidRDefault="002340FA" w:rsidP="006A30DE">
      <w:pPr>
        <w:spacing w:line="276" w:lineRule="auto"/>
        <w:jc w:val="center"/>
        <w:rPr>
          <w:rFonts w:ascii="Montserrat Medium" w:hAnsi="Montserrat Medium"/>
          <w:b/>
          <w:bCs/>
        </w:rPr>
      </w:pPr>
      <w:r w:rsidRPr="006B166F">
        <w:rPr>
          <w:rFonts w:ascii="Montserrat Medium" w:hAnsi="Montserrat Medium"/>
          <w:b/>
          <w:bCs/>
        </w:rPr>
        <w:t xml:space="preserve">A RESEARCH SYSTEM PROPOSAL SUBMITTED IN FULFILMENT FOR PROGRESSION TO </w:t>
      </w:r>
      <w:r w:rsidR="00516CC7" w:rsidRPr="006B166F">
        <w:rPr>
          <w:rFonts w:ascii="Montserrat Medium" w:hAnsi="Montserrat Medium"/>
          <w:b/>
          <w:bCs/>
        </w:rPr>
        <w:t>THE SYSTEM</w:t>
      </w:r>
      <w:r w:rsidRPr="006B166F">
        <w:rPr>
          <w:rFonts w:ascii="Montserrat Medium" w:hAnsi="Montserrat Medium"/>
          <w:b/>
          <w:bCs/>
        </w:rPr>
        <w:t xml:space="preserve"> PROJECT, TO THE DEPARTMENT OF ICT AND ENGINEERING OF ZETECH UNIVERSITY</w:t>
      </w:r>
    </w:p>
    <w:p w14:paraId="613B3719" w14:textId="77777777" w:rsidR="002340FA" w:rsidRPr="006B166F" w:rsidRDefault="002340FA" w:rsidP="006A30DE">
      <w:pPr>
        <w:spacing w:line="276" w:lineRule="auto"/>
        <w:jc w:val="center"/>
        <w:rPr>
          <w:rFonts w:ascii="Montserrat Medium" w:hAnsi="Montserrat Medium"/>
          <w:b/>
          <w:bCs/>
        </w:rPr>
      </w:pPr>
    </w:p>
    <w:p w14:paraId="37BD95DF" w14:textId="77777777" w:rsidR="002340FA" w:rsidRPr="006B166F" w:rsidRDefault="002340FA" w:rsidP="006A30DE">
      <w:pPr>
        <w:spacing w:line="276" w:lineRule="auto"/>
        <w:jc w:val="center"/>
        <w:rPr>
          <w:rFonts w:ascii="Montserrat Medium" w:hAnsi="Montserrat Medium"/>
          <w:b/>
          <w:bCs/>
        </w:rPr>
      </w:pPr>
    </w:p>
    <w:p w14:paraId="7F2B530A" w14:textId="77777777" w:rsidR="002340FA" w:rsidRPr="006B166F" w:rsidRDefault="002340FA" w:rsidP="006A30DE">
      <w:pPr>
        <w:spacing w:line="276" w:lineRule="auto"/>
        <w:jc w:val="center"/>
        <w:rPr>
          <w:rFonts w:ascii="Montserrat Medium" w:hAnsi="Montserrat Medium"/>
          <w:b/>
          <w:bCs/>
        </w:rPr>
      </w:pPr>
    </w:p>
    <w:p w14:paraId="3C1DAE54" w14:textId="77777777" w:rsidR="002340FA" w:rsidRPr="006B166F" w:rsidRDefault="002340FA" w:rsidP="006A30DE">
      <w:pPr>
        <w:spacing w:line="276" w:lineRule="auto"/>
        <w:jc w:val="center"/>
        <w:rPr>
          <w:rFonts w:ascii="Montserrat Medium" w:hAnsi="Montserrat Medium"/>
          <w:b/>
          <w:bCs/>
        </w:rPr>
      </w:pPr>
    </w:p>
    <w:p w14:paraId="40E466B3" w14:textId="184795DB" w:rsidR="00794C2D" w:rsidRPr="006B166F" w:rsidRDefault="00516CC7" w:rsidP="006A30DE">
      <w:pPr>
        <w:spacing w:line="276" w:lineRule="auto"/>
        <w:jc w:val="center"/>
        <w:rPr>
          <w:rFonts w:ascii="Montserrat Medium" w:hAnsi="Montserrat Medium"/>
          <w:b/>
          <w:bCs/>
        </w:rPr>
        <w:sectPr w:rsidR="00794C2D" w:rsidRPr="006B166F" w:rsidSect="00091658">
          <w:footerReference w:type="default" r:id="rId8"/>
          <w:pgSz w:w="12240" w:h="15840"/>
          <w:pgMar w:top="990" w:right="1440" w:bottom="1440" w:left="1440" w:header="720" w:footer="720" w:gutter="0"/>
          <w:pgNumType w:fmt="lowerRoman" w:start="1" w:chapStyle="1"/>
          <w:cols w:space="720"/>
          <w:titlePg/>
          <w:docGrid w:linePitch="299"/>
        </w:sectPr>
      </w:pPr>
      <w:r w:rsidRPr="006B166F">
        <w:rPr>
          <w:rFonts w:ascii="Montserrat Medium" w:hAnsi="Montserrat Medium"/>
          <w:b/>
          <w:bCs/>
        </w:rPr>
        <w:t>AUG</w:t>
      </w:r>
      <w:r w:rsidR="002340FA" w:rsidRPr="006B166F">
        <w:rPr>
          <w:rFonts w:ascii="Montserrat Medium" w:hAnsi="Montserrat Medium"/>
          <w:b/>
          <w:bCs/>
        </w:rPr>
        <w:t xml:space="preserve"> 202</w:t>
      </w:r>
      <w:r w:rsidR="001D7A56" w:rsidRPr="006B166F">
        <w:rPr>
          <w:rFonts w:ascii="Montserrat Medium" w:hAnsi="Montserrat Medium"/>
          <w:b/>
          <w:bCs/>
        </w:rPr>
        <w:t>5</w:t>
      </w:r>
    </w:p>
    <w:p w14:paraId="6F906BF2" w14:textId="682C8AAC" w:rsidR="002340FA" w:rsidRPr="006B166F" w:rsidRDefault="002340FA" w:rsidP="006A30DE">
      <w:pPr>
        <w:tabs>
          <w:tab w:val="left" w:pos="5228"/>
        </w:tabs>
        <w:spacing w:line="276" w:lineRule="auto"/>
        <w:jc w:val="both"/>
        <w:rPr>
          <w:rFonts w:ascii="Montserrat Medium" w:hAnsi="Montserrat Medium"/>
          <w:b/>
          <w:bCs/>
        </w:rPr>
      </w:pPr>
    </w:p>
    <w:p w14:paraId="5AEFAF4E" w14:textId="73808BD8" w:rsidR="002340FA" w:rsidRPr="006B166F" w:rsidRDefault="002340FA" w:rsidP="006A30DE">
      <w:pPr>
        <w:pStyle w:val="Heading1"/>
        <w:rPr>
          <w:rFonts w:ascii="Montserrat Medium" w:hAnsi="Montserrat Medium"/>
          <w:sz w:val="22"/>
          <w:szCs w:val="22"/>
        </w:rPr>
      </w:pPr>
      <w:bookmarkStart w:id="0" w:name="_Toc204683443"/>
      <w:r w:rsidRPr="006B166F">
        <w:rPr>
          <w:rFonts w:ascii="Montserrat Medium" w:hAnsi="Montserrat Medium"/>
          <w:sz w:val="22"/>
          <w:szCs w:val="22"/>
        </w:rPr>
        <w:t>DECLARATION</w:t>
      </w:r>
      <w:bookmarkEnd w:id="0"/>
    </w:p>
    <w:p w14:paraId="1C6FD4C8" w14:textId="11EC9C42" w:rsidR="00A50E03" w:rsidRPr="006B166F" w:rsidRDefault="00A50E03" w:rsidP="006A30DE">
      <w:pPr>
        <w:spacing w:line="276" w:lineRule="auto"/>
        <w:jc w:val="both"/>
        <w:rPr>
          <w:rFonts w:ascii="Montserrat Medium" w:hAnsi="Montserrat Medium"/>
        </w:rPr>
      </w:pPr>
      <w:r w:rsidRPr="006B166F">
        <w:rPr>
          <w:rFonts w:ascii="Montserrat Medium" w:hAnsi="Montserrat Medium"/>
        </w:rPr>
        <w:t>The contents of this paper are a result of personal research</w:t>
      </w:r>
      <w:r w:rsidR="003E7DFF" w:rsidRPr="006B166F">
        <w:rPr>
          <w:rFonts w:ascii="Montserrat Medium" w:hAnsi="Montserrat Medium"/>
        </w:rPr>
        <w:t>,</w:t>
      </w:r>
      <w:r w:rsidRPr="006B166F">
        <w:rPr>
          <w:rFonts w:ascii="Montserrat Medium" w:hAnsi="Montserrat Medium"/>
        </w:rPr>
        <w:t xml:space="preserve"> and all </w:t>
      </w:r>
      <w:r w:rsidR="003E7DFF" w:rsidRPr="006B166F">
        <w:rPr>
          <w:rFonts w:ascii="Montserrat Medium" w:hAnsi="Montserrat Medium"/>
        </w:rPr>
        <w:t>external</w:t>
      </w:r>
      <w:r w:rsidRPr="006B166F">
        <w:rPr>
          <w:rFonts w:ascii="Montserrat Medium" w:hAnsi="Montserrat Medium"/>
        </w:rPr>
        <w:t xml:space="preserve"> sources from reading have been appropriately </w:t>
      </w:r>
      <w:r w:rsidR="003E7DFF" w:rsidRPr="006B166F">
        <w:rPr>
          <w:rFonts w:ascii="Montserrat Medium" w:hAnsi="Montserrat Medium"/>
        </w:rPr>
        <w:t>referenced</w:t>
      </w:r>
      <w:r w:rsidRPr="006B166F">
        <w:rPr>
          <w:rFonts w:ascii="Montserrat Medium" w:hAnsi="Montserrat Medium"/>
        </w:rPr>
        <w:t>.</w:t>
      </w:r>
      <w:r w:rsidR="003E7DFF" w:rsidRPr="006B166F">
        <w:rPr>
          <w:rFonts w:ascii="Montserrat Medium" w:hAnsi="Montserrat Medium"/>
        </w:rPr>
        <w:t xml:space="preserve"> </w:t>
      </w:r>
      <w:r w:rsidRPr="006B166F">
        <w:rPr>
          <w:rFonts w:ascii="Montserrat Medium" w:hAnsi="Montserrat Medium"/>
        </w:rPr>
        <w:t xml:space="preserve">This paper does not contain any observable or nuanced </w:t>
      </w:r>
      <w:r w:rsidR="003E7DFF" w:rsidRPr="006B166F">
        <w:rPr>
          <w:rFonts w:ascii="Montserrat Medium" w:hAnsi="Montserrat Medium"/>
        </w:rPr>
        <w:t>AI-generated</w:t>
      </w:r>
      <w:r w:rsidRPr="006B166F">
        <w:rPr>
          <w:rFonts w:ascii="Montserrat Medium" w:hAnsi="Montserrat Medium"/>
        </w:rPr>
        <w:t xml:space="preserve"> </w:t>
      </w:r>
      <w:r w:rsidR="003E7DFF" w:rsidRPr="006B166F">
        <w:rPr>
          <w:rFonts w:ascii="Montserrat Medium" w:hAnsi="Montserrat Medium"/>
        </w:rPr>
        <w:t>content. No</w:t>
      </w:r>
      <w:r w:rsidRPr="006B166F">
        <w:rPr>
          <w:rFonts w:ascii="Montserrat Medium" w:hAnsi="Montserrat Medium"/>
        </w:rPr>
        <w:t xml:space="preserve"> version of this research paper has been </w:t>
      </w:r>
      <w:r w:rsidR="003E7DFF" w:rsidRPr="006B166F">
        <w:rPr>
          <w:rFonts w:ascii="Montserrat Medium" w:hAnsi="Montserrat Medium"/>
        </w:rPr>
        <w:t>plagiarized</w:t>
      </w:r>
      <w:r w:rsidRPr="006B166F">
        <w:rPr>
          <w:rFonts w:ascii="Montserrat Medium" w:hAnsi="Montserrat Medium"/>
        </w:rPr>
        <w:t xml:space="preserve"> </w:t>
      </w:r>
      <w:r w:rsidR="00470592" w:rsidRPr="006B166F">
        <w:rPr>
          <w:rFonts w:ascii="Montserrat Medium" w:hAnsi="Montserrat Medium"/>
        </w:rPr>
        <w:t>or</w:t>
      </w:r>
      <w:r w:rsidRPr="006B166F">
        <w:rPr>
          <w:rFonts w:ascii="Montserrat Medium" w:hAnsi="Montserrat Medium"/>
        </w:rPr>
        <w:t xml:space="preserve"> submitted in this exact version to any other institution or agency.</w:t>
      </w:r>
      <w:r w:rsidR="003E7DFF" w:rsidRPr="006B166F">
        <w:rPr>
          <w:rFonts w:ascii="Montserrat Medium" w:hAnsi="Montserrat Medium"/>
        </w:rPr>
        <w:t xml:space="preserve"> </w:t>
      </w:r>
      <w:r w:rsidRPr="006B166F">
        <w:rPr>
          <w:rFonts w:ascii="Montserrat Medium" w:hAnsi="Montserrat Medium"/>
        </w:rPr>
        <w:t xml:space="preserve">It </w:t>
      </w:r>
      <w:r w:rsidR="003E7DFF" w:rsidRPr="006B166F">
        <w:rPr>
          <w:rFonts w:ascii="Montserrat Medium" w:hAnsi="Montserrat Medium"/>
        </w:rPr>
        <w:t>is therefore</w:t>
      </w:r>
      <w:r w:rsidRPr="006B166F">
        <w:rPr>
          <w:rFonts w:ascii="Montserrat Medium" w:hAnsi="Montserrat Medium"/>
        </w:rPr>
        <w:t xml:space="preserve"> an </w:t>
      </w:r>
      <w:r w:rsidR="003E7DFF" w:rsidRPr="006B166F">
        <w:rPr>
          <w:rFonts w:ascii="Montserrat Medium" w:hAnsi="Montserrat Medium"/>
        </w:rPr>
        <w:t>original, non-plagiarized, non-</w:t>
      </w:r>
      <w:r w:rsidRPr="006B166F">
        <w:rPr>
          <w:rFonts w:ascii="Montserrat Medium" w:hAnsi="Montserrat Medium"/>
        </w:rPr>
        <w:t>Al-generated document.</w:t>
      </w:r>
    </w:p>
    <w:p w14:paraId="02EB25A2" w14:textId="77777777" w:rsidR="00A50E03" w:rsidRPr="006B166F" w:rsidRDefault="00A50E03" w:rsidP="006A30DE">
      <w:pPr>
        <w:spacing w:line="276" w:lineRule="auto"/>
        <w:jc w:val="both"/>
        <w:rPr>
          <w:rFonts w:ascii="Montserrat Medium" w:hAnsi="Montserrat Medium"/>
        </w:rPr>
      </w:pPr>
    </w:p>
    <w:p w14:paraId="6EA48B82" w14:textId="77777777" w:rsidR="00A50E03" w:rsidRPr="006B166F" w:rsidRDefault="00A50E03" w:rsidP="006A30DE">
      <w:pPr>
        <w:pStyle w:val="NoSpacing"/>
        <w:spacing w:line="276" w:lineRule="auto"/>
        <w:jc w:val="both"/>
        <w:rPr>
          <w:rFonts w:ascii="Montserrat Medium" w:hAnsi="Montserrat Medium"/>
        </w:rPr>
      </w:pPr>
      <w:r w:rsidRPr="006B166F">
        <w:rPr>
          <w:rFonts w:ascii="Montserrat Medium" w:hAnsi="Montserrat Medium"/>
          <w:b/>
          <w:bCs/>
        </w:rPr>
        <w:t>Researcher’s  Name</w:t>
      </w:r>
      <w:r w:rsidRPr="006B166F">
        <w:rPr>
          <w:rFonts w:ascii="Montserrat Medium" w:hAnsi="Montserrat Medium"/>
        </w:rPr>
        <w:t>: LIZPENCER ADHIAMBO</w:t>
      </w:r>
    </w:p>
    <w:p w14:paraId="50E4DF32" w14:textId="77777777" w:rsidR="003E7DFF" w:rsidRPr="006B166F" w:rsidRDefault="003E7DFF" w:rsidP="006A30DE">
      <w:pPr>
        <w:pStyle w:val="NoSpacing"/>
        <w:spacing w:line="276" w:lineRule="auto"/>
        <w:jc w:val="both"/>
        <w:rPr>
          <w:rFonts w:ascii="Montserrat Medium" w:hAnsi="Montserrat Medium"/>
        </w:rPr>
      </w:pPr>
    </w:p>
    <w:p w14:paraId="54D778A3" w14:textId="205DD0D0" w:rsidR="003E7DFF" w:rsidRPr="006B166F" w:rsidRDefault="003E7DFF" w:rsidP="006A30DE">
      <w:pPr>
        <w:pStyle w:val="NoSpacing"/>
        <w:spacing w:line="276" w:lineRule="auto"/>
        <w:jc w:val="both"/>
        <w:rPr>
          <w:rFonts w:ascii="Montserrat Medium" w:hAnsi="Montserrat Medium"/>
        </w:rPr>
      </w:pPr>
      <w:r w:rsidRPr="006B166F">
        <w:rPr>
          <w:rFonts w:ascii="Montserrat Medium" w:hAnsi="Montserrat Medium"/>
          <w:b/>
          <w:bCs/>
        </w:rPr>
        <w:t>Admission Number</w:t>
      </w:r>
      <w:r w:rsidRPr="006B166F">
        <w:rPr>
          <w:rFonts w:ascii="Montserrat Medium" w:hAnsi="Montserrat Medium"/>
        </w:rPr>
        <w:t>: DDA-01-0047/2024</w:t>
      </w:r>
    </w:p>
    <w:p w14:paraId="3A72BC0A" w14:textId="77777777" w:rsidR="003E7DFF" w:rsidRPr="006B166F" w:rsidRDefault="003E7DFF" w:rsidP="006A30DE">
      <w:pPr>
        <w:pStyle w:val="NoSpacing"/>
        <w:spacing w:line="276" w:lineRule="auto"/>
        <w:jc w:val="both"/>
        <w:rPr>
          <w:rFonts w:ascii="Montserrat Medium" w:hAnsi="Montserrat Medium"/>
        </w:rPr>
      </w:pPr>
    </w:p>
    <w:p w14:paraId="555B8B22" w14:textId="77777777" w:rsidR="003E7DFF" w:rsidRPr="006B166F" w:rsidRDefault="003E7DFF" w:rsidP="006A30DE">
      <w:pPr>
        <w:pStyle w:val="NoSpacing"/>
        <w:spacing w:line="276" w:lineRule="auto"/>
        <w:jc w:val="both"/>
        <w:rPr>
          <w:rFonts w:ascii="Montserrat Medium" w:hAnsi="Montserrat Medium"/>
          <w:b/>
          <w:bCs/>
        </w:rPr>
        <w:sectPr w:rsidR="003E7DFF" w:rsidRPr="006B166F" w:rsidSect="00091658">
          <w:pgSz w:w="12240" w:h="15840"/>
          <w:pgMar w:top="990" w:right="1440" w:bottom="1440" w:left="1440" w:header="720" w:footer="720" w:gutter="0"/>
          <w:pgNumType w:fmt="lowerRoman" w:start="1" w:chapStyle="1"/>
          <w:cols w:space="720"/>
        </w:sectPr>
      </w:pPr>
      <w:r w:rsidRPr="006B166F">
        <w:rPr>
          <w:rFonts w:ascii="Montserrat Medium" w:hAnsi="Montserrat Medium"/>
          <w:b/>
          <w:bCs/>
        </w:rPr>
        <w:t>Sign:______________________________</w:t>
      </w:r>
    </w:p>
    <w:p w14:paraId="27246BC7" w14:textId="1F52402D" w:rsidR="002340FA" w:rsidRPr="006B166F" w:rsidRDefault="002340FA" w:rsidP="006A30DE">
      <w:pPr>
        <w:pStyle w:val="Heading1"/>
        <w:rPr>
          <w:rFonts w:ascii="Montserrat Medium" w:hAnsi="Montserrat Medium"/>
          <w:sz w:val="22"/>
          <w:szCs w:val="22"/>
        </w:rPr>
      </w:pPr>
      <w:bookmarkStart w:id="1" w:name="_Toc204683444"/>
      <w:r w:rsidRPr="006B166F">
        <w:rPr>
          <w:rFonts w:ascii="Montserrat Medium" w:hAnsi="Montserrat Medium"/>
          <w:sz w:val="22"/>
          <w:szCs w:val="22"/>
        </w:rPr>
        <w:lastRenderedPageBreak/>
        <w:t>ABSTRACT</w:t>
      </w:r>
      <w:bookmarkEnd w:id="1"/>
    </w:p>
    <w:p w14:paraId="7AB4D406" w14:textId="4FD640A9" w:rsidR="008F189B" w:rsidRPr="006B166F" w:rsidRDefault="008F189B" w:rsidP="006A30DE">
      <w:pPr>
        <w:spacing w:line="276" w:lineRule="auto"/>
        <w:jc w:val="both"/>
        <w:rPr>
          <w:rFonts w:ascii="Montserrat Medium" w:hAnsi="Montserrat Medium"/>
        </w:rPr>
      </w:pPr>
      <w:r w:rsidRPr="006B166F">
        <w:rPr>
          <w:rFonts w:ascii="Montserrat Medium" w:hAnsi="Montserrat Medium"/>
        </w:rPr>
        <w:t xml:space="preserve">The research conducted focuses on the challenge of unclear loan repayment trends among youth members of SACCOs, with special attention to Jipange Youth SACCO in Makueni County. It explores how borrower reliability analytics, </w:t>
      </w:r>
      <w:r w:rsidR="000C6E5C" w:rsidRPr="006B166F">
        <w:rPr>
          <w:rFonts w:ascii="Montserrat Medium" w:hAnsi="Montserrat Medium"/>
        </w:rPr>
        <w:t>including data analysis, scoring systems, and machine learning models, can help SACCOs identify reliable borrowers and make more informed, risk-based</w:t>
      </w:r>
      <w:r w:rsidRPr="006B166F">
        <w:rPr>
          <w:rFonts w:ascii="Montserrat Medium" w:hAnsi="Montserrat Medium"/>
        </w:rPr>
        <w:t xml:space="preserve"> lending decisions.</w:t>
      </w:r>
    </w:p>
    <w:p w14:paraId="016C0CF4" w14:textId="143F88A5" w:rsidR="008F189B" w:rsidRPr="006B166F" w:rsidRDefault="008F189B" w:rsidP="006A30DE">
      <w:pPr>
        <w:spacing w:line="276" w:lineRule="auto"/>
        <w:jc w:val="both"/>
        <w:rPr>
          <w:rFonts w:ascii="Montserrat Medium" w:hAnsi="Montserrat Medium"/>
        </w:rPr>
      </w:pPr>
      <w:r w:rsidRPr="006B166F">
        <w:rPr>
          <w:rFonts w:ascii="Montserrat Medium" w:hAnsi="Montserrat Medium"/>
        </w:rPr>
        <w:t xml:space="preserve">This study does not involve new data collection but relies entirely on recent and credible literature published between 2020 and 2024. These sources include academic journals, SACCO reports, and practical case studies from digital lending platforms. The research compares traditional borrower assessment methods, </w:t>
      </w:r>
      <w:r w:rsidR="000C6E5C" w:rsidRPr="006B166F">
        <w:rPr>
          <w:rFonts w:ascii="Montserrat Medium" w:hAnsi="Montserrat Medium"/>
        </w:rPr>
        <w:t>such as personal interviews and guarantor records, with modern, data-driven approaches that offer greater</w:t>
      </w:r>
      <w:r w:rsidRPr="006B166F">
        <w:rPr>
          <w:rFonts w:ascii="Montserrat Medium" w:hAnsi="Montserrat Medium"/>
        </w:rPr>
        <w:t xml:space="preserve"> accuracy and consistency in evaluating repayment behavior.</w:t>
      </w:r>
    </w:p>
    <w:p w14:paraId="200BAFBE" w14:textId="3FC35303" w:rsidR="008F189B" w:rsidRPr="006B166F" w:rsidRDefault="008F189B" w:rsidP="006A30DE">
      <w:pPr>
        <w:spacing w:line="276" w:lineRule="auto"/>
        <w:jc w:val="both"/>
        <w:rPr>
          <w:rFonts w:ascii="Montserrat Medium" w:hAnsi="Montserrat Medium"/>
        </w:rPr>
      </w:pPr>
      <w:r w:rsidRPr="006B166F">
        <w:rPr>
          <w:rFonts w:ascii="Montserrat Medium" w:hAnsi="Montserrat Medium"/>
        </w:rPr>
        <w:t>From the analysis, a simple and cost-effective Excel-based scoring tool is proposed. This tool will enable SACCO staff to assess repayment risk using existing borrower information, without the need for advanced software or technical expertise. It provides a practical solution that can be implemented within a short time frame and fits the current capacity of SACCO operations.</w:t>
      </w:r>
    </w:p>
    <w:p w14:paraId="3B476EE2" w14:textId="65BC8346" w:rsidR="002340FA" w:rsidRPr="006B166F" w:rsidRDefault="008F189B" w:rsidP="006A30DE">
      <w:pPr>
        <w:spacing w:line="276" w:lineRule="auto"/>
        <w:jc w:val="both"/>
        <w:rPr>
          <w:rFonts w:ascii="Montserrat Medium" w:hAnsi="Montserrat Medium"/>
          <w:b/>
          <w:bCs/>
        </w:rPr>
        <w:sectPr w:rsidR="002340FA" w:rsidRPr="006B166F" w:rsidSect="00206B49">
          <w:pgSz w:w="12240" w:h="15840"/>
          <w:pgMar w:top="990" w:right="1440" w:bottom="1440" w:left="1440" w:header="720" w:footer="720" w:gutter="0"/>
          <w:pgNumType w:fmt="lowerRoman"/>
          <w:cols w:space="720"/>
        </w:sectPr>
      </w:pPr>
      <w:r w:rsidRPr="006B166F">
        <w:rPr>
          <w:rFonts w:ascii="Montserrat Medium" w:hAnsi="Montserrat Medium"/>
        </w:rPr>
        <w:t>The paper is organized into three chapters. Chapter One presents the background, statement of the problem, research objectives, and scope. Chapter Two covers the literature review, while Chapter Three outlines the proposed system, including its objectives, features, and development timeline. The document is prepared using APA 7 formatting and reviewed by the ICT department standards.</w:t>
      </w:r>
    </w:p>
    <w:p w14:paraId="43A86D2F" w14:textId="6FDEB207" w:rsidR="002340FA" w:rsidRPr="006B166F" w:rsidRDefault="002340FA" w:rsidP="006A30DE">
      <w:pPr>
        <w:spacing w:line="276" w:lineRule="auto"/>
        <w:jc w:val="center"/>
        <w:rPr>
          <w:rFonts w:ascii="Montserrat Medium" w:hAnsi="Montserrat Medium"/>
          <w:b/>
          <w:bCs/>
        </w:rPr>
      </w:pPr>
      <w:r w:rsidRPr="006B166F">
        <w:rPr>
          <w:rFonts w:ascii="Montserrat Medium" w:hAnsi="Montserrat Medium"/>
          <w:b/>
          <w:bCs/>
        </w:rPr>
        <w:lastRenderedPageBreak/>
        <w:t>TABLE OF CONTENTS</w:t>
      </w:r>
    </w:p>
    <w:sdt>
      <w:sdtPr>
        <w:rPr>
          <w:rFonts w:ascii="Montserrat Medium" w:eastAsiaTheme="minorHAnsi" w:hAnsi="Montserrat Medium" w:cstheme="minorBidi"/>
          <w:color w:val="auto"/>
          <w:kern w:val="2"/>
          <w:sz w:val="22"/>
          <w:szCs w:val="22"/>
          <w14:ligatures w14:val="standardContextual"/>
        </w:rPr>
        <w:id w:val="350768124"/>
        <w:docPartObj>
          <w:docPartGallery w:val="Table of Contents"/>
          <w:docPartUnique/>
        </w:docPartObj>
      </w:sdtPr>
      <w:sdtEndPr>
        <w:rPr>
          <w:b/>
          <w:bCs/>
          <w:noProof/>
        </w:rPr>
      </w:sdtEndPr>
      <w:sdtContent>
        <w:p w14:paraId="40AE5F15" w14:textId="3BCAD874" w:rsidR="00BD5C7F" w:rsidRPr="006B166F" w:rsidRDefault="00BD5C7F" w:rsidP="006A30DE">
          <w:pPr>
            <w:pStyle w:val="TOCHeading"/>
            <w:spacing w:line="276" w:lineRule="auto"/>
            <w:rPr>
              <w:rFonts w:ascii="Montserrat Medium" w:hAnsi="Montserrat Medium"/>
              <w:color w:val="auto"/>
              <w:sz w:val="22"/>
              <w:szCs w:val="22"/>
            </w:rPr>
          </w:pPr>
        </w:p>
        <w:p w14:paraId="44D2725A" w14:textId="6F46FBDB" w:rsidR="00DA52AD" w:rsidRPr="006B166F" w:rsidRDefault="00BD5C7F">
          <w:pPr>
            <w:pStyle w:val="TOC1"/>
            <w:rPr>
              <w:rFonts w:ascii="Montserrat Medium" w:eastAsiaTheme="minorEastAsia" w:hAnsi="Montserrat Medium"/>
              <w:noProof/>
            </w:rPr>
          </w:pPr>
          <w:r w:rsidRPr="006B166F">
            <w:rPr>
              <w:rFonts w:ascii="Montserrat Medium" w:hAnsi="Montserrat Medium"/>
            </w:rPr>
            <w:fldChar w:fldCharType="begin"/>
          </w:r>
          <w:r w:rsidRPr="006B166F">
            <w:rPr>
              <w:rFonts w:ascii="Montserrat Medium" w:hAnsi="Montserrat Medium"/>
            </w:rPr>
            <w:instrText xml:space="preserve"> TOC \o "1-3" \h \z \u </w:instrText>
          </w:r>
          <w:r w:rsidRPr="006B166F">
            <w:rPr>
              <w:rFonts w:ascii="Montserrat Medium" w:hAnsi="Montserrat Medium"/>
            </w:rPr>
            <w:fldChar w:fldCharType="separate"/>
          </w:r>
          <w:hyperlink w:anchor="_Toc204683443" w:history="1">
            <w:r w:rsidR="00DA52AD" w:rsidRPr="006B166F">
              <w:rPr>
                <w:rStyle w:val="Hyperlink"/>
                <w:rFonts w:ascii="Montserrat Medium" w:hAnsi="Montserrat Medium"/>
                <w:noProof/>
              </w:rPr>
              <w:t>DECLARATION</w:t>
            </w:r>
            <w:r w:rsidR="00DA52AD" w:rsidRPr="006B166F">
              <w:rPr>
                <w:rFonts w:ascii="Montserrat Medium" w:hAnsi="Montserrat Medium"/>
                <w:noProof/>
                <w:webHidden/>
              </w:rPr>
              <w:tab/>
            </w:r>
            <w:r w:rsidR="00DA52AD" w:rsidRPr="006B166F">
              <w:rPr>
                <w:rFonts w:ascii="Montserrat Medium" w:hAnsi="Montserrat Medium"/>
                <w:noProof/>
                <w:webHidden/>
              </w:rPr>
              <w:fldChar w:fldCharType="begin"/>
            </w:r>
            <w:r w:rsidR="00DA52AD" w:rsidRPr="006B166F">
              <w:rPr>
                <w:rFonts w:ascii="Montserrat Medium" w:hAnsi="Montserrat Medium"/>
                <w:noProof/>
                <w:webHidden/>
              </w:rPr>
              <w:instrText xml:space="preserve"> PAGEREF _Toc204683443 \h </w:instrText>
            </w:r>
            <w:r w:rsidR="00DA52AD" w:rsidRPr="006B166F">
              <w:rPr>
                <w:rFonts w:ascii="Montserrat Medium" w:hAnsi="Montserrat Medium"/>
                <w:noProof/>
                <w:webHidden/>
              </w:rPr>
            </w:r>
            <w:r w:rsidR="00DA52AD" w:rsidRPr="006B166F">
              <w:rPr>
                <w:rFonts w:ascii="Montserrat Medium" w:hAnsi="Montserrat Medium"/>
                <w:noProof/>
                <w:webHidden/>
              </w:rPr>
              <w:fldChar w:fldCharType="separate"/>
            </w:r>
            <w:r w:rsidR="00DA52AD" w:rsidRPr="006B166F">
              <w:rPr>
                <w:rFonts w:ascii="Montserrat Medium" w:hAnsi="Montserrat Medium"/>
                <w:noProof/>
                <w:webHidden/>
              </w:rPr>
              <w:t>i</w:t>
            </w:r>
            <w:r w:rsidR="00DA52AD" w:rsidRPr="006B166F">
              <w:rPr>
                <w:rFonts w:ascii="Montserrat Medium" w:hAnsi="Montserrat Medium"/>
                <w:noProof/>
                <w:webHidden/>
              </w:rPr>
              <w:fldChar w:fldCharType="end"/>
            </w:r>
          </w:hyperlink>
        </w:p>
        <w:p w14:paraId="5879D2F7" w14:textId="4FE54CEF" w:rsidR="00DA52AD" w:rsidRPr="006B166F" w:rsidRDefault="00DA52AD">
          <w:pPr>
            <w:pStyle w:val="TOC1"/>
            <w:rPr>
              <w:rFonts w:ascii="Montserrat Medium" w:eastAsiaTheme="minorEastAsia" w:hAnsi="Montserrat Medium"/>
              <w:noProof/>
            </w:rPr>
          </w:pPr>
          <w:hyperlink w:anchor="_Toc204683444" w:history="1">
            <w:r w:rsidRPr="006B166F">
              <w:rPr>
                <w:rStyle w:val="Hyperlink"/>
                <w:rFonts w:ascii="Montserrat Medium" w:hAnsi="Montserrat Medium"/>
                <w:noProof/>
              </w:rPr>
              <w:t>ABSTRACT</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_Toc204683444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ii</w:t>
            </w:r>
            <w:r w:rsidRPr="006B166F">
              <w:rPr>
                <w:rFonts w:ascii="Montserrat Medium" w:hAnsi="Montserrat Medium"/>
                <w:noProof/>
                <w:webHidden/>
              </w:rPr>
              <w:fldChar w:fldCharType="end"/>
            </w:r>
          </w:hyperlink>
        </w:p>
        <w:p w14:paraId="549F39A0" w14:textId="6C296574" w:rsidR="00DA52AD" w:rsidRPr="006B166F" w:rsidRDefault="00DA52AD">
          <w:pPr>
            <w:pStyle w:val="TOC1"/>
            <w:rPr>
              <w:rFonts w:ascii="Montserrat Medium" w:eastAsiaTheme="minorEastAsia" w:hAnsi="Montserrat Medium"/>
              <w:noProof/>
            </w:rPr>
          </w:pPr>
          <w:hyperlink w:anchor="_Toc204683445" w:history="1">
            <w:r w:rsidRPr="006B166F">
              <w:rPr>
                <w:rStyle w:val="Hyperlink"/>
                <w:rFonts w:ascii="Montserrat Medium" w:hAnsi="Montserrat Medium"/>
                <w:noProof/>
              </w:rPr>
              <w:t>LIST OF TABLES</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_Toc204683445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v</w:t>
            </w:r>
            <w:r w:rsidRPr="006B166F">
              <w:rPr>
                <w:rFonts w:ascii="Montserrat Medium" w:hAnsi="Montserrat Medium"/>
                <w:noProof/>
                <w:webHidden/>
              </w:rPr>
              <w:fldChar w:fldCharType="end"/>
            </w:r>
          </w:hyperlink>
        </w:p>
        <w:p w14:paraId="7B729E8A" w14:textId="4EA14A10" w:rsidR="00DA52AD" w:rsidRPr="006B166F" w:rsidRDefault="00DA52AD">
          <w:pPr>
            <w:pStyle w:val="TOC1"/>
            <w:rPr>
              <w:rFonts w:ascii="Montserrat Medium" w:eastAsiaTheme="minorEastAsia" w:hAnsi="Montserrat Medium"/>
              <w:noProof/>
            </w:rPr>
          </w:pPr>
          <w:hyperlink w:anchor="_Toc204683446" w:history="1">
            <w:r w:rsidRPr="006B166F">
              <w:rPr>
                <w:rStyle w:val="Hyperlink"/>
                <w:rFonts w:ascii="Montserrat Medium" w:hAnsi="Montserrat Medium"/>
                <w:noProof/>
              </w:rPr>
              <w:t>DEFINITION OF KEY TERMS</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_Toc204683446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vi</w:t>
            </w:r>
            <w:r w:rsidRPr="006B166F">
              <w:rPr>
                <w:rFonts w:ascii="Montserrat Medium" w:hAnsi="Montserrat Medium"/>
                <w:noProof/>
                <w:webHidden/>
              </w:rPr>
              <w:fldChar w:fldCharType="end"/>
            </w:r>
          </w:hyperlink>
        </w:p>
        <w:p w14:paraId="77391827" w14:textId="3A48EA17" w:rsidR="00DA52AD" w:rsidRPr="006B166F" w:rsidRDefault="00DA52AD">
          <w:pPr>
            <w:pStyle w:val="TOC1"/>
            <w:rPr>
              <w:rFonts w:ascii="Montserrat Medium" w:eastAsiaTheme="minorEastAsia" w:hAnsi="Montserrat Medium"/>
              <w:noProof/>
            </w:rPr>
          </w:pPr>
          <w:hyperlink w:anchor="_Toc204683447" w:history="1">
            <w:r w:rsidRPr="006B166F">
              <w:rPr>
                <w:rStyle w:val="Hyperlink"/>
                <w:rFonts w:ascii="Montserrat Medium" w:hAnsi="Montserrat Medium"/>
                <w:noProof/>
              </w:rPr>
              <w:t>ABBREVIATIONS AND ACRONYMS</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_Toc204683447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vii</w:t>
            </w:r>
            <w:r w:rsidRPr="006B166F">
              <w:rPr>
                <w:rFonts w:ascii="Montserrat Medium" w:hAnsi="Montserrat Medium"/>
                <w:noProof/>
                <w:webHidden/>
              </w:rPr>
              <w:fldChar w:fldCharType="end"/>
            </w:r>
          </w:hyperlink>
        </w:p>
        <w:p w14:paraId="64609277" w14:textId="073B9D82" w:rsidR="00DA52AD" w:rsidRPr="006B166F" w:rsidRDefault="00DA52AD">
          <w:pPr>
            <w:pStyle w:val="TOC1"/>
            <w:rPr>
              <w:rFonts w:ascii="Montserrat Medium" w:eastAsiaTheme="minorEastAsia" w:hAnsi="Montserrat Medium"/>
              <w:noProof/>
            </w:rPr>
          </w:pPr>
          <w:hyperlink w:anchor="_Toc204683448" w:history="1">
            <w:r w:rsidRPr="006B166F">
              <w:rPr>
                <w:rStyle w:val="Hyperlink"/>
                <w:rFonts w:ascii="Montserrat Medium" w:hAnsi="Montserrat Medium"/>
                <w:noProof/>
              </w:rPr>
              <w:t>CHAPTER ONE: RESEARCH OVERVIEW</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_Toc204683448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1</w:t>
            </w:r>
            <w:r w:rsidRPr="006B166F">
              <w:rPr>
                <w:rFonts w:ascii="Montserrat Medium" w:hAnsi="Montserrat Medium"/>
                <w:noProof/>
                <w:webHidden/>
              </w:rPr>
              <w:fldChar w:fldCharType="end"/>
            </w:r>
          </w:hyperlink>
        </w:p>
        <w:p w14:paraId="67DFDAA3" w14:textId="0E5B7D79" w:rsidR="00DA52AD" w:rsidRPr="006B166F" w:rsidRDefault="00DA52AD">
          <w:pPr>
            <w:pStyle w:val="TOC2"/>
            <w:rPr>
              <w:rFonts w:ascii="Montserrat Medium" w:eastAsiaTheme="minorEastAsia" w:hAnsi="Montserrat Medium"/>
              <w:noProof/>
            </w:rPr>
          </w:pPr>
          <w:hyperlink w:anchor="_Toc204683449" w:history="1">
            <w:r w:rsidRPr="006B166F">
              <w:rPr>
                <w:rStyle w:val="Hyperlink"/>
                <w:rFonts w:ascii="Montserrat Medium" w:hAnsi="Montserrat Medium"/>
                <w:noProof/>
              </w:rPr>
              <w:t>1.1Background information</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_Toc204683449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1</w:t>
            </w:r>
            <w:r w:rsidRPr="006B166F">
              <w:rPr>
                <w:rFonts w:ascii="Montserrat Medium" w:hAnsi="Montserrat Medium"/>
                <w:noProof/>
                <w:webHidden/>
              </w:rPr>
              <w:fldChar w:fldCharType="end"/>
            </w:r>
          </w:hyperlink>
        </w:p>
        <w:p w14:paraId="11D37F47" w14:textId="1F883D6B" w:rsidR="00DA52AD" w:rsidRPr="006B166F" w:rsidRDefault="00DA52AD">
          <w:pPr>
            <w:pStyle w:val="TOC2"/>
            <w:rPr>
              <w:rFonts w:ascii="Montserrat Medium" w:eastAsiaTheme="minorEastAsia" w:hAnsi="Montserrat Medium"/>
              <w:noProof/>
            </w:rPr>
          </w:pPr>
          <w:hyperlink w:anchor="_Toc204683450" w:history="1">
            <w:r w:rsidRPr="006B166F">
              <w:rPr>
                <w:rStyle w:val="Hyperlink"/>
                <w:rFonts w:ascii="Montserrat Medium" w:hAnsi="Montserrat Medium"/>
                <w:noProof/>
              </w:rPr>
              <w:t>1.2 Statement of the Problem</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_Toc204683450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1</w:t>
            </w:r>
            <w:r w:rsidRPr="006B166F">
              <w:rPr>
                <w:rFonts w:ascii="Montserrat Medium" w:hAnsi="Montserrat Medium"/>
                <w:noProof/>
                <w:webHidden/>
              </w:rPr>
              <w:fldChar w:fldCharType="end"/>
            </w:r>
          </w:hyperlink>
        </w:p>
        <w:p w14:paraId="79C67505" w14:textId="13E06895" w:rsidR="00DA52AD" w:rsidRPr="006B166F" w:rsidRDefault="00DA52AD">
          <w:pPr>
            <w:pStyle w:val="TOC2"/>
            <w:rPr>
              <w:rFonts w:ascii="Montserrat Medium" w:eastAsiaTheme="minorEastAsia" w:hAnsi="Montserrat Medium"/>
              <w:noProof/>
            </w:rPr>
          </w:pPr>
          <w:hyperlink w:anchor="_Toc204683451" w:history="1">
            <w:r w:rsidRPr="006B166F">
              <w:rPr>
                <w:rStyle w:val="Hyperlink"/>
                <w:rFonts w:ascii="Montserrat Medium" w:hAnsi="Montserrat Medium"/>
                <w:noProof/>
              </w:rPr>
              <w:t>1.3 Study Justification</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_Toc204683451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1</w:t>
            </w:r>
            <w:r w:rsidRPr="006B166F">
              <w:rPr>
                <w:rFonts w:ascii="Montserrat Medium" w:hAnsi="Montserrat Medium"/>
                <w:noProof/>
                <w:webHidden/>
              </w:rPr>
              <w:fldChar w:fldCharType="end"/>
            </w:r>
          </w:hyperlink>
        </w:p>
        <w:p w14:paraId="4D8443CA" w14:textId="0BDE0818" w:rsidR="00DA52AD" w:rsidRPr="006B166F" w:rsidRDefault="00DA52AD">
          <w:pPr>
            <w:pStyle w:val="TOC2"/>
            <w:rPr>
              <w:rFonts w:ascii="Montserrat Medium" w:eastAsiaTheme="minorEastAsia" w:hAnsi="Montserrat Medium"/>
              <w:noProof/>
            </w:rPr>
          </w:pPr>
          <w:hyperlink w:anchor="_Toc204683452" w:history="1">
            <w:r w:rsidRPr="006B166F">
              <w:rPr>
                <w:rStyle w:val="Hyperlink"/>
                <w:rFonts w:ascii="Montserrat Medium" w:hAnsi="Montserrat Medium"/>
                <w:noProof/>
              </w:rPr>
              <w:t>1.4 Research Objectives</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_Toc204683452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2</w:t>
            </w:r>
            <w:r w:rsidRPr="006B166F">
              <w:rPr>
                <w:rFonts w:ascii="Montserrat Medium" w:hAnsi="Montserrat Medium"/>
                <w:noProof/>
                <w:webHidden/>
              </w:rPr>
              <w:fldChar w:fldCharType="end"/>
            </w:r>
          </w:hyperlink>
        </w:p>
        <w:p w14:paraId="662989B4" w14:textId="105ED585" w:rsidR="00DA52AD" w:rsidRPr="006B166F" w:rsidRDefault="00DA52AD">
          <w:pPr>
            <w:pStyle w:val="TOC3"/>
            <w:tabs>
              <w:tab w:val="right" w:leader="dot" w:pos="9350"/>
            </w:tabs>
            <w:rPr>
              <w:rFonts w:ascii="Montserrat Medium" w:eastAsiaTheme="minorEastAsia" w:hAnsi="Montserrat Medium"/>
              <w:noProof/>
            </w:rPr>
          </w:pPr>
          <w:hyperlink w:anchor="_Toc204683453" w:history="1">
            <w:r w:rsidRPr="006B166F">
              <w:rPr>
                <w:rStyle w:val="Hyperlink"/>
                <w:rFonts w:ascii="Montserrat Medium" w:hAnsi="Montserrat Medium"/>
                <w:noProof/>
              </w:rPr>
              <w:t>1.4.1 General Objective</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_Toc204683453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2</w:t>
            </w:r>
            <w:r w:rsidRPr="006B166F">
              <w:rPr>
                <w:rFonts w:ascii="Montserrat Medium" w:hAnsi="Montserrat Medium"/>
                <w:noProof/>
                <w:webHidden/>
              </w:rPr>
              <w:fldChar w:fldCharType="end"/>
            </w:r>
          </w:hyperlink>
        </w:p>
        <w:p w14:paraId="629498C1" w14:textId="18D83DF2" w:rsidR="00DA52AD" w:rsidRPr="006B166F" w:rsidRDefault="00DA52AD">
          <w:pPr>
            <w:pStyle w:val="TOC3"/>
            <w:tabs>
              <w:tab w:val="right" w:leader="dot" w:pos="9350"/>
            </w:tabs>
            <w:rPr>
              <w:rFonts w:ascii="Montserrat Medium" w:eastAsiaTheme="minorEastAsia" w:hAnsi="Montserrat Medium"/>
              <w:noProof/>
            </w:rPr>
          </w:pPr>
          <w:hyperlink w:anchor="_Toc204683454" w:history="1">
            <w:r w:rsidRPr="006B166F">
              <w:rPr>
                <w:rStyle w:val="Hyperlink"/>
                <w:rFonts w:ascii="Montserrat Medium" w:hAnsi="Montserrat Medium"/>
                <w:noProof/>
              </w:rPr>
              <w:t>1.4.2 Specific Objectives</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_Toc204683454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2</w:t>
            </w:r>
            <w:r w:rsidRPr="006B166F">
              <w:rPr>
                <w:rFonts w:ascii="Montserrat Medium" w:hAnsi="Montserrat Medium"/>
                <w:noProof/>
                <w:webHidden/>
              </w:rPr>
              <w:fldChar w:fldCharType="end"/>
            </w:r>
          </w:hyperlink>
        </w:p>
        <w:p w14:paraId="79B50032" w14:textId="69609982" w:rsidR="00DA52AD" w:rsidRPr="006B166F" w:rsidRDefault="00DA52AD">
          <w:pPr>
            <w:pStyle w:val="TOC2"/>
            <w:rPr>
              <w:rFonts w:ascii="Montserrat Medium" w:eastAsiaTheme="minorEastAsia" w:hAnsi="Montserrat Medium"/>
              <w:noProof/>
            </w:rPr>
          </w:pPr>
          <w:hyperlink w:anchor="_Toc204683455" w:history="1">
            <w:r w:rsidRPr="006B166F">
              <w:rPr>
                <w:rStyle w:val="Hyperlink"/>
                <w:rFonts w:ascii="Montserrat Medium" w:hAnsi="Montserrat Medium"/>
                <w:noProof/>
              </w:rPr>
              <w:t>1.5 Scope of the Study</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_Toc204683455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2</w:t>
            </w:r>
            <w:r w:rsidRPr="006B166F">
              <w:rPr>
                <w:rFonts w:ascii="Montserrat Medium" w:hAnsi="Montserrat Medium"/>
                <w:noProof/>
                <w:webHidden/>
              </w:rPr>
              <w:fldChar w:fldCharType="end"/>
            </w:r>
          </w:hyperlink>
        </w:p>
        <w:p w14:paraId="2FD5876F" w14:textId="7A611B81" w:rsidR="00DA52AD" w:rsidRPr="006B166F" w:rsidRDefault="00DA52AD">
          <w:pPr>
            <w:pStyle w:val="TOC2"/>
            <w:rPr>
              <w:rFonts w:ascii="Montserrat Medium" w:eastAsiaTheme="minorEastAsia" w:hAnsi="Montserrat Medium"/>
              <w:noProof/>
            </w:rPr>
          </w:pPr>
          <w:hyperlink w:anchor="_Toc204683456" w:history="1">
            <w:r w:rsidRPr="006B166F">
              <w:rPr>
                <w:rStyle w:val="Hyperlink"/>
                <w:rFonts w:ascii="Montserrat Medium" w:hAnsi="Montserrat Medium"/>
                <w:noProof/>
              </w:rPr>
              <w:t>1.6 Research Questions</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_Toc204683456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2</w:t>
            </w:r>
            <w:r w:rsidRPr="006B166F">
              <w:rPr>
                <w:rFonts w:ascii="Montserrat Medium" w:hAnsi="Montserrat Medium"/>
                <w:noProof/>
                <w:webHidden/>
              </w:rPr>
              <w:fldChar w:fldCharType="end"/>
            </w:r>
          </w:hyperlink>
        </w:p>
        <w:p w14:paraId="2DB97E2C" w14:textId="2D771F10" w:rsidR="00DA52AD" w:rsidRPr="006B166F" w:rsidRDefault="00DA52AD">
          <w:pPr>
            <w:pStyle w:val="TOC1"/>
            <w:rPr>
              <w:rFonts w:ascii="Montserrat Medium" w:eastAsiaTheme="minorEastAsia" w:hAnsi="Montserrat Medium"/>
              <w:noProof/>
            </w:rPr>
          </w:pPr>
          <w:hyperlink w:anchor="_Toc204683457" w:history="1">
            <w:r w:rsidRPr="006B166F">
              <w:rPr>
                <w:rStyle w:val="Hyperlink"/>
                <w:rFonts w:ascii="Montserrat Medium" w:hAnsi="Montserrat Medium"/>
                <w:noProof/>
              </w:rPr>
              <w:t>CHAPTER TWO: LITERATURE REVIEW</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_Toc204683457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4</w:t>
            </w:r>
            <w:r w:rsidRPr="006B166F">
              <w:rPr>
                <w:rFonts w:ascii="Montserrat Medium" w:hAnsi="Montserrat Medium"/>
                <w:noProof/>
                <w:webHidden/>
              </w:rPr>
              <w:fldChar w:fldCharType="end"/>
            </w:r>
          </w:hyperlink>
        </w:p>
        <w:p w14:paraId="402A3773" w14:textId="73DF471A" w:rsidR="00DA52AD" w:rsidRPr="006B166F" w:rsidRDefault="00DA52AD">
          <w:pPr>
            <w:pStyle w:val="TOC2"/>
            <w:rPr>
              <w:rFonts w:ascii="Montserrat Medium" w:eastAsiaTheme="minorEastAsia" w:hAnsi="Montserrat Medium"/>
              <w:noProof/>
            </w:rPr>
          </w:pPr>
          <w:hyperlink w:anchor="_Toc204683458" w:history="1">
            <w:r w:rsidRPr="006B166F">
              <w:rPr>
                <w:rStyle w:val="Hyperlink"/>
                <w:rFonts w:ascii="Montserrat Medium" w:hAnsi="Montserrat Medium"/>
                <w:noProof/>
              </w:rPr>
              <w:t>2.1 Introduction to Literature</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_Toc204683458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4</w:t>
            </w:r>
            <w:r w:rsidRPr="006B166F">
              <w:rPr>
                <w:rFonts w:ascii="Montserrat Medium" w:hAnsi="Montserrat Medium"/>
                <w:noProof/>
                <w:webHidden/>
              </w:rPr>
              <w:fldChar w:fldCharType="end"/>
            </w:r>
          </w:hyperlink>
        </w:p>
        <w:p w14:paraId="2E9E0BF9" w14:textId="3BF26E35" w:rsidR="00DA52AD" w:rsidRPr="006B166F" w:rsidRDefault="00DA52AD">
          <w:pPr>
            <w:pStyle w:val="TOC2"/>
            <w:rPr>
              <w:rFonts w:ascii="Montserrat Medium" w:eastAsiaTheme="minorEastAsia" w:hAnsi="Montserrat Medium"/>
              <w:noProof/>
            </w:rPr>
          </w:pPr>
          <w:hyperlink w:anchor="_Toc204683459" w:history="1">
            <w:r w:rsidRPr="006B166F">
              <w:rPr>
                <w:rStyle w:val="Hyperlink"/>
                <w:rFonts w:ascii="Montserrat Medium" w:hAnsi="Montserrat Medium"/>
                <w:noProof/>
              </w:rPr>
              <w:t>2.2 The Review.</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_Toc204683459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4</w:t>
            </w:r>
            <w:r w:rsidRPr="006B166F">
              <w:rPr>
                <w:rFonts w:ascii="Montserrat Medium" w:hAnsi="Montserrat Medium"/>
                <w:noProof/>
                <w:webHidden/>
              </w:rPr>
              <w:fldChar w:fldCharType="end"/>
            </w:r>
          </w:hyperlink>
        </w:p>
        <w:p w14:paraId="003E1718" w14:textId="27D855AD" w:rsidR="00DA52AD" w:rsidRPr="006B166F" w:rsidRDefault="00DA52AD">
          <w:pPr>
            <w:pStyle w:val="TOC3"/>
            <w:tabs>
              <w:tab w:val="right" w:leader="dot" w:pos="9350"/>
            </w:tabs>
            <w:rPr>
              <w:rFonts w:ascii="Montserrat Medium" w:eastAsiaTheme="minorEastAsia" w:hAnsi="Montserrat Medium"/>
              <w:noProof/>
            </w:rPr>
          </w:pPr>
          <w:hyperlink w:anchor="_Toc204683460" w:history="1">
            <w:r w:rsidRPr="006B166F">
              <w:rPr>
                <w:rStyle w:val="Hyperlink"/>
                <w:rFonts w:ascii="Montserrat Medium" w:hAnsi="Montserrat Medium"/>
                <w:noProof/>
              </w:rPr>
              <w:t>2.2.1 Borrower Attributes That Influence Repayment Behavior</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_Toc204683460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4</w:t>
            </w:r>
            <w:r w:rsidRPr="006B166F">
              <w:rPr>
                <w:rFonts w:ascii="Montserrat Medium" w:hAnsi="Montserrat Medium"/>
                <w:noProof/>
                <w:webHidden/>
              </w:rPr>
              <w:fldChar w:fldCharType="end"/>
            </w:r>
          </w:hyperlink>
        </w:p>
        <w:p w14:paraId="690899B5" w14:textId="200CACDA" w:rsidR="00DA52AD" w:rsidRPr="006B166F" w:rsidRDefault="00DA52AD">
          <w:pPr>
            <w:pStyle w:val="TOC3"/>
            <w:tabs>
              <w:tab w:val="right" w:leader="dot" w:pos="9350"/>
            </w:tabs>
            <w:rPr>
              <w:rFonts w:ascii="Montserrat Medium" w:eastAsiaTheme="minorEastAsia" w:hAnsi="Montserrat Medium"/>
              <w:noProof/>
            </w:rPr>
          </w:pPr>
          <w:hyperlink w:anchor="_Toc204683461" w:history="1">
            <w:r w:rsidRPr="006B166F">
              <w:rPr>
                <w:rStyle w:val="Hyperlink"/>
                <w:rFonts w:ascii="Montserrat Medium" w:hAnsi="Montserrat Medium"/>
                <w:noProof/>
              </w:rPr>
              <w:t>2.2.2 Use of Data Analytics to Identify Reliable Borrowers</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_Toc204683461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4</w:t>
            </w:r>
            <w:r w:rsidRPr="006B166F">
              <w:rPr>
                <w:rFonts w:ascii="Montserrat Medium" w:hAnsi="Montserrat Medium"/>
                <w:noProof/>
                <w:webHidden/>
              </w:rPr>
              <w:fldChar w:fldCharType="end"/>
            </w:r>
          </w:hyperlink>
        </w:p>
        <w:p w14:paraId="09FD921F" w14:textId="0FD82669" w:rsidR="00DA52AD" w:rsidRPr="006B166F" w:rsidRDefault="00DA52AD">
          <w:pPr>
            <w:pStyle w:val="TOC3"/>
            <w:tabs>
              <w:tab w:val="right" w:leader="dot" w:pos="9350"/>
            </w:tabs>
            <w:rPr>
              <w:rFonts w:ascii="Montserrat Medium" w:eastAsiaTheme="minorEastAsia" w:hAnsi="Montserrat Medium"/>
              <w:noProof/>
            </w:rPr>
          </w:pPr>
          <w:hyperlink w:anchor="_Toc204683462" w:history="1">
            <w:r w:rsidRPr="006B166F">
              <w:rPr>
                <w:rStyle w:val="Hyperlink"/>
                <w:rFonts w:ascii="Montserrat Medium" w:hAnsi="Montserrat Medium"/>
                <w:noProof/>
              </w:rPr>
              <w:t>2.2.3 Machine Learning Models in Borrower Risk Evaluation</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_Toc204683462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5</w:t>
            </w:r>
            <w:r w:rsidRPr="006B166F">
              <w:rPr>
                <w:rFonts w:ascii="Montserrat Medium" w:hAnsi="Montserrat Medium"/>
                <w:noProof/>
                <w:webHidden/>
              </w:rPr>
              <w:fldChar w:fldCharType="end"/>
            </w:r>
          </w:hyperlink>
        </w:p>
        <w:p w14:paraId="5FDB5732" w14:textId="0AFBF6D8" w:rsidR="00DA52AD" w:rsidRPr="006B166F" w:rsidRDefault="00DA52AD">
          <w:pPr>
            <w:pStyle w:val="TOC3"/>
            <w:tabs>
              <w:tab w:val="right" w:leader="dot" w:pos="9350"/>
            </w:tabs>
            <w:rPr>
              <w:rFonts w:ascii="Montserrat Medium" w:eastAsiaTheme="minorEastAsia" w:hAnsi="Montserrat Medium"/>
              <w:noProof/>
            </w:rPr>
          </w:pPr>
          <w:hyperlink w:anchor="_Toc204683463" w:history="1">
            <w:r w:rsidRPr="006B166F">
              <w:rPr>
                <w:rStyle w:val="Hyperlink"/>
                <w:rFonts w:ascii="Montserrat Medium" w:hAnsi="Montserrat Medium"/>
                <w:noProof/>
              </w:rPr>
              <w:t>2.2.4 Role of Borrower Scoring in Reducing Financial Risk</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_Toc204683463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5</w:t>
            </w:r>
            <w:r w:rsidRPr="006B166F">
              <w:rPr>
                <w:rFonts w:ascii="Montserrat Medium" w:hAnsi="Montserrat Medium"/>
                <w:noProof/>
                <w:webHidden/>
              </w:rPr>
              <w:fldChar w:fldCharType="end"/>
            </w:r>
          </w:hyperlink>
        </w:p>
        <w:p w14:paraId="7CAD123F" w14:textId="59602A65" w:rsidR="00DA52AD" w:rsidRPr="006B166F" w:rsidRDefault="00DA52AD">
          <w:pPr>
            <w:pStyle w:val="TOC3"/>
            <w:tabs>
              <w:tab w:val="right" w:leader="dot" w:pos="9350"/>
            </w:tabs>
            <w:rPr>
              <w:rFonts w:ascii="Montserrat Medium" w:eastAsiaTheme="minorEastAsia" w:hAnsi="Montserrat Medium"/>
              <w:noProof/>
            </w:rPr>
          </w:pPr>
          <w:hyperlink w:anchor="_Toc204683464" w:history="1">
            <w:r w:rsidRPr="006B166F">
              <w:rPr>
                <w:rStyle w:val="Hyperlink"/>
                <w:rFonts w:ascii="Montserrat Medium" w:hAnsi="Montserrat Medium"/>
                <w:noProof/>
              </w:rPr>
              <w:t>2.2.5 Importance of Relevant Financial Data in Credibility Assessment</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_Toc204683464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5</w:t>
            </w:r>
            <w:r w:rsidRPr="006B166F">
              <w:rPr>
                <w:rFonts w:ascii="Montserrat Medium" w:hAnsi="Montserrat Medium"/>
                <w:noProof/>
                <w:webHidden/>
              </w:rPr>
              <w:fldChar w:fldCharType="end"/>
            </w:r>
          </w:hyperlink>
        </w:p>
        <w:p w14:paraId="16A1E91C" w14:textId="200B187E" w:rsidR="00DA52AD" w:rsidRPr="006B166F" w:rsidRDefault="00DA52AD">
          <w:pPr>
            <w:pStyle w:val="TOC3"/>
            <w:tabs>
              <w:tab w:val="right" w:leader="dot" w:pos="9350"/>
            </w:tabs>
            <w:rPr>
              <w:rFonts w:ascii="Montserrat Medium" w:eastAsiaTheme="minorEastAsia" w:hAnsi="Montserrat Medium"/>
              <w:noProof/>
            </w:rPr>
          </w:pPr>
          <w:hyperlink w:anchor="_Toc204683465" w:history="1">
            <w:r w:rsidRPr="006B166F">
              <w:rPr>
                <w:rStyle w:val="Hyperlink"/>
                <w:rFonts w:ascii="Montserrat Medium" w:hAnsi="Montserrat Medium"/>
                <w:noProof/>
              </w:rPr>
              <w:t>2.2.6 A Viable Borrower Reliability System for SACCOs</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_Toc204683465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5</w:t>
            </w:r>
            <w:r w:rsidRPr="006B166F">
              <w:rPr>
                <w:rFonts w:ascii="Montserrat Medium" w:hAnsi="Montserrat Medium"/>
                <w:noProof/>
                <w:webHidden/>
              </w:rPr>
              <w:fldChar w:fldCharType="end"/>
            </w:r>
          </w:hyperlink>
        </w:p>
        <w:p w14:paraId="5C789224" w14:textId="66A2A75A" w:rsidR="00DA52AD" w:rsidRPr="006B166F" w:rsidRDefault="00DA52AD">
          <w:pPr>
            <w:pStyle w:val="TOC3"/>
            <w:tabs>
              <w:tab w:val="right" w:leader="dot" w:pos="9350"/>
            </w:tabs>
            <w:rPr>
              <w:rFonts w:ascii="Montserrat Medium" w:eastAsiaTheme="minorEastAsia" w:hAnsi="Montserrat Medium"/>
              <w:noProof/>
            </w:rPr>
          </w:pPr>
          <w:hyperlink w:anchor="_Toc204683466" w:history="1">
            <w:r w:rsidRPr="006B166F">
              <w:rPr>
                <w:rStyle w:val="Hyperlink"/>
                <w:rFonts w:ascii="Montserrat Medium" w:hAnsi="Montserrat Medium"/>
                <w:noProof/>
              </w:rPr>
              <w:t>2.2.7 Comparing Traditional Methods and Data-Driven Approaches in Borrower Evaluation</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_Toc204683466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6</w:t>
            </w:r>
            <w:r w:rsidRPr="006B166F">
              <w:rPr>
                <w:rFonts w:ascii="Montserrat Medium" w:hAnsi="Montserrat Medium"/>
                <w:noProof/>
                <w:webHidden/>
              </w:rPr>
              <w:fldChar w:fldCharType="end"/>
            </w:r>
          </w:hyperlink>
        </w:p>
        <w:p w14:paraId="188B470C" w14:textId="23569556" w:rsidR="00DA52AD" w:rsidRPr="006B166F" w:rsidRDefault="00DA52AD">
          <w:pPr>
            <w:pStyle w:val="TOC3"/>
            <w:tabs>
              <w:tab w:val="right" w:leader="dot" w:pos="9350"/>
            </w:tabs>
            <w:rPr>
              <w:rFonts w:ascii="Montserrat Medium" w:eastAsiaTheme="minorEastAsia" w:hAnsi="Montserrat Medium"/>
              <w:noProof/>
            </w:rPr>
          </w:pPr>
          <w:hyperlink w:anchor="_Toc204683467" w:history="1">
            <w:r w:rsidRPr="006B166F">
              <w:rPr>
                <w:rStyle w:val="Hyperlink"/>
                <w:rFonts w:ascii="Montserrat Medium" w:hAnsi="Montserrat Medium"/>
                <w:noProof/>
              </w:rPr>
              <w:t>2.2.8 Addressing Policy Gaps to Support Borrower Scoring Systems</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_Toc204683467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6</w:t>
            </w:r>
            <w:r w:rsidRPr="006B166F">
              <w:rPr>
                <w:rFonts w:ascii="Montserrat Medium" w:hAnsi="Montserrat Medium"/>
                <w:noProof/>
                <w:webHidden/>
              </w:rPr>
              <w:fldChar w:fldCharType="end"/>
            </w:r>
          </w:hyperlink>
        </w:p>
        <w:p w14:paraId="32315447" w14:textId="18827F30" w:rsidR="00DA52AD" w:rsidRPr="006B166F" w:rsidRDefault="00DA52AD">
          <w:pPr>
            <w:pStyle w:val="TOC3"/>
            <w:tabs>
              <w:tab w:val="right" w:leader="dot" w:pos="9350"/>
            </w:tabs>
            <w:rPr>
              <w:rFonts w:ascii="Montserrat Medium" w:eastAsiaTheme="minorEastAsia" w:hAnsi="Montserrat Medium"/>
              <w:noProof/>
            </w:rPr>
          </w:pPr>
          <w:hyperlink w:anchor="_Toc204683468" w:history="1">
            <w:r w:rsidRPr="006B166F">
              <w:rPr>
                <w:rStyle w:val="Hyperlink"/>
                <w:rFonts w:ascii="Montserrat Medium" w:hAnsi="Montserrat Medium"/>
                <w:noProof/>
              </w:rPr>
              <w:t>2.2.9 Impact of Repayment Patterns on SACCO Sustainability</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_Toc204683468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6</w:t>
            </w:r>
            <w:r w:rsidRPr="006B166F">
              <w:rPr>
                <w:rFonts w:ascii="Montserrat Medium" w:hAnsi="Montserrat Medium"/>
                <w:noProof/>
                <w:webHidden/>
              </w:rPr>
              <w:fldChar w:fldCharType="end"/>
            </w:r>
          </w:hyperlink>
        </w:p>
        <w:p w14:paraId="297AF51F" w14:textId="3D3DE4E3" w:rsidR="00DA52AD" w:rsidRPr="006B166F" w:rsidRDefault="00DA52AD">
          <w:pPr>
            <w:pStyle w:val="TOC2"/>
            <w:rPr>
              <w:rFonts w:ascii="Montserrat Medium" w:eastAsiaTheme="minorEastAsia" w:hAnsi="Montserrat Medium"/>
              <w:noProof/>
            </w:rPr>
          </w:pPr>
          <w:hyperlink w:anchor="_Toc204683469" w:history="1">
            <w:r w:rsidRPr="006B166F">
              <w:rPr>
                <w:rStyle w:val="Hyperlink"/>
                <w:rFonts w:ascii="Montserrat Medium" w:hAnsi="Montserrat Medium"/>
                <w:noProof/>
              </w:rPr>
              <w:t>2.3 The Conclusion of Literature</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_Toc204683469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6</w:t>
            </w:r>
            <w:r w:rsidRPr="006B166F">
              <w:rPr>
                <w:rFonts w:ascii="Montserrat Medium" w:hAnsi="Montserrat Medium"/>
                <w:noProof/>
                <w:webHidden/>
              </w:rPr>
              <w:fldChar w:fldCharType="end"/>
            </w:r>
          </w:hyperlink>
        </w:p>
        <w:p w14:paraId="6D1A6B1E" w14:textId="512D80F5" w:rsidR="00DA52AD" w:rsidRPr="006B166F" w:rsidRDefault="00DA52AD">
          <w:pPr>
            <w:pStyle w:val="TOC1"/>
            <w:rPr>
              <w:rFonts w:ascii="Montserrat Medium" w:eastAsiaTheme="minorEastAsia" w:hAnsi="Montserrat Medium"/>
              <w:noProof/>
            </w:rPr>
          </w:pPr>
          <w:hyperlink w:anchor="_Toc204683470" w:history="1">
            <w:r w:rsidRPr="006B166F">
              <w:rPr>
                <w:rStyle w:val="Hyperlink"/>
                <w:rFonts w:ascii="Montserrat Medium" w:hAnsi="Montserrat Medium"/>
                <w:noProof/>
              </w:rPr>
              <w:t>CHAPTER  THREE: WORKPLAN</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_Toc204683470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8</w:t>
            </w:r>
            <w:r w:rsidRPr="006B166F">
              <w:rPr>
                <w:rFonts w:ascii="Montserrat Medium" w:hAnsi="Montserrat Medium"/>
                <w:noProof/>
                <w:webHidden/>
              </w:rPr>
              <w:fldChar w:fldCharType="end"/>
            </w:r>
          </w:hyperlink>
        </w:p>
        <w:p w14:paraId="298C5B55" w14:textId="2E06E647" w:rsidR="00DA52AD" w:rsidRPr="006B166F" w:rsidRDefault="00DA52AD">
          <w:pPr>
            <w:pStyle w:val="TOC2"/>
            <w:rPr>
              <w:rFonts w:ascii="Montserrat Medium" w:eastAsiaTheme="minorEastAsia" w:hAnsi="Montserrat Medium"/>
              <w:noProof/>
            </w:rPr>
          </w:pPr>
          <w:hyperlink w:anchor="_Toc204683471" w:history="1">
            <w:r w:rsidRPr="006B166F">
              <w:rPr>
                <w:rStyle w:val="Hyperlink"/>
                <w:rFonts w:ascii="Montserrat Medium" w:hAnsi="Montserrat Medium"/>
                <w:noProof/>
              </w:rPr>
              <w:t>3.1 Introduction</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_Toc204683471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8</w:t>
            </w:r>
            <w:r w:rsidRPr="006B166F">
              <w:rPr>
                <w:rFonts w:ascii="Montserrat Medium" w:hAnsi="Montserrat Medium"/>
                <w:noProof/>
                <w:webHidden/>
              </w:rPr>
              <w:fldChar w:fldCharType="end"/>
            </w:r>
          </w:hyperlink>
        </w:p>
        <w:p w14:paraId="0898820E" w14:textId="4199F85F" w:rsidR="00DA52AD" w:rsidRPr="006B166F" w:rsidRDefault="00DA52AD">
          <w:pPr>
            <w:pStyle w:val="TOC2"/>
            <w:rPr>
              <w:rFonts w:ascii="Montserrat Medium" w:eastAsiaTheme="minorEastAsia" w:hAnsi="Montserrat Medium"/>
              <w:noProof/>
            </w:rPr>
          </w:pPr>
          <w:hyperlink w:anchor="_Toc204683472" w:history="1">
            <w:r w:rsidRPr="006B166F">
              <w:rPr>
                <w:rStyle w:val="Hyperlink"/>
                <w:rFonts w:ascii="Montserrat Medium" w:hAnsi="Montserrat Medium"/>
                <w:noProof/>
              </w:rPr>
              <w:t>3.2 Feasibility Assessment</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_Toc204683472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8</w:t>
            </w:r>
            <w:r w:rsidRPr="006B166F">
              <w:rPr>
                <w:rFonts w:ascii="Montserrat Medium" w:hAnsi="Montserrat Medium"/>
                <w:noProof/>
                <w:webHidden/>
              </w:rPr>
              <w:fldChar w:fldCharType="end"/>
            </w:r>
          </w:hyperlink>
        </w:p>
        <w:p w14:paraId="5DC21313" w14:textId="30C37243" w:rsidR="00DA52AD" w:rsidRPr="006B166F" w:rsidRDefault="00DA52AD">
          <w:pPr>
            <w:pStyle w:val="TOC2"/>
            <w:rPr>
              <w:rFonts w:ascii="Montserrat Medium" w:eastAsiaTheme="minorEastAsia" w:hAnsi="Montserrat Medium"/>
              <w:noProof/>
            </w:rPr>
          </w:pPr>
          <w:hyperlink w:anchor="_Toc204683473" w:history="1">
            <w:r w:rsidRPr="006B166F">
              <w:rPr>
                <w:rStyle w:val="Hyperlink"/>
                <w:rFonts w:ascii="Montserrat Medium" w:hAnsi="Montserrat Medium"/>
                <w:noProof/>
              </w:rPr>
              <w:t>3.3 Project Justification</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_Toc204683473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9</w:t>
            </w:r>
            <w:r w:rsidRPr="006B166F">
              <w:rPr>
                <w:rFonts w:ascii="Montserrat Medium" w:hAnsi="Montserrat Medium"/>
                <w:noProof/>
                <w:webHidden/>
              </w:rPr>
              <w:fldChar w:fldCharType="end"/>
            </w:r>
          </w:hyperlink>
        </w:p>
        <w:p w14:paraId="79629E62" w14:textId="7A904FBE" w:rsidR="00DA52AD" w:rsidRPr="006B166F" w:rsidRDefault="00DA52AD">
          <w:pPr>
            <w:pStyle w:val="TOC2"/>
            <w:rPr>
              <w:rFonts w:ascii="Montserrat Medium" w:eastAsiaTheme="minorEastAsia" w:hAnsi="Montserrat Medium"/>
              <w:noProof/>
            </w:rPr>
          </w:pPr>
          <w:hyperlink w:anchor="_Toc204683474" w:history="1">
            <w:r w:rsidRPr="006B166F">
              <w:rPr>
                <w:rStyle w:val="Hyperlink"/>
                <w:rFonts w:ascii="Montserrat Medium" w:hAnsi="Montserrat Medium"/>
                <w:noProof/>
              </w:rPr>
              <w:t>3.4 System Objectives</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_Toc204683474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9</w:t>
            </w:r>
            <w:r w:rsidRPr="006B166F">
              <w:rPr>
                <w:rFonts w:ascii="Montserrat Medium" w:hAnsi="Montserrat Medium"/>
                <w:noProof/>
                <w:webHidden/>
              </w:rPr>
              <w:fldChar w:fldCharType="end"/>
            </w:r>
          </w:hyperlink>
        </w:p>
        <w:p w14:paraId="576317AD" w14:textId="567B8D4D" w:rsidR="00DA52AD" w:rsidRPr="006B166F" w:rsidRDefault="00DA52AD">
          <w:pPr>
            <w:pStyle w:val="TOC3"/>
            <w:tabs>
              <w:tab w:val="right" w:leader="dot" w:pos="9350"/>
            </w:tabs>
            <w:rPr>
              <w:rFonts w:ascii="Montserrat Medium" w:eastAsiaTheme="minorEastAsia" w:hAnsi="Montserrat Medium"/>
              <w:noProof/>
            </w:rPr>
          </w:pPr>
          <w:hyperlink w:anchor="_Toc204683475" w:history="1">
            <w:r w:rsidRPr="006B166F">
              <w:rPr>
                <w:rStyle w:val="Hyperlink"/>
                <w:rFonts w:ascii="Montserrat Medium" w:hAnsi="Montserrat Medium"/>
                <w:noProof/>
              </w:rPr>
              <w:t>3.4.1 General Objectives</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_Toc204683475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9</w:t>
            </w:r>
            <w:r w:rsidRPr="006B166F">
              <w:rPr>
                <w:rFonts w:ascii="Montserrat Medium" w:hAnsi="Montserrat Medium"/>
                <w:noProof/>
                <w:webHidden/>
              </w:rPr>
              <w:fldChar w:fldCharType="end"/>
            </w:r>
          </w:hyperlink>
        </w:p>
        <w:p w14:paraId="0F902E47" w14:textId="63FCBBE9" w:rsidR="00DA52AD" w:rsidRPr="006B166F" w:rsidRDefault="00DA52AD">
          <w:pPr>
            <w:pStyle w:val="TOC3"/>
            <w:tabs>
              <w:tab w:val="right" w:leader="dot" w:pos="9350"/>
            </w:tabs>
            <w:rPr>
              <w:rFonts w:ascii="Montserrat Medium" w:eastAsiaTheme="minorEastAsia" w:hAnsi="Montserrat Medium"/>
              <w:noProof/>
            </w:rPr>
          </w:pPr>
          <w:hyperlink w:anchor="_Toc204683476" w:history="1">
            <w:r w:rsidRPr="006B166F">
              <w:rPr>
                <w:rStyle w:val="Hyperlink"/>
                <w:rFonts w:ascii="Montserrat Medium" w:hAnsi="Montserrat Medium"/>
                <w:noProof/>
              </w:rPr>
              <w:t>3.4.2  Specific Objectives</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_Toc204683476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9</w:t>
            </w:r>
            <w:r w:rsidRPr="006B166F">
              <w:rPr>
                <w:rFonts w:ascii="Montserrat Medium" w:hAnsi="Montserrat Medium"/>
                <w:noProof/>
                <w:webHidden/>
              </w:rPr>
              <w:fldChar w:fldCharType="end"/>
            </w:r>
          </w:hyperlink>
        </w:p>
        <w:p w14:paraId="294C18E2" w14:textId="345F108C" w:rsidR="00DA52AD" w:rsidRPr="006B166F" w:rsidRDefault="00DA52AD">
          <w:pPr>
            <w:pStyle w:val="TOC2"/>
            <w:rPr>
              <w:rFonts w:ascii="Montserrat Medium" w:eastAsiaTheme="minorEastAsia" w:hAnsi="Montserrat Medium"/>
              <w:noProof/>
            </w:rPr>
          </w:pPr>
          <w:hyperlink w:anchor="_Toc204683477" w:history="1">
            <w:r w:rsidRPr="006B166F">
              <w:rPr>
                <w:rStyle w:val="Hyperlink"/>
                <w:rFonts w:ascii="Montserrat Medium" w:hAnsi="Montserrat Medium"/>
                <w:noProof/>
              </w:rPr>
              <w:t>3.5 Functional Requirements</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_Toc204683477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10</w:t>
            </w:r>
            <w:r w:rsidRPr="006B166F">
              <w:rPr>
                <w:rFonts w:ascii="Montserrat Medium" w:hAnsi="Montserrat Medium"/>
                <w:noProof/>
                <w:webHidden/>
              </w:rPr>
              <w:fldChar w:fldCharType="end"/>
            </w:r>
          </w:hyperlink>
        </w:p>
        <w:p w14:paraId="67636DB1" w14:textId="3A65ACCD" w:rsidR="00DA52AD" w:rsidRPr="006B166F" w:rsidRDefault="00DA52AD">
          <w:pPr>
            <w:pStyle w:val="TOC2"/>
            <w:rPr>
              <w:rFonts w:ascii="Montserrat Medium" w:eastAsiaTheme="minorEastAsia" w:hAnsi="Montserrat Medium"/>
              <w:noProof/>
            </w:rPr>
          </w:pPr>
          <w:hyperlink w:anchor="_Toc204683478" w:history="1">
            <w:r w:rsidRPr="006B166F">
              <w:rPr>
                <w:rStyle w:val="Hyperlink"/>
                <w:rFonts w:ascii="Montserrat Medium" w:hAnsi="Montserrat Medium"/>
                <w:noProof/>
              </w:rPr>
              <w:t>3.6 Project Schedule Breakdown (Gantt Chart)</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_Toc204683478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11</w:t>
            </w:r>
            <w:r w:rsidRPr="006B166F">
              <w:rPr>
                <w:rFonts w:ascii="Montserrat Medium" w:hAnsi="Montserrat Medium"/>
                <w:noProof/>
                <w:webHidden/>
              </w:rPr>
              <w:fldChar w:fldCharType="end"/>
            </w:r>
          </w:hyperlink>
        </w:p>
        <w:p w14:paraId="6C74061A" w14:textId="30041DC1" w:rsidR="00DA52AD" w:rsidRPr="006B166F" w:rsidRDefault="00DA52AD">
          <w:pPr>
            <w:pStyle w:val="TOC1"/>
            <w:rPr>
              <w:rFonts w:ascii="Montserrat Medium" w:eastAsiaTheme="minorEastAsia" w:hAnsi="Montserrat Medium"/>
              <w:noProof/>
            </w:rPr>
          </w:pPr>
          <w:hyperlink w:anchor="_Toc204683479" w:history="1">
            <w:r w:rsidRPr="006B166F">
              <w:rPr>
                <w:rStyle w:val="Hyperlink"/>
                <w:rFonts w:ascii="Montserrat Medium" w:hAnsi="Montserrat Medium"/>
                <w:noProof/>
              </w:rPr>
              <w:t>REFERENCES</w:t>
            </w:r>
            <w:r w:rsidRPr="006B166F">
              <w:rPr>
                <w:rFonts w:ascii="Montserrat Medium" w:hAnsi="Montserrat Medium"/>
                <w:noProof/>
                <w:webHidden/>
              </w:rPr>
              <w:tab/>
            </w:r>
            <w:r w:rsidRPr="006B166F">
              <w:rPr>
                <w:rFonts w:ascii="Montserrat Medium" w:hAnsi="Montserrat Medium"/>
                <w:noProof/>
                <w:webHidden/>
              </w:rPr>
              <w:fldChar w:fldCharType="begin"/>
            </w:r>
            <w:r w:rsidRPr="006B166F">
              <w:rPr>
                <w:rFonts w:ascii="Montserrat Medium" w:hAnsi="Montserrat Medium"/>
                <w:noProof/>
                <w:webHidden/>
              </w:rPr>
              <w:instrText xml:space="preserve"> PAGEREF _Toc204683479 \h </w:instrText>
            </w:r>
            <w:r w:rsidRPr="006B166F">
              <w:rPr>
                <w:rFonts w:ascii="Montserrat Medium" w:hAnsi="Montserrat Medium"/>
                <w:noProof/>
                <w:webHidden/>
              </w:rPr>
            </w:r>
            <w:r w:rsidRPr="006B166F">
              <w:rPr>
                <w:rFonts w:ascii="Montserrat Medium" w:hAnsi="Montserrat Medium"/>
                <w:noProof/>
                <w:webHidden/>
              </w:rPr>
              <w:fldChar w:fldCharType="separate"/>
            </w:r>
            <w:r w:rsidRPr="006B166F">
              <w:rPr>
                <w:rFonts w:ascii="Montserrat Medium" w:hAnsi="Montserrat Medium"/>
                <w:noProof/>
                <w:webHidden/>
              </w:rPr>
              <w:t>12</w:t>
            </w:r>
            <w:r w:rsidRPr="006B166F">
              <w:rPr>
                <w:rFonts w:ascii="Montserrat Medium" w:hAnsi="Montserrat Medium"/>
                <w:noProof/>
                <w:webHidden/>
              </w:rPr>
              <w:fldChar w:fldCharType="end"/>
            </w:r>
          </w:hyperlink>
        </w:p>
        <w:p w14:paraId="7C826D56" w14:textId="3A1AF561" w:rsidR="00BD5C7F" w:rsidRPr="006B166F" w:rsidRDefault="00BD5C7F" w:rsidP="006A30DE">
          <w:pPr>
            <w:spacing w:line="276" w:lineRule="auto"/>
            <w:rPr>
              <w:rFonts w:ascii="Montserrat Medium" w:hAnsi="Montserrat Medium"/>
            </w:rPr>
          </w:pPr>
          <w:r w:rsidRPr="006B166F">
            <w:rPr>
              <w:rFonts w:ascii="Montserrat Medium" w:hAnsi="Montserrat Medium"/>
              <w:b/>
              <w:bCs/>
              <w:noProof/>
            </w:rPr>
            <w:fldChar w:fldCharType="end"/>
          </w:r>
        </w:p>
      </w:sdtContent>
    </w:sdt>
    <w:p w14:paraId="2F718B07" w14:textId="77777777" w:rsidR="002340FA" w:rsidRPr="006B166F" w:rsidRDefault="002340FA" w:rsidP="006A30DE">
      <w:pPr>
        <w:spacing w:line="276" w:lineRule="auto"/>
        <w:jc w:val="both"/>
        <w:rPr>
          <w:rFonts w:ascii="Montserrat Medium" w:hAnsi="Montserrat Medium"/>
          <w:b/>
          <w:bCs/>
        </w:rPr>
        <w:sectPr w:rsidR="002340FA" w:rsidRPr="006B166F" w:rsidSect="006F7671">
          <w:pgSz w:w="12240" w:h="15840"/>
          <w:pgMar w:top="990" w:right="1440" w:bottom="1440" w:left="1440" w:header="720" w:footer="720" w:gutter="0"/>
          <w:pgNumType w:fmt="lowerRoman"/>
          <w:cols w:space="720"/>
        </w:sectPr>
      </w:pPr>
    </w:p>
    <w:p w14:paraId="31EF550C" w14:textId="77777777" w:rsidR="002340FA" w:rsidRPr="006B166F" w:rsidRDefault="002340FA" w:rsidP="006A30DE">
      <w:pPr>
        <w:pStyle w:val="Heading1"/>
        <w:rPr>
          <w:rFonts w:ascii="Montserrat Medium" w:hAnsi="Montserrat Medium"/>
          <w:sz w:val="22"/>
          <w:szCs w:val="22"/>
        </w:rPr>
      </w:pPr>
      <w:bookmarkStart w:id="2" w:name="_Toc184659225"/>
      <w:bookmarkStart w:id="3" w:name="_Toc204683445"/>
      <w:r w:rsidRPr="006B166F">
        <w:rPr>
          <w:rFonts w:ascii="Montserrat Medium" w:hAnsi="Montserrat Medium"/>
          <w:sz w:val="22"/>
          <w:szCs w:val="22"/>
        </w:rPr>
        <w:lastRenderedPageBreak/>
        <w:t>LIST OF TABLES</w:t>
      </w:r>
      <w:bookmarkEnd w:id="2"/>
      <w:bookmarkEnd w:id="3"/>
    </w:p>
    <w:p w14:paraId="1514A8E1" w14:textId="72EDD656" w:rsidR="00A133BE" w:rsidRPr="006B166F" w:rsidRDefault="00A133BE" w:rsidP="006A30DE">
      <w:pPr>
        <w:pStyle w:val="NoSpacing"/>
        <w:spacing w:line="276" w:lineRule="auto"/>
        <w:jc w:val="both"/>
        <w:rPr>
          <w:rFonts w:ascii="Montserrat Medium" w:hAnsi="Montserrat Medium"/>
        </w:rPr>
      </w:pPr>
      <w:r w:rsidRPr="006B166F">
        <w:rPr>
          <w:rFonts w:ascii="Montserrat Medium" w:hAnsi="Montserrat Medium"/>
        </w:rPr>
        <w:t>Table 3.2 Feasibility Assessment Table</w:t>
      </w:r>
    </w:p>
    <w:p w14:paraId="549F71DD" w14:textId="77777777" w:rsidR="00A133BE" w:rsidRPr="006B166F" w:rsidRDefault="00A133BE" w:rsidP="006A30DE">
      <w:pPr>
        <w:pStyle w:val="NoSpacing"/>
        <w:spacing w:line="276" w:lineRule="auto"/>
        <w:jc w:val="both"/>
        <w:rPr>
          <w:rFonts w:ascii="Montserrat Medium" w:hAnsi="Montserrat Medium"/>
        </w:rPr>
      </w:pPr>
    </w:p>
    <w:p w14:paraId="732DD335" w14:textId="05CEF18C" w:rsidR="00653618" w:rsidRPr="006B166F" w:rsidRDefault="00653618" w:rsidP="006A30DE">
      <w:pPr>
        <w:pStyle w:val="NoSpacing"/>
        <w:spacing w:line="276" w:lineRule="auto"/>
        <w:jc w:val="both"/>
        <w:rPr>
          <w:rFonts w:ascii="Montserrat Medium" w:hAnsi="Montserrat Medium"/>
        </w:rPr>
      </w:pPr>
      <w:r w:rsidRPr="006B166F">
        <w:rPr>
          <w:rFonts w:ascii="Montserrat Medium" w:hAnsi="Montserrat Medium"/>
        </w:rPr>
        <w:t>Table 3.5 Functional Requirements Table</w:t>
      </w:r>
    </w:p>
    <w:p w14:paraId="7A684010" w14:textId="400C94A3" w:rsidR="002340FA" w:rsidRPr="006B166F" w:rsidRDefault="002340FA" w:rsidP="006A30DE">
      <w:pPr>
        <w:pStyle w:val="NoSpacing"/>
        <w:spacing w:line="276" w:lineRule="auto"/>
        <w:jc w:val="both"/>
        <w:rPr>
          <w:rFonts w:ascii="Montserrat Medium" w:hAnsi="Montserrat Medium"/>
        </w:rPr>
      </w:pPr>
    </w:p>
    <w:p w14:paraId="7C8A894F" w14:textId="6F15418D" w:rsidR="00653618" w:rsidRPr="006B166F" w:rsidRDefault="00653618" w:rsidP="006A30DE">
      <w:pPr>
        <w:pStyle w:val="NoSpacing"/>
        <w:spacing w:line="276" w:lineRule="auto"/>
        <w:jc w:val="both"/>
        <w:rPr>
          <w:rFonts w:ascii="Montserrat Medium" w:hAnsi="Montserrat Medium"/>
        </w:rPr>
      </w:pPr>
      <w:r w:rsidRPr="006B166F">
        <w:rPr>
          <w:rFonts w:ascii="Montserrat Medium" w:hAnsi="Montserrat Medium"/>
        </w:rPr>
        <w:t>Table 3.6 Project Schedule Gantt Chart</w:t>
      </w:r>
    </w:p>
    <w:p w14:paraId="09FD8EDF" w14:textId="69C2A38B" w:rsidR="00653618" w:rsidRPr="006B166F" w:rsidRDefault="00653618" w:rsidP="006A30DE">
      <w:pPr>
        <w:tabs>
          <w:tab w:val="left" w:pos="3451"/>
        </w:tabs>
        <w:spacing w:line="276" w:lineRule="auto"/>
        <w:rPr>
          <w:rFonts w:ascii="Montserrat Medium" w:hAnsi="Montserrat Medium"/>
        </w:rPr>
        <w:sectPr w:rsidR="00653618" w:rsidRPr="006B166F" w:rsidSect="006F7671">
          <w:pgSz w:w="12240" w:h="15840"/>
          <w:pgMar w:top="990" w:right="1440" w:bottom="1440" w:left="1440" w:header="720" w:footer="720" w:gutter="0"/>
          <w:pgNumType w:fmt="lowerRoman"/>
          <w:cols w:space="720"/>
        </w:sectPr>
      </w:pPr>
    </w:p>
    <w:p w14:paraId="54F208AE" w14:textId="36CAE37F" w:rsidR="002340FA" w:rsidRPr="006B166F" w:rsidRDefault="002340FA" w:rsidP="006A30DE">
      <w:pPr>
        <w:pStyle w:val="Heading1"/>
        <w:rPr>
          <w:rFonts w:ascii="Montserrat Medium" w:hAnsi="Montserrat Medium"/>
          <w:sz w:val="22"/>
          <w:szCs w:val="22"/>
        </w:rPr>
      </w:pPr>
      <w:bookmarkStart w:id="4" w:name="_Toc184659227"/>
      <w:bookmarkStart w:id="5" w:name="_Toc204683446"/>
      <w:r w:rsidRPr="006B166F">
        <w:rPr>
          <w:rFonts w:ascii="Montserrat Medium" w:hAnsi="Montserrat Medium"/>
          <w:sz w:val="22"/>
          <w:szCs w:val="22"/>
        </w:rPr>
        <w:lastRenderedPageBreak/>
        <w:t>DEFINITION OF KEY TERMS</w:t>
      </w:r>
      <w:bookmarkEnd w:id="4"/>
      <w:bookmarkEnd w:id="5"/>
    </w:p>
    <w:p w14:paraId="3FC8FFBF" w14:textId="753F1D40" w:rsidR="000F3C69" w:rsidRPr="006B166F" w:rsidRDefault="000F3C69" w:rsidP="006A30DE">
      <w:pPr>
        <w:spacing w:line="276" w:lineRule="auto"/>
        <w:jc w:val="both"/>
        <w:rPr>
          <w:rFonts w:ascii="Montserrat Medium" w:hAnsi="Montserrat Medium"/>
        </w:rPr>
      </w:pPr>
      <w:r w:rsidRPr="006B166F">
        <w:rPr>
          <w:rFonts w:ascii="Montserrat Medium" w:hAnsi="Montserrat Medium"/>
          <w:b/>
          <w:bCs/>
        </w:rPr>
        <w:t>Borrower Reliability Analytics-</w:t>
      </w:r>
      <w:r w:rsidRPr="006B166F">
        <w:rPr>
          <w:rFonts w:ascii="Montserrat Medium" w:hAnsi="Montserrat Medium"/>
        </w:rPr>
        <w:t xml:space="preserve">A method of analyzing data related to </w:t>
      </w:r>
      <w:r w:rsidR="001D7A56" w:rsidRPr="006B166F">
        <w:rPr>
          <w:rFonts w:ascii="Montserrat Medium" w:hAnsi="Montserrat Medium"/>
        </w:rPr>
        <w:t>borrowers</w:t>
      </w:r>
      <w:r w:rsidRPr="006B166F">
        <w:rPr>
          <w:rFonts w:ascii="Montserrat Medium" w:hAnsi="Montserrat Medium"/>
        </w:rPr>
        <w:t xml:space="preserve"> past behaviors to predict their likelihood of repaying future </w:t>
      </w:r>
      <w:r w:rsidR="00A207A1" w:rsidRPr="006B166F">
        <w:rPr>
          <w:rFonts w:ascii="Montserrat Medium" w:hAnsi="Montserrat Medium"/>
        </w:rPr>
        <w:t>loans.</w:t>
      </w:r>
    </w:p>
    <w:p w14:paraId="6EEDC489" w14:textId="180DCD7D" w:rsidR="001243E1" w:rsidRPr="006B166F" w:rsidRDefault="001243E1" w:rsidP="006A30DE">
      <w:pPr>
        <w:spacing w:line="276" w:lineRule="auto"/>
        <w:jc w:val="both"/>
        <w:rPr>
          <w:rFonts w:ascii="Montserrat Medium" w:hAnsi="Montserrat Medium"/>
        </w:rPr>
      </w:pPr>
      <w:r w:rsidRPr="006B166F">
        <w:rPr>
          <w:rFonts w:ascii="Montserrat Medium" w:hAnsi="Montserrat Medium"/>
          <w:b/>
          <w:bCs/>
        </w:rPr>
        <w:t xml:space="preserve">Credit </w:t>
      </w:r>
      <w:r w:rsidR="00904ED9" w:rsidRPr="006B166F">
        <w:rPr>
          <w:rFonts w:ascii="Montserrat Medium" w:hAnsi="Montserrat Medium"/>
          <w:b/>
          <w:bCs/>
        </w:rPr>
        <w:t>Assessment</w:t>
      </w:r>
      <w:r w:rsidR="00904ED9" w:rsidRPr="006B166F">
        <w:rPr>
          <w:rFonts w:ascii="Montserrat Medium" w:hAnsi="Montserrat Medium"/>
        </w:rPr>
        <w:t>-Process</w:t>
      </w:r>
      <w:r w:rsidRPr="006B166F">
        <w:rPr>
          <w:rFonts w:ascii="Montserrat Medium" w:hAnsi="Montserrat Medium"/>
        </w:rPr>
        <w:t xml:space="preserve"> </w:t>
      </w:r>
      <w:r w:rsidR="00904ED9" w:rsidRPr="006B166F">
        <w:rPr>
          <w:rFonts w:ascii="Montserrat Medium" w:hAnsi="Montserrat Medium"/>
        </w:rPr>
        <w:t xml:space="preserve">of </w:t>
      </w:r>
      <w:r w:rsidRPr="006B166F">
        <w:rPr>
          <w:rFonts w:ascii="Montserrat Medium" w:hAnsi="Montserrat Medium"/>
        </w:rPr>
        <w:t xml:space="preserve">evaluating a borrower's trustworthiness using structured information before approving </w:t>
      </w:r>
      <w:r w:rsidR="00904ED9" w:rsidRPr="006B166F">
        <w:rPr>
          <w:rFonts w:ascii="Montserrat Medium" w:hAnsi="Montserrat Medium"/>
        </w:rPr>
        <w:t xml:space="preserve">a </w:t>
      </w:r>
      <w:r w:rsidR="00A207A1" w:rsidRPr="006B166F">
        <w:rPr>
          <w:rFonts w:ascii="Montserrat Medium" w:hAnsi="Montserrat Medium"/>
        </w:rPr>
        <w:t>loan.</w:t>
      </w:r>
    </w:p>
    <w:p w14:paraId="3AC836F9" w14:textId="663348C9" w:rsidR="002432AE" w:rsidRPr="006B166F" w:rsidRDefault="00EC028F" w:rsidP="006A30DE">
      <w:pPr>
        <w:spacing w:line="276" w:lineRule="auto"/>
        <w:jc w:val="both"/>
        <w:rPr>
          <w:rFonts w:ascii="Montserrat Medium" w:hAnsi="Montserrat Medium"/>
        </w:rPr>
      </w:pPr>
      <w:r w:rsidRPr="006B166F">
        <w:rPr>
          <w:rFonts w:ascii="Montserrat Medium" w:hAnsi="Montserrat Medium"/>
          <w:b/>
          <w:bCs/>
        </w:rPr>
        <w:t>Failure to repay a loan according to the agreed</w:t>
      </w:r>
      <w:r w:rsidRPr="006B166F">
        <w:rPr>
          <w:rFonts w:ascii="Montserrat Medium" w:hAnsi="Montserrat Medium"/>
        </w:rPr>
        <w:t xml:space="preserve">-upon terms and conditions results in a </w:t>
      </w:r>
      <w:r w:rsidR="002432AE" w:rsidRPr="006B166F">
        <w:rPr>
          <w:rFonts w:ascii="Montserrat Medium" w:hAnsi="Montserrat Medium"/>
        </w:rPr>
        <w:t>financial loss for the lending institution.</w:t>
      </w:r>
    </w:p>
    <w:p w14:paraId="7CFCB7B1" w14:textId="495CF178" w:rsidR="002432AE" w:rsidRPr="006B166F" w:rsidRDefault="002432AE" w:rsidP="006A30DE">
      <w:pPr>
        <w:spacing w:line="276" w:lineRule="auto"/>
        <w:jc w:val="both"/>
        <w:rPr>
          <w:rFonts w:ascii="Montserrat Medium" w:hAnsi="Montserrat Medium"/>
        </w:rPr>
      </w:pPr>
      <w:r w:rsidRPr="006B166F">
        <w:rPr>
          <w:rFonts w:ascii="Montserrat Medium" w:hAnsi="Montserrat Medium"/>
          <w:b/>
          <w:bCs/>
        </w:rPr>
        <w:t>Financial Stability</w:t>
      </w:r>
      <w:r w:rsidRPr="006B166F">
        <w:rPr>
          <w:rFonts w:ascii="Montserrat Medium" w:hAnsi="Montserrat Medium"/>
        </w:rPr>
        <w:t xml:space="preserve">-The ability of a financial institution, such as </w:t>
      </w:r>
      <w:r w:rsidR="001243E1" w:rsidRPr="006B166F">
        <w:rPr>
          <w:rFonts w:ascii="Montserrat Medium" w:hAnsi="Montserrat Medium"/>
        </w:rPr>
        <w:t>SACCO</w:t>
      </w:r>
      <w:r w:rsidRPr="006B166F">
        <w:rPr>
          <w:rFonts w:ascii="Montserrat Medium" w:hAnsi="Montserrat Medium"/>
        </w:rPr>
        <w:t>, to maintain its operations without suffering significant losses, ensuring it can meet its repayment obligations.</w:t>
      </w:r>
    </w:p>
    <w:p w14:paraId="42B3BC1A" w14:textId="46C42513" w:rsidR="002432AE" w:rsidRPr="006B166F" w:rsidRDefault="00470592" w:rsidP="006A30DE">
      <w:pPr>
        <w:spacing w:line="276" w:lineRule="auto"/>
        <w:jc w:val="both"/>
        <w:rPr>
          <w:rFonts w:ascii="Montserrat Medium" w:hAnsi="Montserrat Medium"/>
        </w:rPr>
      </w:pPr>
      <w:r w:rsidRPr="006B166F">
        <w:rPr>
          <w:rFonts w:ascii="Montserrat Medium" w:hAnsi="Montserrat Medium"/>
          <w:b/>
          <w:bCs/>
        </w:rPr>
        <w:t xml:space="preserve">The </w:t>
      </w:r>
      <w:r w:rsidR="002432AE" w:rsidRPr="006B166F">
        <w:rPr>
          <w:rFonts w:ascii="Montserrat Medium" w:hAnsi="Montserrat Medium"/>
          <w:b/>
          <w:bCs/>
        </w:rPr>
        <w:t xml:space="preserve">Loan </w:t>
      </w:r>
      <w:r w:rsidR="00E15019" w:rsidRPr="006B166F">
        <w:rPr>
          <w:rFonts w:ascii="Montserrat Medium" w:hAnsi="Montserrat Medium"/>
          <w:b/>
          <w:bCs/>
        </w:rPr>
        <w:t>disbursement process</w:t>
      </w:r>
      <w:r w:rsidR="002432AE" w:rsidRPr="006B166F">
        <w:rPr>
          <w:rFonts w:ascii="Montserrat Medium" w:hAnsi="Montserrat Medium"/>
        </w:rPr>
        <w:t xml:space="preserve"> </w:t>
      </w:r>
      <w:r w:rsidR="00DB6E8F" w:rsidRPr="006B166F">
        <w:rPr>
          <w:rFonts w:ascii="Montserrat Medium" w:hAnsi="Montserrat Medium"/>
        </w:rPr>
        <w:t>involves</w:t>
      </w:r>
      <w:r w:rsidR="002432AE" w:rsidRPr="006B166F">
        <w:rPr>
          <w:rFonts w:ascii="Montserrat Medium" w:hAnsi="Montserrat Medium"/>
        </w:rPr>
        <w:t xml:space="preserve"> providing funds to a borrower, which can be in the form of loans or credit.</w:t>
      </w:r>
    </w:p>
    <w:p w14:paraId="46089737" w14:textId="73D902E7" w:rsidR="001243E1" w:rsidRPr="006B166F" w:rsidRDefault="001243E1" w:rsidP="006A30DE">
      <w:pPr>
        <w:spacing w:line="276" w:lineRule="auto"/>
        <w:jc w:val="both"/>
        <w:rPr>
          <w:rFonts w:ascii="Montserrat Medium" w:hAnsi="Montserrat Medium"/>
        </w:rPr>
      </w:pPr>
      <w:r w:rsidRPr="006B166F">
        <w:rPr>
          <w:rFonts w:ascii="Montserrat Medium" w:hAnsi="Montserrat Medium"/>
          <w:b/>
          <w:bCs/>
        </w:rPr>
        <w:t>Loan Officer</w:t>
      </w:r>
      <w:r w:rsidRPr="006B166F">
        <w:rPr>
          <w:rFonts w:ascii="Montserrat Medium" w:hAnsi="Montserrat Medium"/>
        </w:rPr>
        <w:t>-The SACCO staff member who inputs applicant information</w:t>
      </w:r>
    </w:p>
    <w:p w14:paraId="509DCE9C" w14:textId="64665ADC" w:rsidR="002432AE" w:rsidRPr="006B166F" w:rsidRDefault="002432AE" w:rsidP="006A30DE">
      <w:pPr>
        <w:spacing w:line="276" w:lineRule="auto"/>
        <w:jc w:val="both"/>
        <w:rPr>
          <w:rFonts w:ascii="Montserrat Medium" w:hAnsi="Montserrat Medium"/>
        </w:rPr>
      </w:pPr>
      <w:r w:rsidRPr="006B166F">
        <w:rPr>
          <w:rFonts w:ascii="Montserrat Medium" w:hAnsi="Montserrat Medium"/>
          <w:b/>
          <w:bCs/>
        </w:rPr>
        <w:t>Repayment</w:t>
      </w:r>
      <w:r w:rsidR="00192EBD" w:rsidRPr="006B166F">
        <w:rPr>
          <w:rFonts w:ascii="Montserrat Medium" w:hAnsi="Montserrat Medium"/>
          <w:b/>
          <w:bCs/>
        </w:rPr>
        <w:t>-</w:t>
      </w:r>
      <w:r w:rsidR="00904ED9" w:rsidRPr="006B166F">
        <w:rPr>
          <w:rFonts w:ascii="Montserrat Medium" w:hAnsi="Montserrat Medium"/>
        </w:rPr>
        <w:t>The</w:t>
      </w:r>
      <w:r w:rsidRPr="006B166F">
        <w:rPr>
          <w:rFonts w:ascii="Montserrat Medium" w:hAnsi="Montserrat Medium"/>
        </w:rPr>
        <w:t xml:space="preserve"> patterns and habits exhibited by borrowers in repaying their loans, which can vary based on individual circumstances and economic conditions.</w:t>
      </w:r>
    </w:p>
    <w:p w14:paraId="7A449ACF" w14:textId="775CE8D0" w:rsidR="002432AE" w:rsidRPr="006B166F" w:rsidRDefault="002432AE" w:rsidP="006A30DE">
      <w:pPr>
        <w:spacing w:line="276" w:lineRule="auto"/>
        <w:jc w:val="both"/>
        <w:rPr>
          <w:rFonts w:ascii="Montserrat Medium" w:hAnsi="Montserrat Medium"/>
        </w:rPr>
      </w:pPr>
      <w:r w:rsidRPr="006B166F">
        <w:rPr>
          <w:rFonts w:ascii="Montserrat Medium" w:hAnsi="Montserrat Medium"/>
          <w:b/>
          <w:bCs/>
        </w:rPr>
        <w:t>SACCO (Savings and Credit Cooperative Organization</w:t>
      </w:r>
      <w:r w:rsidRPr="006B166F">
        <w:rPr>
          <w:rFonts w:ascii="Montserrat Medium" w:hAnsi="Montserrat Medium"/>
        </w:rPr>
        <w:t>)-A member-owned financial institution that provides savings and loan services to its members.</w:t>
      </w:r>
    </w:p>
    <w:p w14:paraId="3BD61606" w14:textId="2E990601" w:rsidR="00904ED9" w:rsidRPr="006B166F" w:rsidRDefault="00904ED9" w:rsidP="006A30DE">
      <w:pPr>
        <w:spacing w:line="276" w:lineRule="auto"/>
        <w:jc w:val="both"/>
        <w:rPr>
          <w:rFonts w:ascii="Montserrat Medium" w:hAnsi="Montserrat Medium"/>
        </w:rPr>
      </w:pPr>
      <w:r w:rsidRPr="006B166F">
        <w:rPr>
          <w:rFonts w:ascii="Montserrat Medium" w:hAnsi="Montserrat Medium"/>
          <w:b/>
          <w:bCs/>
        </w:rPr>
        <w:t>Unclear Loan Repayment</w:t>
      </w:r>
      <w:r w:rsidRPr="006B166F">
        <w:rPr>
          <w:rFonts w:ascii="Montserrat Medium" w:hAnsi="Montserrat Medium"/>
        </w:rPr>
        <w:t xml:space="preserve">-The situation where repayment outcomes are inconsistent or unpredictable, making it hard for SACCO staff to identify reliable </w:t>
      </w:r>
      <w:r w:rsidR="00F61EB6" w:rsidRPr="006B166F">
        <w:rPr>
          <w:rFonts w:ascii="Montserrat Medium" w:hAnsi="Montserrat Medium"/>
        </w:rPr>
        <w:t>borrowers.</w:t>
      </w:r>
    </w:p>
    <w:p w14:paraId="6F14407C" w14:textId="77777777" w:rsidR="002432AE" w:rsidRPr="006B166F" w:rsidRDefault="002432AE" w:rsidP="006A30DE">
      <w:pPr>
        <w:spacing w:line="276" w:lineRule="auto"/>
        <w:jc w:val="both"/>
        <w:rPr>
          <w:rFonts w:ascii="Montserrat Medium" w:hAnsi="Montserrat Medium"/>
        </w:rPr>
      </w:pPr>
    </w:p>
    <w:p w14:paraId="17E8F91B" w14:textId="77777777" w:rsidR="002432AE" w:rsidRPr="006B166F" w:rsidRDefault="002432AE" w:rsidP="006A30DE">
      <w:pPr>
        <w:spacing w:line="276" w:lineRule="auto"/>
        <w:jc w:val="both"/>
        <w:rPr>
          <w:rFonts w:ascii="Montserrat Medium" w:hAnsi="Montserrat Medium"/>
        </w:rPr>
      </w:pPr>
    </w:p>
    <w:p w14:paraId="7C09F4D0" w14:textId="77777777" w:rsidR="002432AE" w:rsidRPr="006B166F" w:rsidRDefault="002432AE" w:rsidP="006A30DE">
      <w:pPr>
        <w:spacing w:line="276" w:lineRule="auto"/>
        <w:jc w:val="both"/>
        <w:rPr>
          <w:rFonts w:ascii="Montserrat Medium" w:hAnsi="Montserrat Medium"/>
        </w:rPr>
      </w:pPr>
    </w:p>
    <w:p w14:paraId="30A32D78" w14:textId="77777777" w:rsidR="002432AE" w:rsidRPr="006B166F" w:rsidRDefault="002432AE" w:rsidP="006A30DE">
      <w:pPr>
        <w:spacing w:line="276" w:lineRule="auto"/>
        <w:jc w:val="both"/>
        <w:rPr>
          <w:rFonts w:ascii="Montserrat Medium" w:hAnsi="Montserrat Medium"/>
        </w:rPr>
      </w:pPr>
    </w:p>
    <w:p w14:paraId="3B573DCF" w14:textId="77777777" w:rsidR="002432AE" w:rsidRPr="006B166F" w:rsidRDefault="002432AE" w:rsidP="006A30DE">
      <w:pPr>
        <w:spacing w:line="276" w:lineRule="auto"/>
        <w:jc w:val="both"/>
        <w:rPr>
          <w:rFonts w:ascii="Montserrat Medium" w:hAnsi="Montserrat Medium"/>
        </w:rPr>
      </w:pPr>
    </w:p>
    <w:p w14:paraId="5AE7D1F9" w14:textId="77777777" w:rsidR="000F3C69" w:rsidRPr="006B166F" w:rsidRDefault="000F3C69" w:rsidP="006A30DE">
      <w:pPr>
        <w:spacing w:line="276" w:lineRule="auto"/>
        <w:rPr>
          <w:rFonts w:ascii="Montserrat Medium" w:hAnsi="Montserrat Medium"/>
        </w:rPr>
      </w:pPr>
    </w:p>
    <w:p w14:paraId="35CD1C00" w14:textId="54A3B571" w:rsidR="000F3C69" w:rsidRPr="006B166F" w:rsidRDefault="000F3C69" w:rsidP="006A30DE">
      <w:pPr>
        <w:spacing w:line="276" w:lineRule="auto"/>
        <w:jc w:val="both"/>
        <w:rPr>
          <w:rFonts w:ascii="Montserrat Medium" w:hAnsi="Montserrat Medium"/>
        </w:rPr>
        <w:sectPr w:rsidR="000F3C69" w:rsidRPr="006B166F" w:rsidSect="002340FA">
          <w:pgSz w:w="12240" w:h="15840"/>
          <w:pgMar w:top="990" w:right="1440" w:bottom="1440" w:left="1440" w:header="720" w:footer="720" w:gutter="0"/>
          <w:pgNumType w:fmt="lowerRoman"/>
          <w:cols w:space="720"/>
        </w:sectPr>
      </w:pPr>
    </w:p>
    <w:p w14:paraId="18B7F309" w14:textId="77777777" w:rsidR="002340FA" w:rsidRPr="006B166F" w:rsidRDefault="002340FA" w:rsidP="006A30DE">
      <w:pPr>
        <w:pStyle w:val="Heading1"/>
        <w:rPr>
          <w:rFonts w:ascii="Montserrat Medium" w:hAnsi="Montserrat Medium"/>
          <w:sz w:val="22"/>
          <w:szCs w:val="22"/>
        </w:rPr>
      </w:pPr>
      <w:bookmarkStart w:id="6" w:name="_Toc184659228"/>
      <w:bookmarkStart w:id="7" w:name="_Toc204683447"/>
      <w:r w:rsidRPr="006B166F">
        <w:rPr>
          <w:rFonts w:ascii="Montserrat Medium" w:hAnsi="Montserrat Medium"/>
          <w:sz w:val="22"/>
          <w:szCs w:val="22"/>
        </w:rPr>
        <w:lastRenderedPageBreak/>
        <w:t>ABBREVIATIONS AND ACRONYMS</w:t>
      </w:r>
      <w:bookmarkEnd w:id="6"/>
      <w:bookmarkEnd w:id="7"/>
    </w:p>
    <w:p w14:paraId="30FA31C5" w14:textId="77777777" w:rsidR="00B343D1" w:rsidRPr="006B166F" w:rsidRDefault="00B343D1" w:rsidP="006A30DE">
      <w:pPr>
        <w:spacing w:line="276" w:lineRule="auto"/>
        <w:jc w:val="both"/>
        <w:rPr>
          <w:rFonts w:ascii="Montserrat Medium" w:hAnsi="Montserrat Medium"/>
        </w:rPr>
      </w:pPr>
      <w:bookmarkStart w:id="8" w:name="_Toc184659229"/>
      <w:r w:rsidRPr="006B166F">
        <w:rPr>
          <w:rFonts w:ascii="Montserrat Medium" w:hAnsi="Montserrat Medium"/>
          <w:b/>
          <w:bCs/>
        </w:rPr>
        <w:t>AI</w:t>
      </w:r>
      <w:r w:rsidRPr="006B166F">
        <w:rPr>
          <w:rFonts w:ascii="Montserrat Medium" w:hAnsi="Montserrat Medium"/>
        </w:rPr>
        <w:t>-Artificial Intelligent</w:t>
      </w:r>
    </w:p>
    <w:p w14:paraId="23A2B8AA" w14:textId="77777777" w:rsidR="00B343D1" w:rsidRPr="006B166F" w:rsidRDefault="006E56AF" w:rsidP="006A30DE">
      <w:pPr>
        <w:spacing w:line="276" w:lineRule="auto"/>
        <w:jc w:val="both"/>
        <w:rPr>
          <w:rFonts w:ascii="Montserrat Medium" w:hAnsi="Montserrat Medium"/>
        </w:rPr>
      </w:pPr>
      <w:r w:rsidRPr="006B166F">
        <w:rPr>
          <w:rFonts w:ascii="Montserrat Medium" w:hAnsi="Montserrat Medium"/>
          <w:b/>
          <w:bCs/>
        </w:rPr>
        <w:t>CBK</w:t>
      </w:r>
      <w:r w:rsidRPr="006B166F">
        <w:rPr>
          <w:rFonts w:ascii="Montserrat Medium" w:hAnsi="Montserrat Medium"/>
        </w:rPr>
        <w:t xml:space="preserve"> -Central Bank of Kenya</w:t>
      </w:r>
    </w:p>
    <w:p w14:paraId="606CFCBA" w14:textId="17A08DA2" w:rsidR="006E56AF" w:rsidRPr="006B166F" w:rsidRDefault="006E56AF" w:rsidP="006A30DE">
      <w:pPr>
        <w:spacing w:line="276" w:lineRule="auto"/>
        <w:jc w:val="both"/>
        <w:rPr>
          <w:rFonts w:ascii="Montserrat Medium" w:hAnsi="Montserrat Medium"/>
        </w:rPr>
      </w:pPr>
      <w:r w:rsidRPr="006B166F">
        <w:rPr>
          <w:rFonts w:ascii="Montserrat Medium" w:hAnsi="Montserrat Medium"/>
          <w:b/>
          <w:bCs/>
        </w:rPr>
        <w:t>CSV</w:t>
      </w:r>
      <w:r w:rsidRPr="006B166F">
        <w:rPr>
          <w:rFonts w:ascii="Montserrat Medium" w:hAnsi="Montserrat Medium"/>
        </w:rPr>
        <w:t>-Comma Separated   Value</w:t>
      </w:r>
    </w:p>
    <w:p w14:paraId="3F19EDAC" w14:textId="001F7B5B" w:rsidR="006E56AF" w:rsidRPr="006B166F" w:rsidRDefault="006E56AF" w:rsidP="006A30DE">
      <w:pPr>
        <w:spacing w:line="276" w:lineRule="auto"/>
        <w:jc w:val="both"/>
        <w:rPr>
          <w:rFonts w:ascii="Montserrat Medium" w:hAnsi="Montserrat Medium"/>
        </w:rPr>
      </w:pPr>
      <w:r w:rsidRPr="006B166F">
        <w:rPr>
          <w:rFonts w:ascii="Montserrat Medium" w:hAnsi="Montserrat Medium"/>
          <w:b/>
          <w:bCs/>
        </w:rPr>
        <w:t>EDA</w:t>
      </w:r>
      <w:r w:rsidRPr="006B166F">
        <w:rPr>
          <w:rFonts w:ascii="Montserrat Medium" w:hAnsi="Montserrat Medium"/>
        </w:rPr>
        <w:t>-Explanatory Data Analysi</w:t>
      </w:r>
      <w:r w:rsidR="00925637" w:rsidRPr="006B166F">
        <w:rPr>
          <w:rFonts w:ascii="Montserrat Medium" w:hAnsi="Montserrat Medium"/>
        </w:rPr>
        <w:t>s</w:t>
      </w:r>
    </w:p>
    <w:p w14:paraId="7611A08E" w14:textId="065D4392" w:rsidR="00925637" w:rsidRPr="006B166F" w:rsidRDefault="00925637" w:rsidP="006A30DE">
      <w:pPr>
        <w:spacing w:line="276" w:lineRule="auto"/>
        <w:jc w:val="both"/>
        <w:rPr>
          <w:rFonts w:ascii="Montserrat Medium" w:hAnsi="Montserrat Medium"/>
          <w:b/>
          <w:bCs/>
        </w:rPr>
      </w:pPr>
      <w:r w:rsidRPr="006B166F">
        <w:rPr>
          <w:rFonts w:ascii="Montserrat Medium" w:hAnsi="Montserrat Medium"/>
          <w:b/>
          <w:bCs/>
        </w:rPr>
        <w:t>KUSCCO-</w:t>
      </w:r>
      <w:r w:rsidRPr="006B166F">
        <w:rPr>
          <w:rFonts w:ascii="Montserrat Medium" w:hAnsi="Montserrat Medium"/>
        </w:rPr>
        <w:t xml:space="preserve"> Kenya Union of Savings and Credit Cooperatives</w:t>
      </w:r>
    </w:p>
    <w:p w14:paraId="76CCDDC3" w14:textId="77777777" w:rsidR="006E56AF" w:rsidRPr="006B166F" w:rsidRDefault="006E56AF" w:rsidP="006A30DE">
      <w:pPr>
        <w:spacing w:line="276" w:lineRule="auto"/>
        <w:jc w:val="both"/>
        <w:rPr>
          <w:rFonts w:ascii="Montserrat Medium" w:hAnsi="Montserrat Medium"/>
        </w:rPr>
      </w:pPr>
      <w:r w:rsidRPr="006B166F">
        <w:rPr>
          <w:rFonts w:ascii="Montserrat Medium" w:hAnsi="Montserrat Medium"/>
          <w:b/>
          <w:bCs/>
        </w:rPr>
        <w:t>ML</w:t>
      </w:r>
      <w:r w:rsidRPr="006B166F">
        <w:rPr>
          <w:rFonts w:ascii="Montserrat Medium" w:hAnsi="Montserrat Medium"/>
        </w:rPr>
        <w:t>-Machine Learning</w:t>
      </w:r>
    </w:p>
    <w:p w14:paraId="1B01EAC7" w14:textId="77777777" w:rsidR="006E56AF" w:rsidRPr="006B166F" w:rsidRDefault="006E56AF" w:rsidP="006A30DE">
      <w:pPr>
        <w:spacing w:line="276" w:lineRule="auto"/>
        <w:jc w:val="both"/>
        <w:rPr>
          <w:rFonts w:ascii="Montserrat Medium" w:hAnsi="Montserrat Medium"/>
        </w:rPr>
      </w:pPr>
      <w:r w:rsidRPr="006B166F">
        <w:rPr>
          <w:rFonts w:ascii="Montserrat Medium" w:hAnsi="Montserrat Medium"/>
          <w:b/>
          <w:bCs/>
        </w:rPr>
        <w:t>MS-</w:t>
      </w:r>
      <w:r w:rsidRPr="006B166F">
        <w:rPr>
          <w:rFonts w:ascii="Montserrat Medium" w:hAnsi="Montserrat Medium"/>
        </w:rPr>
        <w:t>Microsoft</w:t>
      </w:r>
    </w:p>
    <w:p w14:paraId="63C0AFA7" w14:textId="59FE7E61" w:rsidR="006E56AF" w:rsidRPr="006B166F" w:rsidRDefault="006E56AF" w:rsidP="006A30DE">
      <w:pPr>
        <w:spacing w:line="276" w:lineRule="auto"/>
        <w:jc w:val="both"/>
        <w:rPr>
          <w:rFonts w:ascii="Montserrat Medium" w:hAnsi="Montserrat Medium"/>
        </w:rPr>
      </w:pPr>
      <w:r w:rsidRPr="006B166F">
        <w:rPr>
          <w:rFonts w:ascii="Montserrat Medium" w:hAnsi="Montserrat Medium"/>
          <w:b/>
          <w:bCs/>
        </w:rPr>
        <w:t>SACCO</w:t>
      </w:r>
      <w:r w:rsidRPr="006B166F">
        <w:rPr>
          <w:rFonts w:ascii="Montserrat Medium" w:hAnsi="Montserrat Medium"/>
        </w:rPr>
        <w:t>-Savings and Credit Cooperative Organization</w:t>
      </w:r>
    </w:p>
    <w:p w14:paraId="1A0ED376" w14:textId="77777777" w:rsidR="006E56AF" w:rsidRPr="006B166F" w:rsidRDefault="006E56AF" w:rsidP="006A30DE">
      <w:pPr>
        <w:spacing w:line="276" w:lineRule="auto"/>
        <w:jc w:val="both"/>
        <w:rPr>
          <w:rFonts w:ascii="Montserrat Medium" w:hAnsi="Montserrat Medium"/>
        </w:rPr>
      </w:pPr>
      <w:r w:rsidRPr="006B166F">
        <w:rPr>
          <w:rFonts w:ascii="Montserrat Medium" w:hAnsi="Montserrat Medium"/>
          <w:b/>
          <w:bCs/>
        </w:rPr>
        <w:t>SQL-</w:t>
      </w:r>
      <w:r w:rsidRPr="006B166F">
        <w:rPr>
          <w:rFonts w:ascii="Montserrat Medium" w:hAnsi="Montserrat Medium"/>
        </w:rPr>
        <w:t>Structured Query Language</w:t>
      </w:r>
    </w:p>
    <w:p w14:paraId="1D3BD489" w14:textId="77777777" w:rsidR="006E56AF" w:rsidRPr="006B166F" w:rsidRDefault="006E56AF" w:rsidP="006A30DE">
      <w:pPr>
        <w:spacing w:line="276" w:lineRule="auto"/>
        <w:rPr>
          <w:rFonts w:ascii="Montserrat Medium" w:hAnsi="Montserrat Medium"/>
        </w:rPr>
      </w:pPr>
    </w:p>
    <w:p w14:paraId="309BE33B" w14:textId="488B537B" w:rsidR="006E56AF" w:rsidRPr="006B166F" w:rsidRDefault="006E56AF" w:rsidP="006A30DE">
      <w:pPr>
        <w:tabs>
          <w:tab w:val="left" w:pos="6303"/>
        </w:tabs>
        <w:spacing w:line="276" w:lineRule="auto"/>
        <w:rPr>
          <w:rFonts w:ascii="Montserrat Medium" w:hAnsi="Montserrat Medium"/>
          <w:i/>
          <w:iCs/>
        </w:rPr>
      </w:pPr>
      <w:r w:rsidRPr="006B166F">
        <w:rPr>
          <w:rFonts w:ascii="Montserrat Medium" w:hAnsi="Montserrat Medium"/>
          <w:i/>
          <w:iCs/>
        </w:rPr>
        <w:tab/>
      </w:r>
    </w:p>
    <w:p w14:paraId="7D28AA56" w14:textId="67692A5E" w:rsidR="006E56AF" w:rsidRPr="006B166F" w:rsidRDefault="006E56AF" w:rsidP="006A30DE">
      <w:pPr>
        <w:tabs>
          <w:tab w:val="left" w:pos="6303"/>
        </w:tabs>
        <w:spacing w:line="276" w:lineRule="auto"/>
        <w:rPr>
          <w:rFonts w:ascii="Montserrat Medium" w:hAnsi="Montserrat Medium"/>
        </w:rPr>
        <w:sectPr w:rsidR="006E56AF" w:rsidRPr="006B166F" w:rsidSect="006F7671">
          <w:pgSz w:w="12240" w:h="15840"/>
          <w:pgMar w:top="990" w:right="1440" w:bottom="1440" w:left="1440" w:header="720" w:footer="720" w:gutter="0"/>
          <w:pgNumType w:fmt="lowerRoman"/>
          <w:cols w:space="720"/>
        </w:sectPr>
      </w:pPr>
      <w:r w:rsidRPr="006B166F">
        <w:rPr>
          <w:rFonts w:ascii="Montserrat Medium" w:hAnsi="Montserrat Medium"/>
        </w:rPr>
        <w:tab/>
      </w:r>
    </w:p>
    <w:p w14:paraId="1C1B98DC" w14:textId="77777777" w:rsidR="002340FA" w:rsidRPr="006B166F" w:rsidRDefault="002340FA" w:rsidP="006A30DE">
      <w:pPr>
        <w:pStyle w:val="Heading1"/>
        <w:rPr>
          <w:rFonts w:ascii="Montserrat Medium" w:hAnsi="Montserrat Medium"/>
          <w:color w:val="auto"/>
          <w:sz w:val="22"/>
          <w:szCs w:val="22"/>
        </w:rPr>
      </w:pPr>
      <w:bookmarkStart w:id="9" w:name="_Toc204683448"/>
      <w:r w:rsidRPr="006B166F">
        <w:rPr>
          <w:rFonts w:ascii="Montserrat Medium" w:hAnsi="Montserrat Medium"/>
          <w:color w:val="auto"/>
          <w:sz w:val="22"/>
          <w:szCs w:val="22"/>
        </w:rPr>
        <w:lastRenderedPageBreak/>
        <w:t>CHAPTER ONE: RESEARCH OVERVIEW</w:t>
      </w:r>
      <w:bookmarkEnd w:id="8"/>
      <w:bookmarkEnd w:id="9"/>
    </w:p>
    <w:p w14:paraId="69C3EDE3" w14:textId="359AFD5A" w:rsidR="002340FA" w:rsidRPr="006B166F" w:rsidRDefault="00047F23" w:rsidP="006A30DE">
      <w:pPr>
        <w:pStyle w:val="Heading2"/>
        <w:spacing w:line="276" w:lineRule="auto"/>
        <w:rPr>
          <w:rFonts w:ascii="Montserrat Medium" w:hAnsi="Montserrat Medium"/>
          <w:color w:val="auto"/>
          <w:sz w:val="22"/>
          <w:szCs w:val="22"/>
        </w:rPr>
      </w:pPr>
      <w:bookmarkStart w:id="10" w:name="_Toc204683449"/>
      <w:r w:rsidRPr="006B166F">
        <w:rPr>
          <w:rFonts w:ascii="Montserrat Medium" w:hAnsi="Montserrat Medium"/>
          <w:color w:val="auto"/>
          <w:sz w:val="22"/>
          <w:szCs w:val="22"/>
        </w:rPr>
        <w:t>1.1</w:t>
      </w:r>
      <w:r w:rsidR="002340FA" w:rsidRPr="006B166F">
        <w:rPr>
          <w:rFonts w:ascii="Montserrat Medium" w:hAnsi="Montserrat Medium"/>
          <w:color w:val="auto"/>
          <w:sz w:val="22"/>
          <w:szCs w:val="22"/>
        </w:rPr>
        <w:t>Background information</w:t>
      </w:r>
      <w:bookmarkEnd w:id="10"/>
    </w:p>
    <w:p w14:paraId="1C89FFA0" w14:textId="77777777" w:rsidR="002340FA" w:rsidRPr="006B166F" w:rsidRDefault="002340FA" w:rsidP="006A30DE">
      <w:pPr>
        <w:spacing w:line="276" w:lineRule="auto"/>
        <w:jc w:val="both"/>
        <w:rPr>
          <w:rFonts w:ascii="Montserrat Medium" w:hAnsi="Montserrat Medium"/>
        </w:rPr>
      </w:pPr>
      <w:r w:rsidRPr="006B166F">
        <w:rPr>
          <w:rFonts w:ascii="Montserrat Medium" w:hAnsi="Montserrat Medium"/>
        </w:rPr>
        <w:t>Jipange Youth</w:t>
      </w:r>
      <w:r w:rsidRPr="006B166F">
        <w:rPr>
          <w:rFonts w:ascii="Montserrat Medium" w:hAnsi="Montserrat Medium"/>
          <w:i/>
          <w:iCs/>
        </w:rPr>
        <w:t xml:space="preserve"> </w:t>
      </w:r>
      <w:r w:rsidRPr="006B166F">
        <w:rPr>
          <w:rFonts w:ascii="Montserrat Medium" w:hAnsi="Montserrat Medium"/>
        </w:rPr>
        <w:t>SACCO</w:t>
      </w:r>
      <w:r w:rsidRPr="006B166F">
        <w:rPr>
          <w:rFonts w:ascii="Montserrat Medium" w:hAnsi="Montserrat Medium"/>
          <w:i/>
          <w:iCs/>
        </w:rPr>
        <w:t xml:space="preserve"> in Makueni County</w:t>
      </w:r>
      <w:r w:rsidRPr="006B166F">
        <w:rPr>
          <w:rFonts w:ascii="Montserrat Medium" w:hAnsi="Montserrat Medium"/>
        </w:rPr>
        <w:t xml:space="preserve"> provides loans to young people running small businesses. However, while some members repay on time, others delay or completely default, creating repayment inconsistencies. SACCO’s treasurer admits that it is difficult to identify in advance which borrowers are most reliable. This is a common challenge faced by many youth-focused SACCOs in developing countries, where formal credit histories are rare, and lending is often based on trust, guarantors, or basic member records.</w:t>
      </w:r>
    </w:p>
    <w:p w14:paraId="75204EA6" w14:textId="25B2C918" w:rsidR="002340FA" w:rsidRPr="006B166F" w:rsidRDefault="002340FA" w:rsidP="006A30DE">
      <w:pPr>
        <w:spacing w:line="276" w:lineRule="auto"/>
        <w:jc w:val="both"/>
        <w:rPr>
          <w:rFonts w:ascii="Montserrat Medium" w:hAnsi="Montserrat Medium"/>
        </w:rPr>
      </w:pPr>
      <w:r w:rsidRPr="006B166F">
        <w:rPr>
          <w:rFonts w:ascii="Montserrat Medium" w:hAnsi="Montserrat Medium"/>
        </w:rPr>
        <w:t xml:space="preserve">With youth borrowers forming a </w:t>
      </w:r>
      <w:r w:rsidRPr="006B166F">
        <w:rPr>
          <w:rFonts w:ascii="Montserrat Medium" w:hAnsi="Montserrat Medium"/>
          <w:i/>
          <w:iCs/>
        </w:rPr>
        <w:t>growing segment of SACCO clientele</w:t>
      </w:r>
      <w:r w:rsidRPr="006B166F">
        <w:rPr>
          <w:rFonts w:ascii="Montserrat Medium" w:hAnsi="Montserrat Medium"/>
        </w:rPr>
        <w:t xml:space="preserve">, the financial future of institutions like Jipange depends on how well they can assess risk and promote responsible borrowing. Traditional evaluation methods are limited, especially when irregular income patterns, lack of business training, or weak follow-up systems influence borrower behavior. On the other hand, </w:t>
      </w:r>
      <w:r w:rsidRPr="006B166F">
        <w:rPr>
          <w:rFonts w:ascii="Montserrat Medium" w:hAnsi="Montserrat Medium"/>
          <w:i/>
          <w:iCs/>
        </w:rPr>
        <w:t>advances in data analytics</w:t>
      </w:r>
      <w:r w:rsidRPr="006B166F">
        <w:rPr>
          <w:rFonts w:ascii="Montserrat Medium" w:hAnsi="Montserrat Medium"/>
        </w:rPr>
        <w:t xml:space="preserve"> offer an opportunity to analyze past loan records, identify repayment patterns, and develop tools that more accurately predict borrower reliability. This study </w:t>
      </w:r>
      <w:r w:rsidR="00EC028F" w:rsidRPr="006B166F">
        <w:rPr>
          <w:rFonts w:ascii="Montserrat Medium" w:hAnsi="Montserrat Medium"/>
        </w:rPr>
        <w:t>examines the opportunity, informed by Jipange SACCO’s experience, to develop practical solutions that enhance loan decision-making and foster sustainable youth entrepreneurship</w:t>
      </w:r>
      <w:r w:rsidRPr="006B166F">
        <w:rPr>
          <w:rFonts w:ascii="Montserrat Medium" w:hAnsi="Montserrat Medium"/>
        </w:rPr>
        <w:t>.</w:t>
      </w:r>
    </w:p>
    <w:p w14:paraId="737638FA" w14:textId="77777777" w:rsidR="002340FA" w:rsidRPr="006B166F" w:rsidRDefault="002340FA" w:rsidP="006A30DE">
      <w:pPr>
        <w:pStyle w:val="Heading2"/>
        <w:spacing w:line="276" w:lineRule="auto"/>
        <w:rPr>
          <w:rFonts w:ascii="Montserrat Medium" w:hAnsi="Montserrat Medium"/>
          <w:color w:val="auto"/>
          <w:sz w:val="22"/>
          <w:szCs w:val="22"/>
        </w:rPr>
      </w:pPr>
      <w:bookmarkStart w:id="11" w:name="_Toc204683450"/>
      <w:r w:rsidRPr="006B166F">
        <w:rPr>
          <w:rFonts w:ascii="Montserrat Medium" w:hAnsi="Montserrat Medium"/>
          <w:color w:val="auto"/>
          <w:sz w:val="22"/>
          <w:szCs w:val="22"/>
        </w:rPr>
        <w:t>1.2 Statement of the Problem</w:t>
      </w:r>
      <w:bookmarkStart w:id="12" w:name="_Toc184659232"/>
      <w:bookmarkEnd w:id="11"/>
    </w:p>
    <w:p w14:paraId="1974C6A2" w14:textId="77777777" w:rsidR="002340FA" w:rsidRPr="006B166F" w:rsidRDefault="002340FA" w:rsidP="006A30DE">
      <w:pPr>
        <w:spacing w:line="276" w:lineRule="auto"/>
        <w:jc w:val="both"/>
        <w:rPr>
          <w:rFonts w:ascii="Montserrat Medium" w:hAnsi="Montserrat Medium"/>
        </w:rPr>
      </w:pPr>
      <w:r w:rsidRPr="006B166F">
        <w:rPr>
          <w:rFonts w:ascii="Montserrat Medium" w:hAnsi="Montserrat Medium"/>
        </w:rPr>
        <w:t xml:space="preserve">Jipange Youth SACCO faces a growing problem of </w:t>
      </w:r>
      <w:r w:rsidRPr="006B166F">
        <w:rPr>
          <w:rFonts w:ascii="Montserrat Medium" w:hAnsi="Montserrat Medium"/>
          <w:i/>
          <w:iCs/>
        </w:rPr>
        <w:t>unclear loan repayment trends</w:t>
      </w:r>
      <w:r w:rsidRPr="006B166F">
        <w:rPr>
          <w:rFonts w:ascii="Montserrat Medium" w:hAnsi="Montserrat Medium"/>
        </w:rPr>
        <w:t xml:space="preserve"> among its youth borrowers. Despite a steady increase in loan disbursement, the repayment behavior of members aged 18–35 remains inconsistent. Some repay early, others delay, while some default completely. The current manual and judgment-based borrower assessment system makes it hard for SACCO to anticipate and manage default risk. This uncertainty puts SACCO’s </w:t>
      </w:r>
      <w:r w:rsidRPr="006B166F">
        <w:rPr>
          <w:rFonts w:ascii="Montserrat Medium" w:hAnsi="Montserrat Medium"/>
          <w:i/>
          <w:iCs/>
        </w:rPr>
        <w:t>financial stability</w:t>
      </w:r>
      <w:r w:rsidRPr="006B166F">
        <w:rPr>
          <w:rFonts w:ascii="Montserrat Medium" w:hAnsi="Montserrat Medium"/>
        </w:rPr>
        <w:t xml:space="preserve"> at risk. Without a reliable way to analyze borrower behavior and identify trustworthy clients, SACCO cannot effectively grow its youth lending program or ensure repayment sustainability. There is a </w:t>
      </w:r>
      <w:r w:rsidRPr="006B166F">
        <w:rPr>
          <w:rFonts w:ascii="Montserrat Medium" w:hAnsi="Montserrat Medium"/>
          <w:i/>
          <w:iCs/>
        </w:rPr>
        <w:t>pressing need to explore borrower reliability analytics</w:t>
      </w:r>
      <w:r w:rsidRPr="006B166F">
        <w:rPr>
          <w:rFonts w:ascii="Montserrat Medium" w:hAnsi="Montserrat Medium"/>
        </w:rPr>
        <w:t xml:space="preserve"> to better understand repayment trends and support smarter lending decisions.</w:t>
      </w:r>
    </w:p>
    <w:p w14:paraId="2FF4F96A" w14:textId="77777777" w:rsidR="002340FA" w:rsidRPr="006B166F" w:rsidRDefault="002340FA" w:rsidP="006A30DE">
      <w:pPr>
        <w:pStyle w:val="Heading2"/>
        <w:spacing w:line="276" w:lineRule="auto"/>
        <w:rPr>
          <w:rFonts w:ascii="Montserrat Medium" w:hAnsi="Montserrat Medium"/>
          <w:color w:val="auto"/>
          <w:sz w:val="22"/>
          <w:szCs w:val="22"/>
        </w:rPr>
      </w:pPr>
      <w:bookmarkStart w:id="13" w:name="_Toc204683451"/>
      <w:r w:rsidRPr="006B166F">
        <w:rPr>
          <w:rFonts w:ascii="Montserrat Medium" w:hAnsi="Montserrat Medium"/>
          <w:color w:val="auto"/>
          <w:sz w:val="22"/>
          <w:szCs w:val="22"/>
        </w:rPr>
        <w:t xml:space="preserve">1.3 </w:t>
      </w:r>
      <w:bookmarkEnd w:id="12"/>
      <w:r w:rsidRPr="006B166F">
        <w:rPr>
          <w:rFonts w:ascii="Montserrat Medium" w:hAnsi="Montserrat Medium"/>
          <w:color w:val="auto"/>
          <w:sz w:val="22"/>
          <w:szCs w:val="22"/>
        </w:rPr>
        <w:t>Study Justification</w:t>
      </w:r>
      <w:bookmarkEnd w:id="13"/>
    </w:p>
    <w:p w14:paraId="641112B3" w14:textId="77777777" w:rsidR="002340FA" w:rsidRPr="006B166F" w:rsidRDefault="002340FA" w:rsidP="006A30DE">
      <w:pPr>
        <w:spacing w:line="276" w:lineRule="auto"/>
        <w:jc w:val="both"/>
        <w:rPr>
          <w:rFonts w:ascii="Montserrat Medium" w:hAnsi="Montserrat Medium"/>
        </w:rPr>
      </w:pPr>
      <w:r w:rsidRPr="006B166F">
        <w:rPr>
          <w:rFonts w:ascii="Montserrat Medium" w:hAnsi="Montserrat Medium"/>
        </w:rPr>
        <w:t xml:space="preserve">This study is important because it focuses on improving financial decision-making in a SACCO that serves young entrepreneurs, a group with high potential but also high risk. By reading into the repayment challenges Jipange SACCO is facing and exploring how real-life digital solutions work, </w:t>
      </w:r>
      <w:r w:rsidRPr="006B166F">
        <w:rPr>
          <w:rFonts w:ascii="Montserrat Medium" w:hAnsi="Montserrat Medium"/>
          <w:i/>
          <w:iCs/>
        </w:rPr>
        <w:t>including their software, hardware, data, and skills requirements,</w:t>
      </w:r>
      <w:r w:rsidRPr="006B166F">
        <w:rPr>
          <w:rFonts w:ascii="Montserrat Medium" w:hAnsi="Montserrat Medium"/>
        </w:rPr>
        <w:t xml:space="preserve"> the researcher aims to gain a deeper understanding of what makes some borrowers more reliable than others. By comparing multiple solutions and understanding how long each takes to build, what it costs, and what it needs in terms of technical expertise, the study will support an informed judgment on the most practical approach to implement. This insight will be crucial in selecting the best possible project to develop in the next semester.</w:t>
      </w:r>
    </w:p>
    <w:p w14:paraId="7E0749E5" w14:textId="77777777" w:rsidR="002340FA" w:rsidRPr="006B166F" w:rsidRDefault="002340FA" w:rsidP="006A30DE">
      <w:pPr>
        <w:pStyle w:val="Heading2"/>
        <w:spacing w:line="276" w:lineRule="auto"/>
        <w:jc w:val="both"/>
        <w:rPr>
          <w:rFonts w:ascii="Montserrat Medium" w:hAnsi="Montserrat Medium"/>
          <w:color w:val="auto"/>
          <w:sz w:val="22"/>
          <w:szCs w:val="22"/>
        </w:rPr>
      </w:pPr>
      <w:r w:rsidRPr="006B166F">
        <w:rPr>
          <w:rFonts w:ascii="Montserrat Medium" w:hAnsi="Montserrat Medium"/>
          <w:color w:val="auto"/>
          <w:sz w:val="22"/>
          <w:szCs w:val="22"/>
        </w:rPr>
        <w:lastRenderedPageBreak/>
        <w:t xml:space="preserve">  </w:t>
      </w:r>
      <w:bookmarkStart w:id="14" w:name="_Toc204683452"/>
      <w:r w:rsidRPr="006B166F">
        <w:rPr>
          <w:rFonts w:ascii="Montserrat Medium" w:hAnsi="Montserrat Medium"/>
          <w:color w:val="auto"/>
          <w:sz w:val="22"/>
          <w:szCs w:val="22"/>
        </w:rPr>
        <w:t>1.4 Research Objectives</w:t>
      </w:r>
      <w:bookmarkStart w:id="15" w:name="_Toc184659235"/>
      <w:bookmarkEnd w:id="14"/>
    </w:p>
    <w:p w14:paraId="78AAD378" w14:textId="77777777" w:rsidR="002340FA" w:rsidRPr="006B166F" w:rsidRDefault="002340FA" w:rsidP="006A30DE">
      <w:pPr>
        <w:pStyle w:val="Heading3"/>
        <w:spacing w:line="276" w:lineRule="auto"/>
        <w:jc w:val="both"/>
        <w:rPr>
          <w:color w:val="auto"/>
        </w:rPr>
      </w:pPr>
      <w:r w:rsidRPr="006B166F">
        <w:rPr>
          <w:color w:val="auto"/>
        </w:rPr>
        <w:t xml:space="preserve">  </w:t>
      </w:r>
      <w:bookmarkStart w:id="16" w:name="_Toc204683453"/>
      <w:r w:rsidRPr="006B166F">
        <w:rPr>
          <w:color w:val="auto"/>
        </w:rPr>
        <w:t>1.4.1 General Objective</w:t>
      </w:r>
      <w:bookmarkEnd w:id="16"/>
    </w:p>
    <w:p w14:paraId="4C7F9768" w14:textId="77777777" w:rsidR="002340FA" w:rsidRPr="006B166F" w:rsidRDefault="002340FA" w:rsidP="006A30DE">
      <w:pPr>
        <w:numPr>
          <w:ilvl w:val="0"/>
          <w:numId w:val="26"/>
        </w:numPr>
        <w:spacing w:line="276" w:lineRule="auto"/>
        <w:jc w:val="both"/>
        <w:rPr>
          <w:rFonts w:ascii="Montserrat Medium" w:hAnsi="Montserrat Medium"/>
        </w:rPr>
      </w:pPr>
      <w:r w:rsidRPr="006B166F">
        <w:rPr>
          <w:rFonts w:ascii="Montserrat Medium" w:hAnsi="Montserrat Medium"/>
        </w:rPr>
        <w:t>To analyze unclear loan repayment trends among youth borrowers in Jipange   SACCO and explore borrower reliability analytics approaches to support risk-informed lending decisions.</w:t>
      </w:r>
    </w:p>
    <w:p w14:paraId="55E05183" w14:textId="77777777" w:rsidR="002340FA" w:rsidRPr="006B166F" w:rsidRDefault="002340FA" w:rsidP="006A30DE">
      <w:pPr>
        <w:pStyle w:val="Heading3"/>
        <w:spacing w:line="276" w:lineRule="auto"/>
        <w:jc w:val="both"/>
        <w:rPr>
          <w:color w:val="auto"/>
        </w:rPr>
      </w:pPr>
      <w:r w:rsidRPr="006B166F">
        <w:rPr>
          <w:color w:val="auto"/>
        </w:rPr>
        <w:t xml:space="preserve"> </w:t>
      </w:r>
      <w:bookmarkStart w:id="17" w:name="_Toc204683454"/>
      <w:r w:rsidRPr="006B166F">
        <w:rPr>
          <w:color w:val="auto"/>
        </w:rPr>
        <w:t>1.4.2 Specific Objectives</w:t>
      </w:r>
      <w:bookmarkEnd w:id="17"/>
    </w:p>
    <w:p w14:paraId="19A3FB8A" w14:textId="77777777" w:rsidR="002340FA" w:rsidRPr="006B166F" w:rsidRDefault="002340FA" w:rsidP="006A30DE">
      <w:pPr>
        <w:numPr>
          <w:ilvl w:val="0"/>
          <w:numId w:val="27"/>
        </w:numPr>
        <w:spacing w:line="276" w:lineRule="auto"/>
        <w:jc w:val="both"/>
        <w:rPr>
          <w:rFonts w:ascii="Montserrat Medium" w:hAnsi="Montserrat Medium"/>
        </w:rPr>
      </w:pPr>
      <w:r w:rsidRPr="006B166F">
        <w:rPr>
          <w:rFonts w:ascii="Montserrat Medium" w:hAnsi="Montserrat Medium"/>
        </w:rPr>
        <w:t xml:space="preserve">  To assess the repayment trends of youth loans issued by Jipange SACCO from 2021 to 2024.</w:t>
      </w:r>
    </w:p>
    <w:p w14:paraId="42F594A8" w14:textId="77777777" w:rsidR="002340FA" w:rsidRPr="006B166F" w:rsidRDefault="002340FA" w:rsidP="006A30DE">
      <w:pPr>
        <w:numPr>
          <w:ilvl w:val="0"/>
          <w:numId w:val="27"/>
        </w:numPr>
        <w:spacing w:line="276" w:lineRule="auto"/>
        <w:jc w:val="both"/>
        <w:rPr>
          <w:rFonts w:ascii="Montserrat Medium" w:hAnsi="Montserrat Medium"/>
        </w:rPr>
      </w:pPr>
      <w:r w:rsidRPr="006B166F">
        <w:rPr>
          <w:rFonts w:ascii="Montserrat Medium" w:hAnsi="Montserrat Medium"/>
        </w:rPr>
        <w:t xml:space="preserve">   To explore borrower attributes that influence repayment behavior.</w:t>
      </w:r>
    </w:p>
    <w:p w14:paraId="6254BB5C" w14:textId="77777777" w:rsidR="002340FA" w:rsidRPr="006B166F" w:rsidRDefault="002340FA" w:rsidP="006A30DE">
      <w:pPr>
        <w:numPr>
          <w:ilvl w:val="0"/>
          <w:numId w:val="27"/>
        </w:numPr>
        <w:spacing w:line="276" w:lineRule="auto"/>
        <w:jc w:val="both"/>
        <w:rPr>
          <w:rFonts w:ascii="Montserrat Medium" w:hAnsi="Montserrat Medium"/>
        </w:rPr>
      </w:pPr>
      <w:r w:rsidRPr="006B166F">
        <w:rPr>
          <w:rFonts w:ascii="Montserrat Medium" w:hAnsi="Montserrat Medium"/>
        </w:rPr>
        <w:t xml:space="preserve">   To investigate the main reasons behind repayment delays and defaults among youth.</w:t>
      </w:r>
    </w:p>
    <w:p w14:paraId="67A49974" w14:textId="77777777" w:rsidR="002340FA" w:rsidRPr="006B166F" w:rsidRDefault="002340FA" w:rsidP="006A30DE">
      <w:pPr>
        <w:numPr>
          <w:ilvl w:val="0"/>
          <w:numId w:val="27"/>
        </w:numPr>
        <w:spacing w:line="276" w:lineRule="auto"/>
        <w:jc w:val="both"/>
        <w:rPr>
          <w:rFonts w:ascii="Montserrat Medium" w:hAnsi="Montserrat Medium"/>
        </w:rPr>
      </w:pPr>
      <w:r w:rsidRPr="006B166F">
        <w:rPr>
          <w:rFonts w:ascii="Montserrat Medium" w:hAnsi="Montserrat Medium"/>
        </w:rPr>
        <w:t xml:space="preserve">   To review the current borrower evaluation methods used at Jipange SACCO.</w:t>
      </w:r>
    </w:p>
    <w:p w14:paraId="309FD999" w14:textId="77777777" w:rsidR="002340FA" w:rsidRPr="006B166F" w:rsidRDefault="002340FA" w:rsidP="006A30DE">
      <w:pPr>
        <w:numPr>
          <w:ilvl w:val="0"/>
          <w:numId w:val="27"/>
        </w:numPr>
        <w:spacing w:line="276" w:lineRule="auto"/>
        <w:jc w:val="both"/>
        <w:rPr>
          <w:rFonts w:ascii="Montserrat Medium" w:hAnsi="Montserrat Medium"/>
        </w:rPr>
      </w:pPr>
      <w:r w:rsidRPr="006B166F">
        <w:rPr>
          <w:rFonts w:ascii="Montserrat Medium" w:hAnsi="Montserrat Medium"/>
        </w:rPr>
        <w:t xml:space="preserve">  To compare traditional borrower screening techniques with modern data-driven models.</w:t>
      </w:r>
    </w:p>
    <w:p w14:paraId="7F6B8FFB" w14:textId="77777777" w:rsidR="002340FA" w:rsidRPr="006B166F" w:rsidRDefault="002340FA" w:rsidP="006A30DE">
      <w:pPr>
        <w:spacing w:line="276" w:lineRule="auto"/>
        <w:jc w:val="both"/>
        <w:rPr>
          <w:rFonts w:ascii="Montserrat Medium" w:hAnsi="Montserrat Medium"/>
        </w:rPr>
      </w:pPr>
      <w:r w:rsidRPr="006B166F">
        <w:rPr>
          <w:rFonts w:ascii="Montserrat Medium" w:hAnsi="Montserrat Medium"/>
        </w:rPr>
        <w:t>(V) To evaluate how machine learning can be applied to predict borrower risk</w:t>
      </w:r>
    </w:p>
    <w:p w14:paraId="5C7F825F" w14:textId="77777777" w:rsidR="002340FA" w:rsidRPr="006B166F" w:rsidRDefault="002340FA" w:rsidP="006A30DE">
      <w:pPr>
        <w:numPr>
          <w:ilvl w:val="0"/>
          <w:numId w:val="27"/>
        </w:numPr>
        <w:spacing w:line="276" w:lineRule="auto"/>
        <w:jc w:val="both"/>
        <w:rPr>
          <w:rFonts w:ascii="Montserrat Medium" w:hAnsi="Montserrat Medium"/>
        </w:rPr>
      </w:pPr>
      <w:r w:rsidRPr="006B166F">
        <w:rPr>
          <w:rFonts w:ascii="Montserrat Medium" w:hAnsi="Montserrat Medium"/>
        </w:rPr>
        <w:t xml:space="preserve">  To identify the technical requirements (software, hardware, skills) for implementing such systems.</w:t>
      </w:r>
    </w:p>
    <w:p w14:paraId="22B96FD3" w14:textId="044AF678" w:rsidR="002340FA" w:rsidRPr="006B166F" w:rsidRDefault="002340FA" w:rsidP="006A30DE">
      <w:pPr>
        <w:numPr>
          <w:ilvl w:val="0"/>
          <w:numId w:val="27"/>
        </w:numPr>
        <w:spacing w:line="276" w:lineRule="auto"/>
        <w:jc w:val="both"/>
        <w:rPr>
          <w:rFonts w:ascii="Montserrat Medium" w:hAnsi="Montserrat Medium"/>
        </w:rPr>
      </w:pPr>
      <w:r w:rsidRPr="006B166F">
        <w:rPr>
          <w:rFonts w:ascii="Montserrat Medium" w:hAnsi="Montserrat Medium"/>
        </w:rPr>
        <w:t>To examine how borrower reliability analytics can support financial stability at   Jipange SACCO.</w:t>
      </w:r>
    </w:p>
    <w:p w14:paraId="3F03A80D" w14:textId="77777777" w:rsidR="002340FA" w:rsidRPr="006B166F" w:rsidRDefault="002340FA" w:rsidP="006A30DE">
      <w:pPr>
        <w:numPr>
          <w:ilvl w:val="0"/>
          <w:numId w:val="27"/>
        </w:numPr>
        <w:spacing w:line="276" w:lineRule="auto"/>
        <w:jc w:val="both"/>
        <w:rPr>
          <w:rFonts w:ascii="Montserrat Medium" w:hAnsi="Montserrat Medium"/>
        </w:rPr>
      </w:pPr>
      <w:r w:rsidRPr="006B166F">
        <w:rPr>
          <w:rFonts w:ascii="Montserrat Medium" w:hAnsi="Montserrat Medium"/>
        </w:rPr>
        <w:t>To recommend a viable and feasible approach to borrower risk assessment for system development in the next semester.</w:t>
      </w:r>
    </w:p>
    <w:p w14:paraId="0A52CF9F" w14:textId="77777777" w:rsidR="002340FA" w:rsidRPr="006B166F" w:rsidRDefault="002340FA" w:rsidP="006A30DE">
      <w:pPr>
        <w:spacing w:line="276" w:lineRule="auto"/>
        <w:jc w:val="both"/>
        <w:rPr>
          <w:rFonts w:ascii="Montserrat Medium" w:hAnsi="Montserrat Medium"/>
        </w:rPr>
      </w:pPr>
    </w:p>
    <w:p w14:paraId="25F3B286" w14:textId="77777777" w:rsidR="002340FA" w:rsidRPr="006B166F" w:rsidRDefault="002340FA" w:rsidP="006A30DE">
      <w:pPr>
        <w:pStyle w:val="Heading2"/>
        <w:spacing w:line="276" w:lineRule="auto"/>
        <w:jc w:val="both"/>
        <w:rPr>
          <w:rFonts w:ascii="Montserrat Medium" w:hAnsi="Montserrat Medium"/>
          <w:color w:val="auto"/>
          <w:sz w:val="22"/>
          <w:szCs w:val="22"/>
        </w:rPr>
      </w:pPr>
      <w:bookmarkStart w:id="18" w:name="_Toc204683455"/>
      <w:r w:rsidRPr="006B166F">
        <w:rPr>
          <w:rFonts w:ascii="Montserrat Medium" w:hAnsi="Montserrat Medium"/>
          <w:color w:val="auto"/>
          <w:sz w:val="22"/>
          <w:szCs w:val="22"/>
        </w:rPr>
        <w:t>1.5 Scope of the Study</w:t>
      </w:r>
      <w:bookmarkEnd w:id="15"/>
      <w:bookmarkEnd w:id="18"/>
    </w:p>
    <w:p w14:paraId="11147528" w14:textId="633E7FC7" w:rsidR="002340FA" w:rsidRPr="006B166F" w:rsidRDefault="002340FA" w:rsidP="006A30DE">
      <w:pPr>
        <w:spacing w:line="276" w:lineRule="auto"/>
        <w:jc w:val="both"/>
        <w:rPr>
          <w:rFonts w:ascii="Montserrat Medium" w:hAnsi="Montserrat Medium"/>
          <w:i/>
          <w:iCs/>
        </w:rPr>
      </w:pPr>
      <w:r w:rsidRPr="006B166F">
        <w:rPr>
          <w:rFonts w:ascii="Montserrat Medium" w:hAnsi="Montserrat Medium"/>
        </w:rPr>
        <w:t xml:space="preserve">This study focuses on exploring how data analytics can be used to understand borrower reliability at Jipange Youth Sacco in Makueni County. The </w:t>
      </w:r>
      <w:r w:rsidR="002A108E" w:rsidRPr="006B166F">
        <w:rPr>
          <w:rFonts w:ascii="Montserrat Medium" w:hAnsi="Montserrat Medium"/>
        </w:rPr>
        <w:t>primary objective is to examine the issue</w:t>
      </w:r>
      <w:r w:rsidRPr="006B166F">
        <w:rPr>
          <w:rFonts w:ascii="Montserrat Medium" w:hAnsi="Montserrat Medium"/>
        </w:rPr>
        <w:t xml:space="preserve"> of unclear or inconsistent loan repayment patterns among young borrowers. The study will </w:t>
      </w:r>
      <w:r w:rsidR="002561D5" w:rsidRPr="006B166F">
        <w:rPr>
          <w:rFonts w:ascii="Montserrat Medium" w:hAnsi="Montserrat Medium"/>
        </w:rPr>
        <w:t>consider</w:t>
      </w:r>
      <w:r w:rsidRPr="006B166F">
        <w:rPr>
          <w:rFonts w:ascii="Montserrat Medium" w:hAnsi="Montserrat Medium"/>
        </w:rPr>
        <w:t xml:space="preserve"> individual Sacco members </w:t>
      </w:r>
      <w:r w:rsidRPr="006B166F">
        <w:rPr>
          <w:rFonts w:ascii="Montserrat Medium" w:hAnsi="Montserrat Medium"/>
          <w:i/>
          <w:iCs/>
        </w:rPr>
        <w:t>aged between 18 and 35 years</w:t>
      </w:r>
      <w:r w:rsidRPr="006B166F">
        <w:rPr>
          <w:rFonts w:ascii="Montserrat Medium" w:hAnsi="Montserrat Medium"/>
        </w:rPr>
        <w:t xml:space="preserve">, using data from </w:t>
      </w:r>
      <w:r w:rsidRPr="006B166F">
        <w:rPr>
          <w:rFonts w:ascii="Montserrat Medium" w:hAnsi="Montserrat Medium"/>
          <w:i/>
          <w:iCs/>
        </w:rPr>
        <w:t>2021 to 2024.</w:t>
      </w:r>
    </w:p>
    <w:p w14:paraId="4049784B" w14:textId="37F69937" w:rsidR="002340FA" w:rsidRPr="006B166F" w:rsidRDefault="002340FA" w:rsidP="006A30DE">
      <w:pPr>
        <w:spacing w:line="276" w:lineRule="auto"/>
        <w:jc w:val="both"/>
        <w:rPr>
          <w:rFonts w:ascii="Montserrat Medium" w:hAnsi="Montserrat Medium"/>
        </w:rPr>
      </w:pPr>
      <w:r w:rsidRPr="006B166F">
        <w:rPr>
          <w:rFonts w:ascii="Montserrat Medium" w:hAnsi="Montserrat Medium"/>
        </w:rPr>
        <w:t>It does not cover corporate or group loans. Instead, it focuses on analyzing personal borrowing and repayment records to find patterns that could help improve how the Sacco assesses and manages loan risks among youth.</w:t>
      </w:r>
    </w:p>
    <w:p w14:paraId="5D98B47A" w14:textId="77777777" w:rsidR="002340FA" w:rsidRPr="006B166F" w:rsidRDefault="002340FA" w:rsidP="006A30DE">
      <w:pPr>
        <w:pStyle w:val="Heading2"/>
        <w:spacing w:line="276" w:lineRule="auto"/>
        <w:jc w:val="both"/>
        <w:rPr>
          <w:rFonts w:ascii="Montserrat Medium" w:hAnsi="Montserrat Medium"/>
          <w:color w:val="auto"/>
          <w:sz w:val="22"/>
          <w:szCs w:val="22"/>
        </w:rPr>
      </w:pPr>
      <w:bookmarkStart w:id="19" w:name="_Toc184659236"/>
      <w:bookmarkStart w:id="20" w:name="_Toc204683456"/>
      <w:r w:rsidRPr="006B166F">
        <w:rPr>
          <w:rFonts w:ascii="Montserrat Medium" w:hAnsi="Montserrat Medium"/>
          <w:color w:val="auto"/>
          <w:sz w:val="22"/>
          <w:szCs w:val="22"/>
        </w:rPr>
        <w:t>1.6 Research Questions</w:t>
      </w:r>
      <w:bookmarkEnd w:id="19"/>
      <w:bookmarkEnd w:id="20"/>
    </w:p>
    <w:p w14:paraId="4650A75A" w14:textId="77777777" w:rsidR="002340FA" w:rsidRPr="006B166F" w:rsidRDefault="002340FA" w:rsidP="006A30DE">
      <w:pPr>
        <w:numPr>
          <w:ilvl w:val="0"/>
          <w:numId w:val="28"/>
        </w:numPr>
        <w:spacing w:line="276" w:lineRule="auto"/>
        <w:jc w:val="both"/>
        <w:rPr>
          <w:rFonts w:ascii="Montserrat Medium" w:hAnsi="Montserrat Medium"/>
        </w:rPr>
      </w:pPr>
      <w:r w:rsidRPr="006B166F">
        <w:rPr>
          <w:rFonts w:ascii="Montserrat Medium" w:hAnsi="Montserrat Medium"/>
        </w:rPr>
        <w:t>What borrower attributes contribute most to their repayment behavior in Jipange Youth Sacco?</w:t>
      </w:r>
    </w:p>
    <w:p w14:paraId="1F310B47" w14:textId="77777777" w:rsidR="002340FA" w:rsidRPr="006B166F" w:rsidRDefault="002340FA" w:rsidP="006A30DE">
      <w:pPr>
        <w:numPr>
          <w:ilvl w:val="0"/>
          <w:numId w:val="28"/>
        </w:numPr>
        <w:spacing w:line="276" w:lineRule="auto"/>
        <w:jc w:val="both"/>
        <w:rPr>
          <w:rFonts w:ascii="Montserrat Medium" w:hAnsi="Montserrat Medium"/>
        </w:rPr>
      </w:pPr>
      <w:r w:rsidRPr="006B166F">
        <w:rPr>
          <w:rFonts w:ascii="Montserrat Medium" w:hAnsi="Montserrat Medium"/>
        </w:rPr>
        <w:t>How can data analytics be used to identify reliable borrowers in Jipange Youth Sacco?</w:t>
      </w:r>
    </w:p>
    <w:p w14:paraId="378A65A1" w14:textId="77777777" w:rsidR="002340FA" w:rsidRPr="006B166F" w:rsidRDefault="002340FA" w:rsidP="006A30DE">
      <w:pPr>
        <w:numPr>
          <w:ilvl w:val="0"/>
          <w:numId w:val="28"/>
        </w:numPr>
        <w:spacing w:line="276" w:lineRule="auto"/>
        <w:jc w:val="both"/>
        <w:rPr>
          <w:rFonts w:ascii="Montserrat Medium" w:hAnsi="Montserrat Medium"/>
        </w:rPr>
      </w:pPr>
      <w:r w:rsidRPr="006B166F">
        <w:rPr>
          <w:rFonts w:ascii="Montserrat Medium" w:hAnsi="Montserrat Medium"/>
        </w:rPr>
        <w:lastRenderedPageBreak/>
        <w:t>What algorithm or scoring method can aid in evaluating borrower reliability?</w:t>
      </w:r>
    </w:p>
    <w:p w14:paraId="5369AC3A" w14:textId="77777777" w:rsidR="002340FA" w:rsidRPr="006B166F" w:rsidRDefault="002340FA" w:rsidP="006A30DE">
      <w:pPr>
        <w:numPr>
          <w:ilvl w:val="0"/>
          <w:numId w:val="28"/>
        </w:numPr>
        <w:spacing w:line="276" w:lineRule="auto"/>
        <w:jc w:val="both"/>
        <w:rPr>
          <w:rFonts w:ascii="Montserrat Medium" w:hAnsi="Montserrat Medium"/>
        </w:rPr>
      </w:pPr>
      <w:r w:rsidRPr="006B166F">
        <w:rPr>
          <w:rFonts w:ascii="Montserrat Medium" w:hAnsi="Montserrat Medium"/>
        </w:rPr>
        <w:t>How will borrower reliability scores enable Jipange Youth Sacco to reduce financial risk?</w:t>
      </w:r>
    </w:p>
    <w:p w14:paraId="180105A3" w14:textId="77777777" w:rsidR="002340FA" w:rsidRPr="006B166F" w:rsidRDefault="002340FA" w:rsidP="006A30DE">
      <w:pPr>
        <w:numPr>
          <w:ilvl w:val="0"/>
          <w:numId w:val="28"/>
        </w:numPr>
        <w:spacing w:line="276" w:lineRule="auto"/>
        <w:jc w:val="both"/>
        <w:rPr>
          <w:rFonts w:ascii="Montserrat Medium" w:hAnsi="Montserrat Medium"/>
        </w:rPr>
      </w:pPr>
      <w:r w:rsidRPr="006B166F">
        <w:rPr>
          <w:rFonts w:ascii="Montserrat Medium" w:hAnsi="Montserrat Medium"/>
        </w:rPr>
        <w:t>What are the main factors affecting the financial stability of Jipange Youth Sacco due to unclear repayment trends?</w:t>
      </w:r>
    </w:p>
    <w:p w14:paraId="7A420C83" w14:textId="77777777" w:rsidR="002340FA" w:rsidRPr="006B166F" w:rsidRDefault="002340FA" w:rsidP="006A30DE">
      <w:pPr>
        <w:numPr>
          <w:ilvl w:val="0"/>
          <w:numId w:val="28"/>
        </w:numPr>
        <w:spacing w:line="276" w:lineRule="auto"/>
        <w:jc w:val="both"/>
        <w:rPr>
          <w:rFonts w:ascii="Montserrat Medium" w:hAnsi="Montserrat Medium"/>
        </w:rPr>
      </w:pPr>
      <w:r w:rsidRPr="006B166F">
        <w:rPr>
          <w:rFonts w:ascii="Montserrat Medium" w:hAnsi="Montserrat Medium"/>
        </w:rPr>
        <w:t>What financial data is most relevant in assessing borrower credibility?</w:t>
      </w:r>
    </w:p>
    <w:p w14:paraId="52E6F6AC" w14:textId="77777777" w:rsidR="002340FA" w:rsidRPr="006B166F" w:rsidRDefault="002340FA" w:rsidP="006A30DE">
      <w:pPr>
        <w:numPr>
          <w:ilvl w:val="0"/>
          <w:numId w:val="28"/>
        </w:numPr>
        <w:spacing w:line="276" w:lineRule="auto"/>
        <w:jc w:val="both"/>
        <w:rPr>
          <w:rFonts w:ascii="Montserrat Medium" w:hAnsi="Montserrat Medium"/>
        </w:rPr>
      </w:pPr>
      <w:r w:rsidRPr="006B166F">
        <w:rPr>
          <w:rFonts w:ascii="Montserrat Medium" w:hAnsi="Montserrat Medium"/>
        </w:rPr>
        <w:t>How can machine learning methods outperform traditional methods in evaluating borrower reliability?</w:t>
      </w:r>
    </w:p>
    <w:p w14:paraId="019212B5" w14:textId="77777777" w:rsidR="002340FA" w:rsidRPr="006B166F" w:rsidRDefault="002340FA" w:rsidP="006A30DE">
      <w:pPr>
        <w:numPr>
          <w:ilvl w:val="0"/>
          <w:numId w:val="28"/>
        </w:numPr>
        <w:spacing w:line="276" w:lineRule="auto"/>
        <w:jc w:val="both"/>
        <w:rPr>
          <w:rFonts w:ascii="Montserrat Medium" w:hAnsi="Montserrat Medium"/>
        </w:rPr>
      </w:pPr>
      <w:r w:rsidRPr="006B166F">
        <w:rPr>
          <w:rFonts w:ascii="Montserrat Medium" w:hAnsi="Montserrat Medium"/>
        </w:rPr>
        <w:t>What policy measures can be implemented alongside borrower scoring to aid financial stability?</w:t>
      </w:r>
    </w:p>
    <w:p w14:paraId="5BE464A5" w14:textId="77777777" w:rsidR="002340FA" w:rsidRPr="006B166F" w:rsidRDefault="002340FA" w:rsidP="006A30DE">
      <w:pPr>
        <w:numPr>
          <w:ilvl w:val="0"/>
          <w:numId w:val="28"/>
        </w:numPr>
        <w:spacing w:line="276" w:lineRule="auto"/>
        <w:jc w:val="both"/>
        <w:rPr>
          <w:rFonts w:ascii="Montserrat Medium" w:hAnsi="Montserrat Medium"/>
        </w:rPr>
      </w:pPr>
      <w:r w:rsidRPr="006B166F">
        <w:rPr>
          <w:rFonts w:ascii="Montserrat Medium" w:hAnsi="Montserrat Medium"/>
        </w:rPr>
        <w:t>How do borrower repayment trends affect the operational sustainability of Jipange Youth Sacco?</w:t>
      </w:r>
    </w:p>
    <w:p w14:paraId="63F6054D" w14:textId="77777777" w:rsidR="002340FA" w:rsidRPr="006B166F" w:rsidRDefault="002340FA" w:rsidP="006A30DE">
      <w:pPr>
        <w:numPr>
          <w:ilvl w:val="0"/>
          <w:numId w:val="28"/>
        </w:numPr>
        <w:spacing w:line="276" w:lineRule="auto"/>
        <w:jc w:val="both"/>
        <w:rPr>
          <w:rFonts w:ascii="Montserrat Medium" w:hAnsi="Montserrat Medium"/>
        </w:rPr>
      </w:pPr>
      <w:r w:rsidRPr="006B166F">
        <w:rPr>
          <w:rFonts w:ascii="Montserrat Medium" w:hAnsi="Montserrat Medium"/>
        </w:rPr>
        <w:t>What is the significance of developing a borrower reliability algorithm for financial institutions in Kenya?</w:t>
      </w:r>
    </w:p>
    <w:p w14:paraId="70364DD6" w14:textId="77777777" w:rsidR="002340FA" w:rsidRPr="006B166F" w:rsidRDefault="002340FA" w:rsidP="006A30DE">
      <w:pPr>
        <w:spacing w:line="276" w:lineRule="auto"/>
        <w:jc w:val="both"/>
        <w:rPr>
          <w:rFonts w:ascii="Montserrat Medium" w:hAnsi="Montserrat Medium"/>
        </w:rPr>
      </w:pPr>
    </w:p>
    <w:p w14:paraId="6E54F609" w14:textId="77777777" w:rsidR="002340FA" w:rsidRPr="006B166F" w:rsidRDefault="002340FA" w:rsidP="006A30DE">
      <w:pPr>
        <w:spacing w:line="276" w:lineRule="auto"/>
        <w:jc w:val="both"/>
        <w:rPr>
          <w:rFonts w:ascii="Montserrat Medium" w:hAnsi="Montserrat Medium"/>
        </w:rPr>
      </w:pPr>
    </w:p>
    <w:p w14:paraId="4C6FBBAB" w14:textId="77777777" w:rsidR="002340FA" w:rsidRPr="006B166F" w:rsidRDefault="002340FA" w:rsidP="006A30DE">
      <w:pPr>
        <w:spacing w:line="276" w:lineRule="auto"/>
        <w:jc w:val="both"/>
        <w:rPr>
          <w:rFonts w:ascii="Montserrat Medium" w:hAnsi="Montserrat Medium"/>
        </w:rPr>
      </w:pPr>
    </w:p>
    <w:p w14:paraId="757F6775" w14:textId="77777777" w:rsidR="002340FA" w:rsidRPr="006B166F" w:rsidRDefault="002340FA" w:rsidP="006A30DE">
      <w:pPr>
        <w:spacing w:line="276" w:lineRule="auto"/>
        <w:jc w:val="both"/>
        <w:rPr>
          <w:rFonts w:ascii="Montserrat Medium" w:hAnsi="Montserrat Medium"/>
          <w:b/>
          <w:bCs/>
        </w:rPr>
        <w:sectPr w:rsidR="002340FA" w:rsidRPr="006B166F" w:rsidSect="002340FA">
          <w:pgSz w:w="12240" w:h="15840"/>
          <w:pgMar w:top="990" w:right="1440" w:bottom="1440" w:left="1440" w:header="720" w:footer="720" w:gutter="0"/>
          <w:pgNumType w:start="1"/>
          <w:cols w:space="720"/>
        </w:sectPr>
      </w:pPr>
    </w:p>
    <w:p w14:paraId="27654E5C" w14:textId="31601BE0" w:rsidR="002340FA" w:rsidRPr="006B166F" w:rsidRDefault="002340FA" w:rsidP="006A30DE">
      <w:pPr>
        <w:pStyle w:val="Heading1"/>
        <w:rPr>
          <w:rFonts w:ascii="Montserrat Medium" w:hAnsi="Montserrat Medium"/>
          <w:color w:val="auto"/>
          <w:sz w:val="22"/>
          <w:szCs w:val="22"/>
        </w:rPr>
      </w:pPr>
      <w:bookmarkStart w:id="21" w:name="_Toc184659237"/>
      <w:bookmarkStart w:id="22" w:name="_Toc204683457"/>
      <w:r w:rsidRPr="006B166F">
        <w:rPr>
          <w:rFonts w:ascii="Montserrat Medium" w:hAnsi="Montserrat Medium"/>
          <w:color w:val="auto"/>
          <w:sz w:val="22"/>
          <w:szCs w:val="22"/>
        </w:rPr>
        <w:lastRenderedPageBreak/>
        <w:t>CHAPTER TWO: LITERATURE REVIEW</w:t>
      </w:r>
      <w:bookmarkEnd w:id="21"/>
      <w:bookmarkEnd w:id="22"/>
    </w:p>
    <w:p w14:paraId="747BF417" w14:textId="77777777" w:rsidR="002340FA" w:rsidRPr="006B166F" w:rsidRDefault="002340FA" w:rsidP="006A30DE">
      <w:pPr>
        <w:pStyle w:val="Heading2"/>
        <w:spacing w:line="276" w:lineRule="auto"/>
        <w:rPr>
          <w:rFonts w:ascii="Montserrat Medium" w:hAnsi="Montserrat Medium"/>
          <w:color w:val="auto"/>
          <w:sz w:val="22"/>
          <w:szCs w:val="22"/>
        </w:rPr>
      </w:pPr>
      <w:bookmarkStart w:id="23" w:name="_Toc204683458"/>
      <w:r w:rsidRPr="006B166F">
        <w:rPr>
          <w:rFonts w:ascii="Montserrat Medium" w:hAnsi="Montserrat Medium"/>
          <w:color w:val="auto"/>
          <w:sz w:val="22"/>
          <w:szCs w:val="22"/>
        </w:rPr>
        <w:t>2.1 Introduction to Literature</w:t>
      </w:r>
      <w:bookmarkEnd w:id="23"/>
    </w:p>
    <w:p w14:paraId="524FF9EF" w14:textId="111F2DA6" w:rsidR="002340FA" w:rsidRPr="006B166F" w:rsidRDefault="002340FA" w:rsidP="006A30DE">
      <w:pPr>
        <w:spacing w:line="276" w:lineRule="auto"/>
        <w:jc w:val="both"/>
        <w:rPr>
          <w:rFonts w:ascii="Montserrat Medium" w:hAnsi="Montserrat Medium"/>
        </w:rPr>
      </w:pPr>
      <w:r w:rsidRPr="006B166F">
        <w:rPr>
          <w:rFonts w:ascii="Montserrat Medium" w:hAnsi="Montserrat Medium"/>
        </w:rPr>
        <w:t xml:space="preserve">This chapter reviews recent studies conducted between 2020 and 2024 </w:t>
      </w:r>
      <w:r w:rsidR="00DB6E8F" w:rsidRPr="006B166F">
        <w:rPr>
          <w:rFonts w:ascii="Montserrat Medium" w:hAnsi="Montserrat Medium"/>
        </w:rPr>
        <w:t>that relate to borrower behavior, repayment patterns, and the application</w:t>
      </w:r>
      <w:r w:rsidRPr="006B166F">
        <w:rPr>
          <w:rFonts w:ascii="Montserrat Medium" w:hAnsi="Montserrat Medium"/>
        </w:rPr>
        <w:t xml:space="preserve"> of data analytics in loan risk assessment. It draws upon credible sources, including peer-reviewed journals </w:t>
      </w:r>
      <w:r w:rsidR="00DB6E8F" w:rsidRPr="006B166F">
        <w:rPr>
          <w:rFonts w:ascii="Montserrat Medium" w:hAnsi="Montserrat Medium"/>
          <w:i/>
          <w:iCs/>
        </w:rPr>
        <w:t>such as MDPI and SpringerLink, institutional reports from the Central Bank of Kenya, and practical case studies from financial technology (FinTech)</w:t>
      </w:r>
      <w:r w:rsidRPr="006B166F">
        <w:rPr>
          <w:rFonts w:ascii="Montserrat Medium" w:hAnsi="Montserrat Medium"/>
        </w:rPr>
        <w:t xml:space="preserve"> platforms. These sources are credible because they are grounded in real-world evidence, reviewed by experts, and focused on practical financial outcomes. The literature examines the factors that influence repayment behavior, the functioning of borrower scoring models, and the role of digital solutions in supporting youth-based financial institutions.</w:t>
      </w:r>
    </w:p>
    <w:p w14:paraId="61342F19" w14:textId="77777777" w:rsidR="002340FA" w:rsidRPr="006B166F" w:rsidRDefault="002340FA" w:rsidP="006A30DE">
      <w:pPr>
        <w:spacing w:line="276" w:lineRule="auto"/>
        <w:jc w:val="both"/>
        <w:rPr>
          <w:rFonts w:ascii="Montserrat Medium" w:hAnsi="Montserrat Medium"/>
        </w:rPr>
      </w:pPr>
      <w:r w:rsidRPr="006B166F">
        <w:rPr>
          <w:rFonts w:ascii="Montserrat Medium" w:hAnsi="Montserrat Medium"/>
        </w:rPr>
        <w:t>Additionally, the review identifies where different authors agree or disagree, while highlighting the strengths and limitations of each approach. Comparisons between traditional and data-driven methods are discussed to provide a balanced view. The researcher draws on these findings to build an informed foundation for the proposed system and make a judgment about which approach is most suitable for implementation at Jipange SACCO.</w:t>
      </w:r>
    </w:p>
    <w:p w14:paraId="29FFB3CA" w14:textId="77777777" w:rsidR="002340FA" w:rsidRPr="006B166F" w:rsidRDefault="002340FA" w:rsidP="006A30DE">
      <w:pPr>
        <w:spacing w:line="276" w:lineRule="auto"/>
        <w:jc w:val="both"/>
        <w:rPr>
          <w:rFonts w:ascii="Montserrat Medium" w:hAnsi="Montserrat Medium"/>
        </w:rPr>
      </w:pPr>
    </w:p>
    <w:p w14:paraId="51A120D4" w14:textId="77777777" w:rsidR="002340FA" w:rsidRPr="006B166F" w:rsidRDefault="002340FA" w:rsidP="006A30DE">
      <w:pPr>
        <w:pStyle w:val="Heading2"/>
        <w:spacing w:line="276" w:lineRule="auto"/>
        <w:rPr>
          <w:rFonts w:ascii="Montserrat Medium" w:hAnsi="Montserrat Medium"/>
          <w:color w:val="auto"/>
          <w:sz w:val="22"/>
          <w:szCs w:val="22"/>
        </w:rPr>
      </w:pPr>
      <w:bookmarkStart w:id="24" w:name="_Toc204683459"/>
      <w:r w:rsidRPr="006B166F">
        <w:rPr>
          <w:rFonts w:ascii="Montserrat Medium" w:hAnsi="Montserrat Medium"/>
          <w:color w:val="auto"/>
          <w:sz w:val="22"/>
          <w:szCs w:val="22"/>
        </w:rPr>
        <w:t>2.2 The Review.</w:t>
      </w:r>
      <w:bookmarkEnd w:id="24"/>
    </w:p>
    <w:p w14:paraId="2D7533B1" w14:textId="77777777" w:rsidR="002340FA" w:rsidRPr="006B166F" w:rsidRDefault="002340FA" w:rsidP="006A30DE">
      <w:pPr>
        <w:pStyle w:val="Heading3"/>
        <w:spacing w:line="276" w:lineRule="auto"/>
        <w:rPr>
          <w:color w:val="auto"/>
        </w:rPr>
      </w:pPr>
      <w:bookmarkStart w:id="25" w:name="_Toc204683460"/>
      <w:r w:rsidRPr="006B166F">
        <w:rPr>
          <w:color w:val="auto"/>
        </w:rPr>
        <w:t>2.2.1 Borrower Attributes That Influence Repayment Behavior</w:t>
      </w:r>
      <w:bookmarkEnd w:id="25"/>
    </w:p>
    <w:p w14:paraId="13B3F41E" w14:textId="7755CACA" w:rsidR="002340FA" w:rsidRPr="006B166F" w:rsidRDefault="002340FA" w:rsidP="006A30DE">
      <w:pPr>
        <w:spacing w:line="276" w:lineRule="auto"/>
        <w:jc w:val="both"/>
        <w:rPr>
          <w:rFonts w:ascii="Montserrat Medium" w:hAnsi="Montserrat Medium"/>
        </w:rPr>
      </w:pPr>
      <w:r w:rsidRPr="006B166F">
        <w:rPr>
          <w:rFonts w:ascii="Montserrat Medium" w:hAnsi="Montserrat Medium"/>
        </w:rPr>
        <w:t xml:space="preserve">Borrower repayment behavior is often influenced by specific characteristics such as age, income level, employment status, business type, and prior loan history. Studies such as </w:t>
      </w:r>
      <w:r w:rsidRPr="006B166F">
        <w:rPr>
          <w:rFonts w:ascii="Montserrat Medium" w:hAnsi="Montserrat Medium"/>
          <w:i/>
          <w:iCs/>
        </w:rPr>
        <w:t>Gitau et al. (2021)</w:t>
      </w:r>
      <w:r w:rsidRPr="006B166F">
        <w:rPr>
          <w:rFonts w:ascii="Montserrat Medium" w:hAnsi="Montserrat Medium"/>
        </w:rPr>
        <w:t xml:space="preserve"> found that self-employed youth with seasonal incomes were more likely to delay repayments compared to those with steady salaried employment. Similarly, a 2023 CBK report showed that repayment consistency improved when borrowers received financial literacy training. The pros of understanding borrower traits include better risk segmentation and targeted support. However, the drawback is that over-reliance on static borrower attributes can lead to generalization and overlook behavioral factors. This analysis helps SACCOs like Jipange personalize their credit decisions.</w:t>
      </w:r>
    </w:p>
    <w:p w14:paraId="79A8DFA9" w14:textId="77777777" w:rsidR="002340FA" w:rsidRPr="006B166F" w:rsidRDefault="002340FA" w:rsidP="006A30DE">
      <w:pPr>
        <w:pStyle w:val="Heading3"/>
        <w:spacing w:line="276" w:lineRule="auto"/>
        <w:rPr>
          <w:color w:val="auto"/>
        </w:rPr>
      </w:pPr>
      <w:bookmarkStart w:id="26" w:name="_Toc204683461"/>
      <w:r w:rsidRPr="006B166F">
        <w:rPr>
          <w:color w:val="auto"/>
        </w:rPr>
        <w:t>2.2.2 Use of Data Analytics to Identify Reliable Borrowers</w:t>
      </w:r>
      <w:bookmarkEnd w:id="26"/>
    </w:p>
    <w:p w14:paraId="3D6508D7" w14:textId="3151A796" w:rsidR="002340FA" w:rsidRPr="006B166F" w:rsidRDefault="002340FA" w:rsidP="006A30DE">
      <w:pPr>
        <w:spacing w:line="276" w:lineRule="auto"/>
        <w:jc w:val="both"/>
        <w:rPr>
          <w:rFonts w:ascii="Montserrat Medium" w:hAnsi="Montserrat Medium"/>
        </w:rPr>
      </w:pPr>
      <w:r w:rsidRPr="006B166F">
        <w:rPr>
          <w:rFonts w:ascii="Montserrat Medium" w:hAnsi="Montserrat Medium"/>
        </w:rPr>
        <w:t>Data analytics enable SACCOs to move beyond intuition and guesswork. By processing historical loan data, institutions can generate predictive insights. For instance</w:t>
      </w:r>
      <w:r w:rsidRPr="006B166F">
        <w:rPr>
          <w:rFonts w:ascii="Montserrat Medium" w:hAnsi="Montserrat Medium"/>
          <w:i/>
          <w:iCs/>
        </w:rPr>
        <w:t>, Mwacharo (2022)</w:t>
      </w:r>
      <w:r w:rsidRPr="006B166F">
        <w:rPr>
          <w:rFonts w:ascii="Montserrat Medium" w:hAnsi="Montserrat Medium"/>
        </w:rPr>
        <w:t xml:space="preserve"> reported that integrating data dashboards in community banks reduced default rates by 18%. Fintech platforms like Tala and Branch have also demonstrated that mobile phone usage patterns, payment frequency, and airtime purchases can be indicators of creditworthiness. While analytics tools are powerful, they require clean data and skilled analysts. The advantages are efficiency and scalability, while the limitation is the risk of algorithm bias if the algorithm is poorly </w:t>
      </w:r>
      <w:r w:rsidRPr="006B166F">
        <w:rPr>
          <w:rFonts w:ascii="Montserrat Medium" w:hAnsi="Montserrat Medium"/>
        </w:rPr>
        <w:lastRenderedPageBreak/>
        <w:t>trained. Overall, analytics provides a structured, evidence-based path for assessing borrower trustworthiness.</w:t>
      </w:r>
    </w:p>
    <w:p w14:paraId="6811045B" w14:textId="77777777" w:rsidR="002340FA" w:rsidRPr="006B166F" w:rsidRDefault="002340FA" w:rsidP="006A30DE">
      <w:pPr>
        <w:pStyle w:val="Heading3"/>
        <w:spacing w:line="276" w:lineRule="auto"/>
        <w:jc w:val="both"/>
        <w:rPr>
          <w:color w:val="auto"/>
        </w:rPr>
      </w:pPr>
      <w:bookmarkStart w:id="27" w:name="_Toc204683462"/>
      <w:r w:rsidRPr="006B166F">
        <w:rPr>
          <w:color w:val="auto"/>
        </w:rPr>
        <w:t>2.2.3 Machine Learning Models in Borrower Risk Evaluation</w:t>
      </w:r>
      <w:bookmarkEnd w:id="27"/>
    </w:p>
    <w:p w14:paraId="2979F4AF" w14:textId="2496F73E" w:rsidR="002340FA" w:rsidRPr="006B166F" w:rsidRDefault="002340FA" w:rsidP="006A30DE">
      <w:pPr>
        <w:spacing w:line="276" w:lineRule="auto"/>
        <w:jc w:val="both"/>
        <w:rPr>
          <w:rFonts w:ascii="Montserrat Medium" w:hAnsi="Montserrat Medium"/>
        </w:rPr>
      </w:pPr>
      <w:r w:rsidRPr="006B166F">
        <w:rPr>
          <w:rFonts w:ascii="Montserrat Medium" w:hAnsi="Montserrat Medium"/>
        </w:rPr>
        <w:t>Machine learning has become a preferred tool in borrower scoring due to its adaptability. Unlike traditional models, machine learning algorithms learn from trends and patterns without requiring explicit programming. According to a 2020 study published in MDPI, random forest models outperformed logistic regression by 15% in predicting defaults among microfinance borrowers. While these tools offer accuracy and adaptability, they also require significant computational resources and technical skills. SACCOs like Jipange can benefit from these tools if they invest in capacity-building or partner with technology providers. Strength lies in real-time risk scoring, while the limitation is complexity.</w:t>
      </w:r>
    </w:p>
    <w:p w14:paraId="46ACB983" w14:textId="77777777" w:rsidR="002340FA" w:rsidRPr="006B166F" w:rsidRDefault="002340FA" w:rsidP="006A30DE">
      <w:pPr>
        <w:pStyle w:val="Heading3"/>
        <w:spacing w:line="276" w:lineRule="auto"/>
        <w:rPr>
          <w:color w:val="auto"/>
        </w:rPr>
      </w:pPr>
      <w:bookmarkStart w:id="28" w:name="_Toc204683463"/>
      <w:r w:rsidRPr="006B166F">
        <w:rPr>
          <w:color w:val="auto"/>
        </w:rPr>
        <w:t>2.2.4 Role of Borrower Scoring in Reducing Financial Risk</w:t>
      </w:r>
      <w:bookmarkEnd w:id="28"/>
    </w:p>
    <w:p w14:paraId="50A3660A" w14:textId="4E97BF84" w:rsidR="002340FA" w:rsidRPr="006B166F" w:rsidRDefault="002340FA" w:rsidP="006A30DE">
      <w:pPr>
        <w:spacing w:line="276" w:lineRule="auto"/>
        <w:jc w:val="both"/>
        <w:rPr>
          <w:rFonts w:ascii="Montserrat Medium" w:hAnsi="Montserrat Medium"/>
        </w:rPr>
      </w:pPr>
      <w:r w:rsidRPr="006B166F">
        <w:rPr>
          <w:rFonts w:ascii="Montserrat Medium" w:hAnsi="Montserrat Medium"/>
        </w:rPr>
        <w:t xml:space="preserve">Borrower scoring translates borrower behavior into quantifiable scores that help lenders estimate default probability. A World Bank </w:t>
      </w:r>
      <w:r w:rsidRPr="006B166F">
        <w:rPr>
          <w:rFonts w:ascii="Montserrat Medium" w:hAnsi="Montserrat Medium"/>
          <w:i/>
          <w:iCs/>
        </w:rPr>
        <w:t>(2021)</w:t>
      </w:r>
      <w:r w:rsidRPr="006B166F">
        <w:rPr>
          <w:rFonts w:ascii="Montserrat Medium" w:hAnsi="Montserrat Medium"/>
        </w:rPr>
        <w:t xml:space="preserve"> report highlighted how SACCOs that adopted score-based lending models had improved loan performance by 23%. These scores allow institutions to segment risk, price loans accordingly, and improve portfolio quality. The main pro is objective decision-making; however, scores may not capture real-time shocks such as illness or emergencies. For Jipange, scoring provides a foundation for fairness and accountability, but it must be supplemented with flexible policies.</w:t>
      </w:r>
    </w:p>
    <w:p w14:paraId="278E666D" w14:textId="77777777" w:rsidR="002340FA" w:rsidRPr="006B166F" w:rsidRDefault="002340FA" w:rsidP="006A30DE">
      <w:pPr>
        <w:pStyle w:val="Heading3"/>
        <w:spacing w:line="276" w:lineRule="auto"/>
        <w:rPr>
          <w:color w:val="auto"/>
        </w:rPr>
      </w:pPr>
      <w:bookmarkStart w:id="29" w:name="_Toc204683464"/>
      <w:r w:rsidRPr="006B166F">
        <w:rPr>
          <w:color w:val="auto"/>
        </w:rPr>
        <w:t>2.2.5 Importance of Relevant Financial Data in Credibility Assessment</w:t>
      </w:r>
      <w:bookmarkEnd w:id="29"/>
    </w:p>
    <w:p w14:paraId="0F755569" w14:textId="2E9B1B6C" w:rsidR="002340FA" w:rsidRPr="006B166F" w:rsidRDefault="002340FA" w:rsidP="006A30DE">
      <w:pPr>
        <w:spacing w:line="276" w:lineRule="auto"/>
        <w:jc w:val="both"/>
        <w:rPr>
          <w:rFonts w:ascii="Montserrat Medium" w:hAnsi="Montserrat Medium"/>
        </w:rPr>
      </w:pPr>
      <w:r w:rsidRPr="006B166F">
        <w:rPr>
          <w:rFonts w:ascii="Montserrat Medium" w:hAnsi="Montserrat Medium"/>
        </w:rPr>
        <w:t xml:space="preserve">Accurate credibility assessment depends on reliable financial data, including repayment history, cash flow statements, and savings behavior. A study by </w:t>
      </w:r>
      <w:r w:rsidRPr="006B166F">
        <w:rPr>
          <w:rFonts w:ascii="Montserrat Medium" w:hAnsi="Montserrat Medium"/>
          <w:i/>
          <w:iCs/>
        </w:rPr>
        <w:t>Kirui (2022)</w:t>
      </w:r>
      <w:r w:rsidRPr="006B166F">
        <w:rPr>
          <w:rFonts w:ascii="Montserrat Medium" w:hAnsi="Montserrat Medium"/>
        </w:rPr>
        <w:t xml:space="preserve"> found that data completeness was the biggest bottleneck in SACCO credit analysis. SACCOs using digital record keeping had better borrower performance tracking than those using manual ledgers. The benefit of using quality financial data is improved analysis and prediction. However, poor data collection practices or inconsistent updates reduce the usefulness of analytics tools. For Jipange, investing in better data collection systems is a critical step toward predictive reliability modeling.</w:t>
      </w:r>
    </w:p>
    <w:p w14:paraId="235A6620" w14:textId="77777777" w:rsidR="002340FA" w:rsidRPr="006B166F" w:rsidRDefault="002340FA" w:rsidP="006A30DE">
      <w:pPr>
        <w:pStyle w:val="Heading3"/>
        <w:spacing w:line="276" w:lineRule="auto"/>
        <w:rPr>
          <w:color w:val="auto"/>
        </w:rPr>
      </w:pPr>
      <w:bookmarkStart w:id="30" w:name="_Toc204683465"/>
      <w:r w:rsidRPr="006B166F">
        <w:rPr>
          <w:color w:val="auto"/>
        </w:rPr>
        <w:t>2.2.6 A Viable Borrower Reliability System for SACCOs</w:t>
      </w:r>
      <w:bookmarkEnd w:id="30"/>
    </w:p>
    <w:p w14:paraId="27D4F356" w14:textId="34217317" w:rsidR="002340FA" w:rsidRPr="006B166F" w:rsidRDefault="002340FA" w:rsidP="006A30DE">
      <w:pPr>
        <w:spacing w:line="276" w:lineRule="auto"/>
        <w:jc w:val="both"/>
        <w:rPr>
          <w:rFonts w:ascii="Montserrat Medium" w:hAnsi="Montserrat Medium"/>
        </w:rPr>
      </w:pPr>
      <w:r w:rsidRPr="006B166F">
        <w:rPr>
          <w:rFonts w:ascii="Montserrat Medium" w:hAnsi="Montserrat Medium"/>
        </w:rPr>
        <w:t xml:space="preserve">A reliable system for assessing borrower reliability should combine historical data analysis, scoring techniques, and machine learning models tailored to SACCO dynamics. Comparing solutions such as credit scoring platforms, mobile-based data trackers, and custom in-house tools </w:t>
      </w:r>
      <w:proofErr w:type="gramStart"/>
      <w:r w:rsidR="00925637" w:rsidRPr="006B166F">
        <w:rPr>
          <w:rFonts w:ascii="Montserrat Medium" w:hAnsi="Montserrat Medium"/>
        </w:rPr>
        <w:t>reveals</w:t>
      </w:r>
      <w:proofErr w:type="gramEnd"/>
      <w:r w:rsidRPr="006B166F">
        <w:rPr>
          <w:rFonts w:ascii="Montserrat Medium" w:hAnsi="Montserrat Medium"/>
        </w:rPr>
        <w:t xml:space="preserve"> differences in cost, setup time, and technical complexity. For example, third-party tools like Credit Info are ready-made but may not suit SACCO-specific needs, while in-house tools offer control but require more resources. A viable system for Jipange should be cost-effective, use available member data, require moderate training, and support gradual improvement. From </w:t>
      </w:r>
      <w:r w:rsidRPr="006B166F">
        <w:rPr>
          <w:rFonts w:ascii="Montserrat Medium" w:hAnsi="Montserrat Medium"/>
        </w:rPr>
        <w:lastRenderedPageBreak/>
        <w:t>a judgment perspective, a hybrid system that blends traditional knowledge with data-driven scoring seems</w:t>
      </w:r>
      <w:r w:rsidRPr="006B166F">
        <w:rPr>
          <w:rFonts w:ascii="Montserrat Medium" w:hAnsi="Montserrat Medium"/>
          <w:b/>
          <w:bCs/>
        </w:rPr>
        <w:t> </w:t>
      </w:r>
      <w:r w:rsidRPr="006B166F">
        <w:rPr>
          <w:rFonts w:ascii="Montserrat Medium" w:hAnsi="Montserrat Medium"/>
        </w:rPr>
        <w:t>most feasible.</w:t>
      </w:r>
    </w:p>
    <w:p w14:paraId="2F87F0E7" w14:textId="77777777" w:rsidR="002340FA" w:rsidRPr="006B166F" w:rsidRDefault="002340FA" w:rsidP="006A30DE">
      <w:pPr>
        <w:pStyle w:val="Heading3"/>
        <w:spacing w:line="276" w:lineRule="auto"/>
        <w:rPr>
          <w:color w:val="auto"/>
        </w:rPr>
      </w:pPr>
      <w:bookmarkStart w:id="31" w:name="_Toc204683466"/>
      <w:r w:rsidRPr="006B166F">
        <w:rPr>
          <w:color w:val="auto"/>
        </w:rPr>
        <w:t>2.2.7 Comparing Traditional Methods and Data-Driven Approaches in Borrower Evaluation</w:t>
      </w:r>
      <w:bookmarkEnd w:id="31"/>
    </w:p>
    <w:p w14:paraId="40E45E5A" w14:textId="5C7D424A" w:rsidR="002340FA" w:rsidRPr="006B166F" w:rsidRDefault="002340FA" w:rsidP="006A30DE">
      <w:pPr>
        <w:spacing w:line="276" w:lineRule="auto"/>
        <w:jc w:val="both"/>
        <w:rPr>
          <w:rFonts w:ascii="Montserrat Medium" w:hAnsi="Montserrat Medium"/>
        </w:rPr>
      </w:pPr>
      <w:r w:rsidRPr="006B166F">
        <w:rPr>
          <w:rFonts w:ascii="Montserrat Medium" w:hAnsi="Montserrat Medium"/>
        </w:rPr>
        <w:t xml:space="preserve">Traditional borrower assessments in SACCOs often rely on face-to-face interviews, community reputation, and limited paper-based records. While these methods are familiar and accessible, they lack precision and consistency. In contrast, data-driven tools such as Excel-based scoring, Power BI dashboards, and Python models provide structured, evidence-based decision-making. The advantage of modern tools lies in their ability to scale, reduce bias, and provide timely insights. However, they require training and proper data management. For Jipange SACCO, shifting from intuition to analytics presents a learning curve, but it could </w:t>
      </w:r>
      <w:r w:rsidR="00EB386F" w:rsidRPr="006B166F">
        <w:rPr>
          <w:rFonts w:ascii="Montserrat Medium" w:hAnsi="Montserrat Medium"/>
        </w:rPr>
        <w:t>strengthen</w:t>
      </w:r>
      <w:r w:rsidRPr="006B166F">
        <w:rPr>
          <w:rFonts w:ascii="Montserrat Medium" w:hAnsi="Montserrat Medium"/>
        </w:rPr>
        <w:t xml:space="preserve"> loan performance and accountability.</w:t>
      </w:r>
    </w:p>
    <w:p w14:paraId="1404841B" w14:textId="77777777" w:rsidR="002340FA" w:rsidRPr="006B166F" w:rsidRDefault="002340FA" w:rsidP="006A30DE">
      <w:pPr>
        <w:pStyle w:val="Heading3"/>
        <w:spacing w:line="276" w:lineRule="auto"/>
        <w:rPr>
          <w:color w:val="auto"/>
        </w:rPr>
      </w:pPr>
      <w:bookmarkStart w:id="32" w:name="_Toc204683467"/>
      <w:r w:rsidRPr="006B166F">
        <w:rPr>
          <w:color w:val="auto"/>
        </w:rPr>
        <w:t>2.2.8 Addressing Policy Gaps to Support Borrower Scoring Systems</w:t>
      </w:r>
      <w:bookmarkEnd w:id="32"/>
    </w:p>
    <w:p w14:paraId="764A4065" w14:textId="35DE26F4" w:rsidR="002340FA" w:rsidRPr="006B166F" w:rsidRDefault="002340FA" w:rsidP="006A30DE">
      <w:pPr>
        <w:spacing w:line="276" w:lineRule="auto"/>
        <w:jc w:val="both"/>
        <w:rPr>
          <w:rFonts w:ascii="Montserrat Medium" w:hAnsi="Montserrat Medium"/>
        </w:rPr>
      </w:pPr>
      <w:r w:rsidRPr="006B166F">
        <w:rPr>
          <w:rFonts w:ascii="Montserrat Medium" w:hAnsi="Montserrat Medium"/>
        </w:rPr>
        <w:t>Introducing a borrower scoring system requires more than just technology</w:t>
      </w:r>
      <w:r w:rsidR="00247505" w:rsidRPr="006B166F">
        <w:rPr>
          <w:rFonts w:ascii="Montserrat Medium" w:hAnsi="Montserrat Medium"/>
        </w:rPr>
        <w:t>;</w:t>
      </w:r>
      <w:r w:rsidRPr="006B166F">
        <w:rPr>
          <w:rFonts w:ascii="Montserrat Medium" w:hAnsi="Montserrat Medium"/>
        </w:rPr>
        <w:t xml:space="preserve"> it also needs proper policies. SACCOs must establish guidelines on data use, borrower privacy, and how scores influence loan decisions. Without such frameworks, </w:t>
      </w:r>
      <w:r w:rsidR="00EB386F" w:rsidRPr="006B166F">
        <w:rPr>
          <w:rFonts w:ascii="Montserrat Medium" w:hAnsi="Montserrat Medium"/>
        </w:rPr>
        <w:t>there is</w:t>
      </w:r>
      <w:r w:rsidRPr="006B166F">
        <w:rPr>
          <w:rFonts w:ascii="Montserrat Medium" w:hAnsi="Montserrat Medium"/>
        </w:rPr>
        <w:t xml:space="preserve"> a risk of misuse or confusion. A study by Karanja (2022) emphasized that SACCOs with clear digital lending policies saw smoother adoption of scoring tools. Policy development helps ensure fairness, transparency, and member trust. For Jipange, aligning the scoring system with internal rules and national data protection standards will be essential for smooth integration.</w:t>
      </w:r>
    </w:p>
    <w:p w14:paraId="199556C2" w14:textId="77777777" w:rsidR="002340FA" w:rsidRPr="006B166F" w:rsidRDefault="002340FA" w:rsidP="006A30DE">
      <w:pPr>
        <w:pStyle w:val="Heading3"/>
        <w:spacing w:line="276" w:lineRule="auto"/>
        <w:rPr>
          <w:color w:val="auto"/>
        </w:rPr>
      </w:pPr>
      <w:bookmarkStart w:id="33" w:name="_Toc204683468"/>
      <w:r w:rsidRPr="006B166F">
        <w:rPr>
          <w:color w:val="auto"/>
        </w:rPr>
        <w:t>2.2.9 Impact of Repayment Patterns on SACCO Sustainability</w:t>
      </w:r>
      <w:bookmarkEnd w:id="33"/>
    </w:p>
    <w:p w14:paraId="3D2996CA" w14:textId="2DD5220C" w:rsidR="00BB3537" w:rsidRPr="006B166F" w:rsidRDefault="002340FA" w:rsidP="006A30DE">
      <w:pPr>
        <w:spacing w:line="276" w:lineRule="auto"/>
        <w:jc w:val="both"/>
        <w:rPr>
          <w:rFonts w:ascii="Montserrat Medium" w:hAnsi="Montserrat Medium"/>
        </w:rPr>
      </w:pPr>
      <w:r w:rsidRPr="006B166F">
        <w:rPr>
          <w:rFonts w:ascii="Montserrat Medium" w:hAnsi="Montserrat Medium"/>
        </w:rPr>
        <w:t xml:space="preserve">Repayment behavior directly affects SACCO’s ability to grow and serve its members. Frequent delays or defaults reduce cash flow, hinder lending capacity, and can damage SACCO’s credit reputation. According to a 2023 report by the Kenya Union of Savings and Credit Cooperatives (KUSCCO), irregular repayments are the leading cause of liquidity strain in youth-focused SACCOs. Reliable borrowers, on the other hand, support long-term sustainability. For Jipange, mapping these trends through analytics can help predict risks and take </w:t>
      </w:r>
      <w:r w:rsidR="00EB386F" w:rsidRPr="006B166F">
        <w:rPr>
          <w:rFonts w:ascii="Montserrat Medium" w:hAnsi="Montserrat Medium"/>
        </w:rPr>
        <w:t>initiative-taking</w:t>
      </w:r>
      <w:r w:rsidRPr="006B166F">
        <w:rPr>
          <w:rFonts w:ascii="Montserrat Medium" w:hAnsi="Montserrat Medium"/>
        </w:rPr>
        <w:t xml:space="preserve"> measures to safeguard operations.</w:t>
      </w:r>
    </w:p>
    <w:p w14:paraId="275F47CE" w14:textId="77777777" w:rsidR="002340FA" w:rsidRPr="006B166F" w:rsidRDefault="002340FA" w:rsidP="006A30DE">
      <w:pPr>
        <w:pStyle w:val="Heading2"/>
        <w:spacing w:line="276" w:lineRule="auto"/>
        <w:rPr>
          <w:rFonts w:ascii="Montserrat Medium" w:hAnsi="Montserrat Medium"/>
          <w:color w:val="auto"/>
          <w:sz w:val="22"/>
          <w:szCs w:val="22"/>
        </w:rPr>
      </w:pPr>
      <w:bookmarkStart w:id="34" w:name="_Toc204683469"/>
      <w:r w:rsidRPr="006B166F">
        <w:rPr>
          <w:rFonts w:ascii="Montserrat Medium" w:hAnsi="Montserrat Medium"/>
          <w:color w:val="auto"/>
          <w:sz w:val="22"/>
          <w:szCs w:val="22"/>
        </w:rPr>
        <w:t>2.3 The Conclusion of Literature</w:t>
      </w:r>
      <w:bookmarkEnd w:id="34"/>
    </w:p>
    <w:p w14:paraId="0D52701F" w14:textId="77777777" w:rsidR="002340FA" w:rsidRPr="006B166F" w:rsidRDefault="002340FA" w:rsidP="006A30DE">
      <w:pPr>
        <w:spacing w:line="276" w:lineRule="auto"/>
        <w:jc w:val="both"/>
        <w:rPr>
          <w:rFonts w:ascii="Montserrat Medium" w:hAnsi="Montserrat Medium"/>
        </w:rPr>
      </w:pPr>
      <w:r w:rsidRPr="006B166F">
        <w:rPr>
          <w:rFonts w:ascii="Montserrat Medium" w:hAnsi="Montserrat Medium"/>
        </w:rPr>
        <w:t>The literature review provides a comprehensive foundation for understanding borrower reliability analytics in SACCO settings, particularly in the context of youth borrowers. Key findings show that borrower attributes such as income type, financial discipline, and prior history significantly influence repayment behavior. The integration of data analytics emerges as a powerful approach to improve borrower assessment, allowing SACCOs to move beyond subjective methods.</w:t>
      </w:r>
    </w:p>
    <w:p w14:paraId="2EA41746" w14:textId="525E82AF" w:rsidR="002340FA" w:rsidRPr="006B166F" w:rsidRDefault="002340FA" w:rsidP="006A30DE">
      <w:pPr>
        <w:spacing w:line="276" w:lineRule="auto"/>
        <w:jc w:val="both"/>
        <w:rPr>
          <w:rFonts w:ascii="Montserrat Medium" w:hAnsi="Montserrat Medium"/>
        </w:rPr>
      </w:pPr>
      <w:r w:rsidRPr="006B166F">
        <w:rPr>
          <w:rFonts w:ascii="Montserrat Medium" w:hAnsi="Montserrat Medium"/>
        </w:rPr>
        <w:t xml:space="preserve">Machine learning models offer advanced capabilities in predicting risk, though they require technical expertise and quality data to function effectively. Borrower scoring plays a critical role in reducing financial risk by standardizing evaluations, while </w:t>
      </w:r>
      <w:r w:rsidRPr="006B166F">
        <w:rPr>
          <w:rFonts w:ascii="Montserrat Medium" w:hAnsi="Montserrat Medium"/>
        </w:rPr>
        <w:lastRenderedPageBreak/>
        <w:t>relevant financial data remains a vital resource for any successful assessment model. Importantly, the comparison of available digital tools and system requirements highlighted the need for customized, cost-effective, and practical solutions for SACCOs</w:t>
      </w:r>
      <w:r w:rsidR="00DB6E8F" w:rsidRPr="006B166F">
        <w:rPr>
          <w:rFonts w:ascii="Montserrat Medium" w:hAnsi="Montserrat Medium"/>
        </w:rPr>
        <w:t>, such as</w:t>
      </w:r>
      <w:r w:rsidRPr="006B166F">
        <w:rPr>
          <w:rFonts w:ascii="Montserrat Medium" w:hAnsi="Montserrat Medium"/>
        </w:rPr>
        <w:t xml:space="preserve"> Jipange.</w:t>
      </w:r>
    </w:p>
    <w:p w14:paraId="681DB33E" w14:textId="5D6F0046" w:rsidR="002340FA" w:rsidRPr="006B166F" w:rsidRDefault="002340FA" w:rsidP="006A30DE">
      <w:pPr>
        <w:spacing w:line="276" w:lineRule="auto"/>
        <w:jc w:val="both"/>
        <w:rPr>
          <w:rFonts w:ascii="Montserrat Medium" w:hAnsi="Montserrat Medium"/>
        </w:rPr>
      </w:pPr>
      <w:r w:rsidRPr="006B166F">
        <w:rPr>
          <w:rFonts w:ascii="Montserrat Medium" w:hAnsi="Montserrat Medium"/>
        </w:rPr>
        <w:t>From the review, combining data-driven tools with traditional knowledge enhances decision-making and supports long-term sustainability. These insights will directly inform the development of a tailored borrower reliability assessment system, guiding the selection of methods and technologies in the subsequent phases of the study.</w:t>
      </w:r>
    </w:p>
    <w:p w14:paraId="5672310E" w14:textId="77777777" w:rsidR="002340FA" w:rsidRPr="006B166F" w:rsidRDefault="002340FA" w:rsidP="006A30DE">
      <w:pPr>
        <w:spacing w:line="276" w:lineRule="auto"/>
        <w:jc w:val="both"/>
        <w:rPr>
          <w:rFonts w:ascii="Montserrat Medium" w:hAnsi="Montserrat Medium"/>
        </w:rPr>
      </w:pPr>
    </w:p>
    <w:p w14:paraId="75D0D6A0" w14:textId="77777777" w:rsidR="002340FA" w:rsidRPr="006B166F" w:rsidRDefault="002340FA" w:rsidP="006A30DE">
      <w:pPr>
        <w:spacing w:line="276" w:lineRule="auto"/>
        <w:jc w:val="both"/>
        <w:rPr>
          <w:rFonts w:ascii="Montserrat Medium" w:hAnsi="Montserrat Medium"/>
        </w:rPr>
      </w:pPr>
    </w:p>
    <w:p w14:paraId="13925BF0" w14:textId="77777777" w:rsidR="006D5646" w:rsidRPr="006B166F" w:rsidRDefault="006D5646" w:rsidP="006A30DE">
      <w:pPr>
        <w:spacing w:line="276" w:lineRule="auto"/>
        <w:jc w:val="both"/>
        <w:rPr>
          <w:rFonts w:ascii="Montserrat Medium" w:hAnsi="Montserrat Medium"/>
        </w:rPr>
      </w:pPr>
    </w:p>
    <w:p w14:paraId="06BDCE33" w14:textId="77777777" w:rsidR="006D5646" w:rsidRPr="006B166F" w:rsidRDefault="006D5646" w:rsidP="006A30DE">
      <w:pPr>
        <w:spacing w:line="276" w:lineRule="auto"/>
        <w:jc w:val="both"/>
        <w:rPr>
          <w:rFonts w:ascii="Montserrat Medium" w:hAnsi="Montserrat Medium"/>
        </w:rPr>
      </w:pPr>
    </w:p>
    <w:p w14:paraId="13B7B862" w14:textId="77777777" w:rsidR="006D5646" w:rsidRPr="006B166F" w:rsidRDefault="006D5646" w:rsidP="006A30DE">
      <w:pPr>
        <w:spacing w:line="276" w:lineRule="auto"/>
        <w:jc w:val="both"/>
        <w:rPr>
          <w:rFonts w:ascii="Montserrat Medium" w:hAnsi="Montserrat Medium"/>
        </w:rPr>
      </w:pPr>
    </w:p>
    <w:p w14:paraId="4D843D9A" w14:textId="77777777" w:rsidR="00411882" w:rsidRPr="006B166F" w:rsidRDefault="00411882" w:rsidP="006A30DE">
      <w:pPr>
        <w:spacing w:line="276" w:lineRule="auto"/>
        <w:jc w:val="both"/>
        <w:rPr>
          <w:rFonts w:ascii="Montserrat Medium" w:hAnsi="Montserrat Medium"/>
        </w:rPr>
      </w:pPr>
    </w:p>
    <w:p w14:paraId="507BE993" w14:textId="77777777" w:rsidR="00411882" w:rsidRPr="006B166F" w:rsidRDefault="00411882" w:rsidP="006A30DE">
      <w:pPr>
        <w:spacing w:line="276" w:lineRule="auto"/>
        <w:jc w:val="both"/>
        <w:rPr>
          <w:rFonts w:ascii="Montserrat Medium" w:hAnsi="Montserrat Medium"/>
        </w:rPr>
      </w:pPr>
    </w:p>
    <w:p w14:paraId="285F9FB9" w14:textId="77777777" w:rsidR="00411882" w:rsidRPr="006B166F" w:rsidRDefault="00411882" w:rsidP="006A30DE">
      <w:pPr>
        <w:spacing w:line="276" w:lineRule="auto"/>
        <w:jc w:val="both"/>
        <w:rPr>
          <w:rFonts w:ascii="Montserrat Medium" w:hAnsi="Montserrat Medium"/>
        </w:rPr>
      </w:pPr>
    </w:p>
    <w:p w14:paraId="6EFBCFB1" w14:textId="77777777" w:rsidR="00411882" w:rsidRPr="006B166F" w:rsidRDefault="00411882" w:rsidP="006A30DE">
      <w:pPr>
        <w:spacing w:line="276" w:lineRule="auto"/>
        <w:jc w:val="both"/>
        <w:rPr>
          <w:rFonts w:ascii="Montserrat Medium" w:hAnsi="Montserrat Medium"/>
        </w:rPr>
      </w:pPr>
    </w:p>
    <w:p w14:paraId="5316598A" w14:textId="77777777" w:rsidR="00411882" w:rsidRPr="006B166F" w:rsidRDefault="00411882" w:rsidP="006A30DE">
      <w:pPr>
        <w:spacing w:line="276" w:lineRule="auto"/>
        <w:jc w:val="both"/>
        <w:rPr>
          <w:rFonts w:ascii="Montserrat Medium" w:hAnsi="Montserrat Medium"/>
        </w:rPr>
      </w:pPr>
    </w:p>
    <w:p w14:paraId="16431042" w14:textId="77777777" w:rsidR="00411882" w:rsidRPr="006B166F" w:rsidRDefault="00411882" w:rsidP="006A30DE">
      <w:pPr>
        <w:spacing w:line="276" w:lineRule="auto"/>
        <w:jc w:val="both"/>
        <w:rPr>
          <w:rFonts w:ascii="Montserrat Medium" w:hAnsi="Montserrat Medium"/>
        </w:rPr>
      </w:pPr>
    </w:p>
    <w:p w14:paraId="3B34734E" w14:textId="77777777" w:rsidR="00411882" w:rsidRPr="006B166F" w:rsidRDefault="00411882" w:rsidP="006A30DE">
      <w:pPr>
        <w:spacing w:line="276" w:lineRule="auto"/>
        <w:jc w:val="both"/>
        <w:rPr>
          <w:rFonts w:ascii="Montserrat Medium" w:hAnsi="Montserrat Medium"/>
        </w:rPr>
      </w:pPr>
    </w:p>
    <w:p w14:paraId="1644C2EA" w14:textId="77777777" w:rsidR="00411882" w:rsidRPr="006B166F" w:rsidRDefault="00411882" w:rsidP="006A30DE">
      <w:pPr>
        <w:spacing w:line="276" w:lineRule="auto"/>
        <w:jc w:val="both"/>
        <w:rPr>
          <w:rFonts w:ascii="Montserrat Medium" w:hAnsi="Montserrat Medium"/>
        </w:rPr>
      </w:pPr>
    </w:p>
    <w:p w14:paraId="12712E12" w14:textId="77777777" w:rsidR="00411882" w:rsidRPr="006B166F" w:rsidRDefault="00411882" w:rsidP="006A30DE">
      <w:pPr>
        <w:spacing w:line="276" w:lineRule="auto"/>
        <w:jc w:val="both"/>
        <w:rPr>
          <w:rFonts w:ascii="Montserrat Medium" w:hAnsi="Montserrat Medium"/>
        </w:rPr>
      </w:pPr>
    </w:p>
    <w:p w14:paraId="51EDFE86" w14:textId="77777777" w:rsidR="00473DEE" w:rsidRPr="006B166F" w:rsidRDefault="00473DEE" w:rsidP="006A30DE">
      <w:pPr>
        <w:spacing w:line="276" w:lineRule="auto"/>
        <w:jc w:val="both"/>
        <w:rPr>
          <w:rFonts w:ascii="Montserrat Medium" w:hAnsi="Montserrat Medium"/>
        </w:rPr>
      </w:pPr>
    </w:p>
    <w:p w14:paraId="622FB69C" w14:textId="77777777" w:rsidR="00473DEE" w:rsidRPr="006B166F" w:rsidRDefault="00473DEE" w:rsidP="006A30DE">
      <w:pPr>
        <w:spacing w:line="276" w:lineRule="auto"/>
        <w:jc w:val="both"/>
        <w:rPr>
          <w:rFonts w:ascii="Montserrat Medium" w:hAnsi="Montserrat Medium"/>
        </w:rPr>
      </w:pPr>
    </w:p>
    <w:p w14:paraId="755A0CFF" w14:textId="77777777" w:rsidR="00473DEE" w:rsidRPr="006B166F" w:rsidRDefault="00473DEE" w:rsidP="006A30DE">
      <w:pPr>
        <w:spacing w:line="276" w:lineRule="auto"/>
        <w:jc w:val="both"/>
        <w:rPr>
          <w:rFonts w:ascii="Montserrat Medium" w:hAnsi="Montserrat Medium"/>
        </w:rPr>
      </w:pPr>
    </w:p>
    <w:p w14:paraId="28809DAF" w14:textId="77777777" w:rsidR="00473DEE" w:rsidRPr="006B166F" w:rsidRDefault="00473DEE" w:rsidP="006A30DE">
      <w:pPr>
        <w:spacing w:line="276" w:lineRule="auto"/>
        <w:jc w:val="both"/>
        <w:rPr>
          <w:rFonts w:ascii="Montserrat Medium" w:hAnsi="Montserrat Medium"/>
        </w:rPr>
      </w:pPr>
    </w:p>
    <w:p w14:paraId="2530AC48" w14:textId="77777777" w:rsidR="00473DEE" w:rsidRPr="006B166F" w:rsidRDefault="00473DEE" w:rsidP="006A30DE">
      <w:pPr>
        <w:spacing w:line="276" w:lineRule="auto"/>
        <w:jc w:val="both"/>
        <w:rPr>
          <w:rFonts w:ascii="Montserrat Medium" w:hAnsi="Montserrat Medium"/>
        </w:rPr>
      </w:pPr>
    </w:p>
    <w:p w14:paraId="68FDC486" w14:textId="77777777" w:rsidR="00473DEE" w:rsidRPr="006B166F" w:rsidRDefault="00473DEE" w:rsidP="006A30DE">
      <w:pPr>
        <w:spacing w:line="276" w:lineRule="auto"/>
        <w:jc w:val="both"/>
        <w:rPr>
          <w:rFonts w:ascii="Montserrat Medium" w:hAnsi="Montserrat Medium"/>
        </w:rPr>
      </w:pPr>
    </w:p>
    <w:p w14:paraId="63BEFC0A" w14:textId="77777777" w:rsidR="00473DEE" w:rsidRPr="006B166F" w:rsidRDefault="00473DEE" w:rsidP="006A30DE">
      <w:pPr>
        <w:spacing w:line="276" w:lineRule="auto"/>
        <w:jc w:val="both"/>
        <w:rPr>
          <w:rFonts w:ascii="Montserrat Medium" w:hAnsi="Montserrat Medium"/>
        </w:rPr>
      </w:pPr>
    </w:p>
    <w:p w14:paraId="689BE152" w14:textId="77777777" w:rsidR="00473DEE" w:rsidRPr="006B166F" w:rsidRDefault="00473DEE" w:rsidP="006A30DE">
      <w:pPr>
        <w:spacing w:line="276" w:lineRule="auto"/>
        <w:jc w:val="both"/>
        <w:rPr>
          <w:rFonts w:ascii="Montserrat Medium" w:hAnsi="Montserrat Medium"/>
        </w:rPr>
      </w:pPr>
    </w:p>
    <w:p w14:paraId="002ACEA2" w14:textId="7B4D9F2A" w:rsidR="00411882" w:rsidRPr="006B166F" w:rsidRDefault="00411882" w:rsidP="006A30DE">
      <w:pPr>
        <w:tabs>
          <w:tab w:val="left" w:pos="2802"/>
        </w:tabs>
        <w:spacing w:line="276" w:lineRule="auto"/>
        <w:jc w:val="both"/>
        <w:rPr>
          <w:rFonts w:ascii="Montserrat Medium" w:hAnsi="Montserrat Medium"/>
        </w:rPr>
      </w:pPr>
    </w:p>
    <w:p w14:paraId="67C6B195" w14:textId="0A295169" w:rsidR="002340FA" w:rsidRPr="006B166F" w:rsidRDefault="002340FA" w:rsidP="006A30DE">
      <w:pPr>
        <w:pStyle w:val="Heading1"/>
        <w:rPr>
          <w:rFonts w:ascii="Montserrat Medium" w:hAnsi="Montserrat Medium"/>
          <w:color w:val="auto"/>
          <w:sz w:val="22"/>
          <w:szCs w:val="22"/>
        </w:rPr>
      </w:pPr>
      <w:bookmarkStart w:id="35" w:name="_Toc204683470"/>
      <w:r w:rsidRPr="006B166F">
        <w:rPr>
          <w:rFonts w:ascii="Montserrat Medium" w:hAnsi="Montserrat Medium"/>
          <w:color w:val="auto"/>
          <w:sz w:val="22"/>
          <w:szCs w:val="22"/>
        </w:rPr>
        <w:lastRenderedPageBreak/>
        <w:t>CHAPTER  THREE: WORKPLAN</w:t>
      </w:r>
      <w:bookmarkEnd w:id="35"/>
    </w:p>
    <w:p w14:paraId="4C978BE7" w14:textId="77777777" w:rsidR="002340FA" w:rsidRPr="006B166F" w:rsidRDefault="002340FA" w:rsidP="006A30DE">
      <w:pPr>
        <w:pStyle w:val="Heading2"/>
        <w:spacing w:line="276" w:lineRule="auto"/>
        <w:rPr>
          <w:rFonts w:ascii="Montserrat Medium" w:hAnsi="Montserrat Medium"/>
          <w:color w:val="auto"/>
          <w:sz w:val="22"/>
          <w:szCs w:val="22"/>
        </w:rPr>
      </w:pPr>
      <w:bookmarkStart w:id="36" w:name="_Toc204683471"/>
      <w:r w:rsidRPr="006B166F">
        <w:rPr>
          <w:rFonts w:ascii="Montserrat Medium" w:hAnsi="Montserrat Medium"/>
          <w:color w:val="auto"/>
          <w:sz w:val="22"/>
          <w:szCs w:val="22"/>
        </w:rPr>
        <w:t>3.1 Introduction</w:t>
      </w:r>
      <w:bookmarkEnd w:id="36"/>
    </w:p>
    <w:p w14:paraId="3FBEACE2" w14:textId="356061DD" w:rsidR="002340FA" w:rsidRPr="006B166F" w:rsidRDefault="002340FA" w:rsidP="006A30DE">
      <w:pPr>
        <w:spacing w:line="276" w:lineRule="auto"/>
        <w:jc w:val="both"/>
        <w:rPr>
          <w:rFonts w:ascii="Montserrat Medium" w:hAnsi="Montserrat Medium"/>
        </w:rPr>
      </w:pPr>
      <w:r w:rsidRPr="006B166F">
        <w:rPr>
          <w:rFonts w:ascii="Montserrat Medium" w:hAnsi="Montserrat Medium"/>
        </w:rPr>
        <w:t xml:space="preserve">This section outlines the preparation for the project that will soon begin. After taking a deep look into the issue of unclear loan repayment trends at Jipange Youth Sacco and understanding how this affects </w:t>
      </w:r>
      <w:r w:rsidR="00411882" w:rsidRPr="006B166F">
        <w:rPr>
          <w:rFonts w:ascii="Montserrat Medium" w:hAnsi="Montserrat Medium"/>
        </w:rPr>
        <w:t>Sacco’s</w:t>
      </w:r>
      <w:r w:rsidRPr="006B166F">
        <w:rPr>
          <w:rFonts w:ascii="Montserrat Medium" w:hAnsi="Montserrat Medium"/>
        </w:rPr>
        <w:t xml:space="preserve"> ability to identify reliable borrowers, the study explored various digital approaches that could help solve this challenge. These included real-life systems that use data analytics and scoring models, along with an examination of their features, how they work, and what it would take, both in terms of tools, skills, and time, to build them. With all that background in place, this chapter now focuses on deciding which solution is most practical and achievable. It presents a detailed plan covering the system’s functional requirements, the objectives of the project, the software and hardware needed, and the specific skills required to implement the solution. It also includes a timeline that breaks down the entire process step by step, from the start of development to the final stage, planned for next semester.</w:t>
      </w:r>
    </w:p>
    <w:p w14:paraId="10FB3059" w14:textId="77777777" w:rsidR="002340FA" w:rsidRPr="006B166F" w:rsidRDefault="002340FA" w:rsidP="006A30DE">
      <w:pPr>
        <w:pStyle w:val="Heading2"/>
        <w:spacing w:line="276" w:lineRule="auto"/>
        <w:rPr>
          <w:rFonts w:ascii="Montserrat Medium" w:hAnsi="Montserrat Medium"/>
          <w:color w:val="auto"/>
          <w:sz w:val="22"/>
          <w:szCs w:val="22"/>
        </w:rPr>
      </w:pPr>
      <w:bookmarkStart w:id="37" w:name="_Toc204683472"/>
      <w:r w:rsidRPr="006B166F">
        <w:rPr>
          <w:rFonts w:ascii="Montserrat Medium" w:hAnsi="Montserrat Medium"/>
          <w:color w:val="auto"/>
          <w:sz w:val="22"/>
          <w:szCs w:val="22"/>
        </w:rPr>
        <w:t>3.2 Feasibility Assessment</w:t>
      </w:r>
      <w:bookmarkEnd w:id="37"/>
    </w:p>
    <w:tbl>
      <w:tblPr>
        <w:tblStyle w:val="TableGrid"/>
        <w:tblW w:w="0" w:type="auto"/>
        <w:tblLook w:val="04A0" w:firstRow="1" w:lastRow="0" w:firstColumn="1" w:lastColumn="0" w:noHBand="0" w:noVBand="1"/>
      </w:tblPr>
      <w:tblGrid>
        <w:gridCol w:w="1525"/>
        <w:gridCol w:w="2608"/>
        <w:gridCol w:w="2423"/>
        <w:gridCol w:w="1335"/>
        <w:gridCol w:w="1459"/>
      </w:tblGrid>
      <w:tr w:rsidR="00156BFD" w:rsidRPr="006B166F" w14:paraId="62DFE35D" w14:textId="77777777" w:rsidTr="002340FA">
        <w:tc>
          <w:tcPr>
            <w:tcW w:w="1525" w:type="dxa"/>
            <w:tcBorders>
              <w:top w:val="single" w:sz="4" w:space="0" w:color="auto"/>
              <w:left w:val="single" w:sz="4" w:space="0" w:color="auto"/>
              <w:bottom w:val="single" w:sz="4" w:space="0" w:color="auto"/>
              <w:right w:val="single" w:sz="4" w:space="0" w:color="auto"/>
            </w:tcBorders>
            <w:hideMark/>
          </w:tcPr>
          <w:p w14:paraId="0F7A7C6F" w14:textId="77777777" w:rsidR="002340FA" w:rsidRPr="006B166F" w:rsidRDefault="002340FA" w:rsidP="006A30DE">
            <w:pPr>
              <w:spacing w:after="160" w:line="276" w:lineRule="auto"/>
              <w:jc w:val="both"/>
              <w:rPr>
                <w:rFonts w:ascii="Montserrat Medium" w:hAnsi="Montserrat Medium"/>
                <w:b/>
                <w:bCs/>
              </w:rPr>
            </w:pPr>
            <w:r w:rsidRPr="006B166F">
              <w:rPr>
                <w:rFonts w:ascii="Montserrat Medium" w:hAnsi="Montserrat Medium"/>
                <w:b/>
                <w:bCs/>
              </w:rPr>
              <w:t>Project Alternative</w:t>
            </w:r>
          </w:p>
        </w:tc>
        <w:tc>
          <w:tcPr>
            <w:tcW w:w="2608" w:type="dxa"/>
            <w:tcBorders>
              <w:top w:val="single" w:sz="4" w:space="0" w:color="auto"/>
              <w:left w:val="single" w:sz="4" w:space="0" w:color="auto"/>
              <w:bottom w:val="single" w:sz="4" w:space="0" w:color="auto"/>
              <w:right w:val="single" w:sz="4" w:space="0" w:color="auto"/>
            </w:tcBorders>
            <w:hideMark/>
          </w:tcPr>
          <w:p w14:paraId="69046758" w14:textId="77777777" w:rsidR="002340FA" w:rsidRPr="006B166F" w:rsidRDefault="002340FA" w:rsidP="006A30DE">
            <w:pPr>
              <w:spacing w:after="160" w:line="276" w:lineRule="auto"/>
              <w:jc w:val="both"/>
              <w:rPr>
                <w:rFonts w:ascii="Montserrat Medium" w:hAnsi="Montserrat Medium"/>
                <w:b/>
                <w:bCs/>
              </w:rPr>
            </w:pPr>
            <w:r w:rsidRPr="006B166F">
              <w:rPr>
                <w:rFonts w:ascii="Montserrat Medium" w:hAnsi="Montserrat Medium"/>
                <w:b/>
                <w:bCs/>
              </w:rPr>
              <w:t>Technical Feasibility</w:t>
            </w:r>
          </w:p>
        </w:tc>
        <w:tc>
          <w:tcPr>
            <w:tcW w:w="2423" w:type="dxa"/>
            <w:tcBorders>
              <w:top w:val="single" w:sz="4" w:space="0" w:color="auto"/>
              <w:left w:val="single" w:sz="4" w:space="0" w:color="auto"/>
              <w:bottom w:val="single" w:sz="4" w:space="0" w:color="auto"/>
              <w:right w:val="single" w:sz="4" w:space="0" w:color="auto"/>
            </w:tcBorders>
            <w:hideMark/>
          </w:tcPr>
          <w:p w14:paraId="68FD7D92" w14:textId="77777777" w:rsidR="002340FA" w:rsidRPr="006B166F" w:rsidRDefault="002340FA" w:rsidP="006A30DE">
            <w:pPr>
              <w:spacing w:after="160" w:line="276" w:lineRule="auto"/>
              <w:jc w:val="both"/>
              <w:rPr>
                <w:rFonts w:ascii="Montserrat Medium" w:hAnsi="Montserrat Medium"/>
                <w:b/>
                <w:bCs/>
              </w:rPr>
            </w:pPr>
            <w:r w:rsidRPr="006B166F">
              <w:rPr>
                <w:rFonts w:ascii="Montserrat Medium" w:hAnsi="Montserrat Medium"/>
                <w:b/>
                <w:bCs/>
              </w:rPr>
              <w:t>Budget Feasibility</w:t>
            </w:r>
          </w:p>
        </w:tc>
        <w:tc>
          <w:tcPr>
            <w:tcW w:w="1335" w:type="dxa"/>
            <w:tcBorders>
              <w:top w:val="single" w:sz="4" w:space="0" w:color="auto"/>
              <w:left w:val="single" w:sz="4" w:space="0" w:color="auto"/>
              <w:bottom w:val="single" w:sz="4" w:space="0" w:color="auto"/>
              <w:right w:val="single" w:sz="4" w:space="0" w:color="auto"/>
            </w:tcBorders>
            <w:hideMark/>
          </w:tcPr>
          <w:p w14:paraId="5FC74BBD" w14:textId="77777777" w:rsidR="002340FA" w:rsidRPr="006B166F" w:rsidRDefault="002340FA" w:rsidP="006A30DE">
            <w:pPr>
              <w:spacing w:after="160" w:line="276" w:lineRule="auto"/>
              <w:jc w:val="both"/>
              <w:rPr>
                <w:rFonts w:ascii="Montserrat Medium" w:hAnsi="Montserrat Medium"/>
                <w:b/>
                <w:bCs/>
              </w:rPr>
            </w:pPr>
            <w:r w:rsidRPr="006B166F">
              <w:rPr>
                <w:rFonts w:ascii="Montserrat Medium" w:hAnsi="Montserrat Medium"/>
                <w:b/>
                <w:bCs/>
              </w:rPr>
              <w:t>Schedule Feasibility</w:t>
            </w:r>
          </w:p>
        </w:tc>
        <w:tc>
          <w:tcPr>
            <w:tcW w:w="1459" w:type="dxa"/>
            <w:tcBorders>
              <w:top w:val="single" w:sz="4" w:space="0" w:color="auto"/>
              <w:left w:val="single" w:sz="4" w:space="0" w:color="auto"/>
              <w:bottom w:val="single" w:sz="4" w:space="0" w:color="auto"/>
              <w:right w:val="single" w:sz="4" w:space="0" w:color="auto"/>
            </w:tcBorders>
            <w:hideMark/>
          </w:tcPr>
          <w:p w14:paraId="7BB17B9B" w14:textId="77777777" w:rsidR="002340FA" w:rsidRPr="006B166F" w:rsidRDefault="002340FA" w:rsidP="006A30DE">
            <w:pPr>
              <w:spacing w:after="160" w:line="276" w:lineRule="auto"/>
              <w:jc w:val="both"/>
              <w:rPr>
                <w:rFonts w:ascii="Montserrat Medium" w:hAnsi="Montserrat Medium"/>
                <w:b/>
                <w:bCs/>
              </w:rPr>
            </w:pPr>
            <w:r w:rsidRPr="006B166F">
              <w:rPr>
                <w:rFonts w:ascii="Montserrat Medium" w:hAnsi="Montserrat Medium"/>
                <w:b/>
                <w:bCs/>
              </w:rPr>
              <w:t>Conclusion</w:t>
            </w:r>
          </w:p>
        </w:tc>
      </w:tr>
      <w:tr w:rsidR="00156BFD" w:rsidRPr="006B166F" w14:paraId="3BED1E9D" w14:textId="77777777" w:rsidTr="002340FA">
        <w:tc>
          <w:tcPr>
            <w:tcW w:w="1525" w:type="dxa"/>
            <w:tcBorders>
              <w:top w:val="single" w:sz="4" w:space="0" w:color="auto"/>
              <w:left w:val="single" w:sz="4" w:space="0" w:color="auto"/>
              <w:bottom w:val="single" w:sz="4" w:space="0" w:color="auto"/>
              <w:right w:val="single" w:sz="4" w:space="0" w:color="auto"/>
            </w:tcBorders>
            <w:hideMark/>
          </w:tcPr>
          <w:p w14:paraId="422262F1" w14:textId="77777777" w:rsidR="002340FA" w:rsidRPr="006B166F" w:rsidRDefault="002340FA" w:rsidP="006A30DE">
            <w:pPr>
              <w:spacing w:after="160" w:line="276" w:lineRule="auto"/>
              <w:jc w:val="both"/>
              <w:rPr>
                <w:rFonts w:ascii="Montserrat Medium" w:hAnsi="Montserrat Medium"/>
              </w:rPr>
            </w:pPr>
            <w:r w:rsidRPr="006B166F">
              <w:rPr>
                <w:rFonts w:ascii="Montserrat Medium" w:hAnsi="Montserrat Medium"/>
              </w:rPr>
              <w:t>Excel-based scoring tool</w:t>
            </w:r>
          </w:p>
        </w:tc>
        <w:tc>
          <w:tcPr>
            <w:tcW w:w="2608" w:type="dxa"/>
            <w:tcBorders>
              <w:top w:val="single" w:sz="4" w:space="0" w:color="auto"/>
              <w:left w:val="single" w:sz="4" w:space="0" w:color="auto"/>
              <w:bottom w:val="single" w:sz="4" w:space="0" w:color="auto"/>
              <w:right w:val="single" w:sz="4" w:space="0" w:color="auto"/>
            </w:tcBorders>
            <w:hideMark/>
          </w:tcPr>
          <w:p w14:paraId="3C3A9091" w14:textId="77777777" w:rsidR="002340FA" w:rsidRPr="006B166F" w:rsidRDefault="002340FA" w:rsidP="006A30DE">
            <w:pPr>
              <w:spacing w:after="160" w:line="276" w:lineRule="auto"/>
              <w:jc w:val="both"/>
              <w:rPr>
                <w:rFonts w:ascii="Montserrat Medium" w:hAnsi="Montserrat Medium"/>
              </w:rPr>
            </w:pPr>
            <w:r w:rsidRPr="006B166F">
              <w:rPr>
                <w:rFonts w:ascii="Montserrat Medium" w:hAnsi="Montserrat Medium"/>
              </w:rPr>
              <w:t>Laptop-MS Excel</w:t>
            </w:r>
          </w:p>
          <w:p w14:paraId="2DC8DC6D" w14:textId="77777777" w:rsidR="002340FA" w:rsidRPr="006B166F" w:rsidRDefault="002340FA" w:rsidP="006A30DE">
            <w:pPr>
              <w:spacing w:after="160" w:line="276" w:lineRule="auto"/>
              <w:jc w:val="both"/>
              <w:rPr>
                <w:rFonts w:ascii="Montserrat Medium" w:hAnsi="Montserrat Medium"/>
              </w:rPr>
            </w:pPr>
            <w:r w:rsidRPr="006B166F">
              <w:rPr>
                <w:rFonts w:ascii="Montserrat Medium" w:hAnsi="Montserrat Medium"/>
              </w:rPr>
              <w:t>Basic Excel skills</w:t>
            </w:r>
          </w:p>
        </w:tc>
        <w:tc>
          <w:tcPr>
            <w:tcW w:w="2423" w:type="dxa"/>
            <w:tcBorders>
              <w:top w:val="single" w:sz="4" w:space="0" w:color="auto"/>
              <w:left w:val="single" w:sz="4" w:space="0" w:color="auto"/>
              <w:bottom w:val="single" w:sz="4" w:space="0" w:color="auto"/>
              <w:right w:val="single" w:sz="4" w:space="0" w:color="auto"/>
            </w:tcBorders>
            <w:hideMark/>
          </w:tcPr>
          <w:p w14:paraId="0DBCFB98" w14:textId="77777777" w:rsidR="002340FA" w:rsidRPr="006B166F" w:rsidRDefault="002340FA" w:rsidP="006A30DE">
            <w:pPr>
              <w:spacing w:after="160" w:line="276" w:lineRule="auto"/>
              <w:jc w:val="both"/>
              <w:rPr>
                <w:rFonts w:ascii="Montserrat Medium" w:hAnsi="Montserrat Medium"/>
              </w:rPr>
            </w:pPr>
            <w:r w:rsidRPr="006B166F">
              <w:rPr>
                <w:rFonts w:ascii="Montserrat Medium" w:hAnsi="Montserrat Medium"/>
              </w:rPr>
              <w:t>No extra cost</w:t>
            </w:r>
          </w:p>
        </w:tc>
        <w:tc>
          <w:tcPr>
            <w:tcW w:w="1335" w:type="dxa"/>
            <w:tcBorders>
              <w:top w:val="single" w:sz="4" w:space="0" w:color="auto"/>
              <w:left w:val="single" w:sz="4" w:space="0" w:color="auto"/>
              <w:bottom w:val="single" w:sz="4" w:space="0" w:color="auto"/>
              <w:right w:val="single" w:sz="4" w:space="0" w:color="auto"/>
            </w:tcBorders>
            <w:hideMark/>
          </w:tcPr>
          <w:p w14:paraId="260CC053" w14:textId="77777777" w:rsidR="002340FA" w:rsidRPr="006B166F" w:rsidRDefault="002340FA" w:rsidP="006A30DE">
            <w:pPr>
              <w:spacing w:after="160" w:line="276" w:lineRule="auto"/>
              <w:jc w:val="both"/>
              <w:rPr>
                <w:rFonts w:ascii="Montserrat Medium" w:hAnsi="Montserrat Medium"/>
              </w:rPr>
            </w:pPr>
            <w:r w:rsidRPr="006B166F">
              <w:rPr>
                <w:rFonts w:ascii="Montserrat Medium" w:hAnsi="Montserrat Medium"/>
              </w:rPr>
              <w:t>2-3 Weeks</w:t>
            </w:r>
          </w:p>
        </w:tc>
        <w:tc>
          <w:tcPr>
            <w:tcW w:w="1459" w:type="dxa"/>
            <w:tcBorders>
              <w:top w:val="single" w:sz="4" w:space="0" w:color="auto"/>
              <w:left w:val="single" w:sz="4" w:space="0" w:color="auto"/>
              <w:bottom w:val="single" w:sz="4" w:space="0" w:color="auto"/>
              <w:right w:val="single" w:sz="4" w:space="0" w:color="auto"/>
            </w:tcBorders>
            <w:hideMark/>
          </w:tcPr>
          <w:p w14:paraId="523AFC47" w14:textId="77777777" w:rsidR="002340FA" w:rsidRPr="006B166F" w:rsidRDefault="002340FA" w:rsidP="006A30DE">
            <w:pPr>
              <w:spacing w:after="160" w:line="276" w:lineRule="auto"/>
              <w:jc w:val="both"/>
              <w:rPr>
                <w:rFonts w:ascii="Montserrat Medium" w:hAnsi="Montserrat Medium"/>
              </w:rPr>
            </w:pPr>
            <w:r w:rsidRPr="006B166F">
              <w:rPr>
                <w:rFonts w:ascii="Montserrat Medium" w:hAnsi="Montserrat Medium"/>
              </w:rPr>
              <w:t>Feasible</w:t>
            </w:r>
          </w:p>
        </w:tc>
      </w:tr>
      <w:tr w:rsidR="00156BFD" w:rsidRPr="006B166F" w14:paraId="1C71DDE5" w14:textId="77777777" w:rsidTr="002340FA">
        <w:tc>
          <w:tcPr>
            <w:tcW w:w="1525" w:type="dxa"/>
            <w:tcBorders>
              <w:top w:val="single" w:sz="4" w:space="0" w:color="auto"/>
              <w:left w:val="single" w:sz="4" w:space="0" w:color="auto"/>
              <w:bottom w:val="single" w:sz="4" w:space="0" w:color="auto"/>
              <w:right w:val="single" w:sz="4" w:space="0" w:color="auto"/>
            </w:tcBorders>
            <w:hideMark/>
          </w:tcPr>
          <w:p w14:paraId="12BC3951" w14:textId="77777777" w:rsidR="002340FA" w:rsidRPr="006B166F" w:rsidRDefault="002340FA" w:rsidP="006A30DE">
            <w:pPr>
              <w:spacing w:after="160" w:line="276" w:lineRule="auto"/>
              <w:jc w:val="both"/>
              <w:rPr>
                <w:rFonts w:ascii="Montserrat Medium" w:hAnsi="Montserrat Medium"/>
              </w:rPr>
            </w:pPr>
            <w:r w:rsidRPr="006B166F">
              <w:rPr>
                <w:rFonts w:ascii="Montserrat Medium" w:hAnsi="Montserrat Medium"/>
              </w:rPr>
              <w:t>Python Machine Learning Model</w:t>
            </w:r>
          </w:p>
        </w:tc>
        <w:tc>
          <w:tcPr>
            <w:tcW w:w="2608" w:type="dxa"/>
            <w:tcBorders>
              <w:top w:val="single" w:sz="4" w:space="0" w:color="auto"/>
              <w:left w:val="single" w:sz="4" w:space="0" w:color="auto"/>
              <w:bottom w:val="single" w:sz="4" w:space="0" w:color="auto"/>
              <w:right w:val="single" w:sz="4" w:space="0" w:color="auto"/>
            </w:tcBorders>
            <w:hideMark/>
          </w:tcPr>
          <w:p w14:paraId="59EF8874" w14:textId="77777777" w:rsidR="002340FA" w:rsidRPr="006B166F" w:rsidRDefault="002340FA" w:rsidP="006A30DE">
            <w:pPr>
              <w:spacing w:after="160" w:line="276" w:lineRule="auto"/>
              <w:jc w:val="both"/>
              <w:rPr>
                <w:rFonts w:ascii="Montserrat Medium" w:hAnsi="Montserrat Medium"/>
              </w:rPr>
            </w:pPr>
            <w:r w:rsidRPr="006B166F">
              <w:rPr>
                <w:rFonts w:ascii="Montserrat Medium" w:hAnsi="Montserrat Medium"/>
              </w:rPr>
              <w:t>Laptop with</w:t>
            </w:r>
          </w:p>
          <w:p w14:paraId="5552B48A" w14:textId="77777777" w:rsidR="002340FA" w:rsidRPr="006B166F" w:rsidRDefault="002340FA" w:rsidP="006A30DE">
            <w:pPr>
              <w:spacing w:after="160" w:line="276" w:lineRule="auto"/>
              <w:jc w:val="both"/>
              <w:rPr>
                <w:rFonts w:ascii="Montserrat Medium" w:hAnsi="Montserrat Medium"/>
              </w:rPr>
            </w:pPr>
            <w:r w:rsidRPr="006B166F">
              <w:rPr>
                <w:rFonts w:ascii="Montserrat Medium" w:hAnsi="Montserrat Medium"/>
              </w:rPr>
              <w:t xml:space="preserve"> Internet</w:t>
            </w:r>
          </w:p>
          <w:p w14:paraId="60E4E946" w14:textId="77777777" w:rsidR="002340FA" w:rsidRPr="006B166F" w:rsidRDefault="002340FA" w:rsidP="006A30DE">
            <w:pPr>
              <w:spacing w:after="160" w:line="276" w:lineRule="auto"/>
              <w:jc w:val="both"/>
              <w:rPr>
                <w:rFonts w:ascii="Montserrat Medium" w:hAnsi="Montserrat Medium"/>
              </w:rPr>
            </w:pPr>
            <w:r w:rsidRPr="006B166F">
              <w:rPr>
                <w:rFonts w:ascii="Montserrat Medium" w:hAnsi="Montserrat Medium"/>
              </w:rPr>
              <w:t>Python libraries</w:t>
            </w:r>
          </w:p>
          <w:p w14:paraId="48D605C9" w14:textId="77777777" w:rsidR="002340FA" w:rsidRPr="006B166F" w:rsidRDefault="002340FA" w:rsidP="006A30DE">
            <w:pPr>
              <w:spacing w:after="160" w:line="276" w:lineRule="auto"/>
              <w:jc w:val="both"/>
              <w:rPr>
                <w:rFonts w:ascii="Montserrat Medium" w:hAnsi="Montserrat Medium"/>
              </w:rPr>
            </w:pPr>
            <w:r w:rsidRPr="006B166F">
              <w:rPr>
                <w:rFonts w:ascii="Montserrat Medium" w:hAnsi="Montserrat Medium"/>
              </w:rPr>
              <w:t>Coding skills</w:t>
            </w:r>
          </w:p>
        </w:tc>
        <w:tc>
          <w:tcPr>
            <w:tcW w:w="2423" w:type="dxa"/>
            <w:tcBorders>
              <w:top w:val="single" w:sz="4" w:space="0" w:color="auto"/>
              <w:left w:val="single" w:sz="4" w:space="0" w:color="auto"/>
              <w:bottom w:val="single" w:sz="4" w:space="0" w:color="auto"/>
              <w:right w:val="single" w:sz="4" w:space="0" w:color="auto"/>
            </w:tcBorders>
            <w:hideMark/>
          </w:tcPr>
          <w:p w14:paraId="55A8C450" w14:textId="77777777" w:rsidR="002340FA" w:rsidRPr="006B166F" w:rsidRDefault="002340FA" w:rsidP="006A30DE">
            <w:pPr>
              <w:spacing w:after="160" w:line="276" w:lineRule="auto"/>
              <w:jc w:val="both"/>
              <w:rPr>
                <w:rFonts w:ascii="Montserrat Medium" w:hAnsi="Montserrat Medium"/>
              </w:rPr>
            </w:pPr>
            <w:r w:rsidRPr="006B166F">
              <w:rPr>
                <w:rFonts w:ascii="Montserrat Medium" w:hAnsi="Montserrat Medium"/>
              </w:rPr>
              <w:t>Free tools</w:t>
            </w:r>
          </w:p>
        </w:tc>
        <w:tc>
          <w:tcPr>
            <w:tcW w:w="1335" w:type="dxa"/>
            <w:tcBorders>
              <w:top w:val="single" w:sz="4" w:space="0" w:color="auto"/>
              <w:left w:val="single" w:sz="4" w:space="0" w:color="auto"/>
              <w:bottom w:val="single" w:sz="4" w:space="0" w:color="auto"/>
              <w:right w:val="single" w:sz="4" w:space="0" w:color="auto"/>
            </w:tcBorders>
            <w:hideMark/>
          </w:tcPr>
          <w:p w14:paraId="4680182A" w14:textId="77777777" w:rsidR="002340FA" w:rsidRPr="006B166F" w:rsidRDefault="002340FA" w:rsidP="006A30DE">
            <w:pPr>
              <w:spacing w:after="160" w:line="276" w:lineRule="auto"/>
              <w:jc w:val="both"/>
              <w:rPr>
                <w:rFonts w:ascii="Montserrat Medium" w:hAnsi="Montserrat Medium"/>
              </w:rPr>
            </w:pPr>
            <w:r w:rsidRPr="006B166F">
              <w:rPr>
                <w:rFonts w:ascii="Montserrat Medium" w:hAnsi="Montserrat Medium"/>
              </w:rPr>
              <w:t>4-5 weeks</w:t>
            </w:r>
          </w:p>
        </w:tc>
        <w:tc>
          <w:tcPr>
            <w:tcW w:w="1459" w:type="dxa"/>
            <w:tcBorders>
              <w:top w:val="single" w:sz="4" w:space="0" w:color="auto"/>
              <w:left w:val="single" w:sz="4" w:space="0" w:color="auto"/>
              <w:bottom w:val="single" w:sz="4" w:space="0" w:color="auto"/>
              <w:right w:val="single" w:sz="4" w:space="0" w:color="auto"/>
            </w:tcBorders>
            <w:hideMark/>
          </w:tcPr>
          <w:p w14:paraId="3B2BDAB3" w14:textId="77777777" w:rsidR="002340FA" w:rsidRPr="006B166F" w:rsidRDefault="002340FA" w:rsidP="006A30DE">
            <w:pPr>
              <w:spacing w:after="160" w:line="276" w:lineRule="auto"/>
              <w:jc w:val="both"/>
              <w:rPr>
                <w:rFonts w:ascii="Montserrat Medium" w:hAnsi="Montserrat Medium"/>
              </w:rPr>
            </w:pPr>
            <w:r w:rsidRPr="006B166F">
              <w:rPr>
                <w:rFonts w:ascii="Montserrat Medium" w:hAnsi="Montserrat Medium"/>
              </w:rPr>
              <w:t>Feasible</w:t>
            </w:r>
          </w:p>
        </w:tc>
      </w:tr>
      <w:tr w:rsidR="00156BFD" w:rsidRPr="006B166F" w14:paraId="694E69FD" w14:textId="77777777" w:rsidTr="002340FA">
        <w:tc>
          <w:tcPr>
            <w:tcW w:w="1525" w:type="dxa"/>
            <w:tcBorders>
              <w:top w:val="single" w:sz="4" w:space="0" w:color="auto"/>
              <w:left w:val="single" w:sz="4" w:space="0" w:color="auto"/>
              <w:bottom w:val="single" w:sz="4" w:space="0" w:color="auto"/>
              <w:right w:val="single" w:sz="4" w:space="0" w:color="auto"/>
            </w:tcBorders>
            <w:hideMark/>
          </w:tcPr>
          <w:p w14:paraId="575A5E00" w14:textId="77777777" w:rsidR="002340FA" w:rsidRPr="006B166F" w:rsidRDefault="002340FA" w:rsidP="006A30DE">
            <w:pPr>
              <w:spacing w:after="160" w:line="276" w:lineRule="auto"/>
              <w:jc w:val="both"/>
              <w:rPr>
                <w:rFonts w:ascii="Montserrat Medium" w:hAnsi="Montserrat Medium"/>
              </w:rPr>
            </w:pPr>
            <w:r w:rsidRPr="006B166F">
              <w:rPr>
                <w:rFonts w:ascii="Montserrat Medium" w:hAnsi="Montserrat Medium"/>
              </w:rPr>
              <w:t>Power BI dashboard</w:t>
            </w:r>
          </w:p>
        </w:tc>
        <w:tc>
          <w:tcPr>
            <w:tcW w:w="2608" w:type="dxa"/>
            <w:tcBorders>
              <w:top w:val="single" w:sz="4" w:space="0" w:color="auto"/>
              <w:left w:val="single" w:sz="4" w:space="0" w:color="auto"/>
              <w:bottom w:val="single" w:sz="4" w:space="0" w:color="auto"/>
              <w:right w:val="single" w:sz="4" w:space="0" w:color="auto"/>
            </w:tcBorders>
            <w:hideMark/>
          </w:tcPr>
          <w:p w14:paraId="40D50E9A" w14:textId="77777777" w:rsidR="002340FA" w:rsidRPr="006B166F" w:rsidRDefault="002340FA" w:rsidP="006A30DE">
            <w:pPr>
              <w:spacing w:after="160" w:line="276" w:lineRule="auto"/>
              <w:jc w:val="both"/>
              <w:rPr>
                <w:rFonts w:ascii="Montserrat Medium" w:hAnsi="Montserrat Medium"/>
              </w:rPr>
            </w:pPr>
            <w:r w:rsidRPr="006B166F">
              <w:rPr>
                <w:rFonts w:ascii="Montserrat Medium" w:hAnsi="Montserrat Medium"/>
              </w:rPr>
              <w:t>Basic data cleaning and visualization skills</w:t>
            </w:r>
          </w:p>
        </w:tc>
        <w:tc>
          <w:tcPr>
            <w:tcW w:w="2423" w:type="dxa"/>
            <w:tcBorders>
              <w:top w:val="single" w:sz="4" w:space="0" w:color="auto"/>
              <w:left w:val="single" w:sz="4" w:space="0" w:color="auto"/>
              <w:bottom w:val="single" w:sz="4" w:space="0" w:color="auto"/>
              <w:right w:val="single" w:sz="4" w:space="0" w:color="auto"/>
            </w:tcBorders>
            <w:hideMark/>
          </w:tcPr>
          <w:p w14:paraId="489DF34D" w14:textId="77777777" w:rsidR="002340FA" w:rsidRPr="006B166F" w:rsidRDefault="002340FA" w:rsidP="006A30DE">
            <w:pPr>
              <w:spacing w:after="160" w:line="276" w:lineRule="auto"/>
              <w:jc w:val="both"/>
              <w:rPr>
                <w:rFonts w:ascii="Montserrat Medium" w:hAnsi="Montserrat Medium"/>
              </w:rPr>
            </w:pPr>
            <w:r w:rsidRPr="006B166F">
              <w:rPr>
                <w:rFonts w:ascii="Montserrat Medium" w:hAnsi="Montserrat Medium"/>
              </w:rPr>
              <w:t>Power BI Desktop is free</w:t>
            </w:r>
          </w:p>
        </w:tc>
        <w:tc>
          <w:tcPr>
            <w:tcW w:w="1335" w:type="dxa"/>
            <w:tcBorders>
              <w:top w:val="single" w:sz="4" w:space="0" w:color="auto"/>
              <w:left w:val="single" w:sz="4" w:space="0" w:color="auto"/>
              <w:bottom w:val="single" w:sz="4" w:space="0" w:color="auto"/>
              <w:right w:val="single" w:sz="4" w:space="0" w:color="auto"/>
            </w:tcBorders>
            <w:hideMark/>
          </w:tcPr>
          <w:p w14:paraId="6E8BA424" w14:textId="77777777" w:rsidR="002340FA" w:rsidRPr="006B166F" w:rsidRDefault="002340FA" w:rsidP="006A30DE">
            <w:pPr>
              <w:spacing w:after="160" w:line="276" w:lineRule="auto"/>
              <w:jc w:val="both"/>
              <w:rPr>
                <w:rFonts w:ascii="Montserrat Medium" w:hAnsi="Montserrat Medium"/>
              </w:rPr>
            </w:pPr>
            <w:r w:rsidRPr="006B166F">
              <w:rPr>
                <w:rFonts w:ascii="Montserrat Medium" w:hAnsi="Montserrat Medium"/>
              </w:rPr>
              <w:t>3-4 weeks</w:t>
            </w:r>
          </w:p>
        </w:tc>
        <w:tc>
          <w:tcPr>
            <w:tcW w:w="1459" w:type="dxa"/>
            <w:tcBorders>
              <w:top w:val="single" w:sz="4" w:space="0" w:color="auto"/>
              <w:left w:val="single" w:sz="4" w:space="0" w:color="auto"/>
              <w:bottom w:val="single" w:sz="4" w:space="0" w:color="auto"/>
              <w:right w:val="single" w:sz="4" w:space="0" w:color="auto"/>
            </w:tcBorders>
            <w:hideMark/>
          </w:tcPr>
          <w:p w14:paraId="7E24EABE" w14:textId="77777777" w:rsidR="002340FA" w:rsidRPr="006B166F" w:rsidRDefault="002340FA" w:rsidP="006A30DE">
            <w:pPr>
              <w:spacing w:after="160" w:line="276" w:lineRule="auto"/>
              <w:jc w:val="both"/>
              <w:rPr>
                <w:rFonts w:ascii="Montserrat Medium" w:hAnsi="Montserrat Medium"/>
              </w:rPr>
            </w:pPr>
            <w:r w:rsidRPr="006B166F">
              <w:rPr>
                <w:rFonts w:ascii="Montserrat Medium" w:hAnsi="Montserrat Medium"/>
              </w:rPr>
              <w:t>Feasible</w:t>
            </w:r>
          </w:p>
        </w:tc>
      </w:tr>
      <w:tr w:rsidR="00156BFD" w:rsidRPr="006B166F" w14:paraId="4C98850F" w14:textId="77777777" w:rsidTr="002340FA">
        <w:tc>
          <w:tcPr>
            <w:tcW w:w="1525" w:type="dxa"/>
            <w:tcBorders>
              <w:top w:val="single" w:sz="4" w:space="0" w:color="auto"/>
              <w:left w:val="single" w:sz="4" w:space="0" w:color="auto"/>
              <w:bottom w:val="single" w:sz="4" w:space="0" w:color="auto"/>
              <w:right w:val="single" w:sz="4" w:space="0" w:color="auto"/>
            </w:tcBorders>
            <w:hideMark/>
          </w:tcPr>
          <w:p w14:paraId="00450F91" w14:textId="77777777" w:rsidR="002340FA" w:rsidRPr="006B166F" w:rsidRDefault="002340FA" w:rsidP="006A30DE">
            <w:pPr>
              <w:spacing w:after="160" w:line="276" w:lineRule="auto"/>
              <w:jc w:val="both"/>
              <w:rPr>
                <w:rFonts w:ascii="Montserrat Medium" w:hAnsi="Montserrat Medium"/>
              </w:rPr>
            </w:pPr>
            <w:r w:rsidRPr="006B166F">
              <w:rPr>
                <w:rFonts w:ascii="Montserrat Medium" w:hAnsi="Montserrat Medium"/>
              </w:rPr>
              <w:t>Web app with a dashboard</w:t>
            </w:r>
          </w:p>
        </w:tc>
        <w:tc>
          <w:tcPr>
            <w:tcW w:w="2608" w:type="dxa"/>
            <w:tcBorders>
              <w:top w:val="single" w:sz="4" w:space="0" w:color="auto"/>
              <w:left w:val="single" w:sz="4" w:space="0" w:color="auto"/>
              <w:bottom w:val="single" w:sz="4" w:space="0" w:color="auto"/>
              <w:right w:val="single" w:sz="4" w:space="0" w:color="auto"/>
            </w:tcBorders>
            <w:hideMark/>
          </w:tcPr>
          <w:p w14:paraId="7472DC6E" w14:textId="77777777" w:rsidR="002340FA" w:rsidRPr="006B166F" w:rsidRDefault="002340FA" w:rsidP="006A30DE">
            <w:pPr>
              <w:spacing w:after="160" w:line="276" w:lineRule="auto"/>
              <w:jc w:val="both"/>
              <w:rPr>
                <w:rFonts w:ascii="Montserrat Medium" w:hAnsi="Montserrat Medium"/>
              </w:rPr>
            </w:pPr>
            <w:r w:rsidRPr="006B166F">
              <w:rPr>
                <w:rFonts w:ascii="Montserrat Medium" w:hAnsi="Montserrat Medium"/>
              </w:rPr>
              <w:t>Front-end + backend coding, hosting setup, and higher development skills</w:t>
            </w:r>
          </w:p>
        </w:tc>
        <w:tc>
          <w:tcPr>
            <w:tcW w:w="2423" w:type="dxa"/>
            <w:tcBorders>
              <w:top w:val="single" w:sz="4" w:space="0" w:color="auto"/>
              <w:left w:val="single" w:sz="4" w:space="0" w:color="auto"/>
              <w:bottom w:val="single" w:sz="4" w:space="0" w:color="auto"/>
              <w:right w:val="single" w:sz="4" w:space="0" w:color="auto"/>
            </w:tcBorders>
            <w:hideMark/>
          </w:tcPr>
          <w:p w14:paraId="757F4EFC" w14:textId="77777777" w:rsidR="002340FA" w:rsidRPr="006B166F" w:rsidRDefault="002340FA" w:rsidP="006A30DE">
            <w:pPr>
              <w:spacing w:after="160" w:line="276" w:lineRule="auto"/>
              <w:jc w:val="both"/>
              <w:rPr>
                <w:rFonts w:ascii="Montserrat Medium" w:hAnsi="Montserrat Medium"/>
              </w:rPr>
            </w:pPr>
            <w:r w:rsidRPr="006B166F">
              <w:rPr>
                <w:rFonts w:ascii="Montserrat Medium" w:hAnsi="Montserrat Medium"/>
              </w:rPr>
              <w:t>Hosting domain host is involved; time and technical skills are demanding</w:t>
            </w:r>
          </w:p>
        </w:tc>
        <w:tc>
          <w:tcPr>
            <w:tcW w:w="1335" w:type="dxa"/>
            <w:tcBorders>
              <w:top w:val="single" w:sz="4" w:space="0" w:color="auto"/>
              <w:left w:val="single" w:sz="4" w:space="0" w:color="auto"/>
              <w:bottom w:val="single" w:sz="4" w:space="0" w:color="auto"/>
              <w:right w:val="single" w:sz="4" w:space="0" w:color="auto"/>
            </w:tcBorders>
            <w:hideMark/>
          </w:tcPr>
          <w:p w14:paraId="30061ED8" w14:textId="77777777" w:rsidR="002340FA" w:rsidRPr="006B166F" w:rsidRDefault="002340FA" w:rsidP="006A30DE">
            <w:pPr>
              <w:spacing w:after="160" w:line="276" w:lineRule="auto"/>
              <w:jc w:val="both"/>
              <w:rPr>
                <w:rFonts w:ascii="Montserrat Medium" w:hAnsi="Montserrat Medium"/>
              </w:rPr>
            </w:pPr>
            <w:r w:rsidRPr="006B166F">
              <w:rPr>
                <w:rFonts w:ascii="Montserrat Medium" w:hAnsi="Montserrat Medium"/>
              </w:rPr>
              <w:t>8-10 weeks</w:t>
            </w:r>
          </w:p>
        </w:tc>
        <w:tc>
          <w:tcPr>
            <w:tcW w:w="1459" w:type="dxa"/>
            <w:tcBorders>
              <w:top w:val="single" w:sz="4" w:space="0" w:color="auto"/>
              <w:left w:val="single" w:sz="4" w:space="0" w:color="auto"/>
              <w:bottom w:val="single" w:sz="4" w:space="0" w:color="auto"/>
              <w:right w:val="single" w:sz="4" w:space="0" w:color="auto"/>
            </w:tcBorders>
            <w:hideMark/>
          </w:tcPr>
          <w:p w14:paraId="75DA23B3" w14:textId="77777777" w:rsidR="002340FA" w:rsidRPr="006B166F" w:rsidRDefault="002340FA" w:rsidP="006A30DE">
            <w:pPr>
              <w:spacing w:after="160" w:line="276" w:lineRule="auto"/>
              <w:jc w:val="both"/>
              <w:rPr>
                <w:rFonts w:ascii="Montserrat Medium" w:hAnsi="Montserrat Medium"/>
              </w:rPr>
            </w:pPr>
            <w:r w:rsidRPr="006B166F">
              <w:rPr>
                <w:rFonts w:ascii="Montserrat Medium" w:hAnsi="Montserrat Medium"/>
              </w:rPr>
              <w:t>Not feasible</w:t>
            </w:r>
          </w:p>
        </w:tc>
      </w:tr>
    </w:tbl>
    <w:p w14:paraId="329979D0" w14:textId="1872EE99" w:rsidR="002340FA" w:rsidRPr="006B166F" w:rsidRDefault="002340FA" w:rsidP="006A30DE">
      <w:pPr>
        <w:spacing w:line="276" w:lineRule="auto"/>
        <w:jc w:val="both"/>
        <w:rPr>
          <w:rFonts w:ascii="Montserrat Medium" w:hAnsi="Montserrat Medium"/>
          <w:b/>
          <w:bCs/>
          <w:i/>
          <w:iCs/>
        </w:rPr>
      </w:pPr>
      <w:r w:rsidRPr="006B166F">
        <w:rPr>
          <w:rFonts w:ascii="Montserrat Medium" w:hAnsi="Montserrat Medium"/>
          <w:b/>
          <w:bCs/>
        </w:rPr>
        <w:t xml:space="preserve">                                        </w:t>
      </w:r>
      <w:r w:rsidRPr="006B166F">
        <w:rPr>
          <w:rFonts w:ascii="Montserrat Medium" w:hAnsi="Montserrat Medium"/>
          <w:b/>
          <w:bCs/>
          <w:i/>
          <w:iCs/>
        </w:rPr>
        <w:t>Table 3.2 Feasibility Assessment Table</w:t>
      </w:r>
    </w:p>
    <w:p w14:paraId="63265A96" w14:textId="77777777" w:rsidR="00115AB4" w:rsidRPr="006B166F" w:rsidRDefault="00115AB4" w:rsidP="006A30DE">
      <w:pPr>
        <w:spacing w:line="276" w:lineRule="auto"/>
        <w:jc w:val="both"/>
        <w:rPr>
          <w:rFonts w:ascii="Montserrat Medium" w:hAnsi="Montserrat Medium"/>
          <w:b/>
          <w:bCs/>
          <w:i/>
          <w:iCs/>
        </w:rPr>
      </w:pPr>
    </w:p>
    <w:p w14:paraId="09D2648E" w14:textId="77777777" w:rsidR="00115AB4" w:rsidRPr="006B166F" w:rsidRDefault="00115AB4" w:rsidP="006A30DE">
      <w:pPr>
        <w:spacing w:line="276" w:lineRule="auto"/>
        <w:jc w:val="both"/>
        <w:rPr>
          <w:rFonts w:ascii="Montserrat Medium" w:hAnsi="Montserrat Medium"/>
          <w:b/>
          <w:bCs/>
        </w:rPr>
      </w:pPr>
    </w:p>
    <w:p w14:paraId="44E2E7D2" w14:textId="77777777" w:rsidR="002340FA" w:rsidRPr="006B166F" w:rsidRDefault="002340FA" w:rsidP="006A30DE">
      <w:pPr>
        <w:pStyle w:val="Heading2"/>
        <w:spacing w:line="276" w:lineRule="auto"/>
        <w:rPr>
          <w:rFonts w:ascii="Montserrat Medium" w:hAnsi="Montserrat Medium"/>
          <w:color w:val="auto"/>
          <w:sz w:val="22"/>
          <w:szCs w:val="22"/>
        </w:rPr>
      </w:pPr>
      <w:bookmarkStart w:id="38" w:name="_Toc204683473"/>
      <w:r w:rsidRPr="006B166F">
        <w:rPr>
          <w:rFonts w:ascii="Montserrat Medium" w:hAnsi="Montserrat Medium"/>
          <w:color w:val="auto"/>
          <w:sz w:val="22"/>
          <w:szCs w:val="22"/>
        </w:rPr>
        <w:lastRenderedPageBreak/>
        <w:t>3.3 Project Justification</w:t>
      </w:r>
      <w:bookmarkEnd w:id="38"/>
    </w:p>
    <w:p w14:paraId="4FE43329" w14:textId="5AFBCBD3" w:rsidR="002340FA" w:rsidRPr="006B166F" w:rsidRDefault="002340FA" w:rsidP="006A30DE">
      <w:pPr>
        <w:spacing w:line="276" w:lineRule="auto"/>
        <w:jc w:val="both"/>
        <w:rPr>
          <w:rFonts w:ascii="Montserrat Medium" w:hAnsi="Montserrat Medium"/>
        </w:rPr>
      </w:pPr>
      <w:r w:rsidRPr="006B166F">
        <w:rPr>
          <w:rFonts w:ascii="Montserrat Medium" w:hAnsi="Montserrat Medium"/>
        </w:rPr>
        <w:t xml:space="preserve">After comparing different system alternatives based on cost, required skills, and the time it would take to develop each one, the Excel-Based Scoring Tool emerged as the most suitable choice for this project. All the other options, including Python machine learning, Power BI dashboards, and web applications, were useful in their </w:t>
      </w:r>
      <w:r w:rsidR="006B166F" w:rsidRPr="006B166F">
        <w:rPr>
          <w:rFonts w:ascii="Montserrat Medium" w:hAnsi="Montserrat Medium"/>
        </w:rPr>
        <w:t xml:space="preserve">own </w:t>
      </w:r>
      <w:r w:rsidRPr="006B166F">
        <w:rPr>
          <w:rFonts w:ascii="Montserrat Medium" w:hAnsi="Montserrat Medium"/>
        </w:rPr>
        <w:t>ways, but they either needed extra resources, advanced technical skills, or a longer period to implement.</w:t>
      </w:r>
    </w:p>
    <w:p w14:paraId="008B9DDD" w14:textId="4DC4FFC2" w:rsidR="002340FA" w:rsidRPr="006B166F" w:rsidRDefault="002340FA" w:rsidP="006A30DE">
      <w:pPr>
        <w:spacing w:line="276" w:lineRule="auto"/>
        <w:jc w:val="both"/>
        <w:rPr>
          <w:rFonts w:ascii="Montserrat Medium" w:hAnsi="Montserrat Medium"/>
        </w:rPr>
      </w:pPr>
      <w:r w:rsidRPr="006B166F">
        <w:rPr>
          <w:rFonts w:ascii="Montserrat Medium" w:hAnsi="Montserrat Medium"/>
        </w:rPr>
        <w:t>The Excel tool, on the other hand, is simple, cost-effective, and easy to understand. Most SACCO staff already use Excel for basic operations</w:t>
      </w:r>
      <w:r w:rsidR="004E3D58" w:rsidRPr="006B166F">
        <w:rPr>
          <w:rFonts w:ascii="Montserrat Medium" w:hAnsi="Montserrat Medium"/>
        </w:rPr>
        <w:t xml:space="preserve">, so </w:t>
      </w:r>
      <w:r w:rsidRPr="006B166F">
        <w:rPr>
          <w:rFonts w:ascii="Montserrat Medium" w:hAnsi="Montserrat Medium"/>
        </w:rPr>
        <w:t xml:space="preserve">this option </w:t>
      </w:r>
      <w:r w:rsidR="002561D5" w:rsidRPr="006B166F">
        <w:rPr>
          <w:rFonts w:ascii="Montserrat Medium" w:hAnsi="Montserrat Medium"/>
        </w:rPr>
        <w:t>will not</w:t>
      </w:r>
      <w:r w:rsidRPr="006B166F">
        <w:rPr>
          <w:rFonts w:ascii="Montserrat Medium" w:hAnsi="Montserrat Medium"/>
        </w:rPr>
        <w:t xml:space="preserve"> require m</w:t>
      </w:r>
      <w:r w:rsidR="002561D5" w:rsidRPr="006B166F">
        <w:rPr>
          <w:rFonts w:ascii="Montserrat Medium" w:hAnsi="Montserrat Medium"/>
        </w:rPr>
        <w:t>ore</w:t>
      </w:r>
      <w:r w:rsidRPr="006B166F">
        <w:rPr>
          <w:rFonts w:ascii="Montserrat Medium" w:hAnsi="Montserrat Medium"/>
        </w:rPr>
        <w:t xml:space="preserve"> training. It also fits well with the time allocated for this project and can be completed within 2 to 3 weeks. Even though Excel is not as advanced as some other tools, it will still allow Sacco to enter borrower details, apply basic scoring formulas, and generate meaningful reports for loan evaluation.</w:t>
      </w:r>
    </w:p>
    <w:p w14:paraId="0733E554" w14:textId="77777777" w:rsidR="002340FA" w:rsidRPr="006B166F" w:rsidRDefault="002340FA" w:rsidP="006A30DE">
      <w:pPr>
        <w:spacing w:line="276" w:lineRule="auto"/>
        <w:jc w:val="both"/>
        <w:rPr>
          <w:rFonts w:ascii="Montserrat Medium" w:hAnsi="Montserrat Medium"/>
        </w:rPr>
      </w:pPr>
      <w:r w:rsidRPr="006B166F">
        <w:rPr>
          <w:rFonts w:ascii="Montserrat Medium" w:hAnsi="Montserrat Medium"/>
        </w:rPr>
        <w:t>While future versions of the system could explore more powerful options like machine learning, for now, Excel offers a practical starting point that meets Sacco’s needs and the limits of this academic project. Choosing it means the project can deliver real value within a short time, without stretching beyond Sacco’s current capabilities.</w:t>
      </w:r>
    </w:p>
    <w:p w14:paraId="6CF18A47" w14:textId="5E46ACCE" w:rsidR="002340FA" w:rsidRPr="006B166F" w:rsidRDefault="002A108E" w:rsidP="006A30DE">
      <w:pPr>
        <w:tabs>
          <w:tab w:val="left" w:pos="6824"/>
        </w:tabs>
        <w:spacing w:line="276" w:lineRule="auto"/>
        <w:jc w:val="both"/>
        <w:rPr>
          <w:rFonts w:ascii="Montserrat Medium" w:hAnsi="Montserrat Medium"/>
        </w:rPr>
      </w:pPr>
      <w:r w:rsidRPr="006B166F">
        <w:rPr>
          <w:rFonts w:ascii="Montserrat Medium" w:hAnsi="Montserrat Medium"/>
        </w:rPr>
        <w:tab/>
      </w:r>
    </w:p>
    <w:p w14:paraId="0952A511" w14:textId="77777777" w:rsidR="002340FA" w:rsidRPr="006B166F" w:rsidRDefault="002340FA" w:rsidP="006A30DE">
      <w:pPr>
        <w:pStyle w:val="Heading2"/>
        <w:spacing w:line="276" w:lineRule="auto"/>
        <w:rPr>
          <w:rFonts w:ascii="Montserrat Medium" w:hAnsi="Montserrat Medium"/>
          <w:color w:val="auto"/>
          <w:sz w:val="22"/>
          <w:szCs w:val="22"/>
        </w:rPr>
      </w:pPr>
      <w:bookmarkStart w:id="39" w:name="_Toc204683474"/>
      <w:r w:rsidRPr="006B166F">
        <w:rPr>
          <w:rFonts w:ascii="Montserrat Medium" w:hAnsi="Montserrat Medium"/>
          <w:color w:val="auto"/>
          <w:sz w:val="22"/>
          <w:szCs w:val="22"/>
        </w:rPr>
        <w:t>3.4 System Objectives</w:t>
      </w:r>
      <w:bookmarkEnd w:id="39"/>
    </w:p>
    <w:p w14:paraId="4293422F" w14:textId="77777777" w:rsidR="002340FA" w:rsidRPr="006B166F" w:rsidRDefault="002340FA" w:rsidP="006A30DE">
      <w:pPr>
        <w:pStyle w:val="Heading3"/>
        <w:spacing w:line="276" w:lineRule="auto"/>
        <w:rPr>
          <w:color w:val="auto"/>
        </w:rPr>
      </w:pPr>
      <w:r w:rsidRPr="006B166F">
        <w:rPr>
          <w:color w:val="auto"/>
        </w:rPr>
        <w:t xml:space="preserve">   </w:t>
      </w:r>
      <w:bookmarkStart w:id="40" w:name="_Toc204683475"/>
      <w:r w:rsidRPr="006B166F">
        <w:rPr>
          <w:color w:val="auto"/>
        </w:rPr>
        <w:t>3.4.1 General Objectives</w:t>
      </w:r>
      <w:bookmarkEnd w:id="40"/>
    </w:p>
    <w:p w14:paraId="265EEA14" w14:textId="3FE8FE16" w:rsidR="002340FA" w:rsidRPr="006B166F" w:rsidRDefault="002340FA" w:rsidP="006A30DE">
      <w:pPr>
        <w:spacing w:line="276" w:lineRule="auto"/>
        <w:jc w:val="both"/>
        <w:rPr>
          <w:rFonts w:ascii="Montserrat Medium" w:hAnsi="Montserrat Medium"/>
        </w:rPr>
      </w:pPr>
      <w:r w:rsidRPr="006B166F">
        <w:rPr>
          <w:rFonts w:ascii="Montserrat Medium" w:hAnsi="Montserrat Medium"/>
        </w:rPr>
        <w:t>Developing an Excel-Based Tool to Assess Borrower Reliability for Improved Loan Decisions at Ji</w:t>
      </w:r>
      <w:r w:rsidR="002A108E" w:rsidRPr="006B166F">
        <w:rPr>
          <w:rFonts w:ascii="Montserrat Medium" w:hAnsi="Montserrat Medium"/>
        </w:rPr>
        <w:t>pange</w:t>
      </w:r>
      <w:r w:rsidRPr="006B166F">
        <w:rPr>
          <w:rFonts w:ascii="Montserrat Medium" w:hAnsi="Montserrat Medium"/>
        </w:rPr>
        <w:t xml:space="preserve"> Youth SACCO</w:t>
      </w:r>
    </w:p>
    <w:p w14:paraId="2246D56A" w14:textId="77777777" w:rsidR="002340FA" w:rsidRPr="006B166F" w:rsidRDefault="002340FA" w:rsidP="006A30DE">
      <w:pPr>
        <w:pStyle w:val="Heading3"/>
        <w:spacing w:line="276" w:lineRule="auto"/>
        <w:rPr>
          <w:color w:val="auto"/>
        </w:rPr>
      </w:pPr>
      <w:r w:rsidRPr="006B166F">
        <w:rPr>
          <w:color w:val="auto"/>
        </w:rPr>
        <w:t xml:space="preserve">  </w:t>
      </w:r>
      <w:bookmarkStart w:id="41" w:name="_Toc204683476"/>
      <w:r w:rsidRPr="006B166F">
        <w:rPr>
          <w:color w:val="auto"/>
        </w:rPr>
        <w:t>3.4.2  Specific Objectives</w:t>
      </w:r>
      <w:bookmarkEnd w:id="41"/>
    </w:p>
    <w:p w14:paraId="1275F650" w14:textId="77777777" w:rsidR="002340FA" w:rsidRPr="006B166F" w:rsidRDefault="002340FA" w:rsidP="006A30DE">
      <w:pPr>
        <w:numPr>
          <w:ilvl w:val="0"/>
          <w:numId w:val="29"/>
        </w:numPr>
        <w:spacing w:line="276" w:lineRule="auto"/>
        <w:jc w:val="both"/>
        <w:rPr>
          <w:rFonts w:ascii="Montserrat Medium" w:hAnsi="Montserrat Medium"/>
        </w:rPr>
      </w:pPr>
      <w:r w:rsidRPr="006B166F">
        <w:rPr>
          <w:rFonts w:ascii="Montserrat Medium" w:hAnsi="Montserrat Medium"/>
        </w:rPr>
        <w:t>To provide a clean borrower data input interface in Excel for entering details like age, loan history, and savings behavior.</w:t>
      </w:r>
    </w:p>
    <w:p w14:paraId="52771462" w14:textId="77777777" w:rsidR="002340FA" w:rsidRPr="006B166F" w:rsidRDefault="002340FA" w:rsidP="006A30DE">
      <w:pPr>
        <w:numPr>
          <w:ilvl w:val="0"/>
          <w:numId w:val="29"/>
        </w:numPr>
        <w:spacing w:line="276" w:lineRule="auto"/>
        <w:jc w:val="both"/>
        <w:rPr>
          <w:rFonts w:ascii="Montserrat Medium" w:hAnsi="Montserrat Medium"/>
        </w:rPr>
      </w:pPr>
      <w:r w:rsidRPr="006B166F">
        <w:rPr>
          <w:rFonts w:ascii="Montserrat Medium" w:hAnsi="Montserrat Medium"/>
        </w:rPr>
        <w:t>To automatically assign and calculate weighted scores based on borrower characteristics that influence repayment ability.</w:t>
      </w:r>
    </w:p>
    <w:p w14:paraId="3D55CBB8" w14:textId="77777777" w:rsidR="002340FA" w:rsidRPr="006B166F" w:rsidRDefault="002340FA" w:rsidP="006A30DE">
      <w:pPr>
        <w:numPr>
          <w:ilvl w:val="0"/>
          <w:numId w:val="29"/>
        </w:numPr>
        <w:spacing w:line="276" w:lineRule="auto"/>
        <w:jc w:val="both"/>
        <w:rPr>
          <w:rFonts w:ascii="Montserrat Medium" w:hAnsi="Montserrat Medium"/>
        </w:rPr>
      </w:pPr>
      <w:r w:rsidRPr="006B166F">
        <w:rPr>
          <w:rFonts w:ascii="Montserrat Medium" w:hAnsi="Montserrat Medium"/>
        </w:rPr>
        <w:t>To generate a final borrower reliability score using embedded Excel formulas and logic.</w:t>
      </w:r>
    </w:p>
    <w:p w14:paraId="1F751CB3" w14:textId="77777777" w:rsidR="002340FA" w:rsidRPr="006B166F" w:rsidRDefault="002340FA" w:rsidP="006A30DE">
      <w:pPr>
        <w:numPr>
          <w:ilvl w:val="0"/>
          <w:numId w:val="29"/>
        </w:numPr>
        <w:spacing w:line="276" w:lineRule="auto"/>
        <w:jc w:val="both"/>
        <w:rPr>
          <w:rFonts w:ascii="Montserrat Medium" w:hAnsi="Montserrat Medium"/>
        </w:rPr>
      </w:pPr>
      <w:r w:rsidRPr="006B166F">
        <w:rPr>
          <w:rFonts w:ascii="Montserrat Medium" w:hAnsi="Montserrat Medium"/>
        </w:rPr>
        <w:t>To categorize borrowers into defined risk levels, such as high-risk, medium-risk, or low-risk, based on their score range.</w:t>
      </w:r>
    </w:p>
    <w:p w14:paraId="6ADAC41C" w14:textId="77777777" w:rsidR="002340FA" w:rsidRPr="006B166F" w:rsidRDefault="002340FA" w:rsidP="006A30DE">
      <w:pPr>
        <w:numPr>
          <w:ilvl w:val="0"/>
          <w:numId w:val="29"/>
        </w:numPr>
        <w:spacing w:line="276" w:lineRule="auto"/>
        <w:jc w:val="both"/>
        <w:rPr>
          <w:rFonts w:ascii="Montserrat Medium" w:hAnsi="Montserrat Medium"/>
        </w:rPr>
      </w:pPr>
      <w:r w:rsidRPr="006B166F">
        <w:rPr>
          <w:rFonts w:ascii="Montserrat Medium" w:hAnsi="Montserrat Medium"/>
        </w:rPr>
        <w:t>To offer dynamic visual reports such as charts or dashboards summarizing overall borrower trends and risk distribution.</w:t>
      </w:r>
    </w:p>
    <w:p w14:paraId="709C492E" w14:textId="103B4727" w:rsidR="009A7367" w:rsidRPr="006B166F" w:rsidRDefault="002340FA" w:rsidP="006A30DE">
      <w:pPr>
        <w:numPr>
          <w:ilvl w:val="0"/>
          <w:numId w:val="29"/>
        </w:numPr>
        <w:spacing w:line="276" w:lineRule="auto"/>
        <w:jc w:val="both"/>
        <w:rPr>
          <w:rFonts w:ascii="Montserrat Medium" w:hAnsi="Montserrat Medium"/>
        </w:rPr>
      </w:pPr>
      <w:r w:rsidRPr="006B166F">
        <w:rPr>
          <w:rFonts w:ascii="Montserrat Medium" w:hAnsi="Montserrat Medium"/>
        </w:rPr>
        <w:t>To allow for easy updates or edits to borrower records so the tool remains reusable and current over time.</w:t>
      </w:r>
    </w:p>
    <w:p w14:paraId="7B4AFFA3" w14:textId="77777777" w:rsidR="002340FA" w:rsidRPr="006B166F" w:rsidRDefault="002340FA" w:rsidP="006A30DE">
      <w:pPr>
        <w:pStyle w:val="Heading2"/>
        <w:spacing w:line="276" w:lineRule="auto"/>
        <w:rPr>
          <w:rFonts w:ascii="Montserrat Medium" w:hAnsi="Montserrat Medium"/>
          <w:color w:val="auto"/>
          <w:sz w:val="22"/>
          <w:szCs w:val="22"/>
        </w:rPr>
      </w:pPr>
      <w:bookmarkStart w:id="42" w:name="_Toc204683477"/>
      <w:r w:rsidRPr="006B166F">
        <w:rPr>
          <w:rFonts w:ascii="Montserrat Medium" w:hAnsi="Montserrat Medium"/>
          <w:color w:val="auto"/>
          <w:sz w:val="22"/>
          <w:szCs w:val="22"/>
        </w:rPr>
        <w:lastRenderedPageBreak/>
        <w:t>3.5 Functional Requirements</w:t>
      </w:r>
      <w:bookmarkEnd w:id="42"/>
    </w:p>
    <w:tbl>
      <w:tblPr>
        <w:tblStyle w:val="TableGrid"/>
        <w:tblW w:w="0" w:type="auto"/>
        <w:tblLook w:val="04A0" w:firstRow="1" w:lastRow="0" w:firstColumn="1" w:lastColumn="0" w:noHBand="0" w:noVBand="1"/>
      </w:tblPr>
      <w:tblGrid>
        <w:gridCol w:w="3595"/>
        <w:gridCol w:w="5755"/>
      </w:tblGrid>
      <w:tr w:rsidR="00156BFD" w:rsidRPr="006B166F" w14:paraId="57EC6261" w14:textId="77777777" w:rsidTr="002340FA">
        <w:tc>
          <w:tcPr>
            <w:tcW w:w="3595" w:type="dxa"/>
            <w:tcBorders>
              <w:top w:val="single" w:sz="4" w:space="0" w:color="auto"/>
              <w:left w:val="single" w:sz="4" w:space="0" w:color="auto"/>
              <w:bottom w:val="single" w:sz="4" w:space="0" w:color="auto"/>
              <w:right w:val="single" w:sz="4" w:space="0" w:color="auto"/>
            </w:tcBorders>
            <w:hideMark/>
          </w:tcPr>
          <w:p w14:paraId="073E0E9F" w14:textId="77777777" w:rsidR="002340FA" w:rsidRPr="006B166F" w:rsidRDefault="002340FA" w:rsidP="006A30DE">
            <w:pPr>
              <w:spacing w:after="160" w:line="276" w:lineRule="auto"/>
              <w:jc w:val="both"/>
              <w:rPr>
                <w:rFonts w:ascii="Montserrat Medium" w:hAnsi="Montserrat Medium"/>
                <w:b/>
                <w:bCs/>
              </w:rPr>
            </w:pPr>
            <w:r w:rsidRPr="006B166F">
              <w:rPr>
                <w:rFonts w:ascii="Montserrat Medium" w:hAnsi="Montserrat Medium"/>
                <w:b/>
                <w:bCs/>
              </w:rPr>
              <w:t>Participants/case user</w:t>
            </w:r>
          </w:p>
        </w:tc>
        <w:tc>
          <w:tcPr>
            <w:tcW w:w="5755" w:type="dxa"/>
            <w:tcBorders>
              <w:top w:val="single" w:sz="4" w:space="0" w:color="auto"/>
              <w:left w:val="single" w:sz="4" w:space="0" w:color="auto"/>
              <w:bottom w:val="single" w:sz="4" w:space="0" w:color="auto"/>
              <w:right w:val="single" w:sz="4" w:space="0" w:color="auto"/>
            </w:tcBorders>
            <w:hideMark/>
          </w:tcPr>
          <w:p w14:paraId="72C3ADB8" w14:textId="77777777" w:rsidR="002340FA" w:rsidRPr="006B166F" w:rsidRDefault="002340FA" w:rsidP="006A30DE">
            <w:pPr>
              <w:spacing w:after="160" w:line="276" w:lineRule="auto"/>
              <w:jc w:val="both"/>
              <w:rPr>
                <w:rFonts w:ascii="Montserrat Medium" w:hAnsi="Montserrat Medium"/>
                <w:b/>
                <w:bCs/>
              </w:rPr>
            </w:pPr>
            <w:r w:rsidRPr="006B166F">
              <w:rPr>
                <w:rFonts w:ascii="Montserrat Medium" w:hAnsi="Montserrat Medium"/>
                <w:b/>
                <w:bCs/>
              </w:rPr>
              <w:t>Functional Requirements</w:t>
            </w:r>
          </w:p>
        </w:tc>
      </w:tr>
      <w:tr w:rsidR="00156BFD" w:rsidRPr="006B166F" w14:paraId="086625A4" w14:textId="77777777" w:rsidTr="002340FA">
        <w:tc>
          <w:tcPr>
            <w:tcW w:w="3595" w:type="dxa"/>
            <w:tcBorders>
              <w:top w:val="single" w:sz="4" w:space="0" w:color="auto"/>
              <w:left w:val="single" w:sz="4" w:space="0" w:color="auto"/>
              <w:bottom w:val="single" w:sz="4" w:space="0" w:color="auto"/>
              <w:right w:val="single" w:sz="4" w:space="0" w:color="auto"/>
            </w:tcBorders>
            <w:hideMark/>
          </w:tcPr>
          <w:p w14:paraId="22870ADE" w14:textId="77777777" w:rsidR="002340FA" w:rsidRPr="006B166F" w:rsidRDefault="002340FA" w:rsidP="006A30DE">
            <w:pPr>
              <w:spacing w:after="160" w:line="276" w:lineRule="auto"/>
              <w:jc w:val="both"/>
              <w:rPr>
                <w:rFonts w:ascii="Montserrat Medium" w:hAnsi="Montserrat Medium"/>
              </w:rPr>
            </w:pPr>
            <w:r w:rsidRPr="006B166F">
              <w:rPr>
                <w:rFonts w:ascii="Montserrat Medium" w:hAnsi="Montserrat Medium"/>
              </w:rPr>
              <w:t>Loan Officer</w:t>
            </w:r>
          </w:p>
        </w:tc>
        <w:tc>
          <w:tcPr>
            <w:tcW w:w="5755" w:type="dxa"/>
            <w:tcBorders>
              <w:top w:val="single" w:sz="4" w:space="0" w:color="auto"/>
              <w:left w:val="single" w:sz="4" w:space="0" w:color="auto"/>
              <w:bottom w:val="single" w:sz="4" w:space="0" w:color="auto"/>
              <w:right w:val="single" w:sz="4" w:space="0" w:color="auto"/>
            </w:tcBorders>
          </w:tcPr>
          <w:p w14:paraId="13312176" w14:textId="751435A4" w:rsidR="002340FA" w:rsidRPr="006B166F" w:rsidRDefault="00AB5FDD" w:rsidP="006A30DE">
            <w:pPr>
              <w:spacing w:after="160" w:line="276" w:lineRule="auto"/>
              <w:jc w:val="both"/>
              <w:rPr>
                <w:rFonts w:ascii="Montserrat Medium" w:hAnsi="Montserrat Medium"/>
              </w:rPr>
            </w:pPr>
            <w:r w:rsidRPr="006B166F">
              <w:rPr>
                <w:rFonts w:ascii="Montserrat Medium" w:hAnsi="Montserrat Medium"/>
              </w:rPr>
              <w:t>-</w:t>
            </w:r>
            <w:r w:rsidR="002340FA" w:rsidRPr="006B166F">
              <w:rPr>
                <w:rFonts w:ascii="Montserrat Medium" w:hAnsi="Montserrat Medium"/>
              </w:rPr>
              <w:t>Input borrower details such as name, age, loan history, income, and savings into a structured Excel sheet.</w:t>
            </w:r>
          </w:p>
          <w:p w14:paraId="7076C3EB" w14:textId="6CBC0455" w:rsidR="002340FA" w:rsidRPr="006B166F" w:rsidRDefault="00AB5FDD" w:rsidP="006A30DE">
            <w:pPr>
              <w:spacing w:after="160" w:line="276" w:lineRule="auto"/>
              <w:jc w:val="both"/>
              <w:rPr>
                <w:rFonts w:ascii="Montserrat Medium" w:hAnsi="Montserrat Medium"/>
              </w:rPr>
            </w:pPr>
            <w:r w:rsidRPr="006B166F">
              <w:rPr>
                <w:rFonts w:ascii="Montserrat Medium" w:hAnsi="Montserrat Medium"/>
              </w:rPr>
              <w:t>-</w:t>
            </w:r>
            <w:r w:rsidR="002340FA" w:rsidRPr="006B166F">
              <w:rPr>
                <w:rFonts w:ascii="Montserrat Medium" w:hAnsi="Montserrat Medium"/>
              </w:rPr>
              <w:t>View automatically calculated borrower scores based on weighted attributes.</w:t>
            </w:r>
          </w:p>
          <w:p w14:paraId="1747074F" w14:textId="235AC81F" w:rsidR="002340FA" w:rsidRPr="006B166F" w:rsidRDefault="00AB5FDD" w:rsidP="006A30DE">
            <w:pPr>
              <w:spacing w:after="160" w:line="276" w:lineRule="auto"/>
              <w:jc w:val="both"/>
              <w:rPr>
                <w:rFonts w:ascii="Montserrat Medium" w:hAnsi="Montserrat Medium"/>
              </w:rPr>
            </w:pPr>
            <w:r w:rsidRPr="006B166F">
              <w:rPr>
                <w:rFonts w:ascii="Montserrat Medium" w:hAnsi="Montserrat Medium"/>
              </w:rPr>
              <w:t>-</w:t>
            </w:r>
            <w:r w:rsidR="002340FA" w:rsidRPr="006B166F">
              <w:rPr>
                <w:rFonts w:ascii="Montserrat Medium" w:hAnsi="Montserrat Medium"/>
              </w:rPr>
              <w:t>Update or edit borrower records without damaging the structure of the tool.</w:t>
            </w:r>
          </w:p>
          <w:p w14:paraId="1AF01BC5" w14:textId="77777777" w:rsidR="002340FA" w:rsidRPr="006B166F" w:rsidRDefault="002340FA" w:rsidP="006A30DE">
            <w:pPr>
              <w:spacing w:after="160" w:line="276" w:lineRule="auto"/>
              <w:jc w:val="both"/>
              <w:rPr>
                <w:rFonts w:ascii="Montserrat Medium" w:hAnsi="Montserrat Medium"/>
              </w:rPr>
            </w:pPr>
          </w:p>
        </w:tc>
      </w:tr>
      <w:tr w:rsidR="00156BFD" w:rsidRPr="006B166F" w14:paraId="7244BBE8" w14:textId="77777777" w:rsidTr="002340FA">
        <w:tc>
          <w:tcPr>
            <w:tcW w:w="3595" w:type="dxa"/>
            <w:tcBorders>
              <w:top w:val="single" w:sz="4" w:space="0" w:color="auto"/>
              <w:left w:val="single" w:sz="4" w:space="0" w:color="auto"/>
              <w:bottom w:val="single" w:sz="4" w:space="0" w:color="auto"/>
              <w:right w:val="single" w:sz="4" w:space="0" w:color="auto"/>
            </w:tcBorders>
            <w:hideMark/>
          </w:tcPr>
          <w:p w14:paraId="51BECC95" w14:textId="77777777" w:rsidR="002340FA" w:rsidRPr="006B166F" w:rsidRDefault="002340FA" w:rsidP="006A30DE">
            <w:pPr>
              <w:spacing w:after="160" w:line="276" w:lineRule="auto"/>
              <w:jc w:val="both"/>
              <w:rPr>
                <w:rFonts w:ascii="Montserrat Medium" w:hAnsi="Montserrat Medium"/>
              </w:rPr>
            </w:pPr>
            <w:r w:rsidRPr="006B166F">
              <w:rPr>
                <w:rFonts w:ascii="Montserrat Medium" w:hAnsi="Montserrat Medium"/>
              </w:rPr>
              <w:t>Credit Committee member</w:t>
            </w:r>
          </w:p>
        </w:tc>
        <w:tc>
          <w:tcPr>
            <w:tcW w:w="5755" w:type="dxa"/>
            <w:tcBorders>
              <w:top w:val="single" w:sz="4" w:space="0" w:color="auto"/>
              <w:left w:val="single" w:sz="4" w:space="0" w:color="auto"/>
              <w:bottom w:val="single" w:sz="4" w:space="0" w:color="auto"/>
              <w:right w:val="single" w:sz="4" w:space="0" w:color="auto"/>
            </w:tcBorders>
            <w:hideMark/>
          </w:tcPr>
          <w:p w14:paraId="1FBB5F53" w14:textId="03FF1E21" w:rsidR="002340FA" w:rsidRPr="006B166F" w:rsidRDefault="00AB5FDD" w:rsidP="006A30DE">
            <w:pPr>
              <w:spacing w:after="160" w:line="276" w:lineRule="auto"/>
              <w:jc w:val="both"/>
              <w:rPr>
                <w:rFonts w:ascii="Montserrat Medium" w:hAnsi="Montserrat Medium"/>
              </w:rPr>
            </w:pPr>
            <w:r w:rsidRPr="006B166F">
              <w:rPr>
                <w:rFonts w:ascii="Montserrat Medium" w:hAnsi="Montserrat Medium"/>
              </w:rPr>
              <w:t>-</w:t>
            </w:r>
            <w:r w:rsidR="002340FA" w:rsidRPr="006B166F">
              <w:rPr>
                <w:rFonts w:ascii="Montserrat Medium" w:hAnsi="Montserrat Medium"/>
              </w:rPr>
              <w:t>Review of the borrower risk category (High, Medium, Low) generated from final scores.</w:t>
            </w:r>
          </w:p>
        </w:tc>
      </w:tr>
      <w:tr w:rsidR="00156BFD" w:rsidRPr="006B166F" w14:paraId="0BC14DE5" w14:textId="77777777" w:rsidTr="002340FA">
        <w:tc>
          <w:tcPr>
            <w:tcW w:w="3595" w:type="dxa"/>
            <w:tcBorders>
              <w:top w:val="single" w:sz="4" w:space="0" w:color="auto"/>
              <w:left w:val="single" w:sz="4" w:space="0" w:color="auto"/>
              <w:bottom w:val="single" w:sz="4" w:space="0" w:color="auto"/>
              <w:right w:val="single" w:sz="4" w:space="0" w:color="auto"/>
            </w:tcBorders>
            <w:hideMark/>
          </w:tcPr>
          <w:p w14:paraId="51E99B6E" w14:textId="77777777" w:rsidR="002340FA" w:rsidRPr="006B166F" w:rsidRDefault="002340FA" w:rsidP="006A30DE">
            <w:pPr>
              <w:spacing w:after="160" w:line="276" w:lineRule="auto"/>
              <w:jc w:val="both"/>
              <w:rPr>
                <w:rFonts w:ascii="Montserrat Medium" w:hAnsi="Montserrat Medium"/>
              </w:rPr>
            </w:pPr>
            <w:r w:rsidRPr="006B166F">
              <w:rPr>
                <w:rFonts w:ascii="Montserrat Medium" w:hAnsi="Montserrat Medium"/>
              </w:rPr>
              <w:t>System Administrator</w:t>
            </w:r>
          </w:p>
        </w:tc>
        <w:tc>
          <w:tcPr>
            <w:tcW w:w="5755" w:type="dxa"/>
            <w:tcBorders>
              <w:top w:val="single" w:sz="4" w:space="0" w:color="auto"/>
              <w:left w:val="single" w:sz="4" w:space="0" w:color="auto"/>
              <w:bottom w:val="single" w:sz="4" w:space="0" w:color="auto"/>
              <w:right w:val="single" w:sz="4" w:space="0" w:color="auto"/>
            </w:tcBorders>
          </w:tcPr>
          <w:p w14:paraId="3F13FE12" w14:textId="6C88B0C3" w:rsidR="002340FA" w:rsidRPr="006B166F" w:rsidRDefault="00AB5FDD" w:rsidP="006A30DE">
            <w:pPr>
              <w:spacing w:after="160" w:line="276" w:lineRule="auto"/>
              <w:jc w:val="both"/>
              <w:rPr>
                <w:rFonts w:ascii="Montserrat Medium" w:hAnsi="Montserrat Medium"/>
              </w:rPr>
            </w:pPr>
            <w:r w:rsidRPr="006B166F">
              <w:rPr>
                <w:rFonts w:ascii="Montserrat Medium" w:hAnsi="Montserrat Medium"/>
              </w:rPr>
              <w:t>-</w:t>
            </w:r>
            <w:r w:rsidR="002340FA" w:rsidRPr="006B166F">
              <w:rPr>
                <w:rFonts w:ascii="Montserrat Medium" w:hAnsi="Montserrat Medium"/>
              </w:rPr>
              <w:t>Maintain the scoring formulas and ensure correct logic is applied in the calculations.</w:t>
            </w:r>
          </w:p>
          <w:p w14:paraId="7D06DFB6" w14:textId="52F229A4" w:rsidR="002340FA" w:rsidRPr="006B166F" w:rsidRDefault="00AB5FDD" w:rsidP="006A30DE">
            <w:pPr>
              <w:spacing w:after="160" w:line="276" w:lineRule="auto"/>
              <w:jc w:val="both"/>
              <w:rPr>
                <w:rFonts w:ascii="Montserrat Medium" w:hAnsi="Montserrat Medium"/>
              </w:rPr>
            </w:pPr>
            <w:r w:rsidRPr="006B166F">
              <w:rPr>
                <w:rFonts w:ascii="Montserrat Medium" w:hAnsi="Montserrat Medium"/>
              </w:rPr>
              <w:t>-</w:t>
            </w:r>
            <w:r w:rsidR="002340FA" w:rsidRPr="006B166F">
              <w:rPr>
                <w:rFonts w:ascii="Montserrat Medium" w:hAnsi="Montserrat Medium"/>
              </w:rPr>
              <w:t>Backup data regularly and ensure the tool is functioning correctly across all devices using it.</w:t>
            </w:r>
          </w:p>
        </w:tc>
      </w:tr>
      <w:tr w:rsidR="00156BFD" w:rsidRPr="006B166F" w14:paraId="2200D693" w14:textId="77777777" w:rsidTr="002340FA">
        <w:tc>
          <w:tcPr>
            <w:tcW w:w="3595" w:type="dxa"/>
            <w:tcBorders>
              <w:top w:val="single" w:sz="4" w:space="0" w:color="auto"/>
              <w:left w:val="single" w:sz="4" w:space="0" w:color="auto"/>
              <w:bottom w:val="single" w:sz="4" w:space="0" w:color="auto"/>
              <w:right w:val="single" w:sz="4" w:space="0" w:color="auto"/>
            </w:tcBorders>
            <w:hideMark/>
          </w:tcPr>
          <w:p w14:paraId="11D5F893" w14:textId="77777777" w:rsidR="002340FA" w:rsidRPr="006B166F" w:rsidRDefault="002340FA" w:rsidP="006A30DE">
            <w:pPr>
              <w:spacing w:after="160" w:line="276" w:lineRule="auto"/>
              <w:jc w:val="both"/>
              <w:rPr>
                <w:rFonts w:ascii="Montserrat Medium" w:hAnsi="Montserrat Medium"/>
              </w:rPr>
            </w:pPr>
            <w:r w:rsidRPr="006B166F">
              <w:rPr>
                <w:rFonts w:ascii="Montserrat Medium" w:hAnsi="Montserrat Medium"/>
              </w:rPr>
              <w:t>SACCO Manager</w:t>
            </w:r>
          </w:p>
        </w:tc>
        <w:tc>
          <w:tcPr>
            <w:tcW w:w="5755" w:type="dxa"/>
            <w:tcBorders>
              <w:top w:val="single" w:sz="4" w:space="0" w:color="auto"/>
              <w:left w:val="single" w:sz="4" w:space="0" w:color="auto"/>
              <w:bottom w:val="single" w:sz="4" w:space="0" w:color="auto"/>
              <w:right w:val="single" w:sz="4" w:space="0" w:color="auto"/>
            </w:tcBorders>
            <w:hideMark/>
          </w:tcPr>
          <w:p w14:paraId="58ADE396" w14:textId="2F345BB6" w:rsidR="002340FA" w:rsidRPr="006B166F" w:rsidRDefault="00AB5FDD" w:rsidP="006A30DE">
            <w:pPr>
              <w:spacing w:after="160" w:line="276" w:lineRule="auto"/>
              <w:jc w:val="both"/>
              <w:rPr>
                <w:rFonts w:ascii="Montserrat Medium" w:hAnsi="Montserrat Medium"/>
              </w:rPr>
            </w:pPr>
            <w:r w:rsidRPr="006B166F">
              <w:rPr>
                <w:rFonts w:ascii="Montserrat Medium" w:hAnsi="Montserrat Medium"/>
              </w:rPr>
              <w:t>-</w:t>
            </w:r>
            <w:r w:rsidR="002340FA" w:rsidRPr="006B166F">
              <w:rPr>
                <w:rFonts w:ascii="Montserrat Medium" w:hAnsi="Montserrat Medium"/>
              </w:rPr>
              <w:t>Generate and print summary reports of borrower scores and risk categories for use in meetings.</w:t>
            </w:r>
          </w:p>
        </w:tc>
      </w:tr>
    </w:tbl>
    <w:p w14:paraId="15347A28" w14:textId="77777777" w:rsidR="002340FA" w:rsidRPr="006B166F" w:rsidRDefault="002340FA" w:rsidP="006A30DE">
      <w:pPr>
        <w:spacing w:line="276" w:lineRule="auto"/>
        <w:jc w:val="center"/>
        <w:rPr>
          <w:rFonts w:ascii="Montserrat Medium" w:hAnsi="Montserrat Medium"/>
          <w:b/>
          <w:bCs/>
          <w:i/>
          <w:iCs/>
        </w:rPr>
      </w:pPr>
      <w:r w:rsidRPr="006B166F">
        <w:rPr>
          <w:rFonts w:ascii="Montserrat Medium" w:hAnsi="Montserrat Medium"/>
          <w:b/>
          <w:bCs/>
          <w:i/>
          <w:iCs/>
        </w:rPr>
        <w:t>Table 3.5 Functional Requirements Table</w:t>
      </w:r>
    </w:p>
    <w:p w14:paraId="193EFF37" w14:textId="77777777" w:rsidR="002340FA" w:rsidRPr="006B166F" w:rsidRDefault="002340FA" w:rsidP="006A30DE">
      <w:pPr>
        <w:spacing w:line="276" w:lineRule="auto"/>
        <w:jc w:val="both"/>
        <w:rPr>
          <w:rFonts w:ascii="Montserrat Medium" w:hAnsi="Montserrat Medium"/>
          <w:b/>
          <w:bCs/>
        </w:rPr>
      </w:pPr>
    </w:p>
    <w:p w14:paraId="20D19AAD" w14:textId="77777777" w:rsidR="002340FA" w:rsidRPr="006B166F" w:rsidRDefault="002340FA" w:rsidP="006A30DE">
      <w:pPr>
        <w:spacing w:line="276" w:lineRule="auto"/>
        <w:jc w:val="both"/>
        <w:rPr>
          <w:rFonts w:ascii="Montserrat Medium" w:hAnsi="Montserrat Medium"/>
          <w:b/>
          <w:bCs/>
        </w:rPr>
      </w:pPr>
    </w:p>
    <w:p w14:paraId="2427B372" w14:textId="77777777" w:rsidR="002340FA" w:rsidRPr="006B166F" w:rsidRDefault="002340FA" w:rsidP="006A30DE">
      <w:pPr>
        <w:spacing w:line="276" w:lineRule="auto"/>
        <w:jc w:val="both"/>
        <w:rPr>
          <w:rFonts w:ascii="Montserrat Medium" w:hAnsi="Montserrat Medium"/>
          <w:b/>
          <w:bCs/>
        </w:rPr>
      </w:pPr>
    </w:p>
    <w:p w14:paraId="221BD2AA" w14:textId="77777777" w:rsidR="002340FA" w:rsidRPr="006B166F" w:rsidRDefault="002340FA" w:rsidP="006A30DE">
      <w:pPr>
        <w:spacing w:line="276" w:lineRule="auto"/>
        <w:jc w:val="both"/>
        <w:rPr>
          <w:rFonts w:ascii="Montserrat Medium" w:hAnsi="Montserrat Medium"/>
          <w:b/>
          <w:bCs/>
        </w:rPr>
      </w:pPr>
    </w:p>
    <w:p w14:paraId="206D8AB8" w14:textId="77777777" w:rsidR="002340FA" w:rsidRPr="006B166F" w:rsidRDefault="002340FA" w:rsidP="006A30DE">
      <w:pPr>
        <w:spacing w:line="276" w:lineRule="auto"/>
        <w:jc w:val="both"/>
        <w:rPr>
          <w:rFonts w:ascii="Montserrat Medium" w:hAnsi="Montserrat Medium"/>
          <w:b/>
          <w:bCs/>
        </w:rPr>
      </w:pPr>
    </w:p>
    <w:p w14:paraId="5CCDAFF2" w14:textId="77777777" w:rsidR="002340FA" w:rsidRPr="006B166F" w:rsidRDefault="002340FA" w:rsidP="006A30DE">
      <w:pPr>
        <w:spacing w:line="276" w:lineRule="auto"/>
        <w:jc w:val="both"/>
        <w:rPr>
          <w:rFonts w:ascii="Montserrat Medium" w:hAnsi="Montserrat Medium"/>
          <w:b/>
          <w:bCs/>
        </w:rPr>
      </w:pPr>
    </w:p>
    <w:p w14:paraId="53AEFC4D" w14:textId="77777777" w:rsidR="00553940" w:rsidRPr="006B166F" w:rsidRDefault="00553940" w:rsidP="006A30DE">
      <w:pPr>
        <w:spacing w:line="276" w:lineRule="auto"/>
        <w:jc w:val="both"/>
        <w:rPr>
          <w:rFonts w:ascii="Montserrat Medium" w:hAnsi="Montserrat Medium"/>
          <w:b/>
          <w:bCs/>
        </w:rPr>
      </w:pPr>
    </w:p>
    <w:p w14:paraId="5EA30C6F" w14:textId="77777777" w:rsidR="001B06DB" w:rsidRPr="006B166F" w:rsidRDefault="001B06DB" w:rsidP="006A30DE">
      <w:pPr>
        <w:spacing w:line="276" w:lineRule="auto"/>
        <w:jc w:val="both"/>
        <w:rPr>
          <w:rFonts w:ascii="Montserrat Medium" w:hAnsi="Montserrat Medium"/>
          <w:b/>
          <w:bCs/>
        </w:rPr>
      </w:pPr>
    </w:p>
    <w:p w14:paraId="213CE84B" w14:textId="77777777" w:rsidR="005B3C4C" w:rsidRPr="006B166F" w:rsidRDefault="005B3C4C" w:rsidP="006A30DE">
      <w:pPr>
        <w:spacing w:line="276" w:lineRule="auto"/>
        <w:jc w:val="both"/>
        <w:rPr>
          <w:rFonts w:ascii="Montserrat Medium" w:hAnsi="Montserrat Medium"/>
          <w:b/>
          <w:bCs/>
        </w:rPr>
      </w:pPr>
    </w:p>
    <w:p w14:paraId="2CC232C5" w14:textId="77777777" w:rsidR="005B3C4C" w:rsidRPr="006B166F" w:rsidRDefault="005B3C4C" w:rsidP="006A30DE">
      <w:pPr>
        <w:spacing w:line="276" w:lineRule="auto"/>
        <w:jc w:val="both"/>
        <w:rPr>
          <w:rFonts w:ascii="Montserrat Medium" w:hAnsi="Montserrat Medium"/>
          <w:b/>
          <w:bCs/>
        </w:rPr>
      </w:pPr>
    </w:p>
    <w:p w14:paraId="07A0A058" w14:textId="77777777" w:rsidR="005B3C4C" w:rsidRPr="006B166F" w:rsidRDefault="005B3C4C" w:rsidP="006A30DE">
      <w:pPr>
        <w:spacing w:line="276" w:lineRule="auto"/>
        <w:jc w:val="both"/>
        <w:rPr>
          <w:rFonts w:ascii="Montserrat Medium" w:hAnsi="Montserrat Medium"/>
          <w:b/>
          <w:bCs/>
        </w:rPr>
      </w:pPr>
    </w:p>
    <w:p w14:paraId="59E3CEF3" w14:textId="77777777" w:rsidR="002340FA" w:rsidRPr="006B166F" w:rsidRDefault="002340FA" w:rsidP="006A30DE">
      <w:pPr>
        <w:pStyle w:val="Heading2"/>
        <w:spacing w:line="276" w:lineRule="auto"/>
        <w:rPr>
          <w:rFonts w:ascii="Montserrat Medium" w:hAnsi="Montserrat Medium"/>
          <w:color w:val="auto"/>
          <w:sz w:val="22"/>
          <w:szCs w:val="22"/>
        </w:rPr>
      </w:pPr>
      <w:bookmarkStart w:id="43" w:name="_Toc204683478"/>
      <w:r w:rsidRPr="006B166F">
        <w:rPr>
          <w:rFonts w:ascii="Montserrat Medium" w:hAnsi="Montserrat Medium"/>
          <w:color w:val="auto"/>
          <w:sz w:val="22"/>
          <w:szCs w:val="22"/>
        </w:rPr>
        <w:lastRenderedPageBreak/>
        <w:t>3.6 Project Schedule Breakdown (Gantt Chart)</w:t>
      </w:r>
      <w:bookmarkEnd w:id="43"/>
    </w:p>
    <w:tbl>
      <w:tblPr>
        <w:tblStyle w:val="TableGrid"/>
        <w:tblW w:w="5050" w:type="pct"/>
        <w:tblLook w:val="04A0" w:firstRow="1" w:lastRow="0" w:firstColumn="1" w:lastColumn="0" w:noHBand="0" w:noVBand="1"/>
      </w:tblPr>
      <w:tblGrid>
        <w:gridCol w:w="1795"/>
        <w:gridCol w:w="1983"/>
        <w:gridCol w:w="2157"/>
        <w:gridCol w:w="1800"/>
        <w:gridCol w:w="1709"/>
      </w:tblGrid>
      <w:tr w:rsidR="00156BFD" w:rsidRPr="006B166F" w14:paraId="7056743F" w14:textId="77777777" w:rsidTr="002340FA">
        <w:tc>
          <w:tcPr>
            <w:tcW w:w="95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8719AB" w14:textId="77777777" w:rsidR="002340FA" w:rsidRPr="006B166F" w:rsidRDefault="002340FA" w:rsidP="006A30DE">
            <w:pPr>
              <w:spacing w:after="160" w:line="276" w:lineRule="auto"/>
              <w:jc w:val="both"/>
              <w:rPr>
                <w:rFonts w:ascii="Montserrat Medium" w:hAnsi="Montserrat Medium"/>
                <w:b/>
                <w:bCs/>
              </w:rPr>
            </w:pPr>
          </w:p>
          <w:p w14:paraId="40F08359" w14:textId="77777777" w:rsidR="002340FA" w:rsidRPr="006B166F" w:rsidRDefault="002340FA" w:rsidP="006A30DE">
            <w:pPr>
              <w:spacing w:after="160" w:line="276" w:lineRule="auto"/>
              <w:jc w:val="both"/>
              <w:rPr>
                <w:rFonts w:ascii="Montserrat Medium" w:hAnsi="Montserrat Medium"/>
                <w:b/>
                <w:bCs/>
              </w:rPr>
            </w:pPr>
          </w:p>
          <w:p w14:paraId="65EBB915" w14:textId="77777777" w:rsidR="002340FA" w:rsidRPr="006B166F" w:rsidRDefault="002340FA" w:rsidP="006A30DE">
            <w:pPr>
              <w:spacing w:after="160" w:line="276" w:lineRule="auto"/>
              <w:jc w:val="both"/>
              <w:rPr>
                <w:rFonts w:ascii="Montserrat Medium" w:hAnsi="Montserrat Medium"/>
                <w:b/>
                <w:bCs/>
              </w:rPr>
            </w:pPr>
          </w:p>
          <w:p w14:paraId="1F284CF9" w14:textId="77777777" w:rsidR="002340FA" w:rsidRPr="006B166F" w:rsidRDefault="002340FA" w:rsidP="006A30DE">
            <w:pPr>
              <w:spacing w:after="160" w:line="276" w:lineRule="auto"/>
              <w:jc w:val="both"/>
              <w:rPr>
                <w:rFonts w:ascii="Montserrat Medium" w:hAnsi="Montserrat Medium"/>
                <w:b/>
                <w:bCs/>
              </w:rPr>
            </w:pPr>
          </w:p>
          <w:p w14:paraId="681DA6F9" w14:textId="77777777" w:rsidR="002340FA" w:rsidRPr="006B166F" w:rsidRDefault="002340FA" w:rsidP="006A30DE">
            <w:pPr>
              <w:spacing w:after="160" w:line="276" w:lineRule="auto"/>
              <w:jc w:val="both"/>
              <w:rPr>
                <w:rFonts w:ascii="Montserrat Medium" w:hAnsi="Montserrat Medium"/>
                <w:b/>
                <w:bCs/>
              </w:rPr>
            </w:pPr>
            <w:r w:rsidRPr="006B166F">
              <w:rPr>
                <w:rFonts w:ascii="Montserrat Medium" w:hAnsi="Montserrat Medium"/>
                <w:b/>
                <w:bCs/>
              </w:rPr>
              <w:t>WEEKS</w:t>
            </w:r>
          </w:p>
        </w:tc>
        <w:tc>
          <w:tcPr>
            <w:tcW w:w="405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9B9957" w14:textId="77777777" w:rsidR="002340FA" w:rsidRPr="006B166F" w:rsidRDefault="002340FA" w:rsidP="006A30DE">
            <w:pPr>
              <w:spacing w:after="160" w:line="276" w:lineRule="auto"/>
              <w:jc w:val="both"/>
              <w:rPr>
                <w:rFonts w:ascii="Montserrat Medium" w:hAnsi="Montserrat Medium"/>
                <w:b/>
                <w:bCs/>
              </w:rPr>
            </w:pPr>
            <w:r w:rsidRPr="006B166F">
              <w:rPr>
                <w:rFonts w:ascii="Montserrat Medium" w:hAnsi="Montserrat Medium"/>
                <w:b/>
                <w:bCs/>
              </w:rPr>
              <w:t>PROJECT MILESTONES</w:t>
            </w:r>
          </w:p>
        </w:tc>
      </w:tr>
      <w:tr w:rsidR="00156BFD" w:rsidRPr="006B166F" w14:paraId="7215F156" w14:textId="77777777" w:rsidTr="002340FA">
        <w:tc>
          <w:tcPr>
            <w:tcW w:w="0" w:type="auto"/>
            <w:vMerge/>
            <w:tcBorders>
              <w:top w:val="single" w:sz="4" w:space="0" w:color="auto"/>
              <w:left w:val="single" w:sz="4" w:space="0" w:color="auto"/>
              <w:bottom w:val="single" w:sz="4" w:space="0" w:color="auto"/>
              <w:right w:val="single" w:sz="4" w:space="0" w:color="auto"/>
            </w:tcBorders>
            <w:vAlign w:val="center"/>
            <w:hideMark/>
          </w:tcPr>
          <w:p w14:paraId="3FB68654" w14:textId="77777777" w:rsidR="002340FA" w:rsidRPr="006B166F" w:rsidRDefault="002340FA" w:rsidP="006A30DE">
            <w:pPr>
              <w:spacing w:after="160" w:line="276" w:lineRule="auto"/>
              <w:jc w:val="both"/>
              <w:rPr>
                <w:rFonts w:ascii="Montserrat Medium" w:hAnsi="Montserrat Medium"/>
                <w:b/>
                <w:bCs/>
              </w:rPr>
            </w:pPr>
          </w:p>
        </w:tc>
        <w:tc>
          <w:tcPr>
            <w:tcW w:w="10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4C1EA7" w14:textId="77777777" w:rsidR="002340FA" w:rsidRPr="006B166F" w:rsidRDefault="002340FA" w:rsidP="006A30DE">
            <w:pPr>
              <w:spacing w:after="160" w:line="276" w:lineRule="auto"/>
              <w:jc w:val="both"/>
              <w:rPr>
                <w:rFonts w:ascii="Montserrat Medium" w:hAnsi="Montserrat Medium"/>
                <w:b/>
                <w:bCs/>
              </w:rPr>
            </w:pPr>
            <w:r w:rsidRPr="006B166F">
              <w:rPr>
                <w:rFonts w:ascii="Montserrat Medium" w:hAnsi="Montserrat Medium"/>
                <w:b/>
                <w:bCs/>
              </w:rPr>
              <w:t>1</w:t>
            </w:r>
          </w:p>
        </w:tc>
        <w:tc>
          <w:tcPr>
            <w:tcW w:w="114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40DA36" w14:textId="77777777" w:rsidR="002340FA" w:rsidRPr="006B166F" w:rsidRDefault="002340FA" w:rsidP="006A30DE">
            <w:pPr>
              <w:spacing w:after="160" w:line="276" w:lineRule="auto"/>
              <w:jc w:val="both"/>
              <w:rPr>
                <w:rFonts w:ascii="Montserrat Medium" w:hAnsi="Montserrat Medium"/>
                <w:b/>
                <w:bCs/>
              </w:rPr>
            </w:pPr>
            <w:r w:rsidRPr="006B166F">
              <w:rPr>
                <w:rFonts w:ascii="Montserrat Medium" w:hAnsi="Montserrat Medium"/>
                <w:b/>
                <w:bCs/>
              </w:rPr>
              <w:t>2</w:t>
            </w:r>
          </w:p>
        </w:tc>
        <w:tc>
          <w:tcPr>
            <w:tcW w:w="95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0038E4" w14:textId="77777777" w:rsidR="002340FA" w:rsidRPr="006B166F" w:rsidRDefault="002340FA" w:rsidP="006A30DE">
            <w:pPr>
              <w:spacing w:after="160" w:line="276" w:lineRule="auto"/>
              <w:jc w:val="both"/>
              <w:rPr>
                <w:rFonts w:ascii="Montserrat Medium" w:hAnsi="Montserrat Medium"/>
                <w:b/>
                <w:bCs/>
              </w:rPr>
            </w:pPr>
            <w:r w:rsidRPr="006B166F">
              <w:rPr>
                <w:rFonts w:ascii="Montserrat Medium" w:hAnsi="Montserrat Medium"/>
                <w:b/>
                <w:bCs/>
              </w:rPr>
              <w:t>3</w:t>
            </w:r>
          </w:p>
        </w:tc>
        <w:tc>
          <w:tcPr>
            <w:tcW w:w="90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932C43" w14:textId="77777777" w:rsidR="002340FA" w:rsidRPr="006B166F" w:rsidRDefault="002340FA" w:rsidP="006A30DE">
            <w:pPr>
              <w:spacing w:after="160" w:line="276" w:lineRule="auto"/>
              <w:jc w:val="both"/>
              <w:rPr>
                <w:rFonts w:ascii="Montserrat Medium" w:hAnsi="Montserrat Medium"/>
                <w:b/>
                <w:bCs/>
              </w:rPr>
            </w:pPr>
            <w:r w:rsidRPr="006B166F">
              <w:rPr>
                <w:rFonts w:ascii="Montserrat Medium" w:hAnsi="Montserrat Medium"/>
                <w:b/>
                <w:bCs/>
              </w:rPr>
              <w:t>4</w:t>
            </w:r>
          </w:p>
        </w:tc>
      </w:tr>
      <w:tr w:rsidR="00156BFD" w:rsidRPr="006B166F" w14:paraId="2F751B20" w14:textId="77777777" w:rsidTr="002340FA">
        <w:tc>
          <w:tcPr>
            <w:tcW w:w="0" w:type="auto"/>
            <w:vMerge/>
            <w:tcBorders>
              <w:top w:val="single" w:sz="4" w:space="0" w:color="auto"/>
              <w:left w:val="single" w:sz="4" w:space="0" w:color="auto"/>
              <w:bottom w:val="single" w:sz="4" w:space="0" w:color="auto"/>
              <w:right w:val="single" w:sz="4" w:space="0" w:color="auto"/>
            </w:tcBorders>
            <w:vAlign w:val="center"/>
            <w:hideMark/>
          </w:tcPr>
          <w:p w14:paraId="4ED86FC5" w14:textId="77777777" w:rsidR="002340FA" w:rsidRPr="006B166F" w:rsidRDefault="002340FA" w:rsidP="006A30DE">
            <w:pPr>
              <w:spacing w:after="160" w:line="276" w:lineRule="auto"/>
              <w:jc w:val="both"/>
              <w:rPr>
                <w:rFonts w:ascii="Montserrat Medium" w:hAnsi="Montserrat Medium"/>
                <w:b/>
                <w:bCs/>
              </w:rPr>
            </w:pPr>
          </w:p>
        </w:tc>
        <w:tc>
          <w:tcPr>
            <w:tcW w:w="10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44B866" w14:textId="77777777" w:rsidR="002340FA" w:rsidRPr="006B166F" w:rsidRDefault="002340FA" w:rsidP="006A30DE">
            <w:pPr>
              <w:spacing w:after="160" w:line="276" w:lineRule="auto"/>
              <w:jc w:val="both"/>
              <w:rPr>
                <w:rFonts w:ascii="Montserrat Medium" w:hAnsi="Montserrat Medium"/>
                <w:b/>
                <w:bCs/>
              </w:rPr>
            </w:pPr>
            <w:r w:rsidRPr="006B166F">
              <w:rPr>
                <w:rFonts w:ascii="Montserrat Medium" w:hAnsi="Montserrat Medium"/>
                <w:b/>
                <w:bCs/>
              </w:rPr>
              <w:t>Project Design &amp; Modeling</w:t>
            </w:r>
          </w:p>
        </w:tc>
        <w:tc>
          <w:tcPr>
            <w:tcW w:w="114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63071B" w14:textId="77777777" w:rsidR="002340FA" w:rsidRPr="006B166F" w:rsidRDefault="002340FA" w:rsidP="006A30DE">
            <w:pPr>
              <w:spacing w:after="160" w:line="276" w:lineRule="auto"/>
              <w:jc w:val="both"/>
              <w:rPr>
                <w:rFonts w:ascii="Montserrat Medium" w:hAnsi="Montserrat Medium"/>
                <w:b/>
                <w:bCs/>
              </w:rPr>
            </w:pPr>
            <w:r w:rsidRPr="006B166F">
              <w:rPr>
                <w:rFonts w:ascii="Montserrat Medium" w:hAnsi="Montserrat Medium"/>
                <w:b/>
                <w:bCs/>
              </w:rPr>
              <w:t>Project Development &amp; Testing</w:t>
            </w:r>
          </w:p>
        </w:tc>
        <w:tc>
          <w:tcPr>
            <w:tcW w:w="95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147FC9" w14:textId="77777777" w:rsidR="002340FA" w:rsidRPr="006B166F" w:rsidRDefault="002340FA" w:rsidP="006A30DE">
            <w:pPr>
              <w:spacing w:after="160" w:line="276" w:lineRule="auto"/>
              <w:jc w:val="both"/>
              <w:rPr>
                <w:rFonts w:ascii="Montserrat Medium" w:hAnsi="Montserrat Medium"/>
                <w:b/>
                <w:bCs/>
              </w:rPr>
            </w:pPr>
            <w:r w:rsidRPr="006B166F">
              <w:rPr>
                <w:rFonts w:ascii="Montserrat Medium" w:hAnsi="Montserrat Medium"/>
                <w:b/>
                <w:bCs/>
              </w:rPr>
              <w:t>Project Deployment</w:t>
            </w:r>
          </w:p>
        </w:tc>
        <w:tc>
          <w:tcPr>
            <w:tcW w:w="90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7707DA" w14:textId="77777777" w:rsidR="002340FA" w:rsidRPr="006B166F" w:rsidRDefault="002340FA" w:rsidP="006A30DE">
            <w:pPr>
              <w:spacing w:after="160" w:line="276" w:lineRule="auto"/>
              <w:jc w:val="both"/>
              <w:rPr>
                <w:rFonts w:ascii="Montserrat Medium" w:hAnsi="Montserrat Medium"/>
                <w:b/>
                <w:bCs/>
              </w:rPr>
            </w:pPr>
            <w:r w:rsidRPr="006B166F">
              <w:rPr>
                <w:rFonts w:ascii="Montserrat Medium" w:hAnsi="Montserrat Medium"/>
                <w:b/>
                <w:bCs/>
              </w:rPr>
              <w:t>Project Presentation</w:t>
            </w:r>
          </w:p>
        </w:tc>
      </w:tr>
      <w:tr w:rsidR="00156BFD" w:rsidRPr="006B166F" w14:paraId="13F4FFFD" w14:textId="77777777" w:rsidTr="002340FA">
        <w:tc>
          <w:tcPr>
            <w:tcW w:w="950" w:type="pct"/>
            <w:tcBorders>
              <w:top w:val="single" w:sz="4" w:space="0" w:color="auto"/>
              <w:left w:val="single" w:sz="4" w:space="0" w:color="auto"/>
              <w:bottom w:val="single" w:sz="4" w:space="0" w:color="auto"/>
              <w:right w:val="single" w:sz="4" w:space="0" w:color="auto"/>
            </w:tcBorders>
            <w:hideMark/>
          </w:tcPr>
          <w:p w14:paraId="3A9E67CD" w14:textId="77777777" w:rsidR="002340FA" w:rsidRPr="006B166F" w:rsidRDefault="002340FA" w:rsidP="006A30DE">
            <w:pPr>
              <w:numPr>
                <w:ilvl w:val="0"/>
                <w:numId w:val="30"/>
              </w:numPr>
              <w:spacing w:after="160" w:line="276" w:lineRule="auto"/>
              <w:jc w:val="both"/>
              <w:rPr>
                <w:rFonts w:ascii="Montserrat Medium" w:hAnsi="Montserrat Medium"/>
              </w:rPr>
            </w:pPr>
            <w:r w:rsidRPr="006B166F">
              <w:rPr>
                <w:rFonts w:ascii="Montserrat Medium" w:hAnsi="Montserrat Medium"/>
              </w:rPr>
              <w:t>1-5 Sep</w:t>
            </w:r>
          </w:p>
        </w:tc>
        <w:tc>
          <w:tcPr>
            <w:tcW w:w="1050" w:type="pct"/>
            <w:tcBorders>
              <w:top w:val="single" w:sz="4" w:space="0" w:color="auto"/>
              <w:left w:val="single" w:sz="4" w:space="0" w:color="auto"/>
              <w:bottom w:val="single" w:sz="4" w:space="0" w:color="auto"/>
              <w:right w:val="single" w:sz="4" w:space="0" w:color="auto"/>
            </w:tcBorders>
            <w:shd w:val="clear" w:color="auto" w:fill="00B0F0"/>
          </w:tcPr>
          <w:p w14:paraId="6A0100C2" w14:textId="77777777" w:rsidR="002340FA" w:rsidRPr="006B166F" w:rsidRDefault="002340FA" w:rsidP="006A30DE">
            <w:pPr>
              <w:spacing w:after="160" w:line="276" w:lineRule="auto"/>
              <w:jc w:val="both"/>
              <w:rPr>
                <w:rFonts w:ascii="Montserrat Medium" w:hAnsi="Montserrat Medium"/>
              </w:rPr>
            </w:pPr>
          </w:p>
        </w:tc>
        <w:tc>
          <w:tcPr>
            <w:tcW w:w="1142" w:type="pct"/>
            <w:tcBorders>
              <w:top w:val="single" w:sz="4" w:space="0" w:color="auto"/>
              <w:left w:val="single" w:sz="4" w:space="0" w:color="auto"/>
              <w:bottom w:val="single" w:sz="4" w:space="0" w:color="auto"/>
              <w:right w:val="single" w:sz="4" w:space="0" w:color="auto"/>
            </w:tcBorders>
          </w:tcPr>
          <w:p w14:paraId="4386F1C9" w14:textId="77777777" w:rsidR="002340FA" w:rsidRPr="006B166F" w:rsidRDefault="002340FA" w:rsidP="006A30DE">
            <w:pPr>
              <w:spacing w:after="160" w:line="276" w:lineRule="auto"/>
              <w:jc w:val="both"/>
              <w:rPr>
                <w:rFonts w:ascii="Montserrat Medium" w:hAnsi="Montserrat Medium"/>
              </w:rPr>
            </w:pPr>
          </w:p>
        </w:tc>
        <w:tc>
          <w:tcPr>
            <w:tcW w:w="953" w:type="pct"/>
            <w:tcBorders>
              <w:top w:val="single" w:sz="4" w:space="0" w:color="auto"/>
              <w:left w:val="single" w:sz="4" w:space="0" w:color="auto"/>
              <w:bottom w:val="single" w:sz="4" w:space="0" w:color="auto"/>
              <w:right w:val="single" w:sz="4" w:space="0" w:color="auto"/>
            </w:tcBorders>
          </w:tcPr>
          <w:p w14:paraId="2AF687A9" w14:textId="77777777" w:rsidR="002340FA" w:rsidRPr="006B166F" w:rsidRDefault="002340FA" w:rsidP="006A30DE">
            <w:pPr>
              <w:spacing w:after="160" w:line="276" w:lineRule="auto"/>
              <w:jc w:val="both"/>
              <w:rPr>
                <w:rFonts w:ascii="Montserrat Medium" w:hAnsi="Montserrat Medium"/>
              </w:rPr>
            </w:pPr>
          </w:p>
        </w:tc>
        <w:tc>
          <w:tcPr>
            <w:tcW w:w="905" w:type="pct"/>
            <w:tcBorders>
              <w:top w:val="single" w:sz="4" w:space="0" w:color="auto"/>
              <w:left w:val="single" w:sz="4" w:space="0" w:color="auto"/>
              <w:bottom w:val="single" w:sz="4" w:space="0" w:color="auto"/>
              <w:right w:val="single" w:sz="4" w:space="0" w:color="auto"/>
            </w:tcBorders>
          </w:tcPr>
          <w:p w14:paraId="4EBF177D" w14:textId="77777777" w:rsidR="002340FA" w:rsidRPr="006B166F" w:rsidRDefault="002340FA" w:rsidP="006A30DE">
            <w:pPr>
              <w:spacing w:after="160" w:line="276" w:lineRule="auto"/>
              <w:jc w:val="both"/>
              <w:rPr>
                <w:rFonts w:ascii="Montserrat Medium" w:hAnsi="Montserrat Medium"/>
              </w:rPr>
            </w:pPr>
          </w:p>
        </w:tc>
      </w:tr>
      <w:tr w:rsidR="00156BFD" w:rsidRPr="006B166F" w14:paraId="6A381EEE" w14:textId="77777777" w:rsidTr="002340FA">
        <w:tc>
          <w:tcPr>
            <w:tcW w:w="950" w:type="pct"/>
            <w:tcBorders>
              <w:top w:val="single" w:sz="4" w:space="0" w:color="auto"/>
              <w:left w:val="single" w:sz="4" w:space="0" w:color="auto"/>
              <w:bottom w:val="single" w:sz="4" w:space="0" w:color="auto"/>
              <w:right w:val="single" w:sz="4" w:space="0" w:color="auto"/>
            </w:tcBorders>
            <w:hideMark/>
          </w:tcPr>
          <w:p w14:paraId="390D3DC4" w14:textId="77777777" w:rsidR="002340FA" w:rsidRPr="006B166F" w:rsidRDefault="002340FA" w:rsidP="006A30DE">
            <w:pPr>
              <w:numPr>
                <w:ilvl w:val="0"/>
                <w:numId w:val="30"/>
              </w:numPr>
              <w:spacing w:after="160" w:line="276" w:lineRule="auto"/>
              <w:jc w:val="both"/>
              <w:rPr>
                <w:rFonts w:ascii="Montserrat Medium" w:hAnsi="Montserrat Medium"/>
              </w:rPr>
            </w:pPr>
            <w:r w:rsidRPr="006B166F">
              <w:rPr>
                <w:rFonts w:ascii="Montserrat Medium" w:hAnsi="Montserrat Medium"/>
              </w:rPr>
              <w:t>8-12 Sep</w:t>
            </w:r>
          </w:p>
        </w:tc>
        <w:tc>
          <w:tcPr>
            <w:tcW w:w="1050" w:type="pct"/>
            <w:tcBorders>
              <w:top w:val="single" w:sz="4" w:space="0" w:color="auto"/>
              <w:left w:val="single" w:sz="4" w:space="0" w:color="auto"/>
              <w:bottom w:val="single" w:sz="4" w:space="0" w:color="auto"/>
              <w:right w:val="single" w:sz="4" w:space="0" w:color="auto"/>
            </w:tcBorders>
            <w:shd w:val="clear" w:color="auto" w:fill="00B0F0"/>
          </w:tcPr>
          <w:p w14:paraId="4C074C2A" w14:textId="77777777" w:rsidR="002340FA" w:rsidRPr="006B166F" w:rsidRDefault="002340FA" w:rsidP="006A30DE">
            <w:pPr>
              <w:spacing w:after="160" w:line="276" w:lineRule="auto"/>
              <w:jc w:val="both"/>
              <w:rPr>
                <w:rFonts w:ascii="Montserrat Medium" w:hAnsi="Montserrat Medium"/>
              </w:rPr>
            </w:pPr>
          </w:p>
        </w:tc>
        <w:tc>
          <w:tcPr>
            <w:tcW w:w="1142" w:type="pct"/>
            <w:tcBorders>
              <w:top w:val="single" w:sz="4" w:space="0" w:color="auto"/>
              <w:left w:val="single" w:sz="4" w:space="0" w:color="auto"/>
              <w:bottom w:val="single" w:sz="4" w:space="0" w:color="auto"/>
              <w:right w:val="single" w:sz="4" w:space="0" w:color="auto"/>
            </w:tcBorders>
          </w:tcPr>
          <w:p w14:paraId="4F01B76E" w14:textId="77777777" w:rsidR="002340FA" w:rsidRPr="006B166F" w:rsidRDefault="002340FA" w:rsidP="006A30DE">
            <w:pPr>
              <w:spacing w:after="160" w:line="276" w:lineRule="auto"/>
              <w:jc w:val="both"/>
              <w:rPr>
                <w:rFonts w:ascii="Montserrat Medium" w:hAnsi="Montserrat Medium"/>
              </w:rPr>
            </w:pPr>
          </w:p>
        </w:tc>
        <w:tc>
          <w:tcPr>
            <w:tcW w:w="953" w:type="pct"/>
            <w:tcBorders>
              <w:top w:val="single" w:sz="4" w:space="0" w:color="auto"/>
              <w:left w:val="single" w:sz="4" w:space="0" w:color="auto"/>
              <w:bottom w:val="single" w:sz="4" w:space="0" w:color="auto"/>
              <w:right w:val="single" w:sz="4" w:space="0" w:color="auto"/>
            </w:tcBorders>
          </w:tcPr>
          <w:p w14:paraId="0FE6DE71" w14:textId="77777777" w:rsidR="002340FA" w:rsidRPr="006B166F" w:rsidRDefault="002340FA" w:rsidP="006A30DE">
            <w:pPr>
              <w:spacing w:after="160" w:line="276" w:lineRule="auto"/>
              <w:jc w:val="both"/>
              <w:rPr>
                <w:rFonts w:ascii="Montserrat Medium" w:hAnsi="Montserrat Medium"/>
              </w:rPr>
            </w:pPr>
          </w:p>
        </w:tc>
        <w:tc>
          <w:tcPr>
            <w:tcW w:w="905" w:type="pct"/>
            <w:tcBorders>
              <w:top w:val="single" w:sz="4" w:space="0" w:color="auto"/>
              <w:left w:val="single" w:sz="4" w:space="0" w:color="auto"/>
              <w:bottom w:val="single" w:sz="4" w:space="0" w:color="auto"/>
              <w:right w:val="single" w:sz="4" w:space="0" w:color="auto"/>
            </w:tcBorders>
          </w:tcPr>
          <w:p w14:paraId="26F0429C" w14:textId="77777777" w:rsidR="002340FA" w:rsidRPr="006B166F" w:rsidRDefault="002340FA" w:rsidP="006A30DE">
            <w:pPr>
              <w:spacing w:after="160" w:line="276" w:lineRule="auto"/>
              <w:jc w:val="both"/>
              <w:rPr>
                <w:rFonts w:ascii="Montserrat Medium" w:hAnsi="Montserrat Medium"/>
              </w:rPr>
            </w:pPr>
          </w:p>
        </w:tc>
      </w:tr>
      <w:tr w:rsidR="00156BFD" w:rsidRPr="006B166F" w14:paraId="6AB16C8D" w14:textId="77777777" w:rsidTr="002340FA">
        <w:tc>
          <w:tcPr>
            <w:tcW w:w="950" w:type="pct"/>
            <w:tcBorders>
              <w:top w:val="single" w:sz="4" w:space="0" w:color="auto"/>
              <w:left w:val="single" w:sz="4" w:space="0" w:color="auto"/>
              <w:bottom w:val="single" w:sz="4" w:space="0" w:color="auto"/>
              <w:right w:val="single" w:sz="4" w:space="0" w:color="auto"/>
            </w:tcBorders>
            <w:hideMark/>
          </w:tcPr>
          <w:p w14:paraId="06077C83" w14:textId="77777777" w:rsidR="002340FA" w:rsidRPr="006B166F" w:rsidRDefault="002340FA" w:rsidP="006A30DE">
            <w:pPr>
              <w:numPr>
                <w:ilvl w:val="0"/>
                <w:numId w:val="30"/>
              </w:numPr>
              <w:spacing w:after="160" w:line="276" w:lineRule="auto"/>
              <w:jc w:val="both"/>
              <w:rPr>
                <w:rFonts w:ascii="Montserrat Medium" w:hAnsi="Montserrat Medium"/>
              </w:rPr>
            </w:pPr>
            <w:r w:rsidRPr="006B166F">
              <w:rPr>
                <w:rFonts w:ascii="Montserrat Medium" w:hAnsi="Montserrat Medium"/>
              </w:rPr>
              <w:t>15-19Sep</w:t>
            </w:r>
          </w:p>
        </w:tc>
        <w:tc>
          <w:tcPr>
            <w:tcW w:w="1050" w:type="pct"/>
            <w:tcBorders>
              <w:top w:val="single" w:sz="4" w:space="0" w:color="auto"/>
              <w:left w:val="single" w:sz="4" w:space="0" w:color="auto"/>
              <w:bottom w:val="single" w:sz="4" w:space="0" w:color="auto"/>
              <w:right w:val="single" w:sz="4" w:space="0" w:color="auto"/>
            </w:tcBorders>
          </w:tcPr>
          <w:p w14:paraId="68405E37" w14:textId="77777777" w:rsidR="002340FA" w:rsidRPr="006B166F" w:rsidRDefault="002340FA" w:rsidP="006A30DE">
            <w:pPr>
              <w:spacing w:after="160" w:line="276" w:lineRule="auto"/>
              <w:jc w:val="both"/>
              <w:rPr>
                <w:rFonts w:ascii="Montserrat Medium" w:hAnsi="Montserrat Medium"/>
              </w:rPr>
            </w:pPr>
          </w:p>
        </w:tc>
        <w:tc>
          <w:tcPr>
            <w:tcW w:w="1142" w:type="pct"/>
            <w:tcBorders>
              <w:top w:val="single" w:sz="4" w:space="0" w:color="auto"/>
              <w:left w:val="single" w:sz="4" w:space="0" w:color="auto"/>
              <w:bottom w:val="single" w:sz="4" w:space="0" w:color="auto"/>
              <w:right w:val="single" w:sz="4" w:space="0" w:color="auto"/>
            </w:tcBorders>
            <w:shd w:val="clear" w:color="auto" w:fill="00B0F0"/>
          </w:tcPr>
          <w:p w14:paraId="086B5FC4" w14:textId="77777777" w:rsidR="002340FA" w:rsidRPr="006B166F" w:rsidRDefault="002340FA" w:rsidP="006A30DE">
            <w:pPr>
              <w:spacing w:after="160" w:line="276" w:lineRule="auto"/>
              <w:jc w:val="both"/>
              <w:rPr>
                <w:rFonts w:ascii="Montserrat Medium" w:hAnsi="Montserrat Medium"/>
              </w:rPr>
            </w:pPr>
          </w:p>
        </w:tc>
        <w:tc>
          <w:tcPr>
            <w:tcW w:w="953" w:type="pct"/>
            <w:tcBorders>
              <w:top w:val="single" w:sz="4" w:space="0" w:color="auto"/>
              <w:left w:val="single" w:sz="4" w:space="0" w:color="auto"/>
              <w:bottom w:val="single" w:sz="4" w:space="0" w:color="auto"/>
              <w:right w:val="single" w:sz="4" w:space="0" w:color="auto"/>
            </w:tcBorders>
          </w:tcPr>
          <w:p w14:paraId="1A459861" w14:textId="77777777" w:rsidR="002340FA" w:rsidRPr="006B166F" w:rsidRDefault="002340FA" w:rsidP="006A30DE">
            <w:pPr>
              <w:spacing w:after="160" w:line="276" w:lineRule="auto"/>
              <w:jc w:val="both"/>
              <w:rPr>
                <w:rFonts w:ascii="Montserrat Medium" w:hAnsi="Montserrat Medium"/>
              </w:rPr>
            </w:pPr>
          </w:p>
        </w:tc>
        <w:tc>
          <w:tcPr>
            <w:tcW w:w="905" w:type="pct"/>
            <w:tcBorders>
              <w:top w:val="single" w:sz="4" w:space="0" w:color="auto"/>
              <w:left w:val="single" w:sz="4" w:space="0" w:color="auto"/>
              <w:bottom w:val="single" w:sz="4" w:space="0" w:color="auto"/>
              <w:right w:val="single" w:sz="4" w:space="0" w:color="auto"/>
            </w:tcBorders>
          </w:tcPr>
          <w:p w14:paraId="7AF38139" w14:textId="77777777" w:rsidR="002340FA" w:rsidRPr="006B166F" w:rsidRDefault="002340FA" w:rsidP="006A30DE">
            <w:pPr>
              <w:spacing w:after="160" w:line="276" w:lineRule="auto"/>
              <w:jc w:val="both"/>
              <w:rPr>
                <w:rFonts w:ascii="Montserrat Medium" w:hAnsi="Montserrat Medium"/>
              </w:rPr>
            </w:pPr>
          </w:p>
        </w:tc>
      </w:tr>
      <w:tr w:rsidR="00156BFD" w:rsidRPr="006B166F" w14:paraId="7B0D4A7B" w14:textId="77777777" w:rsidTr="002340FA">
        <w:tc>
          <w:tcPr>
            <w:tcW w:w="950" w:type="pct"/>
            <w:tcBorders>
              <w:top w:val="single" w:sz="4" w:space="0" w:color="auto"/>
              <w:left w:val="single" w:sz="4" w:space="0" w:color="auto"/>
              <w:bottom w:val="single" w:sz="4" w:space="0" w:color="auto"/>
              <w:right w:val="single" w:sz="4" w:space="0" w:color="auto"/>
            </w:tcBorders>
            <w:hideMark/>
          </w:tcPr>
          <w:p w14:paraId="339E5F60" w14:textId="77777777" w:rsidR="002340FA" w:rsidRPr="006B166F" w:rsidRDefault="002340FA" w:rsidP="006A30DE">
            <w:pPr>
              <w:numPr>
                <w:ilvl w:val="0"/>
                <w:numId w:val="30"/>
              </w:numPr>
              <w:spacing w:after="160" w:line="276" w:lineRule="auto"/>
              <w:jc w:val="both"/>
              <w:rPr>
                <w:rFonts w:ascii="Montserrat Medium" w:hAnsi="Montserrat Medium"/>
              </w:rPr>
            </w:pPr>
            <w:r w:rsidRPr="006B166F">
              <w:rPr>
                <w:rFonts w:ascii="Montserrat Medium" w:hAnsi="Montserrat Medium"/>
              </w:rPr>
              <w:t>22-26 Sep</w:t>
            </w:r>
          </w:p>
        </w:tc>
        <w:tc>
          <w:tcPr>
            <w:tcW w:w="1050" w:type="pct"/>
            <w:tcBorders>
              <w:top w:val="single" w:sz="4" w:space="0" w:color="auto"/>
              <w:left w:val="single" w:sz="4" w:space="0" w:color="auto"/>
              <w:bottom w:val="single" w:sz="4" w:space="0" w:color="auto"/>
              <w:right w:val="single" w:sz="4" w:space="0" w:color="auto"/>
            </w:tcBorders>
          </w:tcPr>
          <w:p w14:paraId="5DBDACE8" w14:textId="77777777" w:rsidR="002340FA" w:rsidRPr="006B166F" w:rsidRDefault="002340FA" w:rsidP="006A30DE">
            <w:pPr>
              <w:spacing w:after="160" w:line="276" w:lineRule="auto"/>
              <w:jc w:val="both"/>
              <w:rPr>
                <w:rFonts w:ascii="Montserrat Medium" w:hAnsi="Montserrat Medium"/>
              </w:rPr>
            </w:pPr>
          </w:p>
        </w:tc>
        <w:tc>
          <w:tcPr>
            <w:tcW w:w="1142" w:type="pct"/>
            <w:tcBorders>
              <w:top w:val="single" w:sz="4" w:space="0" w:color="auto"/>
              <w:left w:val="single" w:sz="4" w:space="0" w:color="auto"/>
              <w:bottom w:val="single" w:sz="4" w:space="0" w:color="auto"/>
              <w:right w:val="single" w:sz="4" w:space="0" w:color="auto"/>
            </w:tcBorders>
            <w:shd w:val="clear" w:color="auto" w:fill="00B0F0"/>
          </w:tcPr>
          <w:p w14:paraId="509F219D" w14:textId="77777777" w:rsidR="002340FA" w:rsidRPr="006B166F" w:rsidRDefault="002340FA" w:rsidP="006A30DE">
            <w:pPr>
              <w:spacing w:after="160" w:line="276" w:lineRule="auto"/>
              <w:jc w:val="both"/>
              <w:rPr>
                <w:rFonts w:ascii="Montserrat Medium" w:hAnsi="Montserrat Medium"/>
              </w:rPr>
            </w:pPr>
          </w:p>
        </w:tc>
        <w:tc>
          <w:tcPr>
            <w:tcW w:w="953" w:type="pct"/>
            <w:tcBorders>
              <w:top w:val="single" w:sz="4" w:space="0" w:color="auto"/>
              <w:left w:val="single" w:sz="4" w:space="0" w:color="auto"/>
              <w:bottom w:val="single" w:sz="4" w:space="0" w:color="auto"/>
              <w:right w:val="single" w:sz="4" w:space="0" w:color="auto"/>
            </w:tcBorders>
          </w:tcPr>
          <w:p w14:paraId="03D95C01" w14:textId="77777777" w:rsidR="002340FA" w:rsidRPr="006B166F" w:rsidRDefault="002340FA" w:rsidP="006A30DE">
            <w:pPr>
              <w:spacing w:after="160" w:line="276" w:lineRule="auto"/>
              <w:jc w:val="both"/>
              <w:rPr>
                <w:rFonts w:ascii="Montserrat Medium" w:hAnsi="Montserrat Medium"/>
              </w:rPr>
            </w:pPr>
          </w:p>
        </w:tc>
        <w:tc>
          <w:tcPr>
            <w:tcW w:w="905" w:type="pct"/>
            <w:tcBorders>
              <w:top w:val="single" w:sz="4" w:space="0" w:color="auto"/>
              <w:left w:val="single" w:sz="4" w:space="0" w:color="auto"/>
              <w:bottom w:val="single" w:sz="4" w:space="0" w:color="auto"/>
              <w:right w:val="single" w:sz="4" w:space="0" w:color="auto"/>
            </w:tcBorders>
          </w:tcPr>
          <w:p w14:paraId="44AB4F48" w14:textId="77777777" w:rsidR="002340FA" w:rsidRPr="006B166F" w:rsidRDefault="002340FA" w:rsidP="006A30DE">
            <w:pPr>
              <w:spacing w:after="160" w:line="276" w:lineRule="auto"/>
              <w:jc w:val="both"/>
              <w:rPr>
                <w:rFonts w:ascii="Montserrat Medium" w:hAnsi="Montserrat Medium"/>
              </w:rPr>
            </w:pPr>
          </w:p>
        </w:tc>
      </w:tr>
      <w:tr w:rsidR="00156BFD" w:rsidRPr="006B166F" w14:paraId="296234B9" w14:textId="77777777" w:rsidTr="002340FA">
        <w:tc>
          <w:tcPr>
            <w:tcW w:w="950" w:type="pct"/>
            <w:tcBorders>
              <w:top w:val="single" w:sz="4" w:space="0" w:color="auto"/>
              <w:left w:val="single" w:sz="4" w:space="0" w:color="auto"/>
              <w:bottom w:val="single" w:sz="4" w:space="0" w:color="auto"/>
              <w:right w:val="single" w:sz="4" w:space="0" w:color="auto"/>
            </w:tcBorders>
            <w:hideMark/>
          </w:tcPr>
          <w:p w14:paraId="47EF3BE8" w14:textId="77777777" w:rsidR="002340FA" w:rsidRPr="006B166F" w:rsidRDefault="002340FA" w:rsidP="006A30DE">
            <w:pPr>
              <w:numPr>
                <w:ilvl w:val="0"/>
                <w:numId w:val="30"/>
              </w:numPr>
              <w:spacing w:after="160" w:line="276" w:lineRule="auto"/>
              <w:jc w:val="both"/>
              <w:rPr>
                <w:rFonts w:ascii="Montserrat Medium" w:hAnsi="Montserrat Medium"/>
              </w:rPr>
            </w:pPr>
            <w:r w:rsidRPr="006B166F">
              <w:rPr>
                <w:rFonts w:ascii="Montserrat Medium" w:hAnsi="Montserrat Medium"/>
              </w:rPr>
              <w:t>29 Sep – 3 Oct</w:t>
            </w:r>
          </w:p>
        </w:tc>
        <w:tc>
          <w:tcPr>
            <w:tcW w:w="1050" w:type="pct"/>
            <w:tcBorders>
              <w:top w:val="single" w:sz="4" w:space="0" w:color="auto"/>
              <w:left w:val="single" w:sz="4" w:space="0" w:color="auto"/>
              <w:bottom w:val="single" w:sz="4" w:space="0" w:color="auto"/>
              <w:right w:val="single" w:sz="4" w:space="0" w:color="auto"/>
            </w:tcBorders>
          </w:tcPr>
          <w:p w14:paraId="3FDA0A6C" w14:textId="77777777" w:rsidR="002340FA" w:rsidRPr="006B166F" w:rsidRDefault="002340FA" w:rsidP="006A30DE">
            <w:pPr>
              <w:spacing w:after="160" w:line="276" w:lineRule="auto"/>
              <w:jc w:val="both"/>
              <w:rPr>
                <w:rFonts w:ascii="Montserrat Medium" w:hAnsi="Montserrat Medium"/>
              </w:rPr>
            </w:pPr>
          </w:p>
        </w:tc>
        <w:tc>
          <w:tcPr>
            <w:tcW w:w="1142" w:type="pct"/>
            <w:tcBorders>
              <w:top w:val="single" w:sz="4" w:space="0" w:color="auto"/>
              <w:left w:val="single" w:sz="4" w:space="0" w:color="auto"/>
              <w:bottom w:val="single" w:sz="4" w:space="0" w:color="auto"/>
              <w:right w:val="single" w:sz="4" w:space="0" w:color="auto"/>
            </w:tcBorders>
            <w:shd w:val="clear" w:color="auto" w:fill="00B0F0"/>
          </w:tcPr>
          <w:p w14:paraId="2ACEB497" w14:textId="77777777" w:rsidR="002340FA" w:rsidRPr="006B166F" w:rsidRDefault="002340FA" w:rsidP="006A30DE">
            <w:pPr>
              <w:spacing w:after="160" w:line="276" w:lineRule="auto"/>
              <w:jc w:val="both"/>
              <w:rPr>
                <w:rFonts w:ascii="Montserrat Medium" w:hAnsi="Montserrat Medium"/>
              </w:rPr>
            </w:pPr>
          </w:p>
        </w:tc>
        <w:tc>
          <w:tcPr>
            <w:tcW w:w="953" w:type="pct"/>
            <w:tcBorders>
              <w:top w:val="single" w:sz="4" w:space="0" w:color="auto"/>
              <w:left w:val="single" w:sz="4" w:space="0" w:color="auto"/>
              <w:bottom w:val="single" w:sz="4" w:space="0" w:color="auto"/>
              <w:right w:val="single" w:sz="4" w:space="0" w:color="auto"/>
            </w:tcBorders>
          </w:tcPr>
          <w:p w14:paraId="56F2D926" w14:textId="77777777" w:rsidR="002340FA" w:rsidRPr="006B166F" w:rsidRDefault="002340FA" w:rsidP="006A30DE">
            <w:pPr>
              <w:spacing w:after="160" w:line="276" w:lineRule="auto"/>
              <w:jc w:val="both"/>
              <w:rPr>
                <w:rFonts w:ascii="Montserrat Medium" w:hAnsi="Montserrat Medium"/>
              </w:rPr>
            </w:pPr>
          </w:p>
        </w:tc>
        <w:tc>
          <w:tcPr>
            <w:tcW w:w="905" w:type="pct"/>
            <w:tcBorders>
              <w:top w:val="single" w:sz="4" w:space="0" w:color="auto"/>
              <w:left w:val="single" w:sz="4" w:space="0" w:color="auto"/>
              <w:bottom w:val="single" w:sz="4" w:space="0" w:color="auto"/>
              <w:right w:val="single" w:sz="4" w:space="0" w:color="auto"/>
            </w:tcBorders>
          </w:tcPr>
          <w:p w14:paraId="3D816DE8" w14:textId="77777777" w:rsidR="002340FA" w:rsidRPr="006B166F" w:rsidRDefault="002340FA" w:rsidP="006A30DE">
            <w:pPr>
              <w:spacing w:after="160" w:line="276" w:lineRule="auto"/>
              <w:jc w:val="both"/>
              <w:rPr>
                <w:rFonts w:ascii="Montserrat Medium" w:hAnsi="Montserrat Medium"/>
              </w:rPr>
            </w:pPr>
          </w:p>
        </w:tc>
      </w:tr>
      <w:tr w:rsidR="00156BFD" w:rsidRPr="006B166F" w14:paraId="77B6957A" w14:textId="77777777" w:rsidTr="002340FA">
        <w:tc>
          <w:tcPr>
            <w:tcW w:w="950" w:type="pct"/>
            <w:tcBorders>
              <w:top w:val="single" w:sz="4" w:space="0" w:color="auto"/>
              <w:left w:val="single" w:sz="4" w:space="0" w:color="auto"/>
              <w:bottom w:val="single" w:sz="4" w:space="0" w:color="auto"/>
              <w:right w:val="single" w:sz="4" w:space="0" w:color="auto"/>
            </w:tcBorders>
            <w:hideMark/>
          </w:tcPr>
          <w:p w14:paraId="378D7613" w14:textId="77777777" w:rsidR="002340FA" w:rsidRPr="006B166F" w:rsidRDefault="002340FA" w:rsidP="006A30DE">
            <w:pPr>
              <w:numPr>
                <w:ilvl w:val="0"/>
                <w:numId w:val="30"/>
              </w:numPr>
              <w:spacing w:after="160" w:line="276" w:lineRule="auto"/>
              <w:jc w:val="both"/>
              <w:rPr>
                <w:rFonts w:ascii="Montserrat Medium" w:hAnsi="Montserrat Medium"/>
              </w:rPr>
            </w:pPr>
            <w:r w:rsidRPr="006B166F">
              <w:rPr>
                <w:rFonts w:ascii="Montserrat Medium" w:hAnsi="Montserrat Medium"/>
              </w:rPr>
              <w:t>6 – 10 Oct</w:t>
            </w:r>
          </w:p>
        </w:tc>
        <w:tc>
          <w:tcPr>
            <w:tcW w:w="1050" w:type="pct"/>
            <w:tcBorders>
              <w:top w:val="single" w:sz="4" w:space="0" w:color="auto"/>
              <w:left w:val="single" w:sz="4" w:space="0" w:color="auto"/>
              <w:bottom w:val="single" w:sz="4" w:space="0" w:color="auto"/>
              <w:right w:val="single" w:sz="4" w:space="0" w:color="auto"/>
            </w:tcBorders>
          </w:tcPr>
          <w:p w14:paraId="48F77AB6" w14:textId="77777777" w:rsidR="002340FA" w:rsidRPr="006B166F" w:rsidRDefault="002340FA" w:rsidP="006A30DE">
            <w:pPr>
              <w:spacing w:after="160" w:line="276" w:lineRule="auto"/>
              <w:jc w:val="both"/>
              <w:rPr>
                <w:rFonts w:ascii="Montserrat Medium" w:hAnsi="Montserrat Medium"/>
              </w:rPr>
            </w:pPr>
          </w:p>
        </w:tc>
        <w:tc>
          <w:tcPr>
            <w:tcW w:w="1142" w:type="pct"/>
            <w:tcBorders>
              <w:top w:val="single" w:sz="4" w:space="0" w:color="auto"/>
              <w:left w:val="single" w:sz="4" w:space="0" w:color="auto"/>
              <w:bottom w:val="single" w:sz="4" w:space="0" w:color="auto"/>
              <w:right w:val="single" w:sz="4" w:space="0" w:color="auto"/>
            </w:tcBorders>
            <w:shd w:val="clear" w:color="auto" w:fill="00B0F0"/>
          </w:tcPr>
          <w:p w14:paraId="592B80B7" w14:textId="77777777" w:rsidR="002340FA" w:rsidRPr="006B166F" w:rsidRDefault="002340FA" w:rsidP="006A30DE">
            <w:pPr>
              <w:spacing w:after="160" w:line="276" w:lineRule="auto"/>
              <w:jc w:val="both"/>
              <w:rPr>
                <w:rFonts w:ascii="Montserrat Medium" w:hAnsi="Montserrat Medium"/>
              </w:rPr>
            </w:pPr>
          </w:p>
        </w:tc>
        <w:tc>
          <w:tcPr>
            <w:tcW w:w="953" w:type="pct"/>
            <w:tcBorders>
              <w:top w:val="single" w:sz="4" w:space="0" w:color="auto"/>
              <w:left w:val="single" w:sz="4" w:space="0" w:color="auto"/>
              <w:bottom w:val="single" w:sz="4" w:space="0" w:color="auto"/>
              <w:right w:val="single" w:sz="4" w:space="0" w:color="auto"/>
            </w:tcBorders>
          </w:tcPr>
          <w:p w14:paraId="74F5DC32" w14:textId="77777777" w:rsidR="002340FA" w:rsidRPr="006B166F" w:rsidRDefault="002340FA" w:rsidP="006A30DE">
            <w:pPr>
              <w:spacing w:after="160" w:line="276" w:lineRule="auto"/>
              <w:jc w:val="both"/>
              <w:rPr>
                <w:rFonts w:ascii="Montserrat Medium" w:hAnsi="Montserrat Medium"/>
              </w:rPr>
            </w:pPr>
          </w:p>
        </w:tc>
        <w:tc>
          <w:tcPr>
            <w:tcW w:w="905" w:type="pct"/>
            <w:tcBorders>
              <w:top w:val="single" w:sz="4" w:space="0" w:color="auto"/>
              <w:left w:val="single" w:sz="4" w:space="0" w:color="auto"/>
              <w:bottom w:val="single" w:sz="4" w:space="0" w:color="auto"/>
              <w:right w:val="single" w:sz="4" w:space="0" w:color="auto"/>
            </w:tcBorders>
          </w:tcPr>
          <w:p w14:paraId="170D63B3" w14:textId="77777777" w:rsidR="002340FA" w:rsidRPr="006B166F" w:rsidRDefault="002340FA" w:rsidP="006A30DE">
            <w:pPr>
              <w:spacing w:after="160" w:line="276" w:lineRule="auto"/>
              <w:jc w:val="both"/>
              <w:rPr>
                <w:rFonts w:ascii="Montserrat Medium" w:hAnsi="Montserrat Medium"/>
              </w:rPr>
            </w:pPr>
          </w:p>
        </w:tc>
      </w:tr>
      <w:tr w:rsidR="00156BFD" w:rsidRPr="006B166F" w14:paraId="09D4FA03" w14:textId="77777777" w:rsidTr="002340FA">
        <w:tc>
          <w:tcPr>
            <w:tcW w:w="950" w:type="pct"/>
            <w:tcBorders>
              <w:top w:val="single" w:sz="4" w:space="0" w:color="auto"/>
              <w:left w:val="single" w:sz="4" w:space="0" w:color="auto"/>
              <w:bottom w:val="single" w:sz="4" w:space="0" w:color="auto"/>
              <w:right w:val="single" w:sz="4" w:space="0" w:color="auto"/>
            </w:tcBorders>
            <w:hideMark/>
          </w:tcPr>
          <w:p w14:paraId="32916627" w14:textId="77777777" w:rsidR="002340FA" w:rsidRPr="006B166F" w:rsidRDefault="002340FA" w:rsidP="006A30DE">
            <w:pPr>
              <w:numPr>
                <w:ilvl w:val="0"/>
                <w:numId w:val="30"/>
              </w:numPr>
              <w:spacing w:after="160" w:line="276" w:lineRule="auto"/>
              <w:jc w:val="both"/>
              <w:rPr>
                <w:rFonts w:ascii="Montserrat Medium" w:hAnsi="Montserrat Medium"/>
              </w:rPr>
            </w:pPr>
            <w:r w:rsidRPr="006B166F">
              <w:rPr>
                <w:rFonts w:ascii="Montserrat Medium" w:hAnsi="Montserrat Medium"/>
              </w:rPr>
              <w:t>13 – 17 Oct</w:t>
            </w:r>
          </w:p>
        </w:tc>
        <w:tc>
          <w:tcPr>
            <w:tcW w:w="1050" w:type="pct"/>
            <w:tcBorders>
              <w:top w:val="single" w:sz="4" w:space="0" w:color="auto"/>
              <w:left w:val="single" w:sz="4" w:space="0" w:color="auto"/>
              <w:bottom w:val="single" w:sz="4" w:space="0" w:color="auto"/>
              <w:right w:val="single" w:sz="4" w:space="0" w:color="auto"/>
            </w:tcBorders>
          </w:tcPr>
          <w:p w14:paraId="0F08B153" w14:textId="77777777" w:rsidR="002340FA" w:rsidRPr="006B166F" w:rsidRDefault="002340FA" w:rsidP="006A30DE">
            <w:pPr>
              <w:spacing w:after="160" w:line="276" w:lineRule="auto"/>
              <w:jc w:val="both"/>
              <w:rPr>
                <w:rFonts w:ascii="Montserrat Medium" w:hAnsi="Montserrat Medium"/>
              </w:rPr>
            </w:pPr>
          </w:p>
        </w:tc>
        <w:tc>
          <w:tcPr>
            <w:tcW w:w="1142" w:type="pct"/>
            <w:tcBorders>
              <w:top w:val="single" w:sz="4" w:space="0" w:color="auto"/>
              <w:left w:val="single" w:sz="4" w:space="0" w:color="auto"/>
              <w:bottom w:val="single" w:sz="4" w:space="0" w:color="auto"/>
              <w:right w:val="single" w:sz="4" w:space="0" w:color="auto"/>
            </w:tcBorders>
            <w:shd w:val="clear" w:color="auto" w:fill="00B0F0"/>
          </w:tcPr>
          <w:p w14:paraId="5B8777BF" w14:textId="77777777" w:rsidR="002340FA" w:rsidRPr="006B166F" w:rsidRDefault="002340FA" w:rsidP="006A30DE">
            <w:pPr>
              <w:spacing w:after="160" w:line="276" w:lineRule="auto"/>
              <w:jc w:val="both"/>
              <w:rPr>
                <w:rFonts w:ascii="Montserrat Medium" w:hAnsi="Montserrat Medium"/>
              </w:rPr>
            </w:pPr>
          </w:p>
        </w:tc>
        <w:tc>
          <w:tcPr>
            <w:tcW w:w="953" w:type="pct"/>
            <w:tcBorders>
              <w:top w:val="single" w:sz="4" w:space="0" w:color="auto"/>
              <w:left w:val="single" w:sz="4" w:space="0" w:color="auto"/>
              <w:bottom w:val="single" w:sz="4" w:space="0" w:color="auto"/>
              <w:right w:val="single" w:sz="4" w:space="0" w:color="auto"/>
            </w:tcBorders>
          </w:tcPr>
          <w:p w14:paraId="7709B5DF" w14:textId="77777777" w:rsidR="002340FA" w:rsidRPr="006B166F" w:rsidRDefault="002340FA" w:rsidP="006A30DE">
            <w:pPr>
              <w:spacing w:after="160" w:line="276" w:lineRule="auto"/>
              <w:jc w:val="both"/>
              <w:rPr>
                <w:rFonts w:ascii="Montserrat Medium" w:hAnsi="Montserrat Medium"/>
              </w:rPr>
            </w:pPr>
          </w:p>
        </w:tc>
        <w:tc>
          <w:tcPr>
            <w:tcW w:w="905" w:type="pct"/>
            <w:tcBorders>
              <w:top w:val="single" w:sz="4" w:space="0" w:color="auto"/>
              <w:left w:val="single" w:sz="4" w:space="0" w:color="auto"/>
              <w:bottom w:val="single" w:sz="4" w:space="0" w:color="auto"/>
              <w:right w:val="single" w:sz="4" w:space="0" w:color="auto"/>
            </w:tcBorders>
          </w:tcPr>
          <w:p w14:paraId="4A9323E6" w14:textId="77777777" w:rsidR="002340FA" w:rsidRPr="006B166F" w:rsidRDefault="002340FA" w:rsidP="006A30DE">
            <w:pPr>
              <w:spacing w:after="160" w:line="276" w:lineRule="auto"/>
              <w:jc w:val="both"/>
              <w:rPr>
                <w:rFonts w:ascii="Montserrat Medium" w:hAnsi="Montserrat Medium"/>
              </w:rPr>
            </w:pPr>
          </w:p>
        </w:tc>
      </w:tr>
      <w:tr w:rsidR="00156BFD" w:rsidRPr="006B166F" w14:paraId="415BCC74" w14:textId="77777777" w:rsidTr="002340FA">
        <w:tc>
          <w:tcPr>
            <w:tcW w:w="950" w:type="pct"/>
            <w:tcBorders>
              <w:top w:val="single" w:sz="4" w:space="0" w:color="auto"/>
              <w:left w:val="single" w:sz="4" w:space="0" w:color="auto"/>
              <w:bottom w:val="single" w:sz="4" w:space="0" w:color="auto"/>
              <w:right w:val="single" w:sz="4" w:space="0" w:color="auto"/>
            </w:tcBorders>
            <w:hideMark/>
          </w:tcPr>
          <w:p w14:paraId="4A87F532" w14:textId="77777777" w:rsidR="002340FA" w:rsidRPr="006B166F" w:rsidRDefault="002340FA" w:rsidP="006A30DE">
            <w:pPr>
              <w:numPr>
                <w:ilvl w:val="0"/>
                <w:numId w:val="30"/>
              </w:numPr>
              <w:spacing w:after="160" w:line="276" w:lineRule="auto"/>
              <w:jc w:val="both"/>
              <w:rPr>
                <w:rFonts w:ascii="Montserrat Medium" w:hAnsi="Montserrat Medium"/>
              </w:rPr>
            </w:pPr>
            <w:r w:rsidRPr="006B166F">
              <w:rPr>
                <w:rFonts w:ascii="Montserrat Medium" w:hAnsi="Montserrat Medium"/>
              </w:rPr>
              <w:t>20-24 Oct</w:t>
            </w:r>
          </w:p>
        </w:tc>
        <w:tc>
          <w:tcPr>
            <w:tcW w:w="1050" w:type="pct"/>
            <w:tcBorders>
              <w:top w:val="single" w:sz="4" w:space="0" w:color="auto"/>
              <w:left w:val="single" w:sz="4" w:space="0" w:color="auto"/>
              <w:bottom w:val="single" w:sz="4" w:space="0" w:color="auto"/>
              <w:right w:val="single" w:sz="4" w:space="0" w:color="auto"/>
            </w:tcBorders>
          </w:tcPr>
          <w:p w14:paraId="5CD64A2A" w14:textId="77777777" w:rsidR="002340FA" w:rsidRPr="006B166F" w:rsidRDefault="002340FA" w:rsidP="006A30DE">
            <w:pPr>
              <w:spacing w:after="160" w:line="276" w:lineRule="auto"/>
              <w:jc w:val="both"/>
              <w:rPr>
                <w:rFonts w:ascii="Montserrat Medium" w:hAnsi="Montserrat Medium"/>
              </w:rPr>
            </w:pPr>
          </w:p>
        </w:tc>
        <w:tc>
          <w:tcPr>
            <w:tcW w:w="1142" w:type="pct"/>
            <w:tcBorders>
              <w:top w:val="single" w:sz="4" w:space="0" w:color="auto"/>
              <w:left w:val="single" w:sz="4" w:space="0" w:color="auto"/>
              <w:bottom w:val="single" w:sz="4" w:space="0" w:color="auto"/>
              <w:right w:val="single" w:sz="4" w:space="0" w:color="auto"/>
            </w:tcBorders>
            <w:shd w:val="clear" w:color="auto" w:fill="00B0F0"/>
          </w:tcPr>
          <w:p w14:paraId="23E826A5" w14:textId="77777777" w:rsidR="002340FA" w:rsidRPr="006B166F" w:rsidRDefault="002340FA" w:rsidP="006A30DE">
            <w:pPr>
              <w:spacing w:after="160" w:line="276" w:lineRule="auto"/>
              <w:jc w:val="both"/>
              <w:rPr>
                <w:rFonts w:ascii="Montserrat Medium" w:hAnsi="Montserrat Medium"/>
              </w:rPr>
            </w:pPr>
          </w:p>
        </w:tc>
        <w:tc>
          <w:tcPr>
            <w:tcW w:w="953" w:type="pct"/>
            <w:tcBorders>
              <w:top w:val="single" w:sz="4" w:space="0" w:color="auto"/>
              <w:left w:val="single" w:sz="4" w:space="0" w:color="auto"/>
              <w:bottom w:val="single" w:sz="4" w:space="0" w:color="auto"/>
              <w:right w:val="single" w:sz="4" w:space="0" w:color="auto"/>
            </w:tcBorders>
          </w:tcPr>
          <w:p w14:paraId="1C1F454F" w14:textId="77777777" w:rsidR="002340FA" w:rsidRPr="006B166F" w:rsidRDefault="002340FA" w:rsidP="006A30DE">
            <w:pPr>
              <w:spacing w:after="160" w:line="276" w:lineRule="auto"/>
              <w:jc w:val="both"/>
              <w:rPr>
                <w:rFonts w:ascii="Montserrat Medium" w:hAnsi="Montserrat Medium"/>
              </w:rPr>
            </w:pPr>
          </w:p>
        </w:tc>
        <w:tc>
          <w:tcPr>
            <w:tcW w:w="905" w:type="pct"/>
            <w:tcBorders>
              <w:top w:val="single" w:sz="4" w:space="0" w:color="auto"/>
              <w:left w:val="single" w:sz="4" w:space="0" w:color="auto"/>
              <w:bottom w:val="single" w:sz="4" w:space="0" w:color="auto"/>
              <w:right w:val="single" w:sz="4" w:space="0" w:color="auto"/>
            </w:tcBorders>
          </w:tcPr>
          <w:p w14:paraId="76B2B878" w14:textId="77777777" w:rsidR="002340FA" w:rsidRPr="006B166F" w:rsidRDefault="002340FA" w:rsidP="006A30DE">
            <w:pPr>
              <w:spacing w:after="160" w:line="276" w:lineRule="auto"/>
              <w:jc w:val="both"/>
              <w:rPr>
                <w:rFonts w:ascii="Montserrat Medium" w:hAnsi="Montserrat Medium"/>
              </w:rPr>
            </w:pPr>
          </w:p>
        </w:tc>
      </w:tr>
      <w:tr w:rsidR="00156BFD" w:rsidRPr="006B166F" w14:paraId="6D512AEF" w14:textId="77777777" w:rsidTr="002340FA">
        <w:tc>
          <w:tcPr>
            <w:tcW w:w="950" w:type="pct"/>
            <w:tcBorders>
              <w:top w:val="single" w:sz="4" w:space="0" w:color="auto"/>
              <w:left w:val="single" w:sz="4" w:space="0" w:color="auto"/>
              <w:bottom w:val="single" w:sz="4" w:space="0" w:color="auto"/>
              <w:right w:val="single" w:sz="4" w:space="0" w:color="auto"/>
            </w:tcBorders>
            <w:hideMark/>
          </w:tcPr>
          <w:p w14:paraId="79BF5787" w14:textId="77777777" w:rsidR="002340FA" w:rsidRPr="006B166F" w:rsidRDefault="002340FA" w:rsidP="006A30DE">
            <w:pPr>
              <w:numPr>
                <w:ilvl w:val="0"/>
                <w:numId w:val="30"/>
              </w:numPr>
              <w:spacing w:after="160" w:line="276" w:lineRule="auto"/>
              <w:jc w:val="both"/>
              <w:rPr>
                <w:rFonts w:ascii="Montserrat Medium" w:hAnsi="Montserrat Medium"/>
              </w:rPr>
            </w:pPr>
            <w:r w:rsidRPr="006B166F">
              <w:rPr>
                <w:rFonts w:ascii="Montserrat Medium" w:hAnsi="Montserrat Medium"/>
              </w:rPr>
              <w:t>27-31 Oct</w:t>
            </w:r>
          </w:p>
        </w:tc>
        <w:tc>
          <w:tcPr>
            <w:tcW w:w="1050" w:type="pct"/>
            <w:tcBorders>
              <w:top w:val="single" w:sz="4" w:space="0" w:color="auto"/>
              <w:left w:val="single" w:sz="4" w:space="0" w:color="auto"/>
              <w:bottom w:val="single" w:sz="4" w:space="0" w:color="auto"/>
              <w:right w:val="single" w:sz="4" w:space="0" w:color="auto"/>
            </w:tcBorders>
          </w:tcPr>
          <w:p w14:paraId="3C8DCAA2" w14:textId="77777777" w:rsidR="002340FA" w:rsidRPr="006B166F" w:rsidRDefault="002340FA" w:rsidP="006A30DE">
            <w:pPr>
              <w:spacing w:after="160" w:line="276" w:lineRule="auto"/>
              <w:jc w:val="both"/>
              <w:rPr>
                <w:rFonts w:ascii="Montserrat Medium" w:hAnsi="Montserrat Medium"/>
              </w:rPr>
            </w:pPr>
          </w:p>
        </w:tc>
        <w:tc>
          <w:tcPr>
            <w:tcW w:w="1142" w:type="pct"/>
            <w:tcBorders>
              <w:top w:val="single" w:sz="4" w:space="0" w:color="auto"/>
              <w:left w:val="single" w:sz="4" w:space="0" w:color="auto"/>
              <w:bottom w:val="single" w:sz="4" w:space="0" w:color="auto"/>
              <w:right w:val="single" w:sz="4" w:space="0" w:color="auto"/>
            </w:tcBorders>
            <w:shd w:val="clear" w:color="auto" w:fill="00B0F0"/>
          </w:tcPr>
          <w:p w14:paraId="26A3749B" w14:textId="77777777" w:rsidR="002340FA" w:rsidRPr="006B166F" w:rsidRDefault="002340FA" w:rsidP="006A30DE">
            <w:pPr>
              <w:spacing w:after="160" w:line="276" w:lineRule="auto"/>
              <w:jc w:val="both"/>
              <w:rPr>
                <w:rFonts w:ascii="Montserrat Medium" w:hAnsi="Montserrat Medium"/>
              </w:rPr>
            </w:pPr>
          </w:p>
        </w:tc>
        <w:tc>
          <w:tcPr>
            <w:tcW w:w="953" w:type="pct"/>
            <w:tcBorders>
              <w:top w:val="single" w:sz="4" w:space="0" w:color="auto"/>
              <w:left w:val="single" w:sz="4" w:space="0" w:color="auto"/>
              <w:bottom w:val="single" w:sz="4" w:space="0" w:color="auto"/>
              <w:right w:val="single" w:sz="4" w:space="0" w:color="auto"/>
            </w:tcBorders>
          </w:tcPr>
          <w:p w14:paraId="67BD2A49" w14:textId="77777777" w:rsidR="002340FA" w:rsidRPr="006B166F" w:rsidRDefault="002340FA" w:rsidP="006A30DE">
            <w:pPr>
              <w:spacing w:after="160" w:line="276" w:lineRule="auto"/>
              <w:jc w:val="both"/>
              <w:rPr>
                <w:rFonts w:ascii="Montserrat Medium" w:hAnsi="Montserrat Medium"/>
              </w:rPr>
            </w:pPr>
          </w:p>
        </w:tc>
        <w:tc>
          <w:tcPr>
            <w:tcW w:w="905" w:type="pct"/>
            <w:tcBorders>
              <w:top w:val="single" w:sz="4" w:space="0" w:color="auto"/>
              <w:left w:val="single" w:sz="4" w:space="0" w:color="auto"/>
              <w:bottom w:val="single" w:sz="4" w:space="0" w:color="auto"/>
              <w:right w:val="single" w:sz="4" w:space="0" w:color="auto"/>
            </w:tcBorders>
          </w:tcPr>
          <w:p w14:paraId="5F0C1366" w14:textId="77777777" w:rsidR="002340FA" w:rsidRPr="006B166F" w:rsidRDefault="002340FA" w:rsidP="006A30DE">
            <w:pPr>
              <w:spacing w:after="160" w:line="276" w:lineRule="auto"/>
              <w:jc w:val="both"/>
              <w:rPr>
                <w:rFonts w:ascii="Montserrat Medium" w:hAnsi="Montserrat Medium"/>
              </w:rPr>
            </w:pPr>
          </w:p>
        </w:tc>
      </w:tr>
      <w:tr w:rsidR="00156BFD" w:rsidRPr="006B166F" w14:paraId="5E1FEB18" w14:textId="77777777" w:rsidTr="002340FA">
        <w:tc>
          <w:tcPr>
            <w:tcW w:w="950" w:type="pct"/>
            <w:tcBorders>
              <w:top w:val="single" w:sz="4" w:space="0" w:color="auto"/>
              <w:left w:val="single" w:sz="4" w:space="0" w:color="auto"/>
              <w:bottom w:val="single" w:sz="4" w:space="0" w:color="auto"/>
              <w:right w:val="single" w:sz="4" w:space="0" w:color="auto"/>
            </w:tcBorders>
            <w:hideMark/>
          </w:tcPr>
          <w:p w14:paraId="5DE90ED4" w14:textId="77777777" w:rsidR="002340FA" w:rsidRPr="006B166F" w:rsidRDefault="002340FA" w:rsidP="006A30DE">
            <w:pPr>
              <w:numPr>
                <w:ilvl w:val="0"/>
                <w:numId w:val="30"/>
              </w:numPr>
              <w:spacing w:after="160" w:line="276" w:lineRule="auto"/>
              <w:jc w:val="both"/>
              <w:rPr>
                <w:rFonts w:ascii="Montserrat Medium" w:hAnsi="Montserrat Medium"/>
              </w:rPr>
            </w:pPr>
            <w:r w:rsidRPr="006B166F">
              <w:rPr>
                <w:rFonts w:ascii="Montserrat Medium" w:hAnsi="Montserrat Medium"/>
              </w:rPr>
              <w:t>3-7 Nov</w:t>
            </w:r>
          </w:p>
        </w:tc>
        <w:tc>
          <w:tcPr>
            <w:tcW w:w="1050" w:type="pct"/>
            <w:tcBorders>
              <w:top w:val="single" w:sz="4" w:space="0" w:color="auto"/>
              <w:left w:val="single" w:sz="4" w:space="0" w:color="auto"/>
              <w:bottom w:val="single" w:sz="4" w:space="0" w:color="auto"/>
              <w:right w:val="single" w:sz="4" w:space="0" w:color="auto"/>
            </w:tcBorders>
          </w:tcPr>
          <w:p w14:paraId="50EACC88" w14:textId="77777777" w:rsidR="002340FA" w:rsidRPr="006B166F" w:rsidRDefault="002340FA" w:rsidP="006A30DE">
            <w:pPr>
              <w:spacing w:after="160" w:line="276" w:lineRule="auto"/>
              <w:jc w:val="both"/>
              <w:rPr>
                <w:rFonts w:ascii="Montserrat Medium" w:hAnsi="Montserrat Medium"/>
              </w:rPr>
            </w:pPr>
          </w:p>
        </w:tc>
        <w:tc>
          <w:tcPr>
            <w:tcW w:w="1142" w:type="pct"/>
            <w:tcBorders>
              <w:top w:val="single" w:sz="4" w:space="0" w:color="auto"/>
              <w:left w:val="single" w:sz="4" w:space="0" w:color="auto"/>
              <w:bottom w:val="single" w:sz="4" w:space="0" w:color="auto"/>
              <w:right w:val="single" w:sz="4" w:space="0" w:color="auto"/>
            </w:tcBorders>
            <w:shd w:val="clear" w:color="auto" w:fill="00B0F0"/>
          </w:tcPr>
          <w:p w14:paraId="5AB55E5D" w14:textId="77777777" w:rsidR="002340FA" w:rsidRPr="006B166F" w:rsidRDefault="002340FA" w:rsidP="006A30DE">
            <w:pPr>
              <w:spacing w:after="160" w:line="276" w:lineRule="auto"/>
              <w:jc w:val="both"/>
              <w:rPr>
                <w:rFonts w:ascii="Montserrat Medium" w:hAnsi="Montserrat Medium"/>
              </w:rPr>
            </w:pPr>
          </w:p>
        </w:tc>
        <w:tc>
          <w:tcPr>
            <w:tcW w:w="953" w:type="pct"/>
            <w:tcBorders>
              <w:top w:val="single" w:sz="4" w:space="0" w:color="auto"/>
              <w:left w:val="single" w:sz="4" w:space="0" w:color="auto"/>
              <w:bottom w:val="single" w:sz="4" w:space="0" w:color="auto"/>
              <w:right w:val="single" w:sz="4" w:space="0" w:color="auto"/>
            </w:tcBorders>
          </w:tcPr>
          <w:p w14:paraId="7AF1F145" w14:textId="77777777" w:rsidR="002340FA" w:rsidRPr="006B166F" w:rsidRDefault="002340FA" w:rsidP="006A30DE">
            <w:pPr>
              <w:spacing w:after="160" w:line="276" w:lineRule="auto"/>
              <w:jc w:val="both"/>
              <w:rPr>
                <w:rFonts w:ascii="Montserrat Medium" w:hAnsi="Montserrat Medium"/>
              </w:rPr>
            </w:pPr>
          </w:p>
        </w:tc>
        <w:tc>
          <w:tcPr>
            <w:tcW w:w="905" w:type="pct"/>
            <w:tcBorders>
              <w:top w:val="single" w:sz="4" w:space="0" w:color="auto"/>
              <w:left w:val="single" w:sz="4" w:space="0" w:color="auto"/>
              <w:bottom w:val="single" w:sz="4" w:space="0" w:color="auto"/>
              <w:right w:val="single" w:sz="4" w:space="0" w:color="auto"/>
            </w:tcBorders>
          </w:tcPr>
          <w:p w14:paraId="2EC1DBF4" w14:textId="77777777" w:rsidR="002340FA" w:rsidRPr="006B166F" w:rsidRDefault="002340FA" w:rsidP="006A30DE">
            <w:pPr>
              <w:spacing w:after="160" w:line="276" w:lineRule="auto"/>
              <w:jc w:val="both"/>
              <w:rPr>
                <w:rFonts w:ascii="Montserrat Medium" w:hAnsi="Montserrat Medium"/>
              </w:rPr>
            </w:pPr>
          </w:p>
        </w:tc>
      </w:tr>
      <w:tr w:rsidR="00156BFD" w:rsidRPr="006B166F" w14:paraId="28FD379A" w14:textId="77777777" w:rsidTr="002340FA">
        <w:tc>
          <w:tcPr>
            <w:tcW w:w="950" w:type="pct"/>
            <w:tcBorders>
              <w:top w:val="single" w:sz="4" w:space="0" w:color="auto"/>
              <w:left w:val="single" w:sz="4" w:space="0" w:color="auto"/>
              <w:bottom w:val="single" w:sz="4" w:space="0" w:color="auto"/>
              <w:right w:val="single" w:sz="4" w:space="0" w:color="auto"/>
            </w:tcBorders>
            <w:hideMark/>
          </w:tcPr>
          <w:p w14:paraId="098ACE31" w14:textId="77777777" w:rsidR="002340FA" w:rsidRPr="006B166F" w:rsidRDefault="002340FA" w:rsidP="006A30DE">
            <w:pPr>
              <w:numPr>
                <w:ilvl w:val="0"/>
                <w:numId w:val="30"/>
              </w:numPr>
              <w:spacing w:after="160" w:line="276" w:lineRule="auto"/>
              <w:jc w:val="both"/>
              <w:rPr>
                <w:rFonts w:ascii="Montserrat Medium" w:hAnsi="Montserrat Medium"/>
              </w:rPr>
            </w:pPr>
            <w:r w:rsidRPr="006B166F">
              <w:rPr>
                <w:rFonts w:ascii="Montserrat Medium" w:hAnsi="Montserrat Medium"/>
              </w:rPr>
              <w:t>10-14 Nov</w:t>
            </w:r>
          </w:p>
        </w:tc>
        <w:tc>
          <w:tcPr>
            <w:tcW w:w="1050" w:type="pct"/>
            <w:tcBorders>
              <w:top w:val="single" w:sz="4" w:space="0" w:color="auto"/>
              <w:left w:val="single" w:sz="4" w:space="0" w:color="auto"/>
              <w:bottom w:val="single" w:sz="4" w:space="0" w:color="auto"/>
              <w:right w:val="single" w:sz="4" w:space="0" w:color="auto"/>
            </w:tcBorders>
          </w:tcPr>
          <w:p w14:paraId="2D14D271" w14:textId="77777777" w:rsidR="002340FA" w:rsidRPr="006B166F" w:rsidRDefault="002340FA" w:rsidP="006A30DE">
            <w:pPr>
              <w:spacing w:after="160" w:line="276" w:lineRule="auto"/>
              <w:jc w:val="both"/>
              <w:rPr>
                <w:rFonts w:ascii="Montserrat Medium" w:hAnsi="Montserrat Medium"/>
              </w:rPr>
            </w:pPr>
          </w:p>
        </w:tc>
        <w:tc>
          <w:tcPr>
            <w:tcW w:w="1142" w:type="pct"/>
            <w:tcBorders>
              <w:top w:val="single" w:sz="4" w:space="0" w:color="auto"/>
              <w:left w:val="single" w:sz="4" w:space="0" w:color="auto"/>
              <w:bottom w:val="single" w:sz="4" w:space="0" w:color="auto"/>
              <w:right w:val="single" w:sz="4" w:space="0" w:color="auto"/>
            </w:tcBorders>
          </w:tcPr>
          <w:p w14:paraId="12DA0C13" w14:textId="77777777" w:rsidR="002340FA" w:rsidRPr="006B166F" w:rsidRDefault="002340FA" w:rsidP="006A30DE">
            <w:pPr>
              <w:spacing w:after="160" w:line="276" w:lineRule="auto"/>
              <w:jc w:val="both"/>
              <w:rPr>
                <w:rFonts w:ascii="Montserrat Medium" w:hAnsi="Montserrat Medium"/>
              </w:rPr>
            </w:pPr>
          </w:p>
        </w:tc>
        <w:tc>
          <w:tcPr>
            <w:tcW w:w="953" w:type="pct"/>
            <w:tcBorders>
              <w:top w:val="single" w:sz="4" w:space="0" w:color="auto"/>
              <w:left w:val="single" w:sz="4" w:space="0" w:color="auto"/>
              <w:bottom w:val="single" w:sz="4" w:space="0" w:color="auto"/>
              <w:right w:val="single" w:sz="4" w:space="0" w:color="auto"/>
            </w:tcBorders>
            <w:shd w:val="clear" w:color="auto" w:fill="00B0F0"/>
          </w:tcPr>
          <w:p w14:paraId="520DF245" w14:textId="77777777" w:rsidR="002340FA" w:rsidRPr="006B166F" w:rsidRDefault="002340FA" w:rsidP="006A30DE">
            <w:pPr>
              <w:spacing w:after="160" w:line="276" w:lineRule="auto"/>
              <w:jc w:val="both"/>
              <w:rPr>
                <w:rFonts w:ascii="Montserrat Medium" w:hAnsi="Montserrat Medium"/>
              </w:rPr>
            </w:pPr>
          </w:p>
        </w:tc>
        <w:tc>
          <w:tcPr>
            <w:tcW w:w="905" w:type="pct"/>
            <w:tcBorders>
              <w:top w:val="single" w:sz="4" w:space="0" w:color="auto"/>
              <w:left w:val="single" w:sz="4" w:space="0" w:color="auto"/>
              <w:bottom w:val="single" w:sz="4" w:space="0" w:color="auto"/>
              <w:right w:val="single" w:sz="4" w:space="0" w:color="auto"/>
            </w:tcBorders>
          </w:tcPr>
          <w:p w14:paraId="7C1411D6" w14:textId="77777777" w:rsidR="002340FA" w:rsidRPr="006B166F" w:rsidRDefault="002340FA" w:rsidP="006A30DE">
            <w:pPr>
              <w:spacing w:after="160" w:line="276" w:lineRule="auto"/>
              <w:jc w:val="both"/>
              <w:rPr>
                <w:rFonts w:ascii="Montserrat Medium" w:hAnsi="Montserrat Medium"/>
              </w:rPr>
            </w:pPr>
          </w:p>
        </w:tc>
      </w:tr>
      <w:tr w:rsidR="00156BFD" w:rsidRPr="006B166F" w14:paraId="1427EBB1" w14:textId="77777777" w:rsidTr="002340FA">
        <w:tc>
          <w:tcPr>
            <w:tcW w:w="950" w:type="pct"/>
            <w:tcBorders>
              <w:top w:val="single" w:sz="4" w:space="0" w:color="auto"/>
              <w:left w:val="single" w:sz="4" w:space="0" w:color="auto"/>
              <w:bottom w:val="single" w:sz="4" w:space="0" w:color="auto"/>
              <w:right w:val="single" w:sz="4" w:space="0" w:color="auto"/>
            </w:tcBorders>
            <w:hideMark/>
          </w:tcPr>
          <w:p w14:paraId="154AE856" w14:textId="77777777" w:rsidR="002340FA" w:rsidRPr="006B166F" w:rsidRDefault="002340FA" w:rsidP="006A30DE">
            <w:pPr>
              <w:numPr>
                <w:ilvl w:val="0"/>
                <w:numId w:val="30"/>
              </w:numPr>
              <w:spacing w:after="160" w:line="276" w:lineRule="auto"/>
              <w:jc w:val="both"/>
              <w:rPr>
                <w:rFonts w:ascii="Montserrat Medium" w:hAnsi="Montserrat Medium"/>
              </w:rPr>
            </w:pPr>
            <w:r w:rsidRPr="006B166F">
              <w:rPr>
                <w:rFonts w:ascii="Montserrat Medium" w:hAnsi="Montserrat Medium"/>
              </w:rPr>
              <w:t>17-21 Nov</w:t>
            </w:r>
          </w:p>
        </w:tc>
        <w:tc>
          <w:tcPr>
            <w:tcW w:w="1050" w:type="pct"/>
            <w:tcBorders>
              <w:top w:val="single" w:sz="4" w:space="0" w:color="auto"/>
              <w:left w:val="single" w:sz="4" w:space="0" w:color="auto"/>
              <w:bottom w:val="single" w:sz="4" w:space="0" w:color="auto"/>
              <w:right w:val="single" w:sz="4" w:space="0" w:color="auto"/>
            </w:tcBorders>
          </w:tcPr>
          <w:p w14:paraId="75BFF977" w14:textId="77777777" w:rsidR="002340FA" w:rsidRPr="006B166F" w:rsidRDefault="002340FA" w:rsidP="006A30DE">
            <w:pPr>
              <w:spacing w:after="160" w:line="276" w:lineRule="auto"/>
              <w:jc w:val="both"/>
              <w:rPr>
                <w:rFonts w:ascii="Montserrat Medium" w:hAnsi="Montserrat Medium"/>
              </w:rPr>
            </w:pPr>
          </w:p>
        </w:tc>
        <w:tc>
          <w:tcPr>
            <w:tcW w:w="1142" w:type="pct"/>
            <w:tcBorders>
              <w:top w:val="single" w:sz="4" w:space="0" w:color="auto"/>
              <w:left w:val="single" w:sz="4" w:space="0" w:color="auto"/>
              <w:bottom w:val="single" w:sz="4" w:space="0" w:color="auto"/>
              <w:right w:val="single" w:sz="4" w:space="0" w:color="auto"/>
            </w:tcBorders>
          </w:tcPr>
          <w:p w14:paraId="60D23C58" w14:textId="77777777" w:rsidR="002340FA" w:rsidRPr="006B166F" w:rsidRDefault="002340FA" w:rsidP="006A30DE">
            <w:pPr>
              <w:spacing w:after="160" w:line="276" w:lineRule="auto"/>
              <w:jc w:val="both"/>
              <w:rPr>
                <w:rFonts w:ascii="Montserrat Medium" w:hAnsi="Montserrat Medium"/>
              </w:rPr>
            </w:pPr>
          </w:p>
        </w:tc>
        <w:tc>
          <w:tcPr>
            <w:tcW w:w="953" w:type="pct"/>
            <w:tcBorders>
              <w:top w:val="single" w:sz="4" w:space="0" w:color="auto"/>
              <w:left w:val="single" w:sz="4" w:space="0" w:color="auto"/>
              <w:bottom w:val="single" w:sz="4" w:space="0" w:color="auto"/>
              <w:right w:val="single" w:sz="4" w:space="0" w:color="auto"/>
            </w:tcBorders>
            <w:shd w:val="clear" w:color="auto" w:fill="00B0F0"/>
          </w:tcPr>
          <w:p w14:paraId="7C61EE62" w14:textId="77777777" w:rsidR="002340FA" w:rsidRPr="006B166F" w:rsidRDefault="002340FA" w:rsidP="006A30DE">
            <w:pPr>
              <w:spacing w:after="160" w:line="276" w:lineRule="auto"/>
              <w:jc w:val="both"/>
              <w:rPr>
                <w:rFonts w:ascii="Montserrat Medium" w:hAnsi="Montserrat Medium"/>
              </w:rPr>
            </w:pPr>
          </w:p>
        </w:tc>
        <w:tc>
          <w:tcPr>
            <w:tcW w:w="905" w:type="pct"/>
            <w:tcBorders>
              <w:top w:val="single" w:sz="4" w:space="0" w:color="auto"/>
              <w:left w:val="single" w:sz="4" w:space="0" w:color="auto"/>
              <w:bottom w:val="single" w:sz="4" w:space="0" w:color="auto"/>
              <w:right w:val="single" w:sz="4" w:space="0" w:color="auto"/>
            </w:tcBorders>
          </w:tcPr>
          <w:p w14:paraId="54030D74" w14:textId="77777777" w:rsidR="002340FA" w:rsidRPr="006B166F" w:rsidRDefault="002340FA" w:rsidP="006A30DE">
            <w:pPr>
              <w:spacing w:after="160" w:line="276" w:lineRule="auto"/>
              <w:jc w:val="both"/>
              <w:rPr>
                <w:rFonts w:ascii="Montserrat Medium" w:hAnsi="Montserrat Medium"/>
              </w:rPr>
            </w:pPr>
          </w:p>
        </w:tc>
      </w:tr>
      <w:tr w:rsidR="00156BFD" w:rsidRPr="006B166F" w14:paraId="471FD19B" w14:textId="77777777" w:rsidTr="002340FA">
        <w:tc>
          <w:tcPr>
            <w:tcW w:w="950" w:type="pct"/>
            <w:tcBorders>
              <w:top w:val="single" w:sz="4" w:space="0" w:color="auto"/>
              <w:left w:val="single" w:sz="4" w:space="0" w:color="auto"/>
              <w:bottom w:val="single" w:sz="4" w:space="0" w:color="auto"/>
              <w:right w:val="single" w:sz="4" w:space="0" w:color="auto"/>
            </w:tcBorders>
            <w:hideMark/>
          </w:tcPr>
          <w:p w14:paraId="5A89A2E4" w14:textId="77777777" w:rsidR="002340FA" w:rsidRPr="006B166F" w:rsidRDefault="002340FA" w:rsidP="006A30DE">
            <w:pPr>
              <w:numPr>
                <w:ilvl w:val="0"/>
                <w:numId w:val="30"/>
              </w:numPr>
              <w:spacing w:after="160" w:line="276" w:lineRule="auto"/>
              <w:jc w:val="both"/>
              <w:rPr>
                <w:rFonts w:ascii="Montserrat Medium" w:hAnsi="Montserrat Medium"/>
              </w:rPr>
            </w:pPr>
            <w:r w:rsidRPr="006B166F">
              <w:rPr>
                <w:rFonts w:ascii="Montserrat Medium" w:hAnsi="Montserrat Medium"/>
              </w:rPr>
              <w:t>24-28 Nov</w:t>
            </w:r>
          </w:p>
        </w:tc>
        <w:tc>
          <w:tcPr>
            <w:tcW w:w="1050" w:type="pct"/>
            <w:tcBorders>
              <w:top w:val="single" w:sz="4" w:space="0" w:color="auto"/>
              <w:left w:val="single" w:sz="4" w:space="0" w:color="auto"/>
              <w:bottom w:val="single" w:sz="4" w:space="0" w:color="auto"/>
              <w:right w:val="single" w:sz="4" w:space="0" w:color="auto"/>
            </w:tcBorders>
          </w:tcPr>
          <w:p w14:paraId="6D3AEA81" w14:textId="77777777" w:rsidR="002340FA" w:rsidRPr="006B166F" w:rsidRDefault="002340FA" w:rsidP="006A30DE">
            <w:pPr>
              <w:spacing w:after="160" w:line="276" w:lineRule="auto"/>
              <w:jc w:val="both"/>
              <w:rPr>
                <w:rFonts w:ascii="Montserrat Medium" w:hAnsi="Montserrat Medium"/>
              </w:rPr>
            </w:pPr>
          </w:p>
        </w:tc>
        <w:tc>
          <w:tcPr>
            <w:tcW w:w="1142" w:type="pct"/>
            <w:tcBorders>
              <w:top w:val="single" w:sz="4" w:space="0" w:color="auto"/>
              <w:left w:val="single" w:sz="4" w:space="0" w:color="auto"/>
              <w:bottom w:val="single" w:sz="4" w:space="0" w:color="auto"/>
              <w:right w:val="single" w:sz="4" w:space="0" w:color="auto"/>
            </w:tcBorders>
          </w:tcPr>
          <w:p w14:paraId="0843435D" w14:textId="77777777" w:rsidR="002340FA" w:rsidRPr="006B166F" w:rsidRDefault="002340FA" w:rsidP="006A30DE">
            <w:pPr>
              <w:spacing w:after="160" w:line="276" w:lineRule="auto"/>
              <w:jc w:val="both"/>
              <w:rPr>
                <w:rFonts w:ascii="Montserrat Medium" w:hAnsi="Montserrat Medium"/>
              </w:rPr>
            </w:pPr>
          </w:p>
        </w:tc>
        <w:tc>
          <w:tcPr>
            <w:tcW w:w="953" w:type="pct"/>
            <w:tcBorders>
              <w:top w:val="single" w:sz="4" w:space="0" w:color="auto"/>
              <w:left w:val="single" w:sz="4" w:space="0" w:color="auto"/>
              <w:bottom w:val="single" w:sz="4" w:space="0" w:color="auto"/>
              <w:right w:val="single" w:sz="4" w:space="0" w:color="auto"/>
            </w:tcBorders>
          </w:tcPr>
          <w:p w14:paraId="177BFADD" w14:textId="77777777" w:rsidR="002340FA" w:rsidRPr="006B166F" w:rsidRDefault="002340FA" w:rsidP="006A30DE">
            <w:pPr>
              <w:spacing w:after="160" w:line="276" w:lineRule="auto"/>
              <w:jc w:val="both"/>
              <w:rPr>
                <w:rFonts w:ascii="Montserrat Medium" w:hAnsi="Montserrat Medium"/>
              </w:rPr>
            </w:pPr>
          </w:p>
        </w:tc>
        <w:tc>
          <w:tcPr>
            <w:tcW w:w="905" w:type="pct"/>
            <w:tcBorders>
              <w:top w:val="single" w:sz="4" w:space="0" w:color="auto"/>
              <w:left w:val="single" w:sz="4" w:space="0" w:color="auto"/>
              <w:bottom w:val="single" w:sz="4" w:space="0" w:color="auto"/>
              <w:right w:val="single" w:sz="4" w:space="0" w:color="auto"/>
            </w:tcBorders>
            <w:shd w:val="clear" w:color="auto" w:fill="00B0F0"/>
          </w:tcPr>
          <w:p w14:paraId="0A53ACFB" w14:textId="77777777" w:rsidR="002340FA" w:rsidRPr="006B166F" w:rsidRDefault="002340FA" w:rsidP="006A30DE">
            <w:pPr>
              <w:spacing w:after="160" w:line="276" w:lineRule="auto"/>
              <w:jc w:val="both"/>
              <w:rPr>
                <w:rFonts w:ascii="Montserrat Medium" w:hAnsi="Montserrat Medium"/>
              </w:rPr>
            </w:pPr>
          </w:p>
        </w:tc>
      </w:tr>
    </w:tbl>
    <w:p w14:paraId="11BC6714" w14:textId="7152D94B" w:rsidR="00BB755A" w:rsidRPr="006B166F" w:rsidRDefault="002340FA" w:rsidP="006A30DE">
      <w:pPr>
        <w:spacing w:line="276" w:lineRule="auto"/>
        <w:jc w:val="center"/>
        <w:rPr>
          <w:rFonts w:ascii="Montserrat Medium" w:hAnsi="Montserrat Medium"/>
          <w:b/>
          <w:bCs/>
          <w:i/>
          <w:iCs/>
        </w:rPr>
      </w:pPr>
      <w:r w:rsidRPr="006B166F">
        <w:rPr>
          <w:rFonts w:ascii="Montserrat Medium" w:hAnsi="Montserrat Medium"/>
          <w:b/>
          <w:bCs/>
          <w:i/>
          <w:iCs/>
        </w:rPr>
        <w:t>Table 3.6 Project Schedule Gantt Chart</w:t>
      </w:r>
      <w:bookmarkStart w:id="44" w:name="_Toc184659258"/>
    </w:p>
    <w:p w14:paraId="14479977" w14:textId="77777777" w:rsidR="00BB755A" w:rsidRPr="006B166F" w:rsidRDefault="00BB755A" w:rsidP="006A30DE">
      <w:pPr>
        <w:spacing w:line="276" w:lineRule="auto"/>
        <w:jc w:val="center"/>
        <w:rPr>
          <w:rFonts w:ascii="Montserrat Medium" w:hAnsi="Montserrat Medium"/>
          <w:b/>
          <w:bCs/>
          <w:i/>
          <w:iCs/>
        </w:rPr>
      </w:pPr>
    </w:p>
    <w:p w14:paraId="5AB03FC1" w14:textId="38939B5F" w:rsidR="002340FA" w:rsidRPr="006B166F" w:rsidRDefault="002340FA" w:rsidP="006A30DE">
      <w:pPr>
        <w:pStyle w:val="Heading1"/>
        <w:rPr>
          <w:rFonts w:ascii="Montserrat Medium" w:hAnsi="Montserrat Medium"/>
          <w:color w:val="auto"/>
          <w:sz w:val="22"/>
          <w:szCs w:val="22"/>
        </w:rPr>
      </w:pPr>
      <w:bookmarkStart w:id="45" w:name="_Toc204683479"/>
      <w:r w:rsidRPr="006B166F">
        <w:rPr>
          <w:rFonts w:ascii="Montserrat Medium" w:hAnsi="Montserrat Medium"/>
          <w:color w:val="auto"/>
          <w:sz w:val="22"/>
          <w:szCs w:val="22"/>
        </w:rPr>
        <w:lastRenderedPageBreak/>
        <w:t>REFERENCES</w:t>
      </w:r>
      <w:bookmarkEnd w:id="45"/>
    </w:p>
    <w:p w14:paraId="368AB1CB" w14:textId="77777777" w:rsidR="002340FA" w:rsidRPr="006B166F" w:rsidRDefault="002340FA" w:rsidP="006A30DE">
      <w:pPr>
        <w:spacing w:line="276" w:lineRule="auto"/>
        <w:jc w:val="both"/>
        <w:rPr>
          <w:rFonts w:ascii="Montserrat Medium" w:hAnsi="Montserrat Medium"/>
        </w:rPr>
      </w:pPr>
    </w:p>
    <w:p w14:paraId="01D39B0E" w14:textId="77777777" w:rsidR="002340FA" w:rsidRPr="006B166F" w:rsidRDefault="002340FA" w:rsidP="006A30DE">
      <w:pPr>
        <w:spacing w:line="276" w:lineRule="auto"/>
        <w:ind w:left="144" w:hanging="864"/>
        <w:jc w:val="both"/>
        <w:rPr>
          <w:rFonts w:ascii="Montserrat Medium" w:hAnsi="Montserrat Medium"/>
        </w:rPr>
      </w:pPr>
      <w:r w:rsidRPr="006B166F">
        <w:rPr>
          <w:rFonts w:ascii="Montserrat Medium" w:hAnsi="Montserrat Medium"/>
        </w:rPr>
        <w:t>Central Bank of Kenya. (2023).“</w:t>
      </w:r>
      <w:r w:rsidRPr="006B166F">
        <w:rPr>
          <w:rFonts w:ascii="Montserrat Medium" w:hAnsi="Montserrat Medium"/>
          <w:i/>
          <w:iCs/>
        </w:rPr>
        <w:t>Bank supervision annual report 2023”.</w:t>
      </w:r>
      <w:r w:rsidRPr="006B166F">
        <w:rPr>
          <w:rFonts w:ascii="Montserrat Medium" w:hAnsi="Montserrat Medium"/>
        </w:rPr>
        <w:t>https://www.centralbank.go.ke/uploads/banking _sector_annual_reports/2023.pdf</w:t>
      </w:r>
    </w:p>
    <w:p w14:paraId="2DF0278D" w14:textId="77777777" w:rsidR="002340FA" w:rsidRPr="006B166F" w:rsidRDefault="002340FA" w:rsidP="006A30DE">
      <w:pPr>
        <w:spacing w:line="276" w:lineRule="auto"/>
        <w:ind w:left="144" w:hanging="864"/>
        <w:jc w:val="both"/>
        <w:rPr>
          <w:rFonts w:ascii="Montserrat Medium" w:hAnsi="Montserrat Medium"/>
          <w:i/>
          <w:iCs/>
        </w:rPr>
      </w:pPr>
      <w:r w:rsidRPr="006B166F">
        <w:rPr>
          <w:rFonts w:ascii="Montserrat Medium" w:hAnsi="Montserrat Medium"/>
        </w:rPr>
        <w:t>Gitau, M. ,Njoroge, L, &amp; Chege, p. (2021).”</w:t>
      </w:r>
      <w:r w:rsidRPr="006B166F">
        <w:rPr>
          <w:rFonts w:ascii="Montserrat Medium" w:hAnsi="Montserrat Medium"/>
          <w:i/>
          <w:iCs/>
        </w:rPr>
        <w:t>Socioeconomic Factors Affecting Loan Repayment Among Youth in SACCOs in Kenya. International Journal of Finance and Development, 5(2),44-58.</w:t>
      </w:r>
    </w:p>
    <w:p w14:paraId="712A204B" w14:textId="77777777" w:rsidR="002340FA" w:rsidRPr="006B166F" w:rsidRDefault="002340FA" w:rsidP="006A30DE">
      <w:pPr>
        <w:spacing w:line="276" w:lineRule="auto"/>
        <w:ind w:left="144" w:hanging="864"/>
        <w:jc w:val="both"/>
        <w:rPr>
          <w:rFonts w:ascii="Montserrat Medium" w:hAnsi="Montserrat Medium"/>
        </w:rPr>
      </w:pPr>
      <w:r w:rsidRPr="006B166F">
        <w:rPr>
          <w:rFonts w:ascii="Montserrat Medium" w:hAnsi="Montserrat Medium"/>
        </w:rPr>
        <w:t>Kirui, T. K. (2022).”D</w:t>
      </w:r>
      <w:r w:rsidRPr="006B166F">
        <w:rPr>
          <w:rFonts w:ascii="Montserrat Medium" w:hAnsi="Montserrat Medium"/>
          <w:i/>
          <w:iCs/>
        </w:rPr>
        <w:t>ata management challenges in SACCO credit scoring systems.” A</w:t>
      </w:r>
      <w:r w:rsidRPr="006B166F">
        <w:rPr>
          <w:rFonts w:ascii="Montserrat Medium" w:hAnsi="Montserrat Medium"/>
        </w:rPr>
        <w:t>frica journal of information Systems, 10(1), 31-45.https://ajis.org/article/data-management -Sacco</w:t>
      </w:r>
    </w:p>
    <w:p w14:paraId="7825C671" w14:textId="77777777" w:rsidR="002340FA" w:rsidRPr="006B166F" w:rsidRDefault="002340FA" w:rsidP="006A30DE">
      <w:pPr>
        <w:spacing w:line="276" w:lineRule="auto"/>
        <w:ind w:left="144" w:hanging="864"/>
        <w:jc w:val="both"/>
        <w:rPr>
          <w:rFonts w:ascii="Montserrat Medium" w:hAnsi="Montserrat Medium"/>
        </w:rPr>
      </w:pPr>
      <w:r w:rsidRPr="006B166F">
        <w:rPr>
          <w:rFonts w:ascii="Montserrat Medium" w:hAnsi="Montserrat Medium"/>
        </w:rPr>
        <w:t>Mwacharo, R. (2022).</w:t>
      </w:r>
      <w:r w:rsidRPr="006B166F">
        <w:rPr>
          <w:rFonts w:ascii="Montserrat Medium" w:hAnsi="Montserrat Medium"/>
          <w:i/>
          <w:iCs/>
        </w:rPr>
        <w:t>” Using data dashboards to manage microfinance defaults:”</w:t>
      </w:r>
      <w:r w:rsidRPr="006B166F">
        <w:rPr>
          <w:rFonts w:ascii="Montserrat Medium" w:hAnsi="Montserrat Medium"/>
        </w:rPr>
        <w:t xml:space="preserve"> A case of Kenyan community banks. Journal of Financial Technology and Innovation, 4(3),65-78. https://jfti.org/article/data-dashboardkenya.</w:t>
      </w:r>
    </w:p>
    <w:p w14:paraId="596956CF" w14:textId="465F9EB1" w:rsidR="002340FA" w:rsidRPr="006B166F" w:rsidRDefault="002340FA" w:rsidP="006A30DE">
      <w:pPr>
        <w:spacing w:line="276" w:lineRule="auto"/>
        <w:ind w:left="144" w:hanging="864"/>
        <w:jc w:val="both"/>
        <w:rPr>
          <w:rFonts w:ascii="Montserrat Medium" w:hAnsi="Montserrat Medium"/>
          <w:bCs/>
        </w:rPr>
        <w:sectPr w:rsidR="002340FA" w:rsidRPr="006B166F" w:rsidSect="002340FA">
          <w:pgSz w:w="12240" w:h="15840"/>
          <w:pgMar w:top="990" w:right="1440" w:bottom="1440" w:left="1440" w:header="720" w:footer="720" w:gutter="0"/>
          <w:cols w:space="720"/>
        </w:sectPr>
      </w:pPr>
      <w:r w:rsidRPr="006B166F">
        <w:rPr>
          <w:rFonts w:ascii="Montserrat Medium" w:hAnsi="Montserrat Medium"/>
          <w:bCs/>
        </w:rPr>
        <w:t>World Bank.(2021).”</w:t>
      </w:r>
      <w:r w:rsidRPr="006B166F">
        <w:rPr>
          <w:rFonts w:ascii="Montserrat Medium" w:hAnsi="Montserrat Medium"/>
          <w:bCs/>
          <w:i/>
          <w:iCs/>
        </w:rPr>
        <w:t>Digital financial service:</w:t>
      </w:r>
      <w:r w:rsidRPr="006B166F">
        <w:rPr>
          <w:rFonts w:ascii="Montserrat Medium" w:hAnsi="Montserrat Medium"/>
          <w:bCs/>
        </w:rPr>
        <w:t xml:space="preserve"> “How borrower scoring improves credit access in East </w:t>
      </w:r>
      <w:r w:rsidR="00D93ECB" w:rsidRPr="006B166F">
        <w:rPr>
          <w:rFonts w:ascii="Montserrat Medium" w:hAnsi="Montserrat Medium"/>
          <w:bCs/>
        </w:rPr>
        <w:t>Africa. Https</w:t>
      </w:r>
      <w:r w:rsidRPr="006B166F">
        <w:rPr>
          <w:rFonts w:ascii="Montserrat Medium" w:hAnsi="Montserrat Medium"/>
          <w:bCs/>
        </w:rPr>
        <w:t xml:space="preserve">://www.worldbank.org/en/publication/dfscore-ea-2021   </w:t>
      </w:r>
    </w:p>
    <w:bookmarkEnd w:id="44"/>
    <w:p w14:paraId="35AD18E2" w14:textId="0CF58081" w:rsidR="00091658" w:rsidRPr="006B166F" w:rsidRDefault="00091658" w:rsidP="006A30DE">
      <w:pPr>
        <w:spacing w:line="276" w:lineRule="auto"/>
        <w:jc w:val="both"/>
        <w:rPr>
          <w:rFonts w:ascii="Montserrat Medium" w:hAnsi="Montserrat Medium"/>
        </w:rPr>
      </w:pPr>
    </w:p>
    <w:sectPr w:rsidR="00091658" w:rsidRPr="006B166F" w:rsidSect="00BD7CA4">
      <w:footerReference w:type="default" r:id="rId9"/>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1988CC" w14:textId="77777777" w:rsidR="003B0293" w:rsidRDefault="003B0293" w:rsidP="007E65A8">
      <w:pPr>
        <w:spacing w:after="0" w:line="240" w:lineRule="auto"/>
      </w:pPr>
      <w:r>
        <w:separator/>
      </w:r>
    </w:p>
  </w:endnote>
  <w:endnote w:type="continuationSeparator" w:id="0">
    <w:p w14:paraId="5AE3B84E" w14:textId="77777777" w:rsidR="003B0293" w:rsidRDefault="003B0293" w:rsidP="007E6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Medium">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065888"/>
      <w:docPartObj>
        <w:docPartGallery w:val="Page Numbers (Bottom of Page)"/>
        <w:docPartUnique/>
      </w:docPartObj>
    </w:sdtPr>
    <w:sdtEndPr>
      <w:rPr>
        <w:noProof/>
      </w:rPr>
    </w:sdtEndPr>
    <w:sdtContent>
      <w:p w14:paraId="10A6A8A5" w14:textId="1ECFA1F8" w:rsidR="00794C2D" w:rsidRDefault="00794C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8840F6" w14:textId="77777777" w:rsidR="00E12476" w:rsidRDefault="00E124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56D4D" w14:textId="336944F9" w:rsidR="00D62D6B" w:rsidRDefault="00D62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6B1741" w14:textId="77777777" w:rsidR="003B0293" w:rsidRDefault="003B0293" w:rsidP="007E65A8">
      <w:pPr>
        <w:spacing w:after="0" w:line="240" w:lineRule="auto"/>
      </w:pPr>
      <w:r>
        <w:separator/>
      </w:r>
    </w:p>
  </w:footnote>
  <w:footnote w:type="continuationSeparator" w:id="0">
    <w:p w14:paraId="020BEF85" w14:textId="77777777" w:rsidR="003B0293" w:rsidRDefault="003B0293" w:rsidP="007E65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B4DA8"/>
    <w:multiLevelType w:val="multilevel"/>
    <w:tmpl w:val="B5E2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E3109"/>
    <w:multiLevelType w:val="hybridMultilevel"/>
    <w:tmpl w:val="136A1CE4"/>
    <w:lvl w:ilvl="0" w:tplc="04C67EC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2B208D"/>
    <w:multiLevelType w:val="multilevel"/>
    <w:tmpl w:val="EBA6F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F47722"/>
    <w:multiLevelType w:val="hybridMultilevel"/>
    <w:tmpl w:val="E64811D8"/>
    <w:lvl w:ilvl="0" w:tplc="E4D6AC1E">
      <w:start w:val="1"/>
      <w:numFmt w:val="lowerRoman"/>
      <w:lvlText w:val="(%1)"/>
      <w:lvlJc w:val="left"/>
      <w:pPr>
        <w:ind w:left="1080" w:hanging="720"/>
      </w:pPr>
      <w:rPr>
        <w:rFonts w:ascii="Times New Roman" w:hAnsi="Times New Roman" w:cs="Times New Roman"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75A06"/>
    <w:multiLevelType w:val="hybridMultilevel"/>
    <w:tmpl w:val="7F5ECA4C"/>
    <w:lvl w:ilvl="0" w:tplc="53EE5BD2">
      <w:start w:val="1"/>
      <w:numFmt w:val="lowerRoman"/>
      <w:lvlText w:val="(%1)"/>
      <w:lvlJc w:val="left"/>
      <w:pPr>
        <w:ind w:left="765"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1E40332D"/>
    <w:multiLevelType w:val="multilevel"/>
    <w:tmpl w:val="EB92F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1220AE"/>
    <w:multiLevelType w:val="hybridMultilevel"/>
    <w:tmpl w:val="B2C49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A0EE1"/>
    <w:multiLevelType w:val="multilevel"/>
    <w:tmpl w:val="1FCA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952E0"/>
    <w:multiLevelType w:val="multilevel"/>
    <w:tmpl w:val="38F09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EE12FE"/>
    <w:multiLevelType w:val="multilevel"/>
    <w:tmpl w:val="B152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B2CA5"/>
    <w:multiLevelType w:val="hybridMultilevel"/>
    <w:tmpl w:val="15E8A612"/>
    <w:lvl w:ilvl="0" w:tplc="92D8FC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52B2B"/>
    <w:multiLevelType w:val="hybridMultilevel"/>
    <w:tmpl w:val="4E22E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2C67B3"/>
    <w:multiLevelType w:val="hybridMultilevel"/>
    <w:tmpl w:val="142E8810"/>
    <w:lvl w:ilvl="0" w:tplc="53EE5BD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C446DB"/>
    <w:multiLevelType w:val="multilevel"/>
    <w:tmpl w:val="296A0F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1694FE4"/>
    <w:multiLevelType w:val="multilevel"/>
    <w:tmpl w:val="4B6E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F42CC4"/>
    <w:multiLevelType w:val="hybridMultilevel"/>
    <w:tmpl w:val="3F064E8C"/>
    <w:lvl w:ilvl="0" w:tplc="53EE5BD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927A46"/>
    <w:multiLevelType w:val="multilevel"/>
    <w:tmpl w:val="5BB6B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0D0A0A"/>
    <w:multiLevelType w:val="multilevel"/>
    <w:tmpl w:val="9580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00EDD"/>
    <w:multiLevelType w:val="multilevel"/>
    <w:tmpl w:val="B964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F66CA5"/>
    <w:multiLevelType w:val="multilevel"/>
    <w:tmpl w:val="F9E0C2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5477062"/>
    <w:multiLevelType w:val="hybridMultilevel"/>
    <w:tmpl w:val="1280F650"/>
    <w:lvl w:ilvl="0" w:tplc="53EE5BD2">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B7E64E8"/>
    <w:multiLevelType w:val="hybridMultilevel"/>
    <w:tmpl w:val="07A6D7B4"/>
    <w:lvl w:ilvl="0" w:tplc="53EE5B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BC30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E5266A3"/>
    <w:multiLevelType w:val="multilevel"/>
    <w:tmpl w:val="18D2806C"/>
    <w:lvl w:ilvl="0">
      <w:start w:val="1"/>
      <w:numFmt w:val="low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78133321">
    <w:abstractNumId w:val="19"/>
  </w:num>
  <w:num w:numId="2" w16cid:durableId="1221555968">
    <w:abstractNumId w:val="1"/>
  </w:num>
  <w:num w:numId="3" w16cid:durableId="1911423819">
    <w:abstractNumId w:val="3"/>
  </w:num>
  <w:num w:numId="4" w16cid:durableId="885336528">
    <w:abstractNumId w:val="10"/>
  </w:num>
  <w:num w:numId="5" w16cid:durableId="1136875166">
    <w:abstractNumId w:val="21"/>
  </w:num>
  <w:num w:numId="6" w16cid:durableId="976229434">
    <w:abstractNumId w:val="16"/>
  </w:num>
  <w:num w:numId="7" w16cid:durableId="309527436">
    <w:abstractNumId w:val="8"/>
  </w:num>
  <w:num w:numId="8" w16cid:durableId="1105688941">
    <w:abstractNumId w:val="5"/>
  </w:num>
  <w:num w:numId="9" w16cid:durableId="330374047">
    <w:abstractNumId w:val="2"/>
  </w:num>
  <w:num w:numId="10" w16cid:durableId="94327795">
    <w:abstractNumId w:val="0"/>
  </w:num>
  <w:num w:numId="11" w16cid:durableId="1385718632">
    <w:abstractNumId w:val="18"/>
  </w:num>
  <w:num w:numId="12" w16cid:durableId="431822933">
    <w:abstractNumId w:val="17"/>
  </w:num>
  <w:num w:numId="13" w16cid:durableId="1131897373">
    <w:abstractNumId w:val="9"/>
  </w:num>
  <w:num w:numId="14" w16cid:durableId="1624580368">
    <w:abstractNumId w:val="14"/>
  </w:num>
  <w:num w:numId="15" w16cid:durableId="692807170">
    <w:abstractNumId w:val="7"/>
  </w:num>
  <w:num w:numId="16" w16cid:durableId="1151017892">
    <w:abstractNumId w:val="13"/>
  </w:num>
  <w:num w:numId="17" w16cid:durableId="2078702554">
    <w:abstractNumId w:val="4"/>
  </w:num>
  <w:num w:numId="18" w16cid:durableId="140464166">
    <w:abstractNumId w:val="22"/>
  </w:num>
  <w:num w:numId="19" w16cid:durableId="1289511819">
    <w:abstractNumId w:val="23"/>
  </w:num>
  <w:num w:numId="20" w16cid:durableId="1906909951">
    <w:abstractNumId w:val="15"/>
  </w:num>
  <w:num w:numId="21" w16cid:durableId="90974895">
    <w:abstractNumId w:val="12"/>
  </w:num>
  <w:num w:numId="22" w16cid:durableId="773865977">
    <w:abstractNumId w:val="6"/>
  </w:num>
  <w:num w:numId="23" w16cid:durableId="673340408">
    <w:abstractNumId w:val="20"/>
  </w:num>
  <w:num w:numId="24" w16cid:durableId="262694329">
    <w:abstractNumId w:val="11"/>
  </w:num>
  <w:num w:numId="25" w16cid:durableId="18837092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308701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562456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523231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7909157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039731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D9"/>
    <w:rsid w:val="00001090"/>
    <w:rsid w:val="000028EA"/>
    <w:rsid w:val="000030EB"/>
    <w:rsid w:val="000078B7"/>
    <w:rsid w:val="00010DD4"/>
    <w:rsid w:val="00012731"/>
    <w:rsid w:val="0001352A"/>
    <w:rsid w:val="00013C4D"/>
    <w:rsid w:val="0001493E"/>
    <w:rsid w:val="0001607D"/>
    <w:rsid w:val="00017D34"/>
    <w:rsid w:val="000215FC"/>
    <w:rsid w:val="000304D9"/>
    <w:rsid w:val="00035281"/>
    <w:rsid w:val="00040C41"/>
    <w:rsid w:val="00041C30"/>
    <w:rsid w:val="00044CC5"/>
    <w:rsid w:val="0004584B"/>
    <w:rsid w:val="00045AEB"/>
    <w:rsid w:val="00047F23"/>
    <w:rsid w:val="00053814"/>
    <w:rsid w:val="000538A7"/>
    <w:rsid w:val="0005489C"/>
    <w:rsid w:val="00057B33"/>
    <w:rsid w:val="00062993"/>
    <w:rsid w:val="00062D34"/>
    <w:rsid w:val="000644D3"/>
    <w:rsid w:val="000651B2"/>
    <w:rsid w:val="00066E86"/>
    <w:rsid w:val="00067C88"/>
    <w:rsid w:val="00070BAF"/>
    <w:rsid w:val="0007234D"/>
    <w:rsid w:val="00074790"/>
    <w:rsid w:val="000759B9"/>
    <w:rsid w:val="00082801"/>
    <w:rsid w:val="000838F5"/>
    <w:rsid w:val="00084E32"/>
    <w:rsid w:val="00086105"/>
    <w:rsid w:val="00091658"/>
    <w:rsid w:val="00092056"/>
    <w:rsid w:val="00094CDA"/>
    <w:rsid w:val="00095922"/>
    <w:rsid w:val="00095AE5"/>
    <w:rsid w:val="00097A9F"/>
    <w:rsid w:val="00097ECB"/>
    <w:rsid w:val="000A21CD"/>
    <w:rsid w:val="000A38AB"/>
    <w:rsid w:val="000A4FD8"/>
    <w:rsid w:val="000A6F7A"/>
    <w:rsid w:val="000A6FDA"/>
    <w:rsid w:val="000B03F2"/>
    <w:rsid w:val="000B2F6A"/>
    <w:rsid w:val="000B6450"/>
    <w:rsid w:val="000C36BF"/>
    <w:rsid w:val="000C654C"/>
    <w:rsid w:val="000C6E5C"/>
    <w:rsid w:val="000D07DA"/>
    <w:rsid w:val="000D2A1F"/>
    <w:rsid w:val="000E1B14"/>
    <w:rsid w:val="000E2A01"/>
    <w:rsid w:val="000E68B1"/>
    <w:rsid w:val="000E7321"/>
    <w:rsid w:val="000F022F"/>
    <w:rsid w:val="000F2BDD"/>
    <w:rsid w:val="000F3C69"/>
    <w:rsid w:val="000F589B"/>
    <w:rsid w:val="000F7CE0"/>
    <w:rsid w:val="00104613"/>
    <w:rsid w:val="00107771"/>
    <w:rsid w:val="00115AB4"/>
    <w:rsid w:val="001207C0"/>
    <w:rsid w:val="00121C7B"/>
    <w:rsid w:val="001228FE"/>
    <w:rsid w:val="001243E1"/>
    <w:rsid w:val="0012741D"/>
    <w:rsid w:val="001302D9"/>
    <w:rsid w:val="00131E3B"/>
    <w:rsid w:val="001320DA"/>
    <w:rsid w:val="0013349C"/>
    <w:rsid w:val="00134E2A"/>
    <w:rsid w:val="00137C74"/>
    <w:rsid w:val="00137E1B"/>
    <w:rsid w:val="00141C1B"/>
    <w:rsid w:val="001441E6"/>
    <w:rsid w:val="00145DA6"/>
    <w:rsid w:val="00146472"/>
    <w:rsid w:val="001525AF"/>
    <w:rsid w:val="00156BFD"/>
    <w:rsid w:val="00157729"/>
    <w:rsid w:val="00160658"/>
    <w:rsid w:val="00161C5B"/>
    <w:rsid w:val="00162148"/>
    <w:rsid w:val="0016238D"/>
    <w:rsid w:val="001629E7"/>
    <w:rsid w:val="0016368C"/>
    <w:rsid w:val="00165CCC"/>
    <w:rsid w:val="00165E74"/>
    <w:rsid w:val="00171A72"/>
    <w:rsid w:val="00171E76"/>
    <w:rsid w:val="00172CA8"/>
    <w:rsid w:val="001747A8"/>
    <w:rsid w:val="00176F96"/>
    <w:rsid w:val="00177308"/>
    <w:rsid w:val="0018179F"/>
    <w:rsid w:val="0018480F"/>
    <w:rsid w:val="00185944"/>
    <w:rsid w:val="001909AE"/>
    <w:rsid w:val="00192EBD"/>
    <w:rsid w:val="00193718"/>
    <w:rsid w:val="0019573C"/>
    <w:rsid w:val="00196CCA"/>
    <w:rsid w:val="001A4057"/>
    <w:rsid w:val="001B06DB"/>
    <w:rsid w:val="001B5C60"/>
    <w:rsid w:val="001B5E2D"/>
    <w:rsid w:val="001B6621"/>
    <w:rsid w:val="001B78E7"/>
    <w:rsid w:val="001C1563"/>
    <w:rsid w:val="001C249D"/>
    <w:rsid w:val="001C3349"/>
    <w:rsid w:val="001C5EA9"/>
    <w:rsid w:val="001C64EA"/>
    <w:rsid w:val="001C68CD"/>
    <w:rsid w:val="001D1E6F"/>
    <w:rsid w:val="001D2C54"/>
    <w:rsid w:val="001D3F88"/>
    <w:rsid w:val="001D5223"/>
    <w:rsid w:val="001D64C9"/>
    <w:rsid w:val="001D7A56"/>
    <w:rsid w:val="001E075F"/>
    <w:rsid w:val="001E3751"/>
    <w:rsid w:val="001E3C0E"/>
    <w:rsid w:val="001E417A"/>
    <w:rsid w:val="001E41DC"/>
    <w:rsid w:val="001F1846"/>
    <w:rsid w:val="001F28C6"/>
    <w:rsid w:val="001F36DD"/>
    <w:rsid w:val="001F449A"/>
    <w:rsid w:val="001F7F7A"/>
    <w:rsid w:val="00201C54"/>
    <w:rsid w:val="002053EE"/>
    <w:rsid w:val="00205451"/>
    <w:rsid w:val="0020674D"/>
    <w:rsid w:val="00206B49"/>
    <w:rsid w:val="00206C09"/>
    <w:rsid w:val="00211C79"/>
    <w:rsid w:val="0021232C"/>
    <w:rsid w:val="00212AFA"/>
    <w:rsid w:val="002140DE"/>
    <w:rsid w:val="00222D54"/>
    <w:rsid w:val="00223526"/>
    <w:rsid w:val="00223532"/>
    <w:rsid w:val="00223C24"/>
    <w:rsid w:val="00230B0D"/>
    <w:rsid w:val="002340FA"/>
    <w:rsid w:val="00237713"/>
    <w:rsid w:val="00237CC4"/>
    <w:rsid w:val="00240B00"/>
    <w:rsid w:val="002417FF"/>
    <w:rsid w:val="00241DD3"/>
    <w:rsid w:val="00242623"/>
    <w:rsid w:val="00242665"/>
    <w:rsid w:val="002432AE"/>
    <w:rsid w:val="0024623F"/>
    <w:rsid w:val="00247505"/>
    <w:rsid w:val="00250856"/>
    <w:rsid w:val="0025280D"/>
    <w:rsid w:val="002561D5"/>
    <w:rsid w:val="0026086A"/>
    <w:rsid w:val="00263BBF"/>
    <w:rsid w:val="002644A3"/>
    <w:rsid w:val="00271F2B"/>
    <w:rsid w:val="00273CB2"/>
    <w:rsid w:val="00274572"/>
    <w:rsid w:val="002800D0"/>
    <w:rsid w:val="002813D9"/>
    <w:rsid w:val="0028239E"/>
    <w:rsid w:val="00283BB3"/>
    <w:rsid w:val="002846EB"/>
    <w:rsid w:val="00284A3C"/>
    <w:rsid w:val="00285783"/>
    <w:rsid w:val="00286464"/>
    <w:rsid w:val="0028682B"/>
    <w:rsid w:val="00290094"/>
    <w:rsid w:val="002912C6"/>
    <w:rsid w:val="0029140C"/>
    <w:rsid w:val="0029574E"/>
    <w:rsid w:val="00296F46"/>
    <w:rsid w:val="0029728E"/>
    <w:rsid w:val="002A108E"/>
    <w:rsid w:val="002A2B92"/>
    <w:rsid w:val="002A37A0"/>
    <w:rsid w:val="002A4460"/>
    <w:rsid w:val="002A6158"/>
    <w:rsid w:val="002A6437"/>
    <w:rsid w:val="002A66D6"/>
    <w:rsid w:val="002A7C97"/>
    <w:rsid w:val="002B11BF"/>
    <w:rsid w:val="002B30AE"/>
    <w:rsid w:val="002B352F"/>
    <w:rsid w:val="002B4A66"/>
    <w:rsid w:val="002B4D3F"/>
    <w:rsid w:val="002C35E0"/>
    <w:rsid w:val="002C70F3"/>
    <w:rsid w:val="002D0093"/>
    <w:rsid w:val="002D07CD"/>
    <w:rsid w:val="002D0F2E"/>
    <w:rsid w:val="002D3F31"/>
    <w:rsid w:val="002D599C"/>
    <w:rsid w:val="002E2A6D"/>
    <w:rsid w:val="002E4BBE"/>
    <w:rsid w:val="002F4539"/>
    <w:rsid w:val="002F50DE"/>
    <w:rsid w:val="002F7C81"/>
    <w:rsid w:val="00300F1B"/>
    <w:rsid w:val="00301AFB"/>
    <w:rsid w:val="00304FE0"/>
    <w:rsid w:val="00305CD8"/>
    <w:rsid w:val="00306B58"/>
    <w:rsid w:val="00307F6E"/>
    <w:rsid w:val="003117FB"/>
    <w:rsid w:val="00314595"/>
    <w:rsid w:val="00317A21"/>
    <w:rsid w:val="003205CA"/>
    <w:rsid w:val="00321973"/>
    <w:rsid w:val="003234D9"/>
    <w:rsid w:val="00323834"/>
    <w:rsid w:val="003326ED"/>
    <w:rsid w:val="00340E41"/>
    <w:rsid w:val="00342493"/>
    <w:rsid w:val="003425B5"/>
    <w:rsid w:val="00344CBD"/>
    <w:rsid w:val="003467B5"/>
    <w:rsid w:val="00346C70"/>
    <w:rsid w:val="00347A94"/>
    <w:rsid w:val="003508C5"/>
    <w:rsid w:val="00356FC1"/>
    <w:rsid w:val="00361971"/>
    <w:rsid w:val="00361F0E"/>
    <w:rsid w:val="003662A4"/>
    <w:rsid w:val="00370F5D"/>
    <w:rsid w:val="003729B9"/>
    <w:rsid w:val="003751C1"/>
    <w:rsid w:val="00380E9A"/>
    <w:rsid w:val="00380F96"/>
    <w:rsid w:val="00381BF3"/>
    <w:rsid w:val="00384793"/>
    <w:rsid w:val="00385322"/>
    <w:rsid w:val="0039017A"/>
    <w:rsid w:val="0039249E"/>
    <w:rsid w:val="003934F8"/>
    <w:rsid w:val="00397824"/>
    <w:rsid w:val="003A335A"/>
    <w:rsid w:val="003A3963"/>
    <w:rsid w:val="003A764A"/>
    <w:rsid w:val="003B0293"/>
    <w:rsid w:val="003B329A"/>
    <w:rsid w:val="003B3B9F"/>
    <w:rsid w:val="003B7CF1"/>
    <w:rsid w:val="003C1D72"/>
    <w:rsid w:val="003C61B4"/>
    <w:rsid w:val="003C7A0D"/>
    <w:rsid w:val="003D07BF"/>
    <w:rsid w:val="003D1673"/>
    <w:rsid w:val="003D232B"/>
    <w:rsid w:val="003D3D58"/>
    <w:rsid w:val="003D50D6"/>
    <w:rsid w:val="003D5A61"/>
    <w:rsid w:val="003D6538"/>
    <w:rsid w:val="003E1CFB"/>
    <w:rsid w:val="003E365F"/>
    <w:rsid w:val="003E4710"/>
    <w:rsid w:val="003E5F48"/>
    <w:rsid w:val="003E70B4"/>
    <w:rsid w:val="003E7DFF"/>
    <w:rsid w:val="003F1D50"/>
    <w:rsid w:val="003F201E"/>
    <w:rsid w:val="003F7976"/>
    <w:rsid w:val="004022FE"/>
    <w:rsid w:val="00402E81"/>
    <w:rsid w:val="0040488E"/>
    <w:rsid w:val="00406A80"/>
    <w:rsid w:val="00410E01"/>
    <w:rsid w:val="00411882"/>
    <w:rsid w:val="00411CEF"/>
    <w:rsid w:val="00413B8E"/>
    <w:rsid w:val="0041458D"/>
    <w:rsid w:val="0041647D"/>
    <w:rsid w:val="00416BDF"/>
    <w:rsid w:val="00417E3B"/>
    <w:rsid w:val="004237C8"/>
    <w:rsid w:val="0042386D"/>
    <w:rsid w:val="00427E43"/>
    <w:rsid w:val="004308BA"/>
    <w:rsid w:val="004314D4"/>
    <w:rsid w:val="0043179B"/>
    <w:rsid w:val="0043201F"/>
    <w:rsid w:val="00432467"/>
    <w:rsid w:val="00435F6F"/>
    <w:rsid w:val="004369DC"/>
    <w:rsid w:val="00442CD5"/>
    <w:rsid w:val="00444673"/>
    <w:rsid w:val="00444C97"/>
    <w:rsid w:val="0044531C"/>
    <w:rsid w:val="0045289D"/>
    <w:rsid w:val="00453E84"/>
    <w:rsid w:val="00454656"/>
    <w:rsid w:val="0045625F"/>
    <w:rsid w:val="004675EF"/>
    <w:rsid w:val="00470592"/>
    <w:rsid w:val="00471EDD"/>
    <w:rsid w:val="00472B91"/>
    <w:rsid w:val="004735A5"/>
    <w:rsid w:val="00473DEE"/>
    <w:rsid w:val="00477801"/>
    <w:rsid w:val="00480FCF"/>
    <w:rsid w:val="00482346"/>
    <w:rsid w:val="00484228"/>
    <w:rsid w:val="00484661"/>
    <w:rsid w:val="00484AA3"/>
    <w:rsid w:val="00485510"/>
    <w:rsid w:val="0049210A"/>
    <w:rsid w:val="00492CF0"/>
    <w:rsid w:val="00493E0B"/>
    <w:rsid w:val="0049690E"/>
    <w:rsid w:val="004A0F1B"/>
    <w:rsid w:val="004A176F"/>
    <w:rsid w:val="004A1FB9"/>
    <w:rsid w:val="004A2F5C"/>
    <w:rsid w:val="004A5227"/>
    <w:rsid w:val="004A7C9F"/>
    <w:rsid w:val="004B0D3C"/>
    <w:rsid w:val="004B15ED"/>
    <w:rsid w:val="004B6A1E"/>
    <w:rsid w:val="004B6A21"/>
    <w:rsid w:val="004C2595"/>
    <w:rsid w:val="004C3EE3"/>
    <w:rsid w:val="004C46EA"/>
    <w:rsid w:val="004C4B8E"/>
    <w:rsid w:val="004C5800"/>
    <w:rsid w:val="004C5A11"/>
    <w:rsid w:val="004C619A"/>
    <w:rsid w:val="004C7038"/>
    <w:rsid w:val="004D087D"/>
    <w:rsid w:val="004D0D1B"/>
    <w:rsid w:val="004D2521"/>
    <w:rsid w:val="004D636D"/>
    <w:rsid w:val="004E0AD2"/>
    <w:rsid w:val="004E14CE"/>
    <w:rsid w:val="004E27FF"/>
    <w:rsid w:val="004E3D58"/>
    <w:rsid w:val="004E6B8C"/>
    <w:rsid w:val="004F0E28"/>
    <w:rsid w:val="004F5047"/>
    <w:rsid w:val="004F51CE"/>
    <w:rsid w:val="005043BB"/>
    <w:rsid w:val="00504B64"/>
    <w:rsid w:val="005055DC"/>
    <w:rsid w:val="00506E61"/>
    <w:rsid w:val="00510435"/>
    <w:rsid w:val="005113DF"/>
    <w:rsid w:val="00512937"/>
    <w:rsid w:val="00516CC7"/>
    <w:rsid w:val="005176E9"/>
    <w:rsid w:val="00523361"/>
    <w:rsid w:val="00523779"/>
    <w:rsid w:val="00523C50"/>
    <w:rsid w:val="00525820"/>
    <w:rsid w:val="0052767B"/>
    <w:rsid w:val="005302DF"/>
    <w:rsid w:val="00530A66"/>
    <w:rsid w:val="005317B5"/>
    <w:rsid w:val="005318F2"/>
    <w:rsid w:val="00537CFD"/>
    <w:rsid w:val="005469A5"/>
    <w:rsid w:val="00547A75"/>
    <w:rsid w:val="00550125"/>
    <w:rsid w:val="00552A24"/>
    <w:rsid w:val="0055342D"/>
    <w:rsid w:val="00553940"/>
    <w:rsid w:val="0055463A"/>
    <w:rsid w:val="00563EFA"/>
    <w:rsid w:val="00567352"/>
    <w:rsid w:val="0057083B"/>
    <w:rsid w:val="005729D7"/>
    <w:rsid w:val="00573724"/>
    <w:rsid w:val="005751C9"/>
    <w:rsid w:val="00576795"/>
    <w:rsid w:val="005813FA"/>
    <w:rsid w:val="0058431E"/>
    <w:rsid w:val="005853B2"/>
    <w:rsid w:val="005860EB"/>
    <w:rsid w:val="00586E7F"/>
    <w:rsid w:val="00592AEC"/>
    <w:rsid w:val="00596492"/>
    <w:rsid w:val="00597800"/>
    <w:rsid w:val="005A02EE"/>
    <w:rsid w:val="005A2163"/>
    <w:rsid w:val="005A520A"/>
    <w:rsid w:val="005A638D"/>
    <w:rsid w:val="005A74A9"/>
    <w:rsid w:val="005B0C3F"/>
    <w:rsid w:val="005B0CEA"/>
    <w:rsid w:val="005B1AAD"/>
    <w:rsid w:val="005B3C4C"/>
    <w:rsid w:val="005B42E8"/>
    <w:rsid w:val="005B5188"/>
    <w:rsid w:val="005B6810"/>
    <w:rsid w:val="005B7397"/>
    <w:rsid w:val="005C0362"/>
    <w:rsid w:val="005C2EA0"/>
    <w:rsid w:val="005C7DA5"/>
    <w:rsid w:val="005C7E8F"/>
    <w:rsid w:val="005D3506"/>
    <w:rsid w:val="005D4292"/>
    <w:rsid w:val="005D43B6"/>
    <w:rsid w:val="005E4651"/>
    <w:rsid w:val="005E4C0F"/>
    <w:rsid w:val="005E4D35"/>
    <w:rsid w:val="005E6D1A"/>
    <w:rsid w:val="005F1B47"/>
    <w:rsid w:val="005F5465"/>
    <w:rsid w:val="005F7E20"/>
    <w:rsid w:val="0060261B"/>
    <w:rsid w:val="0060445E"/>
    <w:rsid w:val="006071E1"/>
    <w:rsid w:val="00607FA9"/>
    <w:rsid w:val="0061158E"/>
    <w:rsid w:val="00612ED6"/>
    <w:rsid w:val="006138F8"/>
    <w:rsid w:val="006207C8"/>
    <w:rsid w:val="00621D7E"/>
    <w:rsid w:val="00623769"/>
    <w:rsid w:val="00625D5A"/>
    <w:rsid w:val="0062643C"/>
    <w:rsid w:val="006274A4"/>
    <w:rsid w:val="0063167D"/>
    <w:rsid w:val="00631980"/>
    <w:rsid w:val="00636A31"/>
    <w:rsid w:val="00642C36"/>
    <w:rsid w:val="00646760"/>
    <w:rsid w:val="006534EE"/>
    <w:rsid w:val="00653618"/>
    <w:rsid w:val="006538E8"/>
    <w:rsid w:val="00657351"/>
    <w:rsid w:val="00657672"/>
    <w:rsid w:val="00657E6A"/>
    <w:rsid w:val="0066127C"/>
    <w:rsid w:val="0066133E"/>
    <w:rsid w:val="00661FDA"/>
    <w:rsid w:val="006710C4"/>
    <w:rsid w:val="006717D4"/>
    <w:rsid w:val="0067376C"/>
    <w:rsid w:val="00674EB6"/>
    <w:rsid w:val="00674F21"/>
    <w:rsid w:val="00676819"/>
    <w:rsid w:val="00677160"/>
    <w:rsid w:val="00681EA1"/>
    <w:rsid w:val="00683A4B"/>
    <w:rsid w:val="00683E83"/>
    <w:rsid w:val="0068451E"/>
    <w:rsid w:val="00684876"/>
    <w:rsid w:val="00686BFB"/>
    <w:rsid w:val="00691BBC"/>
    <w:rsid w:val="00692088"/>
    <w:rsid w:val="006934A1"/>
    <w:rsid w:val="00697704"/>
    <w:rsid w:val="006A30DE"/>
    <w:rsid w:val="006A5852"/>
    <w:rsid w:val="006A5CED"/>
    <w:rsid w:val="006A7DA2"/>
    <w:rsid w:val="006B05CC"/>
    <w:rsid w:val="006B1578"/>
    <w:rsid w:val="006B166F"/>
    <w:rsid w:val="006B20C8"/>
    <w:rsid w:val="006C0CA1"/>
    <w:rsid w:val="006C5538"/>
    <w:rsid w:val="006C580C"/>
    <w:rsid w:val="006C5E2C"/>
    <w:rsid w:val="006C7FB3"/>
    <w:rsid w:val="006D3125"/>
    <w:rsid w:val="006D5646"/>
    <w:rsid w:val="006D5C2E"/>
    <w:rsid w:val="006D7CD5"/>
    <w:rsid w:val="006E56AF"/>
    <w:rsid w:val="006F11C3"/>
    <w:rsid w:val="006F11FD"/>
    <w:rsid w:val="006F16DD"/>
    <w:rsid w:val="006F24A7"/>
    <w:rsid w:val="006F2C64"/>
    <w:rsid w:val="006F6701"/>
    <w:rsid w:val="006F7671"/>
    <w:rsid w:val="007030B4"/>
    <w:rsid w:val="007030C0"/>
    <w:rsid w:val="00705F45"/>
    <w:rsid w:val="007060CB"/>
    <w:rsid w:val="00707D27"/>
    <w:rsid w:val="00711946"/>
    <w:rsid w:val="007152AD"/>
    <w:rsid w:val="00715696"/>
    <w:rsid w:val="007175F8"/>
    <w:rsid w:val="00717FB7"/>
    <w:rsid w:val="00721303"/>
    <w:rsid w:val="0072216F"/>
    <w:rsid w:val="00724C19"/>
    <w:rsid w:val="00725F8D"/>
    <w:rsid w:val="0072717C"/>
    <w:rsid w:val="00727A59"/>
    <w:rsid w:val="0073037F"/>
    <w:rsid w:val="00732077"/>
    <w:rsid w:val="00732E4D"/>
    <w:rsid w:val="007342F8"/>
    <w:rsid w:val="007352DA"/>
    <w:rsid w:val="00741082"/>
    <w:rsid w:val="0074194C"/>
    <w:rsid w:val="00742209"/>
    <w:rsid w:val="007426B6"/>
    <w:rsid w:val="00744550"/>
    <w:rsid w:val="00744B76"/>
    <w:rsid w:val="00745B4B"/>
    <w:rsid w:val="007466EB"/>
    <w:rsid w:val="007474B8"/>
    <w:rsid w:val="00751C97"/>
    <w:rsid w:val="007549D4"/>
    <w:rsid w:val="00755422"/>
    <w:rsid w:val="0075599B"/>
    <w:rsid w:val="00765E40"/>
    <w:rsid w:val="00770E40"/>
    <w:rsid w:val="007722AE"/>
    <w:rsid w:val="00774B93"/>
    <w:rsid w:val="00776612"/>
    <w:rsid w:val="0078081C"/>
    <w:rsid w:val="00782A18"/>
    <w:rsid w:val="007834B8"/>
    <w:rsid w:val="00783FC2"/>
    <w:rsid w:val="00785EDA"/>
    <w:rsid w:val="007875D7"/>
    <w:rsid w:val="00791DA9"/>
    <w:rsid w:val="00794C2D"/>
    <w:rsid w:val="0079640E"/>
    <w:rsid w:val="007A09A1"/>
    <w:rsid w:val="007A1E8A"/>
    <w:rsid w:val="007A51B6"/>
    <w:rsid w:val="007A78F1"/>
    <w:rsid w:val="007B2346"/>
    <w:rsid w:val="007B4DFE"/>
    <w:rsid w:val="007B7A6C"/>
    <w:rsid w:val="007C0CE6"/>
    <w:rsid w:val="007C1C28"/>
    <w:rsid w:val="007C252A"/>
    <w:rsid w:val="007C53EE"/>
    <w:rsid w:val="007C6B77"/>
    <w:rsid w:val="007C7DB4"/>
    <w:rsid w:val="007D0E8B"/>
    <w:rsid w:val="007D2636"/>
    <w:rsid w:val="007D2D42"/>
    <w:rsid w:val="007D4137"/>
    <w:rsid w:val="007D4A4F"/>
    <w:rsid w:val="007E280B"/>
    <w:rsid w:val="007E2A19"/>
    <w:rsid w:val="007E4AA5"/>
    <w:rsid w:val="007E65A8"/>
    <w:rsid w:val="007E6A5F"/>
    <w:rsid w:val="007E7673"/>
    <w:rsid w:val="007F1C7B"/>
    <w:rsid w:val="007F6657"/>
    <w:rsid w:val="007F77B9"/>
    <w:rsid w:val="0080214C"/>
    <w:rsid w:val="00803E79"/>
    <w:rsid w:val="00805B91"/>
    <w:rsid w:val="0080727A"/>
    <w:rsid w:val="008074AC"/>
    <w:rsid w:val="00807A60"/>
    <w:rsid w:val="008128DA"/>
    <w:rsid w:val="00813F1F"/>
    <w:rsid w:val="00814A8C"/>
    <w:rsid w:val="0081564A"/>
    <w:rsid w:val="008157B9"/>
    <w:rsid w:val="00815FC6"/>
    <w:rsid w:val="008217B5"/>
    <w:rsid w:val="00823709"/>
    <w:rsid w:val="00826E49"/>
    <w:rsid w:val="00826FCC"/>
    <w:rsid w:val="00833E2F"/>
    <w:rsid w:val="0084378B"/>
    <w:rsid w:val="00847591"/>
    <w:rsid w:val="0085260F"/>
    <w:rsid w:val="008535CB"/>
    <w:rsid w:val="00856147"/>
    <w:rsid w:val="00856808"/>
    <w:rsid w:val="00857126"/>
    <w:rsid w:val="00860F75"/>
    <w:rsid w:val="00861B0E"/>
    <w:rsid w:val="0086247C"/>
    <w:rsid w:val="0086255B"/>
    <w:rsid w:val="00864594"/>
    <w:rsid w:val="008653AB"/>
    <w:rsid w:val="0086780E"/>
    <w:rsid w:val="00870B82"/>
    <w:rsid w:val="00885772"/>
    <w:rsid w:val="008874FF"/>
    <w:rsid w:val="00887508"/>
    <w:rsid w:val="008879F8"/>
    <w:rsid w:val="0089163F"/>
    <w:rsid w:val="00893FF7"/>
    <w:rsid w:val="00895BED"/>
    <w:rsid w:val="00895F3F"/>
    <w:rsid w:val="008A0FC6"/>
    <w:rsid w:val="008A1F89"/>
    <w:rsid w:val="008A3DE1"/>
    <w:rsid w:val="008A424B"/>
    <w:rsid w:val="008A46EB"/>
    <w:rsid w:val="008A4810"/>
    <w:rsid w:val="008A6843"/>
    <w:rsid w:val="008B03E7"/>
    <w:rsid w:val="008B0583"/>
    <w:rsid w:val="008B16FC"/>
    <w:rsid w:val="008B418B"/>
    <w:rsid w:val="008B6A44"/>
    <w:rsid w:val="008C1685"/>
    <w:rsid w:val="008C307F"/>
    <w:rsid w:val="008C4EA4"/>
    <w:rsid w:val="008C68C2"/>
    <w:rsid w:val="008C7CB1"/>
    <w:rsid w:val="008D27B4"/>
    <w:rsid w:val="008D40ED"/>
    <w:rsid w:val="008D52C3"/>
    <w:rsid w:val="008D72DC"/>
    <w:rsid w:val="008D75C6"/>
    <w:rsid w:val="008E08F7"/>
    <w:rsid w:val="008E240E"/>
    <w:rsid w:val="008E263E"/>
    <w:rsid w:val="008E4178"/>
    <w:rsid w:val="008E4E75"/>
    <w:rsid w:val="008E7429"/>
    <w:rsid w:val="008E7B37"/>
    <w:rsid w:val="008E7BC6"/>
    <w:rsid w:val="008E7C93"/>
    <w:rsid w:val="008F13F0"/>
    <w:rsid w:val="008F189B"/>
    <w:rsid w:val="008F53B7"/>
    <w:rsid w:val="008F68EE"/>
    <w:rsid w:val="009041AD"/>
    <w:rsid w:val="00904ED9"/>
    <w:rsid w:val="009052C7"/>
    <w:rsid w:val="009055CD"/>
    <w:rsid w:val="00920078"/>
    <w:rsid w:val="00921F5E"/>
    <w:rsid w:val="0092319A"/>
    <w:rsid w:val="00923CC9"/>
    <w:rsid w:val="00925637"/>
    <w:rsid w:val="0092618C"/>
    <w:rsid w:val="00931A3B"/>
    <w:rsid w:val="00931EDA"/>
    <w:rsid w:val="00933915"/>
    <w:rsid w:val="00934353"/>
    <w:rsid w:val="00934DB4"/>
    <w:rsid w:val="009418D4"/>
    <w:rsid w:val="00941CE8"/>
    <w:rsid w:val="00942406"/>
    <w:rsid w:val="00942587"/>
    <w:rsid w:val="00942822"/>
    <w:rsid w:val="0094314D"/>
    <w:rsid w:val="0094396D"/>
    <w:rsid w:val="009458E9"/>
    <w:rsid w:val="009467E3"/>
    <w:rsid w:val="00950B5C"/>
    <w:rsid w:val="00955009"/>
    <w:rsid w:val="00960703"/>
    <w:rsid w:val="00964E36"/>
    <w:rsid w:val="00967DFD"/>
    <w:rsid w:val="009700B3"/>
    <w:rsid w:val="00970CA2"/>
    <w:rsid w:val="00974F78"/>
    <w:rsid w:val="009755C3"/>
    <w:rsid w:val="00975E7C"/>
    <w:rsid w:val="0098244E"/>
    <w:rsid w:val="00983A90"/>
    <w:rsid w:val="00985CCF"/>
    <w:rsid w:val="00986B6B"/>
    <w:rsid w:val="00986BFE"/>
    <w:rsid w:val="00987A83"/>
    <w:rsid w:val="00987DF5"/>
    <w:rsid w:val="009927D9"/>
    <w:rsid w:val="00994239"/>
    <w:rsid w:val="009942FA"/>
    <w:rsid w:val="00994960"/>
    <w:rsid w:val="009A1074"/>
    <w:rsid w:val="009A2413"/>
    <w:rsid w:val="009A24A3"/>
    <w:rsid w:val="009A3DAD"/>
    <w:rsid w:val="009A5A4A"/>
    <w:rsid w:val="009A7367"/>
    <w:rsid w:val="009B184A"/>
    <w:rsid w:val="009B1A2B"/>
    <w:rsid w:val="009B6D39"/>
    <w:rsid w:val="009C1566"/>
    <w:rsid w:val="009C298F"/>
    <w:rsid w:val="009C31AF"/>
    <w:rsid w:val="009C5954"/>
    <w:rsid w:val="009E2729"/>
    <w:rsid w:val="009E3F5B"/>
    <w:rsid w:val="009E51F7"/>
    <w:rsid w:val="009E5635"/>
    <w:rsid w:val="009E584C"/>
    <w:rsid w:val="009F221C"/>
    <w:rsid w:val="009F276C"/>
    <w:rsid w:val="009F41EA"/>
    <w:rsid w:val="009F5A62"/>
    <w:rsid w:val="00A0262B"/>
    <w:rsid w:val="00A05265"/>
    <w:rsid w:val="00A060DB"/>
    <w:rsid w:val="00A107C0"/>
    <w:rsid w:val="00A120E2"/>
    <w:rsid w:val="00A12194"/>
    <w:rsid w:val="00A12A1F"/>
    <w:rsid w:val="00A133BE"/>
    <w:rsid w:val="00A13688"/>
    <w:rsid w:val="00A14087"/>
    <w:rsid w:val="00A145A6"/>
    <w:rsid w:val="00A14E12"/>
    <w:rsid w:val="00A177BE"/>
    <w:rsid w:val="00A203CF"/>
    <w:rsid w:val="00A207A1"/>
    <w:rsid w:val="00A21286"/>
    <w:rsid w:val="00A242BA"/>
    <w:rsid w:val="00A25342"/>
    <w:rsid w:val="00A27424"/>
    <w:rsid w:val="00A33A45"/>
    <w:rsid w:val="00A34870"/>
    <w:rsid w:val="00A3561B"/>
    <w:rsid w:val="00A358FE"/>
    <w:rsid w:val="00A403A2"/>
    <w:rsid w:val="00A40B48"/>
    <w:rsid w:val="00A42677"/>
    <w:rsid w:val="00A42AAA"/>
    <w:rsid w:val="00A43242"/>
    <w:rsid w:val="00A46103"/>
    <w:rsid w:val="00A461E3"/>
    <w:rsid w:val="00A462B7"/>
    <w:rsid w:val="00A47B27"/>
    <w:rsid w:val="00A501B7"/>
    <w:rsid w:val="00A50E03"/>
    <w:rsid w:val="00A53292"/>
    <w:rsid w:val="00A53B79"/>
    <w:rsid w:val="00A56BDB"/>
    <w:rsid w:val="00A6064B"/>
    <w:rsid w:val="00A60F93"/>
    <w:rsid w:val="00A64078"/>
    <w:rsid w:val="00A66AEE"/>
    <w:rsid w:val="00A74E43"/>
    <w:rsid w:val="00A765E0"/>
    <w:rsid w:val="00A76EB8"/>
    <w:rsid w:val="00A77440"/>
    <w:rsid w:val="00A82477"/>
    <w:rsid w:val="00A83C18"/>
    <w:rsid w:val="00A8441F"/>
    <w:rsid w:val="00A96766"/>
    <w:rsid w:val="00A96C6D"/>
    <w:rsid w:val="00A973C5"/>
    <w:rsid w:val="00AA3466"/>
    <w:rsid w:val="00AA5333"/>
    <w:rsid w:val="00AA62E3"/>
    <w:rsid w:val="00AA690E"/>
    <w:rsid w:val="00AB0D08"/>
    <w:rsid w:val="00AB1898"/>
    <w:rsid w:val="00AB2F1C"/>
    <w:rsid w:val="00AB4250"/>
    <w:rsid w:val="00AB46BB"/>
    <w:rsid w:val="00AB5FDD"/>
    <w:rsid w:val="00AB673C"/>
    <w:rsid w:val="00AC2FBC"/>
    <w:rsid w:val="00AC617D"/>
    <w:rsid w:val="00AC68CA"/>
    <w:rsid w:val="00AC764D"/>
    <w:rsid w:val="00AD0C4D"/>
    <w:rsid w:val="00AD1FB6"/>
    <w:rsid w:val="00AD2934"/>
    <w:rsid w:val="00AD296A"/>
    <w:rsid w:val="00AD3A15"/>
    <w:rsid w:val="00AD41A9"/>
    <w:rsid w:val="00AD439E"/>
    <w:rsid w:val="00AE16DB"/>
    <w:rsid w:val="00AE2A09"/>
    <w:rsid w:val="00AE36E8"/>
    <w:rsid w:val="00AE5899"/>
    <w:rsid w:val="00AE6838"/>
    <w:rsid w:val="00AE776E"/>
    <w:rsid w:val="00AF0652"/>
    <w:rsid w:val="00AF082C"/>
    <w:rsid w:val="00AF0AF8"/>
    <w:rsid w:val="00AF5689"/>
    <w:rsid w:val="00AF7C6B"/>
    <w:rsid w:val="00B00056"/>
    <w:rsid w:val="00B0215D"/>
    <w:rsid w:val="00B03D77"/>
    <w:rsid w:val="00B0565A"/>
    <w:rsid w:val="00B076BE"/>
    <w:rsid w:val="00B10462"/>
    <w:rsid w:val="00B10BA7"/>
    <w:rsid w:val="00B10ECD"/>
    <w:rsid w:val="00B10F14"/>
    <w:rsid w:val="00B166D7"/>
    <w:rsid w:val="00B1673F"/>
    <w:rsid w:val="00B273A8"/>
    <w:rsid w:val="00B2744C"/>
    <w:rsid w:val="00B30FAC"/>
    <w:rsid w:val="00B327F8"/>
    <w:rsid w:val="00B343D1"/>
    <w:rsid w:val="00B36387"/>
    <w:rsid w:val="00B36659"/>
    <w:rsid w:val="00B37466"/>
    <w:rsid w:val="00B3779A"/>
    <w:rsid w:val="00B4170F"/>
    <w:rsid w:val="00B4374A"/>
    <w:rsid w:val="00B52981"/>
    <w:rsid w:val="00B61A4E"/>
    <w:rsid w:val="00B627DF"/>
    <w:rsid w:val="00B64784"/>
    <w:rsid w:val="00B6617B"/>
    <w:rsid w:val="00B663A4"/>
    <w:rsid w:val="00B665B2"/>
    <w:rsid w:val="00B66D29"/>
    <w:rsid w:val="00B70985"/>
    <w:rsid w:val="00B715CF"/>
    <w:rsid w:val="00B716A7"/>
    <w:rsid w:val="00B72882"/>
    <w:rsid w:val="00B776B7"/>
    <w:rsid w:val="00B7789C"/>
    <w:rsid w:val="00B8194B"/>
    <w:rsid w:val="00B834B0"/>
    <w:rsid w:val="00B872FB"/>
    <w:rsid w:val="00B938A1"/>
    <w:rsid w:val="00B95F4B"/>
    <w:rsid w:val="00B97D52"/>
    <w:rsid w:val="00BA04CD"/>
    <w:rsid w:val="00BA24C2"/>
    <w:rsid w:val="00BA46A7"/>
    <w:rsid w:val="00BA525E"/>
    <w:rsid w:val="00BB05F0"/>
    <w:rsid w:val="00BB31DE"/>
    <w:rsid w:val="00BB3537"/>
    <w:rsid w:val="00BB58A3"/>
    <w:rsid w:val="00BB6DC4"/>
    <w:rsid w:val="00BB755A"/>
    <w:rsid w:val="00BC064E"/>
    <w:rsid w:val="00BC2497"/>
    <w:rsid w:val="00BC5249"/>
    <w:rsid w:val="00BC7E2E"/>
    <w:rsid w:val="00BD1046"/>
    <w:rsid w:val="00BD5C7F"/>
    <w:rsid w:val="00BD7CA4"/>
    <w:rsid w:val="00BE07DE"/>
    <w:rsid w:val="00BE5521"/>
    <w:rsid w:val="00BE5879"/>
    <w:rsid w:val="00BE619D"/>
    <w:rsid w:val="00BF48E2"/>
    <w:rsid w:val="00BF54D4"/>
    <w:rsid w:val="00BF5B2C"/>
    <w:rsid w:val="00BF7011"/>
    <w:rsid w:val="00BF7B41"/>
    <w:rsid w:val="00C009B0"/>
    <w:rsid w:val="00C01712"/>
    <w:rsid w:val="00C031D5"/>
    <w:rsid w:val="00C04678"/>
    <w:rsid w:val="00C07AB2"/>
    <w:rsid w:val="00C1115B"/>
    <w:rsid w:val="00C11EBB"/>
    <w:rsid w:val="00C12ABD"/>
    <w:rsid w:val="00C148EF"/>
    <w:rsid w:val="00C15B54"/>
    <w:rsid w:val="00C20379"/>
    <w:rsid w:val="00C20440"/>
    <w:rsid w:val="00C204CD"/>
    <w:rsid w:val="00C21BED"/>
    <w:rsid w:val="00C32059"/>
    <w:rsid w:val="00C34762"/>
    <w:rsid w:val="00C349C9"/>
    <w:rsid w:val="00C3551B"/>
    <w:rsid w:val="00C35E4D"/>
    <w:rsid w:val="00C3608D"/>
    <w:rsid w:val="00C40D64"/>
    <w:rsid w:val="00C40FA9"/>
    <w:rsid w:val="00C41257"/>
    <w:rsid w:val="00C4186E"/>
    <w:rsid w:val="00C42306"/>
    <w:rsid w:val="00C4271A"/>
    <w:rsid w:val="00C42BFB"/>
    <w:rsid w:val="00C44048"/>
    <w:rsid w:val="00C50CE6"/>
    <w:rsid w:val="00C51E5A"/>
    <w:rsid w:val="00C51FD2"/>
    <w:rsid w:val="00C54D0A"/>
    <w:rsid w:val="00C62E48"/>
    <w:rsid w:val="00C645D6"/>
    <w:rsid w:val="00C758AA"/>
    <w:rsid w:val="00C806A6"/>
    <w:rsid w:val="00C8635B"/>
    <w:rsid w:val="00C871A2"/>
    <w:rsid w:val="00C90009"/>
    <w:rsid w:val="00C90F22"/>
    <w:rsid w:val="00C97201"/>
    <w:rsid w:val="00C97B60"/>
    <w:rsid w:val="00CA2999"/>
    <w:rsid w:val="00CA2B0D"/>
    <w:rsid w:val="00CA3FA4"/>
    <w:rsid w:val="00CB114E"/>
    <w:rsid w:val="00CB2331"/>
    <w:rsid w:val="00CB4857"/>
    <w:rsid w:val="00CC6EB4"/>
    <w:rsid w:val="00CD29B2"/>
    <w:rsid w:val="00CE2D82"/>
    <w:rsid w:val="00CE4D4F"/>
    <w:rsid w:val="00CE6030"/>
    <w:rsid w:val="00CE6405"/>
    <w:rsid w:val="00CE6FC1"/>
    <w:rsid w:val="00CF2892"/>
    <w:rsid w:val="00CF5ED2"/>
    <w:rsid w:val="00CF746C"/>
    <w:rsid w:val="00D004BE"/>
    <w:rsid w:val="00D01708"/>
    <w:rsid w:val="00D01DB9"/>
    <w:rsid w:val="00D043EC"/>
    <w:rsid w:val="00D05200"/>
    <w:rsid w:val="00D058D7"/>
    <w:rsid w:val="00D07A64"/>
    <w:rsid w:val="00D11777"/>
    <w:rsid w:val="00D122C6"/>
    <w:rsid w:val="00D1313C"/>
    <w:rsid w:val="00D16EF2"/>
    <w:rsid w:val="00D245B3"/>
    <w:rsid w:val="00D27221"/>
    <w:rsid w:val="00D30E12"/>
    <w:rsid w:val="00D310AF"/>
    <w:rsid w:val="00D34B4B"/>
    <w:rsid w:val="00D36B25"/>
    <w:rsid w:val="00D401E3"/>
    <w:rsid w:val="00D402A8"/>
    <w:rsid w:val="00D41D5D"/>
    <w:rsid w:val="00D43CD5"/>
    <w:rsid w:val="00D44A5C"/>
    <w:rsid w:val="00D4536A"/>
    <w:rsid w:val="00D52186"/>
    <w:rsid w:val="00D55080"/>
    <w:rsid w:val="00D55E54"/>
    <w:rsid w:val="00D566BD"/>
    <w:rsid w:val="00D61B5C"/>
    <w:rsid w:val="00D62D6B"/>
    <w:rsid w:val="00D63CE9"/>
    <w:rsid w:val="00D6440A"/>
    <w:rsid w:val="00D64B62"/>
    <w:rsid w:val="00D66750"/>
    <w:rsid w:val="00D67133"/>
    <w:rsid w:val="00D739BF"/>
    <w:rsid w:val="00D748EB"/>
    <w:rsid w:val="00D75585"/>
    <w:rsid w:val="00D76B5B"/>
    <w:rsid w:val="00D76C29"/>
    <w:rsid w:val="00D76E8A"/>
    <w:rsid w:val="00D80E2C"/>
    <w:rsid w:val="00D82CA1"/>
    <w:rsid w:val="00D83521"/>
    <w:rsid w:val="00D8597F"/>
    <w:rsid w:val="00D8789D"/>
    <w:rsid w:val="00D91313"/>
    <w:rsid w:val="00D92AFA"/>
    <w:rsid w:val="00D93ECB"/>
    <w:rsid w:val="00D944A0"/>
    <w:rsid w:val="00D94B24"/>
    <w:rsid w:val="00D95217"/>
    <w:rsid w:val="00D96DA1"/>
    <w:rsid w:val="00DA062E"/>
    <w:rsid w:val="00DA1A6F"/>
    <w:rsid w:val="00DA2193"/>
    <w:rsid w:val="00DA5071"/>
    <w:rsid w:val="00DA5081"/>
    <w:rsid w:val="00DA52AD"/>
    <w:rsid w:val="00DA5D93"/>
    <w:rsid w:val="00DA6BC8"/>
    <w:rsid w:val="00DB069B"/>
    <w:rsid w:val="00DB17D6"/>
    <w:rsid w:val="00DB21ED"/>
    <w:rsid w:val="00DB2BB1"/>
    <w:rsid w:val="00DB64A0"/>
    <w:rsid w:val="00DB666E"/>
    <w:rsid w:val="00DB6E83"/>
    <w:rsid w:val="00DB6E8F"/>
    <w:rsid w:val="00DB75C6"/>
    <w:rsid w:val="00DC72CF"/>
    <w:rsid w:val="00DD0B03"/>
    <w:rsid w:val="00DD2095"/>
    <w:rsid w:val="00DD5FFE"/>
    <w:rsid w:val="00DD63ED"/>
    <w:rsid w:val="00DD798D"/>
    <w:rsid w:val="00DE25EF"/>
    <w:rsid w:val="00DE2F23"/>
    <w:rsid w:val="00DE4B61"/>
    <w:rsid w:val="00DE56A7"/>
    <w:rsid w:val="00DE7743"/>
    <w:rsid w:val="00DF0E8D"/>
    <w:rsid w:val="00DF38E4"/>
    <w:rsid w:val="00DF4094"/>
    <w:rsid w:val="00DF4938"/>
    <w:rsid w:val="00DF717E"/>
    <w:rsid w:val="00DF7DD8"/>
    <w:rsid w:val="00DF7E9E"/>
    <w:rsid w:val="00E011FF"/>
    <w:rsid w:val="00E0682C"/>
    <w:rsid w:val="00E12476"/>
    <w:rsid w:val="00E15019"/>
    <w:rsid w:val="00E17BAA"/>
    <w:rsid w:val="00E207C7"/>
    <w:rsid w:val="00E20EFD"/>
    <w:rsid w:val="00E24874"/>
    <w:rsid w:val="00E25B5C"/>
    <w:rsid w:val="00E30348"/>
    <w:rsid w:val="00E30B22"/>
    <w:rsid w:val="00E31C50"/>
    <w:rsid w:val="00E31D0D"/>
    <w:rsid w:val="00E31F32"/>
    <w:rsid w:val="00E327A2"/>
    <w:rsid w:val="00E32E37"/>
    <w:rsid w:val="00E36AC2"/>
    <w:rsid w:val="00E36B46"/>
    <w:rsid w:val="00E41FA2"/>
    <w:rsid w:val="00E42158"/>
    <w:rsid w:val="00E42DC7"/>
    <w:rsid w:val="00E42E60"/>
    <w:rsid w:val="00E44179"/>
    <w:rsid w:val="00E523F5"/>
    <w:rsid w:val="00E54799"/>
    <w:rsid w:val="00E55047"/>
    <w:rsid w:val="00E57E3D"/>
    <w:rsid w:val="00E60086"/>
    <w:rsid w:val="00E60490"/>
    <w:rsid w:val="00E6163C"/>
    <w:rsid w:val="00E65893"/>
    <w:rsid w:val="00E673BC"/>
    <w:rsid w:val="00E719E6"/>
    <w:rsid w:val="00E71C8E"/>
    <w:rsid w:val="00E749CB"/>
    <w:rsid w:val="00E74F8C"/>
    <w:rsid w:val="00E759DB"/>
    <w:rsid w:val="00E769A9"/>
    <w:rsid w:val="00E82709"/>
    <w:rsid w:val="00E92EFE"/>
    <w:rsid w:val="00E95536"/>
    <w:rsid w:val="00E96E6F"/>
    <w:rsid w:val="00EA2B2B"/>
    <w:rsid w:val="00EA2F9F"/>
    <w:rsid w:val="00EA5A65"/>
    <w:rsid w:val="00EA65E7"/>
    <w:rsid w:val="00EA7926"/>
    <w:rsid w:val="00EB0F91"/>
    <w:rsid w:val="00EB1DE8"/>
    <w:rsid w:val="00EB386F"/>
    <w:rsid w:val="00EB608C"/>
    <w:rsid w:val="00EB63BC"/>
    <w:rsid w:val="00EC028F"/>
    <w:rsid w:val="00EC0F0A"/>
    <w:rsid w:val="00EC1A7B"/>
    <w:rsid w:val="00EC2374"/>
    <w:rsid w:val="00EC591F"/>
    <w:rsid w:val="00ED5919"/>
    <w:rsid w:val="00EE21F4"/>
    <w:rsid w:val="00EE55F5"/>
    <w:rsid w:val="00EE597F"/>
    <w:rsid w:val="00EE6DD4"/>
    <w:rsid w:val="00EE7205"/>
    <w:rsid w:val="00EE7D21"/>
    <w:rsid w:val="00EF0DE7"/>
    <w:rsid w:val="00EF26F1"/>
    <w:rsid w:val="00EF3094"/>
    <w:rsid w:val="00EF41A1"/>
    <w:rsid w:val="00F00A6A"/>
    <w:rsid w:val="00F01075"/>
    <w:rsid w:val="00F027C9"/>
    <w:rsid w:val="00F05689"/>
    <w:rsid w:val="00F0588B"/>
    <w:rsid w:val="00F05A82"/>
    <w:rsid w:val="00F07365"/>
    <w:rsid w:val="00F10616"/>
    <w:rsid w:val="00F10CCA"/>
    <w:rsid w:val="00F11642"/>
    <w:rsid w:val="00F148E3"/>
    <w:rsid w:val="00F20E2E"/>
    <w:rsid w:val="00F21801"/>
    <w:rsid w:val="00F21B93"/>
    <w:rsid w:val="00F22ABC"/>
    <w:rsid w:val="00F23D90"/>
    <w:rsid w:val="00F24168"/>
    <w:rsid w:val="00F2546A"/>
    <w:rsid w:val="00F316C2"/>
    <w:rsid w:val="00F320F9"/>
    <w:rsid w:val="00F33C1B"/>
    <w:rsid w:val="00F3586E"/>
    <w:rsid w:val="00F37902"/>
    <w:rsid w:val="00F411E6"/>
    <w:rsid w:val="00F43550"/>
    <w:rsid w:val="00F4363D"/>
    <w:rsid w:val="00F44A2A"/>
    <w:rsid w:val="00F468AE"/>
    <w:rsid w:val="00F46DA6"/>
    <w:rsid w:val="00F47137"/>
    <w:rsid w:val="00F50908"/>
    <w:rsid w:val="00F5283A"/>
    <w:rsid w:val="00F568F5"/>
    <w:rsid w:val="00F56F81"/>
    <w:rsid w:val="00F570BD"/>
    <w:rsid w:val="00F614BA"/>
    <w:rsid w:val="00F61EB6"/>
    <w:rsid w:val="00F6767E"/>
    <w:rsid w:val="00F70A26"/>
    <w:rsid w:val="00F72300"/>
    <w:rsid w:val="00F75B99"/>
    <w:rsid w:val="00F77147"/>
    <w:rsid w:val="00F80CA0"/>
    <w:rsid w:val="00F822B6"/>
    <w:rsid w:val="00F824E1"/>
    <w:rsid w:val="00F82A43"/>
    <w:rsid w:val="00F8632D"/>
    <w:rsid w:val="00F91DB2"/>
    <w:rsid w:val="00F92CFE"/>
    <w:rsid w:val="00F96A3F"/>
    <w:rsid w:val="00FA146B"/>
    <w:rsid w:val="00FA32F8"/>
    <w:rsid w:val="00FA4982"/>
    <w:rsid w:val="00FA59AC"/>
    <w:rsid w:val="00FA6236"/>
    <w:rsid w:val="00FB0A61"/>
    <w:rsid w:val="00FB36C3"/>
    <w:rsid w:val="00FB52D8"/>
    <w:rsid w:val="00FB5A03"/>
    <w:rsid w:val="00FB5D01"/>
    <w:rsid w:val="00FB6037"/>
    <w:rsid w:val="00FB6C01"/>
    <w:rsid w:val="00FC1EC5"/>
    <w:rsid w:val="00FC21AC"/>
    <w:rsid w:val="00FC419A"/>
    <w:rsid w:val="00FC4A69"/>
    <w:rsid w:val="00FD01ED"/>
    <w:rsid w:val="00FD14DF"/>
    <w:rsid w:val="00FD1EBE"/>
    <w:rsid w:val="00FD321F"/>
    <w:rsid w:val="00FD37E2"/>
    <w:rsid w:val="00FD54B1"/>
    <w:rsid w:val="00FD6D4B"/>
    <w:rsid w:val="00FD6FCC"/>
    <w:rsid w:val="00FE00AF"/>
    <w:rsid w:val="00FE3CFC"/>
    <w:rsid w:val="00FE4570"/>
    <w:rsid w:val="00FE60BD"/>
    <w:rsid w:val="00FF062A"/>
    <w:rsid w:val="00FF1D78"/>
    <w:rsid w:val="00FF1E98"/>
    <w:rsid w:val="00FF37C8"/>
    <w:rsid w:val="00FF4288"/>
    <w:rsid w:val="00FF431C"/>
    <w:rsid w:val="00FF5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370B1E"/>
  <w15:chartTrackingRefBased/>
  <w15:docId w15:val="{0335769F-5F94-4881-A624-6239B510C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CA0"/>
  </w:style>
  <w:style w:type="paragraph" w:styleId="Heading1">
    <w:name w:val="heading 1"/>
    <w:basedOn w:val="Normal"/>
    <w:next w:val="Normal"/>
    <w:link w:val="Heading1Char"/>
    <w:autoRedefine/>
    <w:uiPriority w:val="9"/>
    <w:qFormat/>
    <w:rsid w:val="00AD3A15"/>
    <w:pPr>
      <w:keepNext/>
      <w:keepLines/>
      <w:spacing w:before="240" w:after="0" w:line="276" w:lineRule="auto"/>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047F23"/>
    <w:pPr>
      <w:keepNext/>
      <w:keepLines/>
      <w:spacing w:before="40" w:after="0"/>
      <w:outlineLvl w:val="1"/>
    </w:pPr>
    <w:rPr>
      <w:rFonts w:ascii="Times New Roman" w:eastAsiaTheme="majorEastAsia" w:hAnsi="Times New Roman" w:cs="Times New Roman"/>
      <w:b/>
      <w:bCs/>
      <w:color w:val="000000" w:themeColor="text1"/>
      <w:sz w:val="24"/>
      <w:szCs w:val="24"/>
    </w:rPr>
  </w:style>
  <w:style w:type="paragraph" w:styleId="Heading3">
    <w:name w:val="heading 3"/>
    <w:basedOn w:val="Normal"/>
    <w:next w:val="Normal"/>
    <w:link w:val="Heading3Char"/>
    <w:autoRedefine/>
    <w:uiPriority w:val="9"/>
    <w:unhideWhenUsed/>
    <w:qFormat/>
    <w:rsid w:val="00BB755A"/>
    <w:pPr>
      <w:keepNext/>
      <w:keepLines/>
      <w:spacing w:before="40" w:after="0"/>
      <w:outlineLvl w:val="2"/>
    </w:pPr>
    <w:rPr>
      <w:rFonts w:ascii="Montserrat Medium" w:eastAsiaTheme="majorEastAsia" w:hAnsi="Montserrat Medium"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306"/>
    <w:pPr>
      <w:ind w:left="720"/>
      <w:contextualSpacing/>
    </w:pPr>
  </w:style>
  <w:style w:type="character" w:styleId="Hyperlink">
    <w:name w:val="Hyperlink"/>
    <w:basedOn w:val="DefaultParagraphFont"/>
    <w:uiPriority w:val="99"/>
    <w:unhideWhenUsed/>
    <w:rsid w:val="00B72882"/>
    <w:rPr>
      <w:color w:val="0563C1" w:themeColor="hyperlink"/>
      <w:u w:val="single"/>
    </w:rPr>
  </w:style>
  <w:style w:type="character" w:styleId="UnresolvedMention">
    <w:name w:val="Unresolved Mention"/>
    <w:basedOn w:val="DefaultParagraphFont"/>
    <w:uiPriority w:val="99"/>
    <w:semiHidden/>
    <w:unhideWhenUsed/>
    <w:rsid w:val="00B72882"/>
    <w:rPr>
      <w:color w:val="605E5C"/>
      <w:shd w:val="clear" w:color="auto" w:fill="E1DFDD"/>
    </w:rPr>
  </w:style>
  <w:style w:type="character" w:styleId="FollowedHyperlink">
    <w:name w:val="FollowedHyperlink"/>
    <w:basedOn w:val="DefaultParagraphFont"/>
    <w:uiPriority w:val="99"/>
    <w:semiHidden/>
    <w:unhideWhenUsed/>
    <w:rsid w:val="00141C1B"/>
    <w:rPr>
      <w:color w:val="954F72" w:themeColor="followedHyperlink"/>
      <w:u w:val="single"/>
    </w:rPr>
  </w:style>
  <w:style w:type="table" w:styleId="TableGrid">
    <w:name w:val="Table Grid"/>
    <w:basedOn w:val="TableNormal"/>
    <w:uiPriority w:val="39"/>
    <w:rsid w:val="008A6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A6843"/>
    <w:rPr>
      <w:b/>
      <w:bCs/>
    </w:rPr>
  </w:style>
  <w:style w:type="character" w:customStyle="1" w:styleId="Heading1Char">
    <w:name w:val="Heading 1 Char"/>
    <w:basedOn w:val="DefaultParagraphFont"/>
    <w:link w:val="Heading1"/>
    <w:uiPriority w:val="9"/>
    <w:rsid w:val="00AD3A15"/>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047F23"/>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00BB755A"/>
    <w:rPr>
      <w:rFonts w:ascii="Montserrat Medium" w:eastAsiaTheme="majorEastAsia" w:hAnsi="Montserrat Medium" w:cstheme="majorBidi"/>
      <w:b/>
      <w:color w:val="000000" w:themeColor="text1"/>
    </w:rPr>
  </w:style>
  <w:style w:type="paragraph" w:styleId="Header">
    <w:name w:val="header"/>
    <w:basedOn w:val="Normal"/>
    <w:link w:val="HeaderChar"/>
    <w:uiPriority w:val="99"/>
    <w:unhideWhenUsed/>
    <w:rsid w:val="007E65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5A8"/>
  </w:style>
  <w:style w:type="paragraph" w:styleId="Footer">
    <w:name w:val="footer"/>
    <w:basedOn w:val="Normal"/>
    <w:link w:val="FooterChar"/>
    <w:uiPriority w:val="99"/>
    <w:unhideWhenUsed/>
    <w:rsid w:val="007E65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5A8"/>
  </w:style>
  <w:style w:type="paragraph" w:styleId="TOC1">
    <w:name w:val="toc 1"/>
    <w:basedOn w:val="Normal"/>
    <w:next w:val="Normal"/>
    <w:autoRedefine/>
    <w:uiPriority w:val="39"/>
    <w:unhideWhenUsed/>
    <w:rsid w:val="00C12ABD"/>
    <w:pPr>
      <w:tabs>
        <w:tab w:val="right" w:leader="dot" w:pos="9350"/>
      </w:tabs>
      <w:spacing w:after="100"/>
      <w:jc w:val="both"/>
    </w:pPr>
  </w:style>
  <w:style w:type="paragraph" w:styleId="TOC2">
    <w:name w:val="toc 2"/>
    <w:basedOn w:val="Normal"/>
    <w:next w:val="Normal"/>
    <w:autoRedefine/>
    <w:uiPriority w:val="39"/>
    <w:unhideWhenUsed/>
    <w:rsid w:val="00C12ABD"/>
    <w:pPr>
      <w:tabs>
        <w:tab w:val="right" w:leader="dot" w:pos="9350"/>
      </w:tabs>
      <w:spacing w:after="100"/>
      <w:ind w:left="220"/>
      <w:jc w:val="both"/>
    </w:pPr>
  </w:style>
  <w:style w:type="paragraph" w:styleId="TOC3">
    <w:name w:val="toc 3"/>
    <w:basedOn w:val="Normal"/>
    <w:next w:val="Normal"/>
    <w:autoRedefine/>
    <w:uiPriority w:val="39"/>
    <w:unhideWhenUsed/>
    <w:rsid w:val="00DA1A6F"/>
    <w:pPr>
      <w:spacing w:after="100"/>
      <w:ind w:left="440"/>
    </w:pPr>
  </w:style>
  <w:style w:type="paragraph" w:styleId="NoSpacing">
    <w:name w:val="No Spacing"/>
    <w:uiPriority w:val="1"/>
    <w:qFormat/>
    <w:rsid w:val="003E7DFF"/>
    <w:pPr>
      <w:spacing w:after="0" w:line="240" w:lineRule="auto"/>
    </w:pPr>
  </w:style>
  <w:style w:type="paragraph" w:styleId="TOCHeading">
    <w:name w:val="TOC Heading"/>
    <w:basedOn w:val="Heading1"/>
    <w:next w:val="Normal"/>
    <w:uiPriority w:val="39"/>
    <w:unhideWhenUsed/>
    <w:qFormat/>
    <w:rsid w:val="00BD5C7F"/>
    <w:pPr>
      <w:spacing w:line="259" w:lineRule="auto"/>
      <w:jc w:val="left"/>
      <w:outlineLvl w:val="9"/>
    </w:pPr>
    <w:rPr>
      <w:rFonts w:asciiTheme="majorHAnsi" w:hAnsiTheme="majorHAnsi"/>
      <w:b w:val="0"/>
      <w:color w:val="2F5496" w:themeColor="accent1" w:themeShade="BF"/>
      <w:kern w:val="0"/>
      <w:sz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8692">
      <w:bodyDiv w:val="1"/>
      <w:marLeft w:val="0"/>
      <w:marRight w:val="0"/>
      <w:marTop w:val="0"/>
      <w:marBottom w:val="0"/>
      <w:divBdr>
        <w:top w:val="none" w:sz="0" w:space="0" w:color="auto"/>
        <w:left w:val="none" w:sz="0" w:space="0" w:color="auto"/>
        <w:bottom w:val="none" w:sz="0" w:space="0" w:color="auto"/>
        <w:right w:val="none" w:sz="0" w:space="0" w:color="auto"/>
      </w:divBdr>
    </w:div>
    <w:div w:id="33123266">
      <w:bodyDiv w:val="1"/>
      <w:marLeft w:val="0"/>
      <w:marRight w:val="0"/>
      <w:marTop w:val="0"/>
      <w:marBottom w:val="0"/>
      <w:divBdr>
        <w:top w:val="none" w:sz="0" w:space="0" w:color="auto"/>
        <w:left w:val="none" w:sz="0" w:space="0" w:color="auto"/>
        <w:bottom w:val="none" w:sz="0" w:space="0" w:color="auto"/>
        <w:right w:val="none" w:sz="0" w:space="0" w:color="auto"/>
      </w:divBdr>
    </w:div>
    <w:div w:id="114448830">
      <w:bodyDiv w:val="1"/>
      <w:marLeft w:val="0"/>
      <w:marRight w:val="0"/>
      <w:marTop w:val="0"/>
      <w:marBottom w:val="0"/>
      <w:divBdr>
        <w:top w:val="none" w:sz="0" w:space="0" w:color="auto"/>
        <w:left w:val="none" w:sz="0" w:space="0" w:color="auto"/>
        <w:bottom w:val="none" w:sz="0" w:space="0" w:color="auto"/>
        <w:right w:val="none" w:sz="0" w:space="0" w:color="auto"/>
      </w:divBdr>
    </w:div>
    <w:div w:id="188374591">
      <w:bodyDiv w:val="1"/>
      <w:marLeft w:val="0"/>
      <w:marRight w:val="0"/>
      <w:marTop w:val="0"/>
      <w:marBottom w:val="0"/>
      <w:divBdr>
        <w:top w:val="none" w:sz="0" w:space="0" w:color="auto"/>
        <w:left w:val="none" w:sz="0" w:space="0" w:color="auto"/>
        <w:bottom w:val="none" w:sz="0" w:space="0" w:color="auto"/>
        <w:right w:val="none" w:sz="0" w:space="0" w:color="auto"/>
      </w:divBdr>
    </w:div>
    <w:div w:id="206841072">
      <w:bodyDiv w:val="1"/>
      <w:marLeft w:val="0"/>
      <w:marRight w:val="0"/>
      <w:marTop w:val="0"/>
      <w:marBottom w:val="0"/>
      <w:divBdr>
        <w:top w:val="none" w:sz="0" w:space="0" w:color="auto"/>
        <w:left w:val="none" w:sz="0" w:space="0" w:color="auto"/>
        <w:bottom w:val="none" w:sz="0" w:space="0" w:color="auto"/>
        <w:right w:val="none" w:sz="0" w:space="0" w:color="auto"/>
      </w:divBdr>
    </w:div>
    <w:div w:id="211817825">
      <w:bodyDiv w:val="1"/>
      <w:marLeft w:val="0"/>
      <w:marRight w:val="0"/>
      <w:marTop w:val="0"/>
      <w:marBottom w:val="0"/>
      <w:divBdr>
        <w:top w:val="none" w:sz="0" w:space="0" w:color="auto"/>
        <w:left w:val="none" w:sz="0" w:space="0" w:color="auto"/>
        <w:bottom w:val="none" w:sz="0" w:space="0" w:color="auto"/>
        <w:right w:val="none" w:sz="0" w:space="0" w:color="auto"/>
      </w:divBdr>
    </w:div>
    <w:div w:id="217206512">
      <w:bodyDiv w:val="1"/>
      <w:marLeft w:val="0"/>
      <w:marRight w:val="0"/>
      <w:marTop w:val="0"/>
      <w:marBottom w:val="0"/>
      <w:divBdr>
        <w:top w:val="none" w:sz="0" w:space="0" w:color="auto"/>
        <w:left w:val="none" w:sz="0" w:space="0" w:color="auto"/>
        <w:bottom w:val="none" w:sz="0" w:space="0" w:color="auto"/>
        <w:right w:val="none" w:sz="0" w:space="0" w:color="auto"/>
      </w:divBdr>
    </w:div>
    <w:div w:id="292828922">
      <w:bodyDiv w:val="1"/>
      <w:marLeft w:val="0"/>
      <w:marRight w:val="0"/>
      <w:marTop w:val="0"/>
      <w:marBottom w:val="0"/>
      <w:divBdr>
        <w:top w:val="none" w:sz="0" w:space="0" w:color="auto"/>
        <w:left w:val="none" w:sz="0" w:space="0" w:color="auto"/>
        <w:bottom w:val="none" w:sz="0" w:space="0" w:color="auto"/>
        <w:right w:val="none" w:sz="0" w:space="0" w:color="auto"/>
      </w:divBdr>
    </w:div>
    <w:div w:id="303898083">
      <w:bodyDiv w:val="1"/>
      <w:marLeft w:val="0"/>
      <w:marRight w:val="0"/>
      <w:marTop w:val="0"/>
      <w:marBottom w:val="0"/>
      <w:divBdr>
        <w:top w:val="none" w:sz="0" w:space="0" w:color="auto"/>
        <w:left w:val="none" w:sz="0" w:space="0" w:color="auto"/>
        <w:bottom w:val="none" w:sz="0" w:space="0" w:color="auto"/>
        <w:right w:val="none" w:sz="0" w:space="0" w:color="auto"/>
      </w:divBdr>
    </w:div>
    <w:div w:id="332344188">
      <w:bodyDiv w:val="1"/>
      <w:marLeft w:val="0"/>
      <w:marRight w:val="0"/>
      <w:marTop w:val="0"/>
      <w:marBottom w:val="0"/>
      <w:divBdr>
        <w:top w:val="none" w:sz="0" w:space="0" w:color="auto"/>
        <w:left w:val="none" w:sz="0" w:space="0" w:color="auto"/>
        <w:bottom w:val="none" w:sz="0" w:space="0" w:color="auto"/>
        <w:right w:val="none" w:sz="0" w:space="0" w:color="auto"/>
      </w:divBdr>
    </w:div>
    <w:div w:id="353920882">
      <w:bodyDiv w:val="1"/>
      <w:marLeft w:val="0"/>
      <w:marRight w:val="0"/>
      <w:marTop w:val="0"/>
      <w:marBottom w:val="0"/>
      <w:divBdr>
        <w:top w:val="none" w:sz="0" w:space="0" w:color="auto"/>
        <w:left w:val="none" w:sz="0" w:space="0" w:color="auto"/>
        <w:bottom w:val="none" w:sz="0" w:space="0" w:color="auto"/>
        <w:right w:val="none" w:sz="0" w:space="0" w:color="auto"/>
      </w:divBdr>
    </w:div>
    <w:div w:id="380322282">
      <w:bodyDiv w:val="1"/>
      <w:marLeft w:val="0"/>
      <w:marRight w:val="0"/>
      <w:marTop w:val="0"/>
      <w:marBottom w:val="0"/>
      <w:divBdr>
        <w:top w:val="none" w:sz="0" w:space="0" w:color="auto"/>
        <w:left w:val="none" w:sz="0" w:space="0" w:color="auto"/>
        <w:bottom w:val="none" w:sz="0" w:space="0" w:color="auto"/>
        <w:right w:val="none" w:sz="0" w:space="0" w:color="auto"/>
      </w:divBdr>
    </w:div>
    <w:div w:id="386102489">
      <w:bodyDiv w:val="1"/>
      <w:marLeft w:val="0"/>
      <w:marRight w:val="0"/>
      <w:marTop w:val="0"/>
      <w:marBottom w:val="0"/>
      <w:divBdr>
        <w:top w:val="none" w:sz="0" w:space="0" w:color="auto"/>
        <w:left w:val="none" w:sz="0" w:space="0" w:color="auto"/>
        <w:bottom w:val="none" w:sz="0" w:space="0" w:color="auto"/>
        <w:right w:val="none" w:sz="0" w:space="0" w:color="auto"/>
      </w:divBdr>
    </w:div>
    <w:div w:id="416824622">
      <w:bodyDiv w:val="1"/>
      <w:marLeft w:val="0"/>
      <w:marRight w:val="0"/>
      <w:marTop w:val="0"/>
      <w:marBottom w:val="0"/>
      <w:divBdr>
        <w:top w:val="none" w:sz="0" w:space="0" w:color="auto"/>
        <w:left w:val="none" w:sz="0" w:space="0" w:color="auto"/>
        <w:bottom w:val="none" w:sz="0" w:space="0" w:color="auto"/>
        <w:right w:val="none" w:sz="0" w:space="0" w:color="auto"/>
      </w:divBdr>
    </w:div>
    <w:div w:id="503473538">
      <w:bodyDiv w:val="1"/>
      <w:marLeft w:val="0"/>
      <w:marRight w:val="0"/>
      <w:marTop w:val="0"/>
      <w:marBottom w:val="0"/>
      <w:divBdr>
        <w:top w:val="none" w:sz="0" w:space="0" w:color="auto"/>
        <w:left w:val="none" w:sz="0" w:space="0" w:color="auto"/>
        <w:bottom w:val="none" w:sz="0" w:space="0" w:color="auto"/>
        <w:right w:val="none" w:sz="0" w:space="0" w:color="auto"/>
      </w:divBdr>
    </w:div>
    <w:div w:id="601843684">
      <w:bodyDiv w:val="1"/>
      <w:marLeft w:val="0"/>
      <w:marRight w:val="0"/>
      <w:marTop w:val="0"/>
      <w:marBottom w:val="0"/>
      <w:divBdr>
        <w:top w:val="none" w:sz="0" w:space="0" w:color="auto"/>
        <w:left w:val="none" w:sz="0" w:space="0" w:color="auto"/>
        <w:bottom w:val="none" w:sz="0" w:space="0" w:color="auto"/>
        <w:right w:val="none" w:sz="0" w:space="0" w:color="auto"/>
      </w:divBdr>
    </w:div>
    <w:div w:id="618226425">
      <w:bodyDiv w:val="1"/>
      <w:marLeft w:val="0"/>
      <w:marRight w:val="0"/>
      <w:marTop w:val="0"/>
      <w:marBottom w:val="0"/>
      <w:divBdr>
        <w:top w:val="none" w:sz="0" w:space="0" w:color="auto"/>
        <w:left w:val="none" w:sz="0" w:space="0" w:color="auto"/>
        <w:bottom w:val="none" w:sz="0" w:space="0" w:color="auto"/>
        <w:right w:val="none" w:sz="0" w:space="0" w:color="auto"/>
      </w:divBdr>
    </w:div>
    <w:div w:id="642855807">
      <w:bodyDiv w:val="1"/>
      <w:marLeft w:val="0"/>
      <w:marRight w:val="0"/>
      <w:marTop w:val="0"/>
      <w:marBottom w:val="0"/>
      <w:divBdr>
        <w:top w:val="none" w:sz="0" w:space="0" w:color="auto"/>
        <w:left w:val="none" w:sz="0" w:space="0" w:color="auto"/>
        <w:bottom w:val="none" w:sz="0" w:space="0" w:color="auto"/>
        <w:right w:val="none" w:sz="0" w:space="0" w:color="auto"/>
      </w:divBdr>
    </w:div>
    <w:div w:id="817500754">
      <w:bodyDiv w:val="1"/>
      <w:marLeft w:val="0"/>
      <w:marRight w:val="0"/>
      <w:marTop w:val="0"/>
      <w:marBottom w:val="0"/>
      <w:divBdr>
        <w:top w:val="none" w:sz="0" w:space="0" w:color="auto"/>
        <w:left w:val="none" w:sz="0" w:space="0" w:color="auto"/>
        <w:bottom w:val="none" w:sz="0" w:space="0" w:color="auto"/>
        <w:right w:val="none" w:sz="0" w:space="0" w:color="auto"/>
      </w:divBdr>
    </w:div>
    <w:div w:id="822816941">
      <w:bodyDiv w:val="1"/>
      <w:marLeft w:val="0"/>
      <w:marRight w:val="0"/>
      <w:marTop w:val="0"/>
      <w:marBottom w:val="0"/>
      <w:divBdr>
        <w:top w:val="none" w:sz="0" w:space="0" w:color="auto"/>
        <w:left w:val="none" w:sz="0" w:space="0" w:color="auto"/>
        <w:bottom w:val="none" w:sz="0" w:space="0" w:color="auto"/>
        <w:right w:val="none" w:sz="0" w:space="0" w:color="auto"/>
      </w:divBdr>
    </w:div>
    <w:div w:id="862595837">
      <w:bodyDiv w:val="1"/>
      <w:marLeft w:val="0"/>
      <w:marRight w:val="0"/>
      <w:marTop w:val="0"/>
      <w:marBottom w:val="0"/>
      <w:divBdr>
        <w:top w:val="none" w:sz="0" w:space="0" w:color="auto"/>
        <w:left w:val="none" w:sz="0" w:space="0" w:color="auto"/>
        <w:bottom w:val="none" w:sz="0" w:space="0" w:color="auto"/>
        <w:right w:val="none" w:sz="0" w:space="0" w:color="auto"/>
      </w:divBdr>
    </w:div>
    <w:div w:id="910043288">
      <w:bodyDiv w:val="1"/>
      <w:marLeft w:val="0"/>
      <w:marRight w:val="0"/>
      <w:marTop w:val="0"/>
      <w:marBottom w:val="0"/>
      <w:divBdr>
        <w:top w:val="none" w:sz="0" w:space="0" w:color="auto"/>
        <w:left w:val="none" w:sz="0" w:space="0" w:color="auto"/>
        <w:bottom w:val="none" w:sz="0" w:space="0" w:color="auto"/>
        <w:right w:val="none" w:sz="0" w:space="0" w:color="auto"/>
      </w:divBdr>
    </w:div>
    <w:div w:id="913973189">
      <w:bodyDiv w:val="1"/>
      <w:marLeft w:val="0"/>
      <w:marRight w:val="0"/>
      <w:marTop w:val="0"/>
      <w:marBottom w:val="0"/>
      <w:divBdr>
        <w:top w:val="none" w:sz="0" w:space="0" w:color="auto"/>
        <w:left w:val="none" w:sz="0" w:space="0" w:color="auto"/>
        <w:bottom w:val="none" w:sz="0" w:space="0" w:color="auto"/>
        <w:right w:val="none" w:sz="0" w:space="0" w:color="auto"/>
      </w:divBdr>
    </w:div>
    <w:div w:id="979919180">
      <w:bodyDiv w:val="1"/>
      <w:marLeft w:val="0"/>
      <w:marRight w:val="0"/>
      <w:marTop w:val="0"/>
      <w:marBottom w:val="0"/>
      <w:divBdr>
        <w:top w:val="none" w:sz="0" w:space="0" w:color="auto"/>
        <w:left w:val="none" w:sz="0" w:space="0" w:color="auto"/>
        <w:bottom w:val="none" w:sz="0" w:space="0" w:color="auto"/>
        <w:right w:val="none" w:sz="0" w:space="0" w:color="auto"/>
      </w:divBdr>
    </w:div>
    <w:div w:id="1012757349">
      <w:bodyDiv w:val="1"/>
      <w:marLeft w:val="0"/>
      <w:marRight w:val="0"/>
      <w:marTop w:val="0"/>
      <w:marBottom w:val="0"/>
      <w:divBdr>
        <w:top w:val="none" w:sz="0" w:space="0" w:color="auto"/>
        <w:left w:val="none" w:sz="0" w:space="0" w:color="auto"/>
        <w:bottom w:val="none" w:sz="0" w:space="0" w:color="auto"/>
        <w:right w:val="none" w:sz="0" w:space="0" w:color="auto"/>
      </w:divBdr>
    </w:div>
    <w:div w:id="1101099297">
      <w:bodyDiv w:val="1"/>
      <w:marLeft w:val="0"/>
      <w:marRight w:val="0"/>
      <w:marTop w:val="0"/>
      <w:marBottom w:val="0"/>
      <w:divBdr>
        <w:top w:val="none" w:sz="0" w:space="0" w:color="auto"/>
        <w:left w:val="none" w:sz="0" w:space="0" w:color="auto"/>
        <w:bottom w:val="none" w:sz="0" w:space="0" w:color="auto"/>
        <w:right w:val="none" w:sz="0" w:space="0" w:color="auto"/>
      </w:divBdr>
    </w:div>
    <w:div w:id="1132359744">
      <w:bodyDiv w:val="1"/>
      <w:marLeft w:val="0"/>
      <w:marRight w:val="0"/>
      <w:marTop w:val="0"/>
      <w:marBottom w:val="0"/>
      <w:divBdr>
        <w:top w:val="none" w:sz="0" w:space="0" w:color="auto"/>
        <w:left w:val="none" w:sz="0" w:space="0" w:color="auto"/>
        <w:bottom w:val="none" w:sz="0" w:space="0" w:color="auto"/>
        <w:right w:val="none" w:sz="0" w:space="0" w:color="auto"/>
      </w:divBdr>
    </w:div>
    <w:div w:id="1149328175">
      <w:bodyDiv w:val="1"/>
      <w:marLeft w:val="0"/>
      <w:marRight w:val="0"/>
      <w:marTop w:val="0"/>
      <w:marBottom w:val="0"/>
      <w:divBdr>
        <w:top w:val="none" w:sz="0" w:space="0" w:color="auto"/>
        <w:left w:val="none" w:sz="0" w:space="0" w:color="auto"/>
        <w:bottom w:val="none" w:sz="0" w:space="0" w:color="auto"/>
        <w:right w:val="none" w:sz="0" w:space="0" w:color="auto"/>
      </w:divBdr>
      <w:divsChild>
        <w:div w:id="2008364034">
          <w:marLeft w:val="0"/>
          <w:marRight w:val="0"/>
          <w:marTop w:val="0"/>
          <w:marBottom w:val="0"/>
          <w:divBdr>
            <w:top w:val="none" w:sz="0" w:space="0" w:color="auto"/>
            <w:left w:val="none" w:sz="0" w:space="0" w:color="auto"/>
            <w:bottom w:val="none" w:sz="0" w:space="0" w:color="auto"/>
            <w:right w:val="none" w:sz="0" w:space="0" w:color="auto"/>
          </w:divBdr>
          <w:divsChild>
            <w:div w:id="1358238364">
              <w:marLeft w:val="0"/>
              <w:marRight w:val="0"/>
              <w:marTop w:val="0"/>
              <w:marBottom w:val="0"/>
              <w:divBdr>
                <w:top w:val="none" w:sz="0" w:space="0" w:color="auto"/>
                <w:left w:val="none" w:sz="0" w:space="0" w:color="auto"/>
                <w:bottom w:val="none" w:sz="0" w:space="0" w:color="auto"/>
                <w:right w:val="none" w:sz="0" w:space="0" w:color="auto"/>
              </w:divBdr>
              <w:divsChild>
                <w:div w:id="1910731002">
                  <w:marLeft w:val="0"/>
                  <w:marRight w:val="0"/>
                  <w:marTop w:val="0"/>
                  <w:marBottom w:val="0"/>
                  <w:divBdr>
                    <w:top w:val="none" w:sz="0" w:space="0" w:color="auto"/>
                    <w:left w:val="none" w:sz="0" w:space="0" w:color="auto"/>
                    <w:bottom w:val="none" w:sz="0" w:space="0" w:color="auto"/>
                    <w:right w:val="none" w:sz="0" w:space="0" w:color="auto"/>
                  </w:divBdr>
                  <w:divsChild>
                    <w:div w:id="1866209334">
                      <w:marLeft w:val="0"/>
                      <w:marRight w:val="0"/>
                      <w:marTop w:val="0"/>
                      <w:marBottom w:val="0"/>
                      <w:divBdr>
                        <w:top w:val="none" w:sz="0" w:space="0" w:color="auto"/>
                        <w:left w:val="none" w:sz="0" w:space="0" w:color="auto"/>
                        <w:bottom w:val="none" w:sz="0" w:space="0" w:color="auto"/>
                        <w:right w:val="none" w:sz="0" w:space="0" w:color="auto"/>
                      </w:divBdr>
                      <w:divsChild>
                        <w:div w:id="10524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099948">
      <w:bodyDiv w:val="1"/>
      <w:marLeft w:val="0"/>
      <w:marRight w:val="0"/>
      <w:marTop w:val="0"/>
      <w:marBottom w:val="0"/>
      <w:divBdr>
        <w:top w:val="none" w:sz="0" w:space="0" w:color="auto"/>
        <w:left w:val="none" w:sz="0" w:space="0" w:color="auto"/>
        <w:bottom w:val="none" w:sz="0" w:space="0" w:color="auto"/>
        <w:right w:val="none" w:sz="0" w:space="0" w:color="auto"/>
      </w:divBdr>
    </w:div>
    <w:div w:id="1251348828">
      <w:bodyDiv w:val="1"/>
      <w:marLeft w:val="0"/>
      <w:marRight w:val="0"/>
      <w:marTop w:val="0"/>
      <w:marBottom w:val="0"/>
      <w:divBdr>
        <w:top w:val="none" w:sz="0" w:space="0" w:color="auto"/>
        <w:left w:val="none" w:sz="0" w:space="0" w:color="auto"/>
        <w:bottom w:val="none" w:sz="0" w:space="0" w:color="auto"/>
        <w:right w:val="none" w:sz="0" w:space="0" w:color="auto"/>
      </w:divBdr>
    </w:div>
    <w:div w:id="1284772172">
      <w:bodyDiv w:val="1"/>
      <w:marLeft w:val="0"/>
      <w:marRight w:val="0"/>
      <w:marTop w:val="0"/>
      <w:marBottom w:val="0"/>
      <w:divBdr>
        <w:top w:val="none" w:sz="0" w:space="0" w:color="auto"/>
        <w:left w:val="none" w:sz="0" w:space="0" w:color="auto"/>
        <w:bottom w:val="none" w:sz="0" w:space="0" w:color="auto"/>
        <w:right w:val="none" w:sz="0" w:space="0" w:color="auto"/>
      </w:divBdr>
    </w:div>
    <w:div w:id="1412897549">
      <w:bodyDiv w:val="1"/>
      <w:marLeft w:val="0"/>
      <w:marRight w:val="0"/>
      <w:marTop w:val="0"/>
      <w:marBottom w:val="0"/>
      <w:divBdr>
        <w:top w:val="none" w:sz="0" w:space="0" w:color="auto"/>
        <w:left w:val="none" w:sz="0" w:space="0" w:color="auto"/>
        <w:bottom w:val="none" w:sz="0" w:space="0" w:color="auto"/>
        <w:right w:val="none" w:sz="0" w:space="0" w:color="auto"/>
      </w:divBdr>
    </w:div>
    <w:div w:id="1434014320">
      <w:bodyDiv w:val="1"/>
      <w:marLeft w:val="0"/>
      <w:marRight w:val="0"/>
      <w:marTop w:val="0"/>
      <w:marBottom w:val="0"/>
      <w:divBdr>
        <w:top w:val="none" w:sz="0" w:space="0" w:color="auto"/>
        <w:left w:val="none" w:sz="0" w:space="0" w:color="auto"/>
        <w:bottom w:val="none" w:sz="0" w:space="0" w:color="auto"/>
        <w:right w:val="none" w:sz="0" w:space="0" w:color="auto"/>
      </w:divBdr>
    </w:div>
    <w:div w:id="1647586950">
      <w:bodyDiv w:val="1"/>
      <w:marLeft w:val="0"/>
      <w:marRight w:val="0"/>
      <w:marTop w:val="0"/>
      <w:marBottom w:val="0"/>
      <w:divBdr>
        <w:top w:val="none" w:sz="0" w:space="0" w:color="auto"/>
        <w:left w:val="none" w:sz="0" w:space="0" w:color="auto"/>
        <w:bottom w:val="none" w:sz="0" w:space="0" w:color="auto"/>
        <w:right w:val="none" w:sz="0" w:space="0" w:color="auto"/>
      </w:divBdr>
    </w:div>
    <w:div w:id="1686977895">
      <w:bodyDiv w:val="1"/>
      <w:marLeft w:val="0"/>
      <w:marRight w:val="0"/>
      <w:marTop w:val="0"/>
      <w:marBottom w:val="0"/>
      <w:divBdr>
        <w:top w:val="none" w:sz="0" w:space="0" w:color="auto"/>
        <w:left w:val="none" w:sz="0" w:space="0" w:color="auto"/>
        <w:bottom w:val="none" w:sz="0" w:space="0" w:color="auto"/>
        <w:right w:val="none" w:sz="0" w:space="0" w:color="auto"/>
      </w:divBdr>
    </w:div>
    <w:div w:id="1702969193">
      <w:bodyDiv w:val="1"/>
      <w:marLeft w:val="0"/>
      <w:marRight w:val="0"/>
      <w:marTop w:val="0"/>
      <w:marBottom w:val="0"/>
      <w:divBdr>
        <w:top w:val="none" w:sz="0" w:space="0" w:color="auto"/>
        <w:left w:val="none" w:sz="0" w:space="0" w:color="auto"/>
        <w:bottom w:val="none" w:sz="0" w:space="0" w:color="auto"/>
        <w:right w:val="none" w:sz="0" w:space="0" w:color="auto"/>
      </w:divBdr>
    </w:div>
    <w:div w:id="1712652905">
      <w:bodyDiv w:val="1"/>
      <w:marLeft w:val="0"/>
      <w:marRight w:val="0"/>
      <w:marTop w:val="0"/>
      <w:marBottom w:val="0"/>
      <w:divBdr>
        <w:top w:val="none" w:sz="0" w:space="0" w:color="auto"/>
        <w:left w:val="none" w:sz="0" w:space="0" w:color="auto"/>
        <w:bottom w:val="none" w:sz="0" w:space="0" w:color="auto"/>
        <w:right w:val="none" w:sz="0" w:space="0" w:color="auto"/>
      </w:divBdr>
    </w:div>
    <w:div w:id="1757050558">
      <w:bodyDiv w:val="1"/>
      <w:marLeft w:val="0"/>
      <w:marRight w:val="0"/>
      <w:marTop w:val="0"/>
      <w:marBottom w:val="0"/>
      <w:divBdr>
        <w:top w:val="none" w:sz="0" w:space="0" w:color="auto"/>
        <w:left w:val="none" w:sz="0" w:space="0" w:color="auto"/>
        <w:bottom w:val="none" w:sz="0" w:space="0" w:color="auto"/>
        <w:right w:val="none" w:sz="0" w:space="0" w:color="auto"/>
      </w:divBdr>
      <w:divsChild>
        <w:div w:id="2042198047">
          <w:marLeft w:val="0"/>
          <w:marRight w:val="0"/>
          <w:marTop w:val="0"/>
          <w:marBottom w:val="0"/>
          <w:divBdr>
            <w:top w:val="none" w:sz="0" w:space="0" w:color="auto"/>
            <w:left w:val="none" w:sz="0" w:space="0" w:color="auto"/>
            <w:bottom w:val="none" w:sz="0" w:space="0" w:color="auto"/>
            <w:right w:val="none" w:sz="0" w:space="0" w:color="auto"/>
          </w:divBdr>
          <w:divsChild>
            <w:div w:id="246886840">
              <w:marLeft w:val="0"/>
              <w:marRight w:val="0"/>
              <w:marTop w:val="0"/>
              <w:marBottom w:val="0"/>
              <w:divBdr>
                <w:top w:val="none" w:sz="0" w:space="0" w:color="auto"/>
                <w:left w:val="none" w:sz="0" w:space="0" w:color="auto"/>
                <w:bottom w:val="none" w:sz="0" w:space="0" w:color="auto"/>
                <w:right w:val="none" w:sz="0" w:space="0" w:color="auto"/>
              </w:divBdr>
              <w:divsChild>
                <w:div w:id="707293569">
                  <w:marLeft w:val="0"/>
                  <w:marRight w:val="0"/>
                  <w:marTop w:val="0"/>
                  <w:marBottom w:val="0"/>
                  <w:divBdr>
                    <w:top w:val="none" w:sz="0" w:space="0" w:color="auto"/>
                    <w:left w:val="none" w:sz="0" w:space="0" w:color="auto"/>
                    <w:bottom w:val="none" w:sz="0" w:space="0" w:color="auto"/>
                    <w:right w:val="none" w:sz="0" w:space="0" w:color="auto"/>
                  </w:divBdr>
                  <w:divsChild>
                    <w:div w:id="1270430208">
                      <w:marLeft w:val="0"/>
                      <w:marRight w:val="0"/>
                      <w:marTop w:val="0"/>
                      <w:marBottom w:val="0"/>
                      <w:divBdr>
                        <w:top w:val="none" w:sz="0" w:space="0" w:color="auto"/>
                        <w:left w:val="none" w:sz="0" w:space="0" w:color="auto"/>
                        <w:bottom w:val="none" w:sz="0" w:space="0" w:color="auto"/>
                        <w:right w:val="none" w:sz="0" w:space="0" w:color="auto"/>
                      </w:divBdr>
                      <w:divsChild>
                        <w:div w:id="88788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371422">
      <w:bodyDiv w:val="1"/>
      <w:marLeft w:val="0"/>
      <w:marRight w:val="0"/>
      <w:marTop w:val="0"/>
      <w:marBottom w:val="0"/>
      <w:divBdr>
        <w:top w:val="none" w:sz="0" w:space="0" w:color="auto"/>
        <w:left w:val="none" w:sz="0" w:space="0" w:color="auto"/>
        <w:bottom w:val="none" w:sz="0" w:space="0" w:color="auto"/>
        <w:right w:val="none" w:sz="0" w:space="0" w:color="auto"/>
      </w:divBdr>
    </w:div>
    <w:div w:id="1864174516">
      <w:bodyDiv w:val="1"/>
      <w:marLeft w:val="0"/>
      <w:marRight w:val="0"/>
      <w:marTop w:val="0"/>
      <w:marBottom w:val="0"/>
      <w:divBdr>
        <w:top w:val="none" w:sz="0" w:space="0" w:color="auto"/>
        <w:left w:val="none" w:sz="0" w:space="0" w:color="auto"/>
        <w:bottom w:val="none" w:sz="0" w:space="0" w:color="auto"/>
        <w:right w:val="none" w:sz="0" w:space="0" w:color="auto"/>
      </w:divBdr>
    </w:div>
    <w:div w:id="1901944603">
      <w:bodyDiv w:val="1"/>
      <w:marLeft w:val="0"/>
      <w:marRight w:val="0"/>
      <w:marTop w:val="0"/>
      <w:marBottom w:val="0"/>
      <w:divBdr>
        <w:top w:val="none" w:sz="0" w:space="0" w:color="auto"/>
        <w:left w:val="none" w:sz="0" w:space="0" w:color="auto"/>
        <w:bottom w:val="none" w:sz="0" w:space="0" w:color="auto"/>
        <w:right w:val="none" w:sz="0" w:space="0" w:color="auto"/>
      </w:divBdr>
    </w:div>
    <w:div w:id="1905025012">
      <w:bodyDiv w:val="1"/>
      <w:marLeft w:val="0"/>
      <w:marRight w:val="0"/>
      <w:marTop w:val="0"/>
      <w:marBottom w:val="0"/>
      <w:divBdr>
        <w:top w:val="none" w:sz="0" w:space="0" w:color="auto"/>
        <w:left w:val="none" w:sz="0" w:space="0" w:color="auto"/>
        <w:bottom w:val="none" w:sz="0" w:space="0" w:color="auto"/>
        <w:right w:val="none" w:sz="0" w:space="0" w:color="auto"/>
      </w:divBdr>
    </w:div>
    <w:div w:id="1941257258">
      <w:bodyDiv w:val="1"/>
      <w:marLeft w:val="0"/>
      <w:marRight w:val="0"/>
      <w:marTop w:val="0"/>
      <w:marBottom w:val="0"/>
      <w:divBdr>
        <w:top w:val="none" w:sz="0" w:space="0" w:color="auto"/>
        <w:left w:val="none" w:sz="0" w:space="0" w:color="auto"/>
        <w:bottom w:val="none" w:sz="0" w:space="0" w:color="auto"/>
        <w:right w:val="none" w:sz="0" w:space="0" w:color="auto"/>
      </w:divBdr>
    </w:div>
    <w:div w:id="2084791687">
      <w:bodyDiv w:val="1"/>
      <w:marLeft w:val="0"/>
      <w:marRight w:val="0"/>
      <w:marTop w:val="0"/>
      <w:marBottom w:val="0"/>
      <w:divBdr>
        <w:top w:val="none" w:sz="0" w:space="0" w:color="auto"/>
        <w:left w:val="none" w:sz="0" w:space="0" w:color="auto"/>
        <w:bottom w:val="none" w:sz="0" w:space="0" w:color="auto"/>
        <w:right w:val="none" w:sz="0" w:space="0" w:color="auto"/>
      </w:divBdr>
    </w:div>
    <w:div w:id="2116827535">
      <w:bodyDiv w:val="1"/>
      <w:marLeft w:val="0"/>
      <w:marRight w:val="0"/>
      <w:marTop w:val="0"/>
      <w:marBottom w:val="0"/>
      <w:divBdr>
        <w:top w:val="none" w:sz="0" w:space="0" w:color="auto"/>
        <w:left w:val="none" w:sz="0" w:space="0" w:color="auto"/>
        <w:bottom w:val="none" w:sz="0" w:space="0" w:color="auto"/>
        <w:right w:val="none" w:sz="0" w:space="0" w:color="auto"/>
      </w:divBdr>
    </w:div>
    <w:div w:id="211832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B6F6F-2448-4D17-AA67-675C0F90E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3070</TotalTime>
  <Pages>21</Pages>
  <Words>3773</Words>
  <Characters>22849</Characters>
  <Application>Microsoft Office Word</Application>
  <DocSecurity>0</DocSecurity>
  <Lines>663</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Mutuku</dc:creator>
  <cp:keywords/>
  <dc:description/>
  <cp:lastModifiedBy>Lizpencer Adhiambo</cp:lastModifiedBy>
  <cp:revision>103</cp:revision>
  <cp:lastPrinted>2025-07-04T16:31:00Z</cp:lastPrinted>
  <dcterms:created xsi:type="dcterms:W3CDTF">2025-06-14T21:40:00Z</dcterms:created>
  <dcterms:modified xsi:type="dcterms:W3CDTF">2025-08-01T11:05:00Z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6ba57236-1ef2-4fc4-9b4b-779bfe0888ff</vt:lpwstr>
  </property>
</Properties>
</file>