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/>
          <w:color w:val="4472C4" w:themeColor="accent1"/>
          <w:sz w:val="24"/>
          <w:szCs w:val="24"/>
          <w:lang w:eastAsia="en-US"/>
        </w:rPr>
        <w:id w:val="-2075273799"/>
        <w:docPartObj>
          <w:docPartGallery w:val="Cover Pages"/>
          <w:docPartUnique/>
        </w:docPartObj>
      </w:sdtPr>
      <w:sdtEndPr>
        <w:rPr>
          <w:b/>
          <w:color w:val="A6A6A6" w:themeColor="background1" w:themeShade="A6"/>
        </w:rPr>
      </w:sdtEndPr>
      <w:sdtContent>
        <w:p w14:paraId="2AA0EB85" w14:textId="0434D703" w:rsidR="004545E0" w:rsidRDefault="004545E0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0D479E57" wp14:editId="33A7C78D">
                <wp:extent cx="5760720" cy="2132965"/>
                <wp:effectExtent l="0" t="0" r="0" b="635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13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F979DA" w14:textId="475F5596" w:rsidR="004545E0" w:rsidRPr="004545E0" w:rsidRDefault="00AC1AFE" w:rsidP="004545E0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alias w:val="Tytuł"/>
              <w:tag w:val=""/>
              <w:id w:val="1735040861"/>
              <w:placeholder>
                <w:docPart w:val="F81D5F5E6CBB4D8D9ABA8A63EE6FF05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4545E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BitLab dokumentacja</w:t>
              </w:r>
            </w:sdtContent>
          </w:sdt>
        </w:p>
        <w:p w14:paraId="701BE0DC" w14:textId="0E84B98D" w:rsidR="00C25D07" w:rsidRDefault="00C25D07" w:rsidP="004545E0">
          <w:pPr>
            <w:jc w:val="center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>Przetwarzanie Równoległe i Rozproszone</w:t>
          </w:r>
        </w:p>
        <w:p w14:paraId="197042BB" w14:textId="7353C790" w:rsidR="004545E0" w:rsidRPr="004545E0" w:rsidRDefault="00C25D07" w:rsidP="004545E0">
          <w:pPr>
            <w:jc w:val="center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 xml:space="preserve">Skład zespołu: </w:t>
          </w:r>
          <w:r w:rsidR="004545E0" w:rsidRPr="004545E0">
            <w:rPr>
              <w:color w:val="A6A6A6" w:themeColor="background1" w:themeShade="A6"/>
            </w:rPr>
            <w:t xml:space="preserve">Marek </w:t>
          </w:r>
          <w:proofErr w:type="spellStart"/>
          <w:r w:rsidR="004545E0" w:rsidRPr="004545E0">
            <w:rPr>
              <w:color w:val="A6A6A6" w:themeColor="background1" w:themeShade="A6"/>
            </w:rPr>
            <w:t>Pałdyna</w:t>
          </w:r>
          <w:proofErr w:type="spellEnd"/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 xml:space="preserve">Jacek </w:t>
          </w:r>
          <w:proofErr w:type="spellStart"/>
          <w:r w:rsidR="004545E0" w:rsidRPr="004545E0">
            <w:rPr>
              <w:color w:val="A6A6A6" w:themeColor="background1" w:themeShade="A6"/>
            </w:rPr>
            <w:t>Giedronowicz</w:t>
          </w:r>
          <w:proofErr w:type="spellEnd"/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>Konrad Cendrowski</w:t>
          </w:r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>Bartłomiej Kozłowski</w:t>
          </w:r>
          <w:r>
            <w:rPr>
              <w:color w:val="A6A6A6" w:themeColor="background1" w:themeShade="A6"/>
            </w:rPr>
            <w:t xml:space="preserve">, </w:t>
          </w:r>
          <w:r w:rsidR="004545E0" w:rsidRPr="004545E0">
            <w:rPr>
              <w:color w:val="A6A6A6" w:themeColor="background1" w:themeShade="A6"/>
            </w:rPr>
            <w:t>Michał Różycki</w:t>
          </w:r>
        </w:p>
      </w:sdtContent>
    </w:sdt>
    <w:p w14:paraId="5AE5E298" w14:textId="77777777" w:rsidR="00C25D07" w:rsidRDefault="00C25D07" w:rsidP="00FD0452">
      <w:pPr>
        <w:pStyle w:val="Rozdzia"/>
      </w:pPr>
      <w:r>
        <w:br w:type="column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17492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32B67D" w14:textId="2E04B23D" w:rsidR="00C25D07" w:rsidRDefault="00C25D07">
          <w:pPr>
            <w:pStyle w:val="Nagwekspisutreci"/>
          </w:pPr>
          <w:r>
            <w:t>Spis treści</w:t>
          </w:r>
        </w:p>
        <w:p w14:paraId="458756F9" w14:textId="58293F87" w:rsidR="008063B4" w:rsidRDefault="00C25D0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55902" w:history="1">
            <w:r w:rsidR="008063B4" w:rsidRPr="00562950">
              <w:rPr>
                <w:rStyle w:val="Hipercze"/>
                <w:noProof/>
              </w:rPr>
              <w:t>Diagram interakcji (</w:t>
            </w:r>
            <w:r w:rsidR="008063B4" w:rsidRPr="00562950">
              <w:rPr>
                <w:rStyle w:val="Hipercze"/>
                <w:noProof/>
                <w:lang w:val="en-US"/>
              </w:rPr>
              <w:t>sequence</w:t>
            </w:r>
            <w:r w:rsidR="008063B4" w:rsidRPr="00562950">
              <w:rPr>
                <w:rStyle w:val="Hipercze"/>
                <w:noProof/>
              </w:rPr>
              <w:t xml:space="preserve"> diagram)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_Toc62755902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2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7420758E" w14:textId="04A8A0F2" w:rsidR="008063B4" w:rsidRDefault="00AC1A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3" w:history="1">
            <w:r w:rsidR="008063B4" w:rsidRPr="00562950">
              <w:rPr>
                <w:rStyle w:val="Hipercze"/>
                <w:noProof/>
              </w:rPr>
              <w:t>Diagram klas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_Toc62755903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3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1C4AC665" w14:textId="50FE6977" w:rsidR="008063B4" w:rsidRDefault="00AC1A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4" w:history="1">
            <w:r w:rsidR="008063B4" w:rsidRPr="00562950">
              <w:rPr>
                <w:rStyle w:val="Hipercze"/>
                <w:noProof/>
              </w:rPr>
              <w:t>Docelowe funkcje oprogramowania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_Toc62755904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8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7BA9C344" w14:textId="26A65B5A" w:rsidR="008063B4" w:rsidRDefault="00AC1A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5" w:history="1">
            <w:r w:rsidR="008063B4" w:rsidRPr="00562950">
              <w:rPr>
                <w:rStyle w:val="Hipercze"/>
                <w:noProof/>
              </w:rPr>
              <w:t>Kroki pośrednie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_Toc62755905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8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3AB4F8D8" w14:textId="558E5918" w:rsidR="008063B4" w:rsidRDefault="00AC1A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6" w:history="1">
            <w:r w:rsidR="008063B4" w:rsidRPr="00562950">
              <w:rPr>
                <w:rStyle w:val="Hipercze"/>
                <w:noProof/>
              </w:rPr>
              <w:t>Połączenie z peerami i poszukiwanie peerów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_Toc62755906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8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4BBB5B19" w14:textId="43D54378" w:rsidR="008063B4" w:rsidRDefault="00AC1A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7" w:history="1">
            <w:r w:rsidR="008063B4" w:rsidRPr="00562950">
              <w:rPr>
                <w:rStyle w:val="Hipercze"/>
                <w:noProof/>
              </w:rPr>
              <w:t>Podtrzymywanie połączenia z peerem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_Toc62755907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9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6DA2A5BF" w14:textId="5406C38D" w:rsidR="008063B4" w:rsidRDefault="00AC1A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08" w:history="1">
            <w:r w:rsidR="008063B4" w:rsidRPr="00562950">
              <w:rPr>
                <w:rStyle w:val="Hipercze"/>
                <w:noProof/>
              </w:rPr>
              <w:t>Obsługa transakcji w systemie Bitcoin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_Toc62755908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9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13BD7E29" w14:textId="786D80F7" w:rsidR="008063B4" w:rsidRDefault="00AC1AF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62755909" w:history="1">
            <w:r w:rsidR="008063B4" w:rsidRPr="00562950">
              <w:rPr>
                <w:rStyle w:val="Hipercze"/>
                <w:rFonts w:eastAsia="Times New Roman"/>
                <w:noProof/>
              </w:rPr>
              <w:t>Polecenie getdata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_Toc62755909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9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679DA26A" w14:textId="1FDBCEE4" w:rsidR="008063B4" w:rsidRDefault="00AC1A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10" w:history="1">
            <w:r w:rsidR="008063B4" w:rsidRPr="00562950">
              <w:rPr>
                <w:rStyle w:val="Hipercze"/>
                <w:noProof/>
              </w:rPr>
              <w:t>Używane biblioteki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_Toc62755910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10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256CAD34" w14:textId="08D6E999" w:rsidR="008063B4" w:rsidRDefault="00AC1A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l-PL"/>
            </w:rPr>
          </w:pPr>
          <w:hyperlink w:anchor="_Toc62755911" w:history="1">
            <w:r w:rsidR="008063B4" w:rsidRPr="00562950">
              <w:rPr>
                <w:rStyle w:val="Hipercze"/>
                <w:noProof/>
              </w:rPr>
              <w:t>Harmonogram (wykres Gantta)</w:t>
            </w:r>
            <w:r w:rsidR="008063B4">
              <w:rPr>
                <w:noProof/>
                <w:webHidden/>
              </w:rPr>
              <w:tab/>
            </w:r>
            <w:r w:rsidR="008063B4">
              <w:rPr>
                <w:noProof/>
                <w:webHidden/>
              </w:rPr>
              <w:fldChar w:fldCharType="begin"/>
            </w:r>
            <w:r w:rsidR="008063B4">
              <w:rPr>
                <w:noProof/>
                <w:webHidden/>
              </w:rPr>
              <w:instrText xml:space="preserve"> PAGEREF _Toc62755911 \h </w:instrText>
            </w:r>
            <w:r w:rsidR="008063B4">
              <w:rPr>
                <w:noProof/>
                <w:webHidden/>
              </w:rPr>
            </w:r>
            <w:r w:rsidR="008063B4">
              <w:rPr>
                <w:noProof/>
                <w:webHidden/>
              </w:rPr>
              <w:fldChar w:fldCharType="separate"/>
            </w:r>
            <w:r w:rsidR="00216601">
              <w:rPr>
                <w:noProof/>
                <w:webHidden/>
              </w:rPr>
              <w:t>10</w:t>
            </w:r>
            <w:r w:rsidR="008063B4">
              <w:rPr>
                <w:noProof/>
                <w:webHidden/>
              </w:rPr>
              <w:fldChar w:fldCharType="end"/>
            </w:r>
          </w:hyperlink>
        </w:p>
        <w:p w14:paraId="748FA802" w14:textId="553D5E8F" w:rsidR="00C25D07" w:rsidRDefault="00C25D07">
          <w:r>
            <w:rPr>
              <w:b/>
              <w:bCs/>
            </w:rPr>
            <w:fldChar w:fldCharType="end"/>
          </w:r>
        </w:p>
      </w:sdtContent>
    </w:sdt>
    <w:p w14:paraId="748F8569" w14:textId="53C22A84" w:rsidR="000F74FD" w:rsidRDefault="00C25D07" w:rsidP="00FD0452">
      <w:pPr>
        <w:pStyle w:val="Rozdzia"/>
      </w:pPr>
      <w:r>
        <w:br w:type="column"/>
      </w:r>
      <w:bookmarkStart w:id="0" w:name="_Toc62755902"/>
      <w:r w:rsidR="00FD0452">
        <w:lastRenderedPageBreak/>
        <w:t>Diagram interakcji (</w:t>
      </w:r>
      <w:r w:rsidR="00FD0452" w:rsidRPr="007708EC">
        <w:rPr>
          <w:lang w:val="en-US"/>
        </w:rPr>
        <w:t>sequence</w:t>
      </w:r>
      <w:r w:rsidR="00FD0452">
        <w:t xml:space="preserve"> diagram)</w:t>
      </w:r>
      <w:bookmarkEnd w:id="0"/>
    </w:p>
    <w:p w14:paraId="6D87D4C6" w14:textId="5F80EC2F" w:rsidR="2FD8C223" w:rsidRDefault="2FD8C223" w:rsidP="33A7C78D">
      <w:r>
        <w:t xml:space="preserve">Diagram przepływu dla </w:t>
      </w:r>
      <w:proofErr w:type="spellStart"/>
      <w:r w:rsidR="0B820453">
        <w:t>getAddr</w:t>
      </w:r>
      <w:proofErr w:type="spellEnd"/>
      <w:r w:rsidR="0B820453">
        <w:t>:</w:t>
      </w:r>
    </w:p>
    <w:p w14:paraId="009DC658" w14:textId="6FD70DCF" w:rsidR="00FA390B" w:rsidRDefault="2E838597" w:rsidP="00FA390B">
      <w:r>
        <w:rPr>
          <w:noProof/>
        </w:rPr>
        <w:drawing>
          <wp:inline distT="0" distB="0" distL="0" distR="0" wp14:anchorId="6F05CA1F" wp14:editId="75D1B5DC">
            <wp:extent cx="3922206" cy="4861472"/>
            <wp:effectExtent l="0" t="0" r="0" b="0"/>
            <wp:docPr id="752096801" name="Obraz 752096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06" cy="48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8A1E" w14:textId="2AB49A08" w:rsidR="00FD0452" w:rsidRDefault="00FD0452" w:rsidP="00FD0452">
      <w:pPr>
        <w:pStyle w:val="Rozdzia"/>
      </w:pPr>
      <w:bookmarkStart w:id="1" w:name="_Toc62755903"/>
      <w:r>
        <w:lastRenderedPageBreak/>
        <w:t>Diagram klas</w:t>
      </w:r>
      <w:bookmarkEnd w:id="1"/>
    </w:p>
    <w:p w14:paraId="63402E12" w14:textId="5465FCC7" w:rsidR="0088272D" w:rsidRDefault="0088272D" w:rsidP="0088272D">
      <w:pPr>
        <w:jc w:val="left"/>
      </w:pPr>
      <w:r>
        <w:t>Ogólny diagram powiązań pakietów</w:t>
      </w:r>
      <w:r>
        <w:rPr>
          <w:noProof/>
        </w:rPr>
        <w:drawing>
          <wp:inline distT="0" distB="0" distL="0" distR="0" wp14:anchorId="44A5892A" wp14:editId="578AD0CB">
            <wp:extent cx="5760720" cy="5273038"/>
            <wp:effectExtent l="0" t="0" r="0" b="3810"/>
            <wp:docPr id="4" name="Obraz 4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4CB3" w14:textId="4E10FA81" w:rsidR="0088272D" w:rsidRDefault="0088272D" w:rsidP="0088272D">
      <w:pPr>
        <w:jc w:val="left"/>
      </w:pPr>
      <w:r>
        <w:lastRenderedPageBreak/>
        <w:t xml:space="preserve">Pakiet </w:t>
      </w:r>
      <w:proofErr w:type="spellStart"/>
      <w:r>
        <w:t>connect</w:t>
      </w:r>
      <w:proofErr w:type="spellEnd"/>
      <w:r>
        <w:br/>
      </w:r>
      <w:r>
        <w:rPr>
          <w:noProof/>
        </w:rPr>
        <w:drawing>
          <wp:inline distT="0" distB="0" distL="0" distR="0" wp14:anchorId="65037A93" wp14:editId="11F934B3">
            <wp:extent cx="5760720" cy="6064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F7A2" w14:textId="421958E9" w:rsidR="0088272D" w:rsidRDefault="0088272D" w:rsidP="0088272D">
      <w:pPr>
        <w:jc w:val="left"/>
      </w:pPr>
      <w:r>
        <w:lastRenderedPageBreak/>
        <w:t xml:space="preserve">Pakiet </w:t>
      </w:r>
      <w:proofErr w:type="spellStart"/>
      <w:r>
        <w:t>constant</w:t>
      </w:r>
      <w:proofErr w:type="spellEnd"/>
      <w:r>
        <w:br/>
      </w:r>
      <w:r>
        <w:rPr>
          <w:noProof/>
        </w:rPr>
        <w:drawing>
          <wp:inline distT="0" distB="0" distL="0" distR="0" wp14:anchorId="55F0602E" wp14:editId="71211413">
            <wp:extent cx="5760720" cy="6744971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B49D" w14:textId="172E26C2" w:rsidR="0088272D" w:rsidRDefault="0088272D" w:rsidP="0088272D">
      <w:pPr>
        <w:jc w:val="left"/>
      </w:pPr>
      <w:r>
        <w:t xml:space="preserve">pakiet </w:t>
      </w:r>
      <w:proofErr w:type="spellStart"/>
      <w:r>
        <w:t>exception</w:t>
      </w:r>
      <w:proofErr w:type="spellEnd"/>
      <w:r>
        <w:br/>
      </w:r>
      <w:r>
        <w:rPr>
          <w:noProof/>
        </w:rPr>
        <w:drawing>
          <wp:inline distT="0" distB="0" distL="0" distR="0" wp14:anchorId="3FAA53A9" wp14:editId="4CC76BA3">
            <wp:extent cx="2979420" cy="1371151"/>
            <wp:effectExtent l="0" t="0" r="0" b="63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3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D5A" w14:textId="6F2E2D03" w:rsidR="0088272D" w:rsidRDefault="0088272D" w:rsidP="0088272D">
      <w:pPr>
        <w:jc w:val="left"/>
      </w:pPr>
      <w:r>
        <w:lastRenderedPageBreak/>
        <w:t>pakiet Message</w:t>
      </w:r>
      <w:r>
        <w:br/>
      </w:r>
      <w:r>
        <w:rPr>
          <w:noProof/>
        </w:rPr>
        <w:drawing>
          <wp:inline distT="0" distB="0" distL="0" distR="0" wp14:anchorId="05FC0441" wp14:editId="5A511ED0">
            <wp:extent cx="5760720" cy="659828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C22D" w14:textId="445CF6AF" w:rsidR="0088272D" w:rsidRDefault="0088272D" w:rsidP="0088272D">
      <w:pPr>
        <w:jc w:val="left"/>
      </w:pPr>
      <w:r>
        <w:lastRenderedPageBreak/>
        <w:t>pakiet UI</w:t>
      </w:r>
      <w:r>
        <w:br/>
      </w:r>
      <w:r>
        <w:rPr>
          <w:noProof/>
        </w:rPr>
        <w:drawing>
          <wp:inline distT="0" distB="0" distL="0" distR="0" wp14:anchorId="3EE8B17E" wp14:editId="0CE0007C">
            <wp:extent cx="5760720" cy="5801996"/>
            <wp:effectExtent l="0" t="0" r="0" b="8255"/>
            <wp:docPr id="10" name="Obraz 10" descr="Obraz zawierający tekst, czarny, zrzut ekranu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67BF" w14:textId="3E638CB5" w:rsidR="0088272D" w:rsidRDefault="0088272D" w:rsidP="0088272D">
      <w:pPr>
        <w:jc w:val="left"/>
      </w:pPr>
      <w:r>
        <w:lastRenderedPageBreak/>
        <w:t xml:space="preserve">pakiet </w:t>
      </w:r>
      <w:proofErr w:type="spellStart"/>
      <w:r>
        <w:t>util</w:t>
      </w:r>
      <w:proofErr w:type="spellEnd"/>
      <w:r>
        <w:br/>
      </w:r>
      <w:r>
        <w:rPr>
          <w:noProof/>
        </w:rPr>
        <w:drawing>
          <wp:inline distT="0" distB="0" distL="0" distR="0" wp14:anchorId="0C19D572" wp14:editId="71E5CB56">
            <wp:extent cx="5760720" cy="5344160"/>
            <wp:effectExtent l="0" t="0" r="0" b="889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B7AE" w14:textId="2F90E075" w:rsidR="00FD0452" w:rsidRDefault="00FD0452" w:rsidP="00FD0452">
      <w:pPr>
        <w:pStyle w:val="Rozdzia"/>
      </w:pPr>
      <w:bookmarkStart w:id="2" w:name="_Toc62755904"/>
      <w:r>
        <w:t>Docelowe funkcje oprogramowania</w:t>
      </w:r>
      <w:bookmarkEnd w:id="2"/>
    </w:p>
    <w:p w14:paraId="63FFAB43" w14:textId="57C4F3D3" w:rsidR="003C58E0" w:rsidRDefault="00EB691F" w:rsidP="33A7C78D">
      <w:pPr>
        <w:pStyle w:val="Akapitzlist"/>
        <w:numPr>
          <w:ilvl w:val="0"/>
          <w:numId w:val="3"/>
        </w:numPr>
        <w:rPr>
          <w:color w:val="000000" w:themeColor="text1"/>
        </w:rPr>
      </w:pPr>
      <w:r w:rsidRPr="33A7C78D">
        <w:t xml:space="preserve">Rekurencyjne poszukiwanie wszystkich </w:t>
      </w:r>
      <w:proofErr w:type="spellStart"/>
      <w:r w:rsidRPr="33A7C78D">
        <w:t>peerów</w:t>
      </w:r>
      <w:proofErr w:type="spellEnd"/>
      <w:r w:rsidRPr="33A7C78D">
        <w:t xml:space="preserve"> w sieci </w:t>
      </w:r>
      <w:proofErr w:type="spellStart"/>
      <w:r w:rsidRPr="33A7C78D">
        <w:t>Bitcoin</w:t>
      </w:r>
      <w:proofErr w:type="spellEnd"/>
      <w:r w:rsidRPr="33A7C78D">
        <w:t xml:space="preserve"> (obsługa wiadomości i poleceń </w:t>
      </w:r>
      <w:proofErr w:type="spellStart"/>
      <w:r w:rsidRPr="33A7C78D">
        <w:t>getaddr</w:t>
      </w:r>
      <w:proofErr w:type="spellEnd"/>
      <w:r w:rsidRPr="33A7C78D">
        <w:t xml:space="preserve">, </w:t>
      </w:r>
      <w:proofErr w:type="spellStart"/>
      <w:r w:rsidRPr="33A7C78D">
        <w:t>addr</w:t>
      </w:r>
      <w:proofErr w:type="spellEnd"/>
      <w:r w:rsidRPr="33A7C78D">
        <w:t xml:space="preserve">, </w:t>
      </w:r>
      <w:proofErr w:type="spellStart"/>
      <w:r w:rsidRPr="33A7C78D">
        <w:t>print</w:t>
      </w:r>
      <w:proofErr w:type="spellEnd"/>
      <w:r w:rsidRPr="33A7C78D">
        <w:t xml:space="preserve"> IP </w:t>
      </w:r>
      <w:proofErr w:type="spellStart"/>
      <w:r w:rsidRPr="33A7C78D">
        <w:t>addresses</w:t>
      </w:r>
      <w:proofErr w:type="spellEnd"/>
      <w:r w:rsidRPr="33A7C78D">
        <w:t>)</w:t>
      </w:r>
    </w:p>
    <w:p w14:paraId="39CABBBF" w14:textId="70CC9F8B" w:rsidR="00EB691F" w:rsidRDefault="00EB691F" w:rsidP="33A7C78D">
      <w:pPr>
        <w:pStyle w:val="Akapitzlist"/>
        <w:numPr>
          <w:ilvl w:val="0"/>
          <w:numId w:val="3"/>
        </w:numPr>
        <w:rPr>
          <w:color w:val="000000" w:themeColor="text1"/>
        </w:rPr>
      </w:pPr>
      <w:r w:rsidRPr="33A7C78D">
        <w:t xml:space="preserve">Nawiązywanie i podtrzymywanie połączenia z </w:t>
      </w:r>
      <w:proofErr w:type="spellStart"/>
      <w:r w:rsidRPr="33A7C78D">
        <w:t>peerami</w:t>
      </w:r>
      <w:proofErr w:type="spellEnd"/>
      <w:r w:rsidRPr="33A7C78D">
        <w:t xml:space="preserve"> (obsługa poleceń/wiadomości version i </w:t>
      </w:r>
      <w:proofErr w:type="spellStart"/>
      <w:r w:rsidRPr="33A7C78D">
        <w:t>verack</w:t>
      </w:r>
      <w:proofErr w:type="spellEnd"/>
      <w:r w:rsidRPr="33A7C78D">
        <w:t xml:space="preserve"> oraz ping i pong)</w:t>
      </w:r>
    </w:p>
    <w:p w14:paraId="0402AF60" w14:textId="3518ED99" w:rsidR="20A77418" w:rsidRDefault="20A77418" w:rsidP="33A7C78D">
      <w:pPr>
        <w:pStyle w:val="Akapitzlist"/>
        <w:numPr>
          <w:ilvl w:val="0"/>
          <w:numId w:val="3"/>
        </w:numPr>
        <w:rPr>
          <w:rFonts w:asciiTheme="minorHAnsi" w:eastAsiaTheme="minorEastAsia" w:hAnsiTheme="minorHAnsi"/>
          <w:color w:val="000000" w:themeColor="text1"/>
        </w:rPr>
      </w:pPr>
      <w:r w:rsidRPr="33A7C78D">
        <w:t xml:space="preserve">Obsługa przychodzących transakcji i dalsze jej wysyłanie (obsługa poleceń: </w:t>
      </w:r>
      <w:proofErr w:type="spellStart"/>
      <w:r w:rsidRPr="33A7C78D">
        <w:t>inv</w:t>
      </w:r>
      <w:proofErr w:type="spellEnd"/>
      <w:r w:rsidRPr="33A7C78D">
        <w:t xml:space="preserve">, </w:t>
      </w:r>
      <w:proofErr w:type="spellStart"/>
      <w:r w:rsidRPr="33A7C78D">
        <w:t>getdata</w:t>
      </w:r>
      <w:proofErr w:type="spellEnd"/>
      <w:r w:rsidRPr="33A7C78D">
        <w:t xml:space="preserve">, </w:t>
      </w:r>
      <w:proofErr w:type="spellStart"/>
      <w:r w:rsidRPr="33A7C78D">
        <w:t>getblocks</w:t>
      </w:r>
      <w:proofErr w:type="spellEnd"/>
      <w:r w:rsidRPr="33A7C78D">
        <w:t xml:space="preserve">, </w:t>
      </w:r>
      <w:proofErr w:type="spellStart"/>
      <w:r w:rsidRPr="33A7C78D">
        <w:t>getheaders</w:t>
      </w:r>
      <w:proofErr w:type="spellEnd"/>
      <w:r w:rsidRPr="33A7C78D">
        <w:t xml:space="preserve">, </w:t>
      </w:r>
      <w:proofErr w:type="spellStart"/>
      <w:r w:rsidRPr="33A7C78D">
        <w:t>tx</w:t>
      </w:r>
      <w:proofErr w:type="spellEnd"/>
      <w:r w:rsidRPr="33A7C78D">
        <w:t xml:space="preserve">, </w:t>
      </w:r>
      <w:proofErr w:type="spellStart"/>
      <w:r w:rsidRPr="33A7C78D">
        <w:t>block</w:t>
      </w:r>
      <w:proofErr w:type="spellEnd"/>
      <w:r w:rsidRPr="33A7C78D">
        <w:t xml:space="preserve">, </w:t>
      </w:r>
      <w:proofErr w:type="spellStart"/>
      <w:r w:rsidRPr="33A7C78D">
        <w:t>headers</w:t>
      </w:r>
      <w:proofErr w:type="spellEnd"/>
      <w:r w:rsidRPr="33A7C78D">
        <w:t>)</w:t>
      </w:r>
    </w:p>
    <w:p w14:paraId="06DF0259" w14:textId="2A37771F" w:rsidR="00FD0452" w:rsidRDefault="00FD0452" w:rsidP="00FD0452">
      <w:pPr>
        <w:pStyle w:val="Rozdzia"/>
      </w:pPr>
      <w:bookmarkStart w:id="3" w:name="_Toc62755905"/>
      <w:r>
        <w:t>Kroki pośrednie</w:t>
      </w:r>
      <w:bookmarkEnd w:id="3"/>
    </w:p>
    <w:p w14:paraId="5A7C6910" w14:textId="14FA73D1" w:rsidR="00FD0452" w:rsidRDefault="00FD0452" w:rsidP="00FD0452">
      <w:pPr>
        <w:pStyle w:val="Nagwek2"/>
      </w:pPr>
      <w:bookmarkStart w:id="4" w:name="_Toc62755906"/>
      <w:r>
        <w:t xml:space="preserve">Połączenie z </w:t>
      </w:r>
      <w:proofErr w:type="spellStart"/>
      <w:r>
        <w:t>peerami</w:t>
      </w:r>
      <w:proofErr w:type="spellEnd"/>
      <w:r w:rsidR="00CF5AF4">
        <w:t xml:space="preserve"> i p</w:t>
      </w:r>
      <w:r>
        <w:t xml:space="preserve">oszukiwanie </w:t>
      </w:r>
      <w:proofErr w:type="spellStart"/>
      <w:r>
        <w:t>peerów</w:t>
      </w:r>
      <w:bookmarkEnd w:id="4"/>
      <w:proofErr w:type="spellEnd"/>
    </w:p>
    <w:p w14:paraId="11A859CB" w14:textId="028B825C" w:rsidR="007708EC" w:rsidRPr="00CF5AF4" w:rsidRDefault="007708EC" w:rsidP="00CF5AF4">
      <w:r>
        <w:t xml:space="preserve">Przy nawiązywaniu połączenia najpierw użytkownik programu </w:t>
      </w:r>
      <w:proofErr w:type="spellStart"/>
      <w:r>
        <w:t>BitLab</w:t>
      </w:r>
      <w:proofErr w:type="spellEnd"/>
      <w:r>
        <w:t xml:space="preserve"> wysyła do znanego sobie </w:t>
      </w:r>
      <w:proofErr w:type="spellStart"/>
      <w:r>
        <w:t>peera</w:t>
      </w:r>
      <w:proofErr w:type="spellEnd"/>
      <w:r>
        <w:t xml:space="preserve"> wiadomość (klasa dziedzicząca po klasie </w:t>
      </w:r>
      <w:r w:rsidRPr="00324089">
        <w:rPr>
          <w:rStyle w:val="Wyrnieniedelikatne"/>
        </w:rPr>
        <w:t>Message</w:t>
      </w:r>
      <w:r>
        <w:t xml:space="preserve">) </w:t>
      </w:r>
      <w:r w:rsidRPr="00324089">
        <w:rPr>
          <w:rStyle w:val="Wyrnieniedelikatne"/>
        </w:rPr>
        <w:t>Version</w:t>
      </w:r>
      <w:r>
        <w:t xml:space="preserve">, w odpowiedzi </w:t>
      </w:r>
      <w:proofErr w:type="spellStart"/>
      <w:r>
        <w:t>peer</w:t>
      </w:r>
      <w:proofErr w:type="spellEnd"/>
      <w:r>
        <w:t xml:space="preserve"> </w:t>
      </w:r>
      <w:r>
        <w:lastRenderedPageBreak/>
        <w:t xml:space="preserve">powinien wysłać swoją wiadomość </w:t>
      </w:r>
      <w:r w:rsidRPr="00324089">
        <w:rPr>
          <w:rStyle w:val="Wyrnieniedelikatne"/>
        </w:rPr>
        <w:t>Version</w:t>
      </w:r>
      <w:r>
        <w:t xml:space="preserve">, następnie użytkownik wysyła </w:t>
      </w:r>
      <w:proofErr w:type="spellStart"/>
      <w:r w:rsidRPr="00324089">
        <w:rPr>
          <w:rStyle w:val="Wyrnieniedelikatne"/>
        </w:rPr>
        <w:t>Verack</w:t>
      </w:r>
      <w:proofErr w:type="spellEnd"/>
      <w:r>
        <w:t xml:space="preserve">, a w odpowiedzi powinien otrzymać </w:t>
      </w:r>
      <w:proofErr w:type="spellStart"/>
      <w:r w:rsidRPr="00324089">
        <w:rPr>
          <w:rStyle w:val="Wyrnieniedelikatne"/>
        </w:rPr>
        <w:t>Verack</w:t>
      </w:r>
      <w:proofErr w:type="spellEnd"/>
      <w:r>
        <w:t xml:space="preserve"> oraz </w:t>
      </w:r>
      <w:proofErr w:type="spellStart"/>
      <w:r w:rsidRPr="00324089">
        <w:rPr>
          <w:rStyle w:val="Wyrnieniedelikatne"/>
        </w:rPr>
        <w:t>addr</w:t>
      </w:r>
      <w:proofErr w:type="spellEnd"/>
      <w:r>
        <w:t xml:space="preserve"> zawierający jeden adres. </w:t>
      </w:r>
    </w:p>
    <w:p w14:paraId="11D22815" w14:textId="33D47C1B" w:rsidR="00FD0452" w:rsidRDefault="00FD0452" w:rsidP="00FD0452">
      <w:pPr>
        <w:pStyle w:val="Nagwek2"/>
      </w:pPr>
      <w:bookmarkStart w:id="5" w:name="_Toc62755907"/>
      <w:r>
        <w:t xml:space="preserve">Podtrzymywanie połączenia z </w:t>
      </w:r>
      <w:proofErr w:type="spellStart"/>
      <w:r>
        <w:t>peerem</w:t>
      </w:r>
      <w:bookmarkEnd w:id="5"/>
      <w:proofErr w:type="spellEnd"/>
    </w:p>
    <w:p w14:paraId="79A9D792" w14:textId="77777777" w:rsidR="00FD0452" w:rsidRDefault="00CF5AF4" w:rsidP="00CF5AF4">
      <w:pPr>
        <w:rPr>
          <w:i/>
          <w:iCs/>
        </w:rPr>
      </w:pPr>
      <w:r>
        <w:t xml:space="preserve">Program obsługuje komendy </w:t>
      </w:r>
      <w:r w:rsidRPr="00CF5AF4">
        <w:rPr>
          <w:rStyle w:val="Wyrnieniedelikatne"/>
        </w:rPr>
        <w:t>ping</w:t>
      </w:r>
      <w:r>
        <w:t xml:space="preserve"> i </w:t>
      </w:r>
      <w:r w:rsidRPr="00CF5AF4">
        <w:rPr>
          <w:rStyle w:val="Wyrnieniedelikatne"/>
        </w:rPr>
        <w:t>pong</w:t>
      </w:r>
      <w:r>
        <w:t xml:space="preserve">. </w:t>
      </w:r>
      <w:r w:rsidR="00B4407C">
        <w:t xml:space="preserve">Po wpisaniu komendy ping, wysyłamy wiadomość </w:t>
      </w:r>
      <w:r w:rsidR="00B4407C" w:rsidRPr="005506A1">
        <w:rPr>
          <w:b/>
          <w:bCs/>
          <w:i/>
          <w:iCs/>
        </w:rPr>
        <w:t>ping</w:t>
      </w:r>
      <w:r w:rsidR="00B4407C">
        <w:t xml:space="preserve"> do jednego ze znanych hostów. Wiadomość </w:t>
      </w:r>
      <w:r w:rsidR="00B4407C" w:rsidRPr="005506A1">
        <w:rPr>
          <w:b/>
          <w:bCs/>
          <w:i/>
          <w:iCs/>
        </w:rPr>
        <w:t>ping</w:t>
      </w:r>
      <w:r w:rsidR="00B4407C">
        <w:t xml:space="preserve"> zawiera losową liczbę typu </w:t>
      </w:r>
      <w:proofErr w:type="spellStart"/>
      <w:r w:rsidR="00B4407C" w:rsidRPr="009F704F">
        <w:rPr>
          <w:i/>
          <w:iCs/>
        </w:rPr>
        <w:t>long</w:t>
      </w:r>
      <w:proofErr w:type="spellEnd"/>
      <w:r w:rsidR="00B4407C">
        <w:t xml:space="preserve">. W odpowiedzi dostajemy wiadomość </w:t>
      </w:r>
      <w:r w:rsidR="00B4407C" w:rsidRPr="005506A1">
        <w:rPr>
          <w:b/>
          <w:bCs/>
          <w:i/>
          <w:iCs/>
        </w:rPr>
        <w:t>pong</w:t>
      </w:r>
      <w:r w:rsidR="00B4407C">
        <w:t xml:space="preserve"> która również zawiera liczbę losową, ale wygenerowaną z liczby wysłanej w ping. Komenda ta standardowo używana jest do sprawdzania aktywności połączenia z danym </w:t>
      </w:r>
      <w:proofErr w:type="spellStart"/>
      <w:r w:rsidR="00B4407C">
        <w:t>peerem</w:t>
      </w:r>
      <w:proofErr w:type="spellEnd"/>
      <w:r w:rsidR="00B4407C">
        <w:t xml:space="preserve"> i wysyłana jest co 0.5-3 godzin. Błąd TCP oznacza, że połączenie nie jest już nawiązane. W programie zakodowano również, automatyczne odpowiadanie na </w:t>
      </w:r>
      <w:r w:rsidR="00B4407C" w:rsidRPr="005506A1">
        <w:rPr>
          <w:b/>
          <w:bCs/>
          <w:i/>
          <w:iCs/>
        </w:rPr>
        <w:t>ping</w:t>
      </w:r>
      <w:r w:rsidR="00B4407C">
        <w:t xml:space="preserve"> </w:t>
      </w:r>
      <w:r w:rsidR="00B4407C">
        <w:t>–</w:t>
      </w:r>
      <w:r w:rsidR="00B4407C">
        <w:t xml:space="preserve"> </w:t>
      </w:r>
      <w:r w:rsidR="00B4407C" w:rsidRPr="005506A1">
        <w:rPr>
          <w:b/>
          <w:bCs/>
          <w:i/>
          <w:iCs/>
        </w:rPr>
        <w:t>pong</w:t>
      </w:r>
      <w:r w:rsidR="00B4407C" w:rsidRPr="005506A1">
        <w:rPr>
          <w:i/>
          <w:iCs/>
        </w:rPr>
        <w:t>iem</w:t>
      </w:r>
      <w:r w:rsidR="00B4407C">
        <w:rPr>
          <w:i/>
          <w:iCs/>
        </w:rPr>
        <w:t>.</w:t>
      </w:r>
    </w:p>
    <w:p w14:paraId="53CE9D76" w14:textId="4BF0BF37" w:rsidR="00B4407C" w:rsidRDefault="00B4407C" w:rsidP="00CF5AF4">
      <w:r w:rsidRPr="005506A1">
        <w:rPr>
          <w:noProof/>
        </w:rPr>
        <w:drawing>
          <wp:inline distT="0" distB="0" distL="0" distR="0" wp14:anchorId="280CA1AA" wp14:editId="5A914D32">
            <wp:extent cx="5760720" cy="11779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D20E" w14:textId="77777777" w:rsidR="00B4407C" w:rsidRDefault="00B4407C" w:rsidP="00B4407C">
      <w:r>
        <w:t>Wykonanie oznaczające nieaktywne połączenie (</w:t>
      </w:r>
      <w:r w:rsidRPr="005506A1">
        <w:rPr>
          <w:i/>
          <w:iCs/>
        </w:rPr>
        <w:t>brak PONG</w:t>
      </w:r>
      <w:r>
        <w:t>):</w:t>
      </w:r>
    </w:p>
    <w:p w14:paraId="6DE480BD" w14:textId="5D7CAB94" w:rsidR="00B4407C" w:rsidRPr="00B4407C" w:rsidRDefault="00B4407C" w:rsidP="00CF5AF4">
      <w:r w:rsidRPr="005506A1">
        <w:rPr>
          <w:noProof/>
        </w:rPr>
        <w:drawing>
          <wp:anchor distT="0" distB="0" distL="114300" distR="114300" simplePos="0" relativeHeight="251658240" behindDoc="0" locked="0" layoutInCell="1" allowOverlap="1" wp14:anchorId="12CF42C8" wp14:editId="5232DC62">
            <wp:simplePos x="0" y="0"/>
            <wp:positionH relativeFrom="column">
              <wp:posOffset>2882</wp:posOffset>
            </wp:positionH>
            <wp:positionV relativeFrom="paragraph">
              <wp:posOffset>2442</wp:posOffset>
            </wp:positionV>
            <wp:extent cx="5760720" cy="714375"/>
            <wp:effectExtent l="0" t="0" r="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83E7" w14:textId="33512D83" w:rsidR="00CF5AF4" w:rsidRDefault="00CF5AF4" w:rsidP="00CF5AF4">
      <w:pPr>
        <w:pStyle w:val="Nagwek2"/>
      </w:pPr>
      <w:bookmarkStart w:id="6" w:name="_Toc62755908"/>
      <w:r>
        <w:t xml:space="preserve">Obsługa transakcji w systemie </w:t>
      </w:r>
      <w:proofErr w:type="spellStart"/>
      <w:r>
        <w:t>Bitcoin</w:t>
      </w:r>
      <w:bookmarkEnd w:id="6"/>
      <w:proofErr w:type="spellEnd"/>
    </w:p>
    <w:p w14:paraId="01994775" w14:textId="3C6FAA10" w:rsidR="234F709B" w:rsidRDefault="234F709B" w:rsidP="33A7C78D">
      <w:pPr>
        <w:spacing w:line="257" w:lineRule="auto"/>
        <w:rPr>
          <w:rFonts w:eastAsia="Times New Roman" w:cs="Times New Roman"/>
        </w:rPr>
      </w:pPr>
      <w:r w:rsidRPr="33A7C78D">
        <w:rPr>
          <w:rFonts w:eastAsia="Times New Roman" w:cs="Times New Roman"/>
        </w:rPr>
        <w:t>Obsługa</w:t>
      </w:r>
      <w:r w:rsidRPr="33A7C78D">
        <w:rPr>
          <w:rFonts w:eastAsia="Times New Roman" w:cs="Times New Roman"/>
          <w:color w:val="FF0000"/>
        </w:rPr>
        <w:t xml:space="preserve"> </w:t>
      </w:r>
      <w:r w:rsidRPr="33A7C78D">
        <w:rPr>
          <w:rFonts w:eastAsia="Times New Roman" w:cs="Times New Roman"/>
        </w:rPr>
        <w:t xml:space="preserve">poleceń: </w:t>
      </w:r>
      <w:proofErr w:type="spellStart"/>
      <w:r w:rsidRPr="33A7C78D">
        <w:rPr>
          <w:rFonts w:eastAsia="Times New Roman" w:cs="Times New Roman"/>
        </w:rPr>
        <w:t>inv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getdata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getblocks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getheaders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tx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block</w:t>
      </w:r>
      <w:proofErr w:type="spellEnd"/>
      <w:r w:rsidRPr="33A7C78D">
        <w:rPr>
          <w:rFonts w:eastAsia="Times New Roman" w:cs="Times New Roman"/>
        </w:rPr>
        <w:t xml:space="preserve">, </w:t>
      </w:r>
      <w:proofErr w:type="spellStart"/>
      <w:r w:rsidRPr="33A7C78D">
        <w:rPr>
          <w:rFonts w:eastAsia="Times New Roman" w:cs="Times New Roman"/>
        </w:rPr>
        <w:t>headers</w:t>
      </w:r>
      <w:proofErr w:type="spellEnd"/>
      <w:r w:rsidRPr="33A7C78D">
        <w:rPr>
          <w:rFonts w:eastAsia="Times New Roman" w:cs="Times New Roman"/>
        </w:rPr>
        <w:t>, które pozwolą na obsługę bloków transakcji- odbiór i przesyłanie ich dalej.</w:t>
      </w:r>
    </w:p>
    <w:p w14:paraId="6FBB0923" w14:textId="5AE4F5D4" w:rsidR="008063B4" w:rsidRDefault="008063B4" w:rsidP="008063B4">
      <w:pPr>
        <w:pStyle w:val="Nagwek3"/>
        <w:rPr>
          <w:rFonts w:eastAsia="Times New Roman"/>
        </w:rPr>
      </w:pPr>
      <w:bookmarkStart w:id="7" w:name="_Toc62755909"/>
      <w:r>
        <w:rPr>
          <w:rFonts w:eastAsia="Times New Roman"/>
        </w:rPr>
        <w:t xml:space="preserve">Polecenie </w:t>
      </w:r>
      <w:proofErr w:type="spellStart"/>
      <w:r>
        <w:rPr>
          <w:rFonts w:eastAsia="Times New Roman"/>
        </w:rPr>
        <w:t>getdata</w:t>
      </w:r>
      <w:bookmarkEnd w:id="7"/>
      <w:proofErr w:type="spellEnd"/>
    </w:p>
    <w:p w14:paraId="26F4407A" w14:textId="3BA4D1EC" w:rsidR="008063B4" w:rsidRPr="008063B4" w:rsidRDefault="001C6743" w:rsidP="008063B4">
      <w:pPr>
        <w:spacing w:line="257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Aktualnie program obsługuje polecenie </w:t>
      </w:r>
      <w:proofErr w:type="spellStart"/>
      <w:r>
        <w:rPr>
          <w:rFonts w:eastAsia="Times New Roman" w:cs="Times New Roman"/>
        </w:rPr>
        <w:t>getdata</w:t>
      </w:r>
      <w:proofErr w:type="spellEnd"/>
      <w:r>
        <w:rPr>
          <w:rFonts w:eastAsia="Times New Roman" w:cs="Times New Roman"/>
        </w:rPr>
        <w:t>,</w:t>
      </w:r>
      <w:r w:rsidR="008063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które</w:t>
      </w:r>
      <w:r w:rsidR="008063B4">
        <w:rPr>
          <w:rFonts w:eastAsia="Times New Roman" w:cs="Times New Roman"/>
        </w:rPr>
        <w:t xml:space="preserve"> po wpisaniu</w:t>
      </w:r>
      <w:r>
        <w:rPr>
          <w:rFonts w:eastAsia="Times New Roman" w:cs="Times New Roman"/>
        </w:rPr>
        <w:t xml:space="preserve"> </w:t>
      </w:r>
      <w:r w:rsidR="008063B4">
        <w:t xml:space="preserve">prosi o podanie </w:t>
      </w:r>
      <w:proofErr w:type="spellStart"/>
      <w:r w:rsidR="008063B4">
        <w:t>hasha</w:t>
      </w:r>
      <w:proofErr w:type="spellEnd"/>
      <w:r w:rsidR="008063B4">
        <w:t xml:space="preserve"> bloku. Następnie program wykonuje zapytanie do </w:t>
      </w:r>
      <w:proofErr w:type="spellStart"/>
      <w:r w:rsidR="008063B4">
        <w:t>api</w:t>
      </w:r>
      <w:proofErr w:type="spellEnd"/>
      <w:r w:rsidR="008063B4">
        <w:t xml:space="preserve"> </w:t>
      </w:r>
      <w:proofErr w:type="spellStart"/>
      <w:r w:rsidR="008063B4">
        <w:t>bitcoina</w:t>
      </w:r>
      <w:proofErr w:type="spellEnd"/>
      <w:r w:rsidR="008063B4">
        <w:t xml:space="preserve">, wysyłając podany </w:t>
      </w:r>
      <w:proofErr w:type="spellStart"/>
      <w:r w:rsidR="008063B4">
        <w:t>hash</w:t>
      </w:r>
      <w:proofErr w:type="spellEnd"/>
      <w:r w:rsidR="008063B4">
        <w:t xml:space="preserve"> jako parametr i  otrzymuje w odpowiedzi obiekt reprezentujący blok. Obiekt ten zawiera między innymi:</w:t>
      </w:r>
    </w:p>
    <w:p w14:paraId="035A5101" w14:textId="77777777" w:rsidR="008063B4" w:rsidRDefault="008063B4" w:rsidP="008063B4">
      <w:pPr>
        <w:spacing w:line="257" w:lineRule="auto"/>
      </w:pPr>
      <w:r>
        <w:t>•</w:t>
      </w:r>
      <w:r>
        <w:tab/>
      </w:r>
      <w:proofErr w:type="spellStart"/>
      <w:r>
        <w:t>hash</w:t>
      </w:r>
      <w:proofErr w:type="spellEnd"/>
      <w:r>
        <w:t xml:space="preserve"> reprezentujący blok</w:t>
      </w:r>
    </w:p>
    <w:p w14:paraId="3AE24E2F" w14:textId="77777777" w:rsidR="008063B4" w:rsidRDefault="008063B4" w:rsidP="008063B4">
      <w:pPr>
        <w:spacing w:line="257" w:lineRule="auto"/>
      </w:pPr>
      <w:r>
        <w:t>•</w:t>
      </w:r>
      <w:r>
        <w:tab/>
        <w:t>rozmiar bloku</w:t>
      </w:r>
    </w:p>
    <w:p w14:paraId="16DE2B1B" w14:textId="77777777" w:rsidR="008063B4" w:rsidRDefault="008063B4" w:rsidP="008063B4">
      <w:pPr>
        <w:spacing w:line="257" w:lineRule="auto"/>
      </w:pPr>
      <w:r>
        <w:t>•</w:t>
      </w:r>
      <w:r>
        <w:tab/>
        <w:t>wysokość bloku</w:t>
      </w:r>
    </w:p>
    <w:p w14:paraId="64286FF7" w14:textId="77777777" w:rsidR="008063B4" w:rsidRDefault="008063B4" w:rsidP="008063B4">
      <w:pPr>
        <w:spacing w:line="257" w:lineRule="auto"/>
      </w:pPr>
      <w:r>
        <w:t>•</w:t>
      </w:r>
      <w:r>
        <w:tab/>
        <w:t>ilość transakcji</w:t>
      </w:r>
    </w:p>
    <w:p w14:paraId="7E5C49AB" w14:textId="77777777" w:rsidR="008063B4" w:rsidRDefault="008063B4" w:rsidP="008063B4">
      <w:pPr>
        <w:spacing w:line="257" w:lineRule="auto"/>
      </w:pPr>
      <w:r>
        <w:t>•</w:t>
      </w:r>
      <w:r>
        <w:tab/>
      </w:r>
      <w:proofErr w:type="spellStart"/>
      <w:r>
        <w:t>hash</w:t>
      </w:r>
      <w:proofErr w:type="spellEnd"/>
      <w:r>
        <w:t xml:space="preserve"> poprzedzającego bloku w łańcuchu</w:t>
      </w:r>
    </w:p>
    <w:p w14:paraId="35831763" w14:textId="77777777" w:rsidR="008063B4" w:rsidRDefault="008063B4" w:rsidP="008063B4">
      <w:pPr>
        <w:spacing w:line="257" w:lineRule="auto"/>
      </w:pPr>
      <w:r>
        <w:t>•</w:t>
      </w:r>
      <w:r>
        <w:tab/>
        <w:t xml:space="preserve">tablicę </w:t>
      </w:r>
      <w:proofErr w:type="spellStart"/>
      <w:r>
        <w:t>hashów</w:t>
      </w:r>
      <w:proofErr w:type="spellEnd"/>
      <w:r>
        <w:t xml:space="preserve"> transakcji </w:t>
      </w:r>
    </w:p>
    <w:p w14:paraId="52B59AFD" w14:textId="3D1614FD" w:rsidR="008063B4" w:rsidRDefault="008063B4" w:rsidP="008063B4">
      <w:pPr>
        <w:spacing w:line="257" w:lineRule="auto"/>
      </w:pPr>
      <w:r>
        <w:t>obiekt bloku jest wypisywany w konsoli.</w:t>
      </w:r>
    </w:p>
    <w:p w14:paraId="4094DF9B" w14:textId="623C43CF" w:rsidR="00CF5AF4" w:rsidRDefault="00CE13DB" w:rsidP="00CE13DB">
      <w:pPr>
        <w:pStyle w:val="Rozdzia"/>
      </w:pPr>
      <w:bookmarkStart w:id="8" w:name="_Toc62755910"/>
      <w:r>
        <w:lastRenderedPageBreak/>
        <w:t>Używane biblioteki</w:t>
      </w:r>
      <w:bookmarkEnd w:id="8"/>
    </w:p>
    <w:p w14:paraId="3382E613" w14:textId="460A8C0B" w:rsidR="0027362A" w:rsidRDefault="0027362A" w:rsidP="00CE13DB">
      <w:r>
        <w:t>W projekcie używana jest biblioteka</w:t>
      </w:r>
      <w:r w:rsidR="00FB2193">
        <w:t xml:space="preserve"> Javy</w:t>
      </w:r>
      <w:r>
        <w:t xml:space="preserve"> Netty. Jest to </w:t>
      </w:r>
      <w:proofErr w:type="spellStart"/>
      <w:r>
        <w:t>framework</w:t>
      </w:r>
      <w:proofErr w:type="spellEnd"/>
      <w:r>
        <w:t xml:space="preserve"> umożliwiający</w:t>
      </w:r>
      <w:r w:rsidR="00FB2193">
        <w:t xml:space="preserve"> </w:t>
      </w:r>
      <w:r>
        <w:t xml:space="preserve">pisanie aplikacji sieciowych klient-serwer. Ułatwia </w:t>
      </w:r>
      <w:r w:rsidR="00FB2193">
        <w:t xml:space="preserve">obsługę połączeń TCP nie blokując jednocześnie wykonania innych wątków programu. Program </w:t>
      </w:r>
      <w:proofErr w:type="spellStart"/>
      <w:r w:rsidR="00FB2193">
        <w:t>BitLab</w:t>
      </w:r>
      <w:proofErr w:type="spellEnd"/>
      <w:r w:rsidR="00FB2193">
        <w:t xml:space="preserve"> używa jej do połączeń z </w:t>
      </w:r>
      <w:proofErr w:type="spellStart"/>
      <w:r w:rsidR="00FB2193">
        <w:t>peerami</w:t>
      </w:r>
      <w:proofErr w:type="spellEnd"/>
      <w:r w:rsidR="00FB2193">
        <w:t>.</w:t>
      </w:r>
    </w:p>
    <w:p w14:paraId="08B2E346" w14:textId="02B49C15" w:rsidR="00CE13DB" w:rsidRDefault="00CE13DB" w:rsidP="00CE13DB">
      <w:pPr>
        <w:pStyle w:val="Rozdzia"/>
      </w:pPr>
      <w:bookmarkStart w:id="9" w:name="_Toc62755911"/>
      <w:r>
        <w:t>Harmonogram (wykres Gantta)</w:t>
      </w:r>
      <w:bookmarkEnd w:id="9"/>
    </w:p>
    <w:p w14:paraId="255D6370" w14:textId="31FBD4EF" w:rsidR="00CE13DB" w:rsidRPr="00CF5AF4" w:rsidRDefault="6C26A196" w:rsidP="7F65883C">
      <w:r>
        <w:rPr>
          <w:noProof/>
        </w:rPr>
        <w:drawing>
          <wp:inline distT="0" distB="0" distL="0" distR="0" wp14:anchorId="5AF112A3" wp14:editId="5E4EE8B4">
            <wp:extent cx="5764808" cy="3978129"/>
            <wp:effectExtent l="0" t="0" r="0" b="0"/>
            <wp:docPr id="270731012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808" cy="39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DB" w:rsidRPr="00CF5AF4" w:rsidSect="004545E0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4DA9E" w14:textId="77777777" w:rsidR="00AC1AFE" w:rsidRDefault="00AC1AFE" w:rsidP="00C25D07">
      <w:pPr>
        <w:spacing w:after="0" w:line="240" w:lineRule="auto"/>
      </w:pPr>
      <w:r>
        <w:separator/>
      </w:r>
    </w:p>
  </w:endnote>
  <w:endnote w:type="continuationSeparator" w:id="0">
    <w:p w14:paraId="1BBBAE83" w14:textId="77777777" w:rsidR="00AC1AFE" w:rsidRDefault="00AC1AFE" w:rsidP="00C2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0271828"/>
      <w:docPartObj>
        <w:docPartGallery w:val="Page Numbers (Bottom of Page)"/>
        <w:docPartUnique/>
      </w:docPartObj>
    </w:sdtPr>
    <w:sdtEndPr/>
    <w:sdtContent>
      <w:p w14:paraId="4A13312B" w14:textId="30398749" w:rsidR="00C25D07" w:rsidRDefault="00C25D0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161A0D" w14:textId="77777777" w:rsidR="00C25D07" w:rsidRDefault="00C25D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DF8DA" w14:textId="77777777" w:rsidR="00AC1AFE" w:rsidRDefault="00AC1AFE" w:rsidP="00C25D07">
      <w:pPr>
        <w:spacing w:after="0" w:line="240" w:lineRule="auto"/>
      </w:pPr>
      <w:r>
        <w:separator/>
      </w:r>
    </w:p>
  </w:footnote>
  <w:footnote w:type="continuationSeparator" w:id="0">
    <w:p w14:paraId="7721A1C7" w14:textId="77777777" w:rsidR="00AC1AFE" w:rsidRDefault="00AC1AFE" w:rsidP="00C2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F622C" w14:textId="637FFC85" w:rsidR="00C25D07" w:rsidRDefault="00C25D07" w:rsidP="00C25D07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11A9"/>
    <w:multiLevelType w:val="hybridMultilevel"/>
    <w:tmpl w:val="763437FE"/>
    <w:lvl w:ilvl="0" w:tplc="860276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D4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4B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A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65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27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2E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8C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E7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4ED"/>
    <w:multiLevelType w:val="hybridMultilevel"/>
    <w:tmpl w:val="2362BD6A"/>
    <w:lvl w:ilvl="0" w:tplc="1CDEEF0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816BE"/>
    <w:multiLevelType w:val="hybridMultilevel"/>
    <w:tmpl w:val="74A084B2"/>
    <w:lvl w:ilvl="0" w:tplc="8C840C9A">
      <w:start w:val="1"/>
      <w:numFmt w:val="decimal"/>
      <w:lvlText w:val="Rozdział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63"/>
    <w:rsid w:val="000F74FD"/>
    <w:rsid w:val="0013461F"/>
    <w:rsid w:val="001C6743"/>
    <w:rsid w:val="00216601"/>
    <w:rsid w:val="0027362A"/>
    <w:rsid w:val="00324089"/>
    <w:rsid w:val="003C58E0"/>
    <w:rsid w:val="004545E0"/>
    <w:rsid w:val="00475A91"/>
    <w:rsid w:val="005551D9"/>
    <w:rsid w:val="005E64BC"/>
    <w:rsid w:val="006F14B3"/>
    <w:rsid w:val="007708EC"/>
    <w:rsid w:val="007745E9"/>
    <w:rsid w:val="00794E29"/>
    <w:rsid w:val="007C032F"/>
    <w:rsid w:val="008063B4"/>
    <w:rsid w:val="0088272D"/>
    <w:rsid w:val="008B0249"/>
    <w:rsid w:val="008C2D6F"/>
    <w:rsid w:val="008F637A"/>
    <w:rsid w:val="00AC1AFE"/>
    <w:rsid w:val="00B4407C"/>
    <w:rsid w:val="00B60A7C"/>
    <w:rsid w:val="00C25D07"/>
    <w:rsid w:val="00CE13DB"/>
    <w:rsid w:val="00CF4CED"/>
    <w:rsid w:val="00CF5AF4"/>
    <w:rsid w:val="00DA761B"/>
    <w:rsid w:val="00DD23FE"/>
    <w:rsid w:val="00E43F1B"/>
    <w:rsid w:val="00EB691F"/>
    <w:rsid w:val="00FA390B"/>
    <w:rsid w:val="00FB2193"/>
    <w:rsid w:val="00FD0452"/>
    <w:rsid w:val="00FD6B63"/>
    <w:rsid w:val="0B820453"/>
    <w:rsid w:val="20A77418"/>
    <w:rsid w:val="234F709B"/>
    <w:rsid w:val="274FDC7B"/>
    <w:rsid w:val="2E838597"/>
    <w:rsid w:val="2FD8C223"/>
    <w:rsid w:val="320BF72C"/>
    <w:rsid w:val="33A7C78D"/>
    <w:rsid w:val="3618D7AE"/>
    <w:rsid w:val="381F129D"/>
    <w:rsid w:val="4356D5C6"/>
    <w:rsid w:val="6C26A196"/>
    <w:rsid w:val="703A0D50"/>
    <w:rsid w:val="7AC3A988"/>
    <w:rsid w:val="7F65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4860"/>
  <w15:chartTrackingRefBased/>
  <w15:docId w15:val="{997BB6C4-338F-4302-B9B0-622947B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08EC"/>
    <w:pPr>
      <w:jc w:val="both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5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ozdzia">
    <w:name w:val="Rozdział"/>
    <w:basedOn w:val="Nagwek1"/>
    <w:link w:val="RozdziaZnak"/>
    <w:qFormat/>
    <w:rsid w:val="008F637A"/>
    <w:pPr>
      <w:spacing w:line="480" w:lineRule="auto"/>
    </w:pPr>
    <w:rPr>
      <w:rFonts w:ascii="Times New Roman" w:hAnsi="Times New Roman"/>
      <w:b/>
    </w:rPr>
  </w:style>
  <w:style w:type="character" w:customStyle="1" w:styleId="RozdziaZnak">
    <w:name w:val="Rozdział Znak"/>
    <w:basedOn w:val="Nagwek1Znak"/>
    <w:link w:val="Rozdzia"/>
    <w:rsid w:val="008F637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475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D0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D0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CF5AF4"/>
    <w:rPr>
      <w:rFonts w:ascii="Consolas" w:hAnsi="Consolas"/>
      <w:i w:val="0"/>
      <w:iCs/>
      <w:color w:val="404040" w:themeColor="text1" w:themeTint="BF"/>
      <w:sz w:val="22"/>
    </w:rPr>
  </w:style>
  <w:style w:type="paragraph" w:styleId="Bezodstpw">
    <w:name w:val="No Spacing"/>
    <w:link w:val="BezodstpwZnak"/>
    <w:uiPriority w:val="1"/>
    <w:qFormat/>
    <w:rsid w:val="004545E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545E0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5D0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25D0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25D07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25D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C2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5D07"/>
    <w:rPr>
      <w:rFonts w:ascii="Times New Roman" w:hAnsi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2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25D07"/>
    <w:rPr>
      <w:rFonts w:ascii="Times New Roman" w:hAnsi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EB691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063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063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1D5F5E6CBB4D8D9ABA8A63EE6FF0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E325C4-A485-4677-9A63-16103F0CB7F8}"/>
      </w:docPartPr>
      <w:docPartBody>
        <w:p w:rsidR="0096088D" w:rsidRDefault="00794E29" w:rsidP="00794E29">
          <w:pPr>
            <w:pStyle w:val="F81D5F5E6CBB4D8D9ABA8A63EE6FF05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29"/>
    <w:rsid w:val="001920CB"/>
    <w:rsid w:val="00226CE9"/>
    <w:rsid w:val="00794E29"/>
    <w:rsid w:val="007F10FA"/>
    <w:rsid w:val="0096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81D5F5E6CBB4D8D9ABA8A63EE6FF05F">
    <w:name w:val="F81D5F5E6CBB4D8D9ABA8A63EE6FF05F"/>
    <w:rsid w:val="00794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1DE8E5-3C07-420C-951D-DDA0A109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535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BitLab dokumentacja</dc:title>
  <dc:subject/>
  <dc:creator>Bartek Kozłowski</dc:creator>
  <cp:keywords/>
  <dc:description/>
  <cp:lastModifiedBy>Bartek Kozłowski</cp:lastModifiedBy>
  <cp:revision>15</cp:revision>
  <dcterms:created xsi:type="dcterms:W3CDTF">2020-12-17T11:14:00Z</dcterms:created>
  <dcterms:modified xsi:type="dcterms:W3CDTF">2021-01-28T21:23:00Z</dcterms:modified>
</cp:coreProperties>
</file>