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830097538"/>
        <w:docPartObj>
          <w:docPartGallery w:val="Cover Pages"/>
          <w:docPartUnique/>
        </w:docPartObj>
      </w:sdtPr>
      <w:sdtEndPr>
        <w:rPr>
          <w:color w:val="auto"/>
          <w:sz w:val="72"/>
          <w:szCs w:val="72"/>
        </w:rPr>
      </w:sdtEndPr>
      <w:sdtContent>
        <w:p w:rsidR="00C9790C" w:rsidRDefault="00C9790C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D3ED647BFD3B43138CAC2681999C21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9790C" w:rsidRDefault="00C9790C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Dokumentacja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D172D1E31FE54BA1AA12241497BDA3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9790C" w:rsidRDefault="00C9790C">
              <w:pPr>
                <w:pStyle w:val="Bezodstpw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HR APP</w:t>
              </w:r>
            </w:p>
          </w:sdtContent>
        </w:sdt>
        <w:p w:rsidR="00C9790C" w:rsidRDefault="00C9790C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20T00:00:00Z"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9790C" w:rsidRDefault="00C9790C">
                                    <w:pPr>
                                      <w:pStyle w:val="Bezodstpw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 stycznia 2020</w:t>
                                    </w:r>
                                  </w:p>
                                </w:sdtContent>
                              </w:sdt>
                              <w:p w:rsidR="00C9790C" w:rsidRDefault="00C9790C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Alicja zabylska, marek pałdyna, juliusz stanczyk</w:t>
                                    </w:r>
                                  </w:sdtContent>
                                </w:sdt>
                              </w:p>
                              <w:p w:rsidR="00C9790C" w:rsidRDefault="00C9790C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L+8hBp5AgAAW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0T00:00:00Z"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9790C" w:rsidRDefault="00C9790C">
                              <w:pPr>
                                <w:pStyle w:val="Bezodstpw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 stycznia 2020</w:t>
                              </w:r>
                            </w:p>
                          </w:sdtContent>
                        </w:sdt>
                        <w:p w:rsidR="00C9790C" w:rsidRDefault="00C9790C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Alicja zabylska, marek pałdyna, juliusz stanczyk</w:t>
                              </w:r>
                            </w:sdtContent>
                          </w:sdt>
                        </w:p>
                        <w:p w:rsidR="00C9790C" w:rsidRDefault="00C9790C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9790C" w:rsidRDefault="00C9790C">
          <w:pPr>
            <w:rPr>
              <w:sz w:val="72"/>
              <w:szCs w:val="72"/>
            </w:rPr>
          </w:pPr>
          <w:r>
            <w:rPr>
              <w:sz w:val="72"/>
              <w:szCs w:val="72"/>
            </w:rPr>
            <w:br w:type="page"/>
          </w:r>
        </w:p>
      </w:sdtContent>
    </w:sdt>
    <w:p w:rsidR="00C9790C" w:rsidRPr="002A46A8" w:rsidRDefault="004856D3" w:rsidP="004856D3">
      <w:pPr>
        <w:pStyle w:val="Akapitzlist"/>
        <w:numPr>
          <w:ilvl w:val="0"/>
          <w:numId w:val="33"/>
        </w:numPr>
        <w:rPr>
          <w:b/>
          <w:bCs/>
          <w:sz w:val="40"/>
          <w:szCs w:val="40"/>
        </w:rPr>
      </w:pPr>
      <w:r w:rsidRPr="002A46A8">
        <w:rPr>
          <w:b/>
          <w:bCs/>
          <w:sz w:val="40"/>
          <w:szCs w:val="40"/>
        </w:rPr>
        <w:lastRenderedPageBreak/>
        <w:t>Spis treści</w:t>
      </w:r>
    </w:p>
    <w:p w:rsidR="004856D3" w:rsidRPr="002A46A8" w:rsidRDefault="004856D3" w:rsidP="004856D3">
      <w:pPr>
        <w:pStyle w:val="Akapitzlist"/>
        <w:numPr>
          <w:ilvl w:val="0"/>
          <w:numId w:val="34"/>
        </w:numPr>
        <w:rPr>
          <w:b/>
          <w:bCs/>
          <w:sz w:val="20"/>
          <w:szCs w:val="20"/>
        </w:rPr>
      </w:pPr>
      <w:r w:rsidRPr="002A46A8">
        <w:rPr>
          <w:b/>
          <w:bCs/>
          <w:sz w:val="20"/>
          <w:szCs w:val="20"/>
        </w:rPr>
        <w:t>Spis treści</w:t>
      </w:r>
    </w:p>
    <w:p w:rsidR="004856D3" w:rsidRPr="002A46A8" w:rsidRDefault="004856D3" w:rsidP="004856D3">
      <w:pPr>
        <w:pStyle w:val="Akapitzlist"/>
        <w:numPr>
          <w:ilvl w:val="0"/>
          <w:numId w:val="34"/>
        </w:numPr>
        <w:rPr>
          <w:b/>
          <w:bCs/>
          <w:sz w:val="20"/>
          <w:szCs w:val="20"/>
        </w:rPr>
      </w:pPr>
      <w:r w:rsidRPr="002A46A8">
        <w:rPr>
          <w:b/>
          <w:bCs/>
          <w:sz w:val="20"/>
          <w:szCs w:val="20"/>
        </w:rPr>
        <w:t>Manual</w:t>
      </w:r>
    </w:p>
    <w:p w:rsidR="004856D3" w:rsidRPr="004856D3" w:rsidRDefault="004856D3" w:rsidP="004856D3">
      <w:pPr>
        <w:pStyle w:val="Akapitzlist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Zadania aplikacji</w:t>
      </w:r>
    </w:p>
    <w:p w:rsidR="004856D3" w:rsidRDefault="004856D3" w:rsidP="004856D3">
      <w:pPr>
        <w:pStyle w:val="Akapitzlist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Obsługa aplikacji</w:t>
      </w:r>
    </w:p>
    <w:p w:rsidR="004856D3" w:rsidRDefault="004856D3" w:rsidP="004856D3">
      <w:pPr>
        <w:pStyle w:val="Akapitzlist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Użyte języki oraz technologie</w:t>
      </w:r>
    </w:p>
    <w:p w:rsidR="004856D3" w:rsidRPr="002A46A8" w:rsidRDefault="004856D3" w:rsidP="004856D3">
      <w:pPr>
        <w:pStyle w:val="Akapitzlist"/>
        <w:numPr>
          <w:ilvl w:val="0"/>
          <w:numId w:val="34"/>
        </w:numPr>
        <w:rPr>
          <w:b/>
          <w:bCs/>
          <w:sz w:val="20"/>
          <w:szCs w:val="20"/>
        </w:rPr>
      </w:pPr>
      <w:r w:rsidRPr="002A46A8">
        <w:rPr>
          <w:b/>
          <w:bCs/>
          <w:sz w:val="20"/>
          <w:szCs w:val="20"/>
        </w:rPr>
        <w:t>Struktura programu</w:t>
      </w:r>
    </w:p>
    <w:p w:rsidR="004856D3" w:rsidRPr="002A46A8" w:rsidRDefault="004856D3" w:rsidP="004856D3">
      <w:pPr>
        <w:pStyle w:val="Akapitzlist"/>
        <w:numPr>
          <w:ilvl w:val="0"/>
          <w:numId w:val="34"/>
        </w:numPr>
        <w:rPr>
          <w:b/>
          <w:bCs/>
          <w:sz w:val="20"/>
          <w:szCs w:val="20"/>
        </w:rPr>
      </w:pPr>
      <w:r w:rsidRPr="002A46A8">
        <w:rPr>
          <w:b/>
          <w:bCs/>
          <w:sz w:val="20"/>
          <w:szCs w:val="20"/>
        </w:rPr>
        <w:t>Opis kodu</w:t>
      </w:r>
    </w:p>
    <w:p w:rsidR="004856D3" w:rsidRDefault="004856D3" w:rsidP="004856D3">
      <w:pPr>
        <w:pStyle w:val="Akapitzlist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Kod Java</w:t>
      </w:r>
    </w:p>
    <w:p w:rsidR="004856D3" w:rsidRDefault="004856D3" w:rsidP="004856D3">
      <w:pPr>
        <w:pStyle w:val="Akapitzlist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Kod HTML</w:t>
      </w:r>
    </w:p>
    <w:p w:rsidR="004856D3" w:rsidRPr="004856D3" w:rsidRDefault="004856D3" w:rsidP="004856D3">
      <w:pPr>
        <w:pStyle w:val="Akapitzlist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Kod CSS</w:t>
      </w:r>
    </w:p>
    <w:p w:rsidR="004856D3" w:rsidRPr="004856D3" w:rsidRDefault="004856D3" w:rsidP="004856D3">
      <w:pPr>
        <w:rPr>
          <w:sz w:val="48"/>
          <w:szCs w:val="48"/>
        </w:rPr>
      </w:pPr>
    </w:p>
    <w:p w:rsidR="004856D3" w:rsidRPr="002A46A8" w:rsidRDefault="004856D3" w:rsidP="004856D3">
      <w:pPr>
        <w:pStyle w:val="Akapitzlist"/>
        <w:numPr>
          <w:ilvl w:val="0"/>
          <w:numId w:val="33"/>
        </w:numPr>
        <w:rPr>
          <w:b/>
          <w:bCs/>
          <w:sz w:val="40"/>
          <w:szCs w:val="40"/>
        </w:rPr>
      </w:pPr>
      <w:r w:rsidRPr="002A46A8">
        <w:rPr>
          <w:b/>
          <w:bCs/>
          <w:sz w:val="40"/>
          <w:szCs w:val="40"/>
        </w:rPr>
        <w:t>Manual</w:t>
      </w:r>
    </w:p>
    <w:p w:rsidR="002A46A8" w:rsidRDefault="007D4A34" w:rsidP="007D4A34">
      <w:pPr>
        <w:pStyle w:val="Akapitzlist"/>
        <w:numPr>
          <w:ilvl w:val="1"/>
          <w:numId w:val="33"/>
        </w:numPr>
        <w:rPr>
          <w:sz w:val="24"/>
          <w:szCs w:val="24"/>
        </w:rPr>
      </w:pPr>
      <w:r w:rsidRPr="002A46A8">
        <w:rPr>
          <w:b/>
          <w:bCs/>
          <w:sz w:val="24"/>
          <w:szCs w:val="24"/>
        </w:rPr>
        <w:t>Zadania aplikacji</w:t>
      </w:r>
      <w:r w:rsidRPr="007D4A34">
        <w:rPr>
          <w:sz w:val="24"/>
          <w:szCs w:val="24"/>
        </w:rPr>
        <w:t xml:space="preserve"> – Aplikacja HR APP służy do </w:t>
      </w:r>
      <w:r w:rsidR="002A46A8">
        <w:rPr>
          <w:sz w:val="24"/>
          <w:szCs w:val="24"/>
        </w:rPr>
        <w:t xml:space="preserve">pomocy przy </w:t>
      </w:r>
      <w:r w:rsidRPr="007D4A34">
        <w:rPr>
          <w:sz w:val="24"/>
          <w:szCs w:val="24"/>
        </w:rPr>
        <w:t>zarządzani</w:t>
      </w:r>
      <w:r w:rsidR="002A46A8">
        <w:rPr>
          <w:sz w:val="24"/>
          <w:szCs w:val="24"/>
        </w:rPr>
        <w:t>u</w:t>
      </w:r>
      <w:r w:rsidRPr="007D4A34">
        <w:rPr>
          <w:sz w:val="24"/>
          <w:szCs w:val="24"/>
        </w:rPr>
        <w:t xml:space="preserve"> zasobami ludzkimi w firm</w:t>
      </w:r>
      <w:r>
        <w:rPr>
          <w:sz w:val="24"/>
          <w:szCs w:val="24"/>
        </w:rPr>
        <w:t>ie</w:t>
      </w:r>
      <w:r w:rsidRPr="007D4A34">
        <w:rPr>
          <w:sz w:val="24"/>
          <w:szCs w:val="24"/>
        </w:rPr>
        <w:t>.</w:t>
      </w:r>
      <w:r>
        <w:rPr>
          <w:sz w:val="24"/>
          <w:szCs w:val="24"/>
        </w:rPr>
        <w:t xml:space="preserve"> Program pozwala na dodawanie/usuwanie nowych pracowników oraz zarządzanie ich danymi. System</w:t>
      </w:r>
      <w:r w:rsidR="002A46A8">
        <w:rPr>
          <w:sz w:val="24"/>
          <w:szCs w:val="24"/>
        </w:rPr>
        <w:t xml:space="preserve"> ma wbudowane również opcje monitorowania ilości przepracowanych godzin na podstawie czego wylicza pensje oraz </w:t>
      </w:r>
      <w:r w:rsidR="002A46A8" w:rsidRPr="002A46A8">
        <w:rPr>
          <w:sz w:val="24"/>
          <w:szCs w:val="24"/>
          <w:highlight w:val="yellow"/>
        </w:rPr>
        <w:t>podatki.</w:t>
      </w:r>
    </w:p>
    <w:p w:rsidR="007D4A34" w:rsidRPr="002A46A8" w:rsidRDefault="002A46A8" w:rsidP="007D4A34">
      <w:pPr>
        <w:pStyle w:val="Akapitzlist"/>
        <w:numPr>
          <w:ilvl w:val="1"/>
          <w:numId w:val="3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Obsługa aplikacji</w:t>
      </w:r>
    </w:p>
    <w:p w:rsidR="002A46A8" w:rsidRDefault="002A46A8" w:rsidP="002A46A8">
      <w:pPr>
        <w:pStyle w:val="Akapitzlist"/>
        <w:numPr>
          <w:ilvl w:val="2"/>
          <w:numId w:val="3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Logowanie </w:t>
      </w:r>
      <w:r>
        <w:rPr>
          <w:sz w:val="24"/>
          <w:szCs w:val="24"/>
        </w:rPr>
        <w:t>– ekranem startowym jest logowanie do systemu. Dostępne są d</w:t>
      </w:r>
      <w:r w:rsidR="00045796">
        <w:rPr>
          <w:sz w:val="24"/>
          <w:szCs w:val="24"/>
        </w:rPr>
        <w:t>wa rodzaje kont – administratora lub użytkownika. Po wpisaniu loginu i hasła przycisk „Zaloguj” przeniesie nas do panelu głównego aplikacji.</w:t>
      </w:r>
    </w:p>
    <w:p w:rsidR="00045796" w:rsidRDefault="00045796" w:rsidP="002A46A8">
      <w:pPr>
        <w:pStyle w:val="Akapitzlist"/>
        <w:numPr>
          <w:ilvl w:val="2"/>
          <w:numId w:val="3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Panel </w:t>
      </w:r>
      <w:r w:rsidR="0092368F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łówny </w:t>
      </w:r>
      <w:r>
        <w:rPr>
          <w:sz w:val="24"/>
          <w:szCs w:val="24"/>
        </w:rPr>
        <w:t xml:space="preserve">(wersja administrator) – </w:t>
      </w:r>
      <w:bookmarkStart w:id="0" w:name="_GoBack"/>
      <w:bookmarkEnd w:id="0"/>
      <w:r>
        <w:rPr>
          <w:sz w:val="24"/>
          <w:szCs w:val="24"/>
        </w:rPr>
        <w:t>wyświetla pracowników (imię, nazwisko, email, stanowisko) oraz przyciski w kolejności: przycisk przenoszący na stronę edycji pracownika</w:t>
      </w:r>
      <w:r w:rsidR="009811BF">
        <w:rPr>
          <w:sz w:val="24"/>
          <w:szCs w:val="24"/>
        </w:rPr>
        <w:t xml:space="preserve"> (</w:t>
      </w:r>
      <w:r w:rsidR="009811BF" w:rsidRPr="009811BF">
        <w:rPr>
          <w:b/>
          <w:bCs/>
          <w:sz w:val="24"/>
          <w:szCs w:val="24"/>
        </w:rPr>
        <w:t>Panel Edycji</w:t>
      </w:r>
      <w:r w:rsidR="009811BF">
        <w:rPr>
          <w:sz w:val="24"/>
          <w:szCs w:val="24"/>
        </w:rPr>
        <w:t>)</w:t>
      </w:r>
      <w:r>
        <w:rPr>
          <w:sz w:val="24"/>
          <w:szCs w:val="24"/>
        </w:rPr>
        <w:t>, przycisk usunięcia pracownika, przycisk p</w:t>
      </w:r>
      <w:r w:rsidR="009811BF">
        <w:rPr>
          <w:sz w:val="24"/>
          <w:szCs w:val="24"/>
        </w:rPr>
        <w:t>rzenoszący na stronę z</w:t>
      </w:r>
      <w:r>
        <w:rPr>
          <w:sz w:val="24"/>
          <w:szCs w:val="24"/>
        </w:rPr>
        <w:t xml:space="preserve"> dany</w:t>
      </w:r>
      <w:r w:rsidR="009811BF">
        <w:rPr>
          <w:sz w:val="24"/>
          <w:szCs w:val="24"/>
        </w:rPr>
        <w:t>mi</w:t>
      </w:r>
      <w:r>
        <w:rPr>
          <w:sz w:val="24"/>
          <w:szCs w:val="24"/>
        </w:rPr>
        <w:t xml:space="preserve"> szczegółowy</w:t>
      </w:r>
      <w:r w:rsidR="009811BF">
        <w:rPr>
          <w:sz w:val="24"/>
          <w:szCs w:val="24"/>
        </w:rPr>
        <w:t>mi</w:t>
      </w:r>
      <w:r>
        <w:rPr>
          <w:sz w:val="24"/>
          <w:szCs w:val="24"/>
        </w:rPr>
        <w:t xml:space="preserve"> pracownika</w:t>
      </w:r>
      <w:r w:rsidR="009811BF">
        <w:rPr>
          <w:sz w:val="24"/>
          <w:szCs w:val="24"/>
        </w:rPr>
        <w:t xml:space="preserve"> (</w:t>
      </w:r>
      <w:r w:rsidR="009811BF" w:rsidRPr="009811BF">
        <w:rPr>
          <w:b/>
          <w:bCs/>
          <w:sz w:val="24"/>
          <w:szCs w:val="24"/>
        </w:rPr>
        <w:t>Panel Szczegóły</w:t>
      </w:r>
      <w:r w:rsidR="009811BF">
        <w:rPr>
          <w:sz w:val="24"/>
          <w:szCs w:val="24"/>
        </w:rPr>
        <w:t>)</w:t>
      </w:r>
      <w:r>
        <w:rPr>
          <w:sz w:val="24"/>
          <w:szCs w:val="24"/>
        </w:rPr>
        <w:t xml:space="preserve">, przycisk </w:t>
      </w:r>
      <w:r w:rsidR="009811BF">
        <w:rPr>
          <w:sz w:val="24"/>
          <w:szCs w:val="24"/>
        </w:rPr>
        <w:t>przenoszący na stronę z wypłatami dla danego pracownika(</w:t>
      </w:r>
      <w:r w:rsidR="009811BF" w:rsidRPr="009811BF">
        <w:rPr>
          <w:b/>
          <w:bCs/>
          <w:sz w:val="24"/>
          <w:szCs w:val="24"/>
        </w:rPr>
        <w:t>Panel Wyciąg</w:t>
      </w:r>
      <w:r w:rsidR="009811BF">
        <w:rPr>
          <w:sz w:val="24"/>
          <w:szCs w:val="24"/>
        </w:rPr>
        <w:t>). Pracowników można sortować po wciśnięciu paska nagłówkowego z napisem „Imi</w:t>
      </w:r>
      <w:r w:rsidR="00901248">
        <w:rPr>
          <w:sz w:val="24"/>
          <w:szCs w:val="24"/>
        </w:rPr>
        <w:t>ę</w:t>
      </w:r>
      <w:r w:rsidR="009811BF">
        <w:rPr>
          <w:sz w:val="24"/>
          <w:szCs w:val="24"/>
        </w:rPr>
        <w:t>”/”Nazwisko”/”Email”/”Stanowisko”. W pasku górnym …………….. . W prawym górnym rogu znajduję się przycisk który aktywuje przyciski kolejno: przycisk przenoszący na stronę edycji własnych danych oraz przycisk, który wyloguje z systemu.</w:t>
      </w:r>
    </w:p>
    <w:p w:rsidR="009811BF" w:rsidRDefault="009811BF" w:rsidP="002A46A8">
      <w:pPr>
        <w:pStyle w:val="Akapitzlist"/>
        <w:numPr>
          <w:ilvl w:val="2"/>
          <w:numId w:val="3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Panel </w:t>
      </w:r>
      <w:r w:rsidR="0092368F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łówny </w:t>
      </w:r>
      <w:r w:rsidRPr="009811BF">
        <w:rPr>
          <w:sz w:val="24"/>
          <w:szCs w:val="24"/>
        </w:rPr>
        <w:t xml:space="preserve">(wersja użytkownik) - </w:t>
      </w:r>
      <w:r>
        <w:rPr>
          <w:sz w:val="24"/>
          <w:szCs w:val="24"/>
        </w:rPr>
        <w:t>………….</w:t>
      </w:r>
    </w:p>
    <w:p w:rsidR="009811BF" w:rsidRPr="0092368F" w:rsidRDefault="009811BF" w:rsidP="002A46A8">
      <w:pPr>
        <w:pStyle w:val="Akapitzlist"/>
        <w:numPr>
          <w:ilvl w:val="2"/>
          <w:numId w:val="33"/>
        </w:numPr>
        <w:rPr>
          <w:b/>
          <w:bCs/>
          <w:sz w:val="24"/>
          <w:szCs w:val="24"/>
        </w:rPr>
      </w:pPr>
      <w:r w:rsidRPr="009811BF">
        <w:rPr>
          <w:b/>
          <w:bCs/>
          <w:sz w:val="24"/>
          <w:szCs w:val="24"/>
        </w:rPr>
        <w:t>Panel Edycji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(wersja administrator) </w:t>
      </w:r>
      <w:r w:rsidR="0092368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2368F">
        <w:rPr>
          <w:sz w:val="24"/>
          <w:szCs w:val="24"/>
        </w:rPr>
        <w:t xml:space="preserve">wyświetla dane wybranego pracownika w polach, które umożliwiają ich zmianę. W polach takich jak np. „Imię” wystarczy zmienić wpis klikając w obszar edycji. W polach takich jak np. „Data urodzenia” lub „Typ umowy” należy wybrać jedną z opcji dostępnych po kliknięciu w obszar edycji. Po zmienieniu interesujących nas pól należy kliknąć przycisk „Zaktualizuj” </w:t>
      </w:r>
      <w:r w:rsidR="0092368F">
        <w:rPr>
          <w:sz w:val="24"/>
          <w:szCs w:val="24"/>
        </w:rPr>
        <w:lastRenderedPageBreak/>
        <w:t xml:space="preserve">znajdujący się na dole ekranu. Zachowa on zmiany oraz przeniesie do </w:t>
      </w:r>
      <w:r w:rsidR="0092368F" w:rsidRPr="0092368F">
        <w:rPr>
          <w:b/>
          <w:bCs/>
          <w:sz w:val="24"/>
          <w:szCs w:val="24"/>
        </w:rPr>
        <w:t>Panel Szczegóły</w:t>
      </w:r>
      <w:r w:rsidR="0092368F">
        <w:rPr>
          <w:sz w:val="24"/>
          <w:szCs w:val="24"/>
        </w:rPr>
        <w:t>.</w:t>
      </w:r>
    </w:p>
    <w:p w:rsidR="0092368F" w:rsidRDefault="0092368F" w:rsidP="002A46A8">
      <w:pPr>
        <w:pStyle w:val="Akapitzlist"/>
        <w:numPr>
          <w:ilvl w:val="2"/>
          <w:numId w:val="33"/>
        </w:numPr>
        <w:rPr>
          <w:b/>
          <w:bCs/>
          <w:sz w:val="24"/>
          <w:szCs w:val="24"/>
        </w:rPr>
      </w:pPr>
      <w:r w:rsidRPr="0092368F">
        <w:rPr>
          <w:b/>
          <w:bCs/>
          <w:sz w:val="24"/>
          <w:szCs w:val="24"/>
        </w:rPr>
        <w:t>Panel Szczegóły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(wersja administrator) – wyświetla dane wybranego użytkownika. Na dole znajduję się przycisk </w:t>
      </w:r>
      <w:r w:rsidRPr="0092368F">
        <w:rPr>
          <w:b/>
          <w:bCs/>
          <w:sz w:val="24"/>
          <w:szCs w:val="24"/>
        </w:rPr>
        <w:t>Edytuj dane</w:t>
      </w:r>
      <w:r>
        <w:rPr>
          <w:sz w:val="24"/>
          <w:szCs w:val="24"/>
        </w:rPr>
        <w:t xml:space="preserve">, który przenosi do </w:t>
      </w:r>
      <w:r w:rsidRPr="0092368F">
        <w:rPr>
          <w:b/>
          <w:bCs/>
          <w:sz w:val="24"/>
          <w:szCs w:val="24"/>
        </w:rPr>
        <w:t>Panel Edycji</w:t>
      </w:r>
      <w:r>
        <w:rPr>
          <w:b/>
          <w:bCs/>
          <w:sz w:val="24"/>
          <w:szCs w:val="24"/>
        </w:rPr>
        <w:t>.</w:t>
      </w:r>
    </w:p>
    <w:p w:rsidR="0092368F" w:rsidRPr="0092368F" w:rsidRDefault="0092368F" w:rsidP="002A46A8">
      <w:pPr>
        <w:pStyle w:val="Akapitzlist"/>
        <w:numPr>
          <w:ilvl w:val="2"/>
          <w:numId w:val="3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Panel Wyciąg </w:t>
      </w:r>
      <w:r>
        <w:rPr>
          <w:sz w:val="24"/>
          <w:szCs w:val="24"/>
        </w:rPr>
        <w:t>(wersja administrator) - ………………………..</w:t>
      </w:r>
    </w:p>
    <w:p w:rsidR="008406B5" w:rsidRPr="008406B5" w:rsidRDefault="0092368F" w:rsidP="008406B5">
      <w:pPr>
        <w:pStyle w:val="Akapitzlist"/>
        <w:numPr>
          <w:ilvl w:val="1"/>
          <w:numId w:val="3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Użyte języki oraz technologie – </w:t>
      </w:r>
      <w:r>
        <w:rPr>
          <w:sz w:val="24"/>
          <w:szCs w:val="24"/>
        </w:rPr>
        <w:t xml:space="preserve">Program uruchamiany jest poprzez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w wersji 1.41.1</w:t>
      </w:r>
      <w:r w:rsidR="008406B5">
        <w:rPr>
          <w:sz w:val="24"/>
          <w:szCs w:val="24"/>
        </w:rPr>
        <w:t xml:space="preserve">. Po załadowaniu programu trzeba również podłączyć go do bazy danych w SQL dostępnej w plikach jako </w:t>
      </w:r>
      <w:proofErr w:type="spellStart"/>
      <w:r w:rsidR="008406B5">
        <w:rPr>
          <w:sz w:val="24"/>
          <w:szCs w:val="24"/>
        </w:rPr>
        <w:t>hrapp.sql</w:t>
      </w:r>
      <w:proofErr w:type="spellEnd"/>
      <w:r w:rsidR="008406B5">
        <w:rPr>
          <w:sz w:val="24"/>
          <w:szCs w:val="24"/>
        </w:rPr>
        <w:t xml:space="preserve">. Program uruchamia się poprzez kliknięcie prawym przyciskiem myszy na plik MajApplication.java i wybraniu opcji „Run”. Aby przejść do aplikacji należy otworzyć przeglądarkę i wpisać „localhost:8080”. Aplikacja mogłaby być uruchomiona na serwerze i dostępna w internecie lecz ze względów ograniczeń budżetowych wersja demonstracyjna uruchamiana jest poprzez </w:t>
      </w:r>
      <w:proofErr w:type="spellStart"/>
      <w:r w:rsidR="008406B5">
        <w:rPr>
          <w:sz w:val="24"/>
          <w:szCs w:val="24"/>
        </w:rPr>
        <w:t>localhost</w:t>
      </w:r>
      <w:proofErr w:type="spellEnd"/>
      <w:r w:rsidR="008406B5">
        <w:rPr>
          <w:sz w:val="24"/>
          <w:szCs w:val="24"/>
        </w:rPr>
        <w:t>.</w:t>
      </w:r>
      <w:r w:rsidR="008406B5">
        <w:rPr>
          <w:b/>
          <w:bCs/>
          <w:sz w:val="24"/>
          <w:szCs w:val="24"/>
        </w:rPr>
        <w:t xml:space="preserve"> </w:t>
      </w:r>
      <w:r w:rsidR="008406B5">
        <w:rPr>
          <w:sz w:val="24"/>
          <w:szCs w:val="24"/>
        </w:rPr>
        <w:t xml:space="preserve">Elementy programu łączące bazę danych oraz stronę internetową napisane są w języku Java. Strona napisana jest w języku HTML oraz CSS. </w:t>
      </w:r>
    </w:p>
    <w:p w:rsidR="007D4A34" w:rsidRDefault="007D4A34" w:rsidP="007D4A34">
      <w:pPr>
        <w:pStyle w:val="Akapitzlist"/>
        <w:rPr>
          <w:sz w:val="48"/>
          <w:szCs w:val="48"/>
        </w:rPr>
      </w:pPr>
    </w:p>
    <w:p w:rsidR="007D4A34" w:rsidRDefault="007D4A34" w:rsidP="007D4A34">
      <w:pPr>
        <w:pStyle w:val="Akapitzlist"/>
        <w:numPr>
          <w:ilvl w:val="0"/>
          <w:numId w:val="33"/>
        </w:numPr>
        <w:rPr>
          <w:b/>
          <w:bCs/>
          <w:sz w:val="40"/>
          <w:szCs w:val="40"/>
        </w:rPr>
      </w:pPr>
      <w:r w:rsidRPr="002A46A8">
        <w:rPr>
          <w:b/>
          <w:bCs/>
          <w:sz w:val="40"/>
          <w:szCs w:val="40"/>
        </w:rPr>
        <w:t>Struktura programu</w:t>
      </w:r>
    </w:p>
    <w:p w:rsidR="008406B5" w:rsidRPr="008406B5" w:rsidRDefault="008406B5" w:rsidP="008406B5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Opisac</w:t>
      </w:r>
      <w:proofErr w:type="spellEnd"/>
      <w:r w:rsidR="00F428DA">
        <w:rPr>
          <w:sz w:val="24"/>
          <w:szCs w:val="24"/>
        </w:rPr>
        <w:t xml:space="preserve"> katalogi i</w:t>
      </w:r>
      <w:r>
        <w:rPr>
          <w:sz w:val="24"/>
          <w:szCs w:val="24"/>
        </w:rPr>
        <w:t xml:space="preserve"> pliki i co w nich jest</w:t>
      </w:r>
    </w:p>
    <w:p w:rsidR="007D4A34" w:rsidRPr="002A46A8" w:rsidRDefault="007D4A34" w:rsidP="007D4A34">
      <w:pPr>
        <w:pStyle w:val="Akapitzlist"/>
        <w:rPr>
          <w:b/>
          <w:bCs/>
          <w:sz w:val="40"/>
          <w:szCs w:val="40"/>
        </w:rPr>
      </w:pPr>
    </w:p>
    <w:p w:rsidR="007D4A34" w:rsidRDefault="007D4A34" w:rsidP="004856D3">
      <w:pPr>
        <w:pStyle w:val="Akapitzlist"/>
        <w:numPr>
          <w:ilvl w:val="0"/>
          <w:numId w:val="33"/>
        </w:numPr>
        <w:rPr>
          <w:b/>
          <w:bCs/>
          <w:sz w:val="40"/>
          <w:szCs w:val="40"/>
        </w:rPr>
      </w:pPr>
      <w:r w:rsidRPr="002A46A8">
        <w:rPr>
          <w:b/>
          <w:bCs/>
          <w:sz w:val="40"/>
          <w:szCs w:val="40"/>
        </w:rPr>
        <w:t>Opis kodu</w:t>
      </w:r>
    </w:p>
    <w:p w:rsidR="00F428DA" w:rsidRPr="00F428DA" w:rsidRDefault="00F428DA" w:rsidP="00F428DA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Opisac</w:t>
      </w:r>
      <w:proofErr w:type="spellEnd"/>
      <w:r>
        <w:rPr>
          <w:sz w:val="24"/>
          <w:szCs w:val="24"/>
        </w:rPr>
        <w:t xml:space="preserve"> pliki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html</w:t>
      </w:r>
      <w:proofErr w:type="spellEnd"/>
    </w:p>
    <w:p w:rsidR="007D4A34" w:rsidRPr="004856D3" w:rsidRDefault="007D4A34" w:rsidP="007D4A34">
      <w:pPr>
        <w:pStyle w:val="Akapitzlist"/>
        <w:rPr>
          <w:sz w:val="48"/>
          <w:szCs w:val="48"/>
        </w:rPr>
      </w:pPr>
    </w:p>
    <w:sectPr w:rsidR="007D4A34" w:rsidRPr="004856D3" w:rsidSect="00C9790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163" w:rsidRDefault="00321163" w:rsidP="004856D3">
      <w:pPr>
        <w:spacing w:after="0" w:line="240" w:lineRule="auto"/>
      </w:pPr>
      <w:r>
        <w:separator/>
      </w:r>
    </w:p>
  </w:endnote>
  <w:endnote w:type="continuationSeparator" w:id="0">
    <w:p w:rsidR="00321163" w:rsidRDefault="00321163" w:rsidP="00485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163" w:rsidRDefault="00321163" w:rsidP="004856D3">
      <w:pPr>
        <w:spacing w:after="0" w:line="240" w:lineRule="auto"/>
      </w:pPr>
      <w:r>
        <w:separator/>
      </w:r>
    </w:p>
  </w:footnote>
  <w:footnote w:type="continuationSeparator" w:id="0">
    <w:p w:rsidR="00321163" w:rsidRDefault="00321163" w:rsidP="00485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5F9"/>
    <w:multiLevelType w:val="hybridMultilevel"/>
    <w:tmpl w:val="039E2F1C"/>
    <w:lvl w:ilvl="0" w:tplc="D8FA958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2775B"/>
    <w:multiLevelType w:val="multilevel"/>
    <w:tmpl w:val="7562CAF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836518"/>
    <w:multiLevelType w:val="hybridMultilevel"/>
    <w:tmpl w:val="2284A51E"/>
    <w:lvl w:ilvl="0" w:tplc="458C6F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91F1A"/>
    <w:multiLevelType w:val="hybridMultilevel"/>
    <w:tmpl w:val="BF745D0A"/>
    <w:lvl w:ilvl="0" w:tplc="73E228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54AC0"/>
    <w:multiLevelType w:val="hybridMultilevel"/>
    <w:tmpl w:val="0C56A3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D80E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3E209C24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3"/>
  </w:num>
  <w:num w:numId="32">
    <w:abstractNumId w:val="2"/>
  </w:num>
  <w:num w:numId="33">
    <w:abstractNumId w:val="4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40"/>
    <w:rsid w:val="00045796"/>
    <w:rsid w:val="002A46A8"/>
    <w:rsid w:val="00321163"/>
    <w:rsid w:val="00430C40"/>
    <w:rsid w:val="004856D3"/>
    <w:rsid w:val="007D4A34"/>
    <w:rsid w:val="008406B5"/>
    <w:rsid w:val="00901248"/>
    <w:rsid w:val="0092368F"/>
    <w:rsid w:val="009811BF"/>
    <w:rsid w:val="00C9790C"/>
    <w:rsid w:val="00F4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6913"/>
  <w15:chartTrackingRefBased/>
  <w15:docId w15:val="{A84F3C71-5F50-4F40-96DD-0D243508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790C"/>
  </w:style>
  <w:style w:type="paragraph" w:styleId="Nagwek1">
    <w:name w:val="heading 1"/>
    <w:basedOn w:val="Normalny"/>
    <w:next w:val="Normalny"/>
    <w:link w:val="Nagwek1Znak"/>
    <w:uiPriority w:val="9"/>
    <w:qFormat/>
    <w:rsid w:val="00C9790C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9790C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9790C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790C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790C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790C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790C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790C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790C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790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9790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9790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9790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790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790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79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79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79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979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C979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9790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790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9790C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C9790C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C9790C"/>
    <w:rPr>
      <w:i/>
      <w:iCs/>
      <w:color w:val="auto"/>
    </w:rPr>
  </w:style>
  <w:style w:type="paragraph" w:styleId="Bezodstpw">
    <w:name w:val="No Spacing"/>
    <w:link w:val="BezodstpwZnak"/>
    <w:uiPriority w:val="1"/>
    <w:qFormat/>
    <w:rsid w:val="00C9790C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9790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C9790C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790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790C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C9790C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C9790C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C9790C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9790C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C9790C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9790C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C9790C"/>
  </w:style>
  <w:style w:type="paragraph" w:styleId="Spistreci2">
    <w:name w:val="toc 2"/>
    <w:basedOn w:val="Normalny"/>
    <w:next w:val="Normalny"/>
    <w:autoRedefine/>
    <w:uiPriority w:val="39"/>
    <w:unhideWhenUsed/>
    <w:rsid w:val="00C9790C"/>
    <w:pPr>
      <w:spacing w:after="100"/>
      <w:ind w:left="220"/>
    </w:pPr>
    <w:rPr>
      <w:rFonts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9790C"/>
    <w:pPr>
      <w:spacing w:after="100"/>
    </w:pPr>
    <w:rPr>
      <w:rFonts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C9790C"/>
    <w:pPr>
      <w:spacing w:after="100"/>
      <w:ind w:left="440"/>
    </w:pPr>
    <w:rPr>
      <w:rFonts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4856D3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856D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856D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856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ED647BFD3B43138CAC2681999C213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25C2611-27C4-46CB-814F-8D063972BB5F}"/>
      </w:docPartPr>
      <w:docPartBody>
        <w:p w:rsidR="00000000" w:rsidRDefault="002C1874" w:rsidP="002C1874">
          <w:pPr>
            <w:pStyle w:val="D3ED647BFD3B43138CAC2681999C213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D172D1E31FE54BA1AA12241497BDA3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64DAA10-C378-4B3D-A9BF-076C3367FF72}"/>
      </w:docPartPr>
      <w:docPartBody>
        <w:p w:rsidR="00000000" w:rsidRDefault="002C1874" w:rsidP="002C1874">
          <w:pPr>
            <w:pStyle w:val="D172D1E31FE54BA1AA12241497BDA390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74"/>
    <w:rsid w:val="002C1874"/>
    <w:rsid w:val="0095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3ED647BFD3B43138CAC2681999C2138">
    <w:name w:val="D3ED647BFD3B43138CAC2681999C2138"/>
    <w:rsid w:val="002C1874"/>
  </w:style>
  <w:style w:type="paragraph" w:customStyle="1" w:styleId="D172D1E31FE54BA1AA12241497BDA390">
    <w:name w:val="D172D1E31FE54BA1AA12241497BDA390"/>
    <w:rsid w:val="002C1874"/>
  </w:style>
  <w:style w:type="paragraph" w:customStyle="1" w:styleId="60013C70588F48249026C240A2B86A0C">
    <w:name w:val="60013C70588F48249026C240A2B86A0C"/>
    <w:rsid w:val="002C1874"/>
  </w:style>
  <w:style w:type="paragraph" w:customStyle="1" w:styleId="B6807B23F9C34A848C92D0BA7E0C69F5">
    <w:name w:val="B6807B23F9C34A848C92D0BA7E0C69F5"/>
    <w:rsid w:val="002C1874"/>
  </w:style>
  <w:style w:type="paragraph" w:customStyle="1" w:styleId="3683C98E5ED94122AFE10A67D4CF4D0D">
    <w:name w:val="3683C98E5ED94122AFE10A67D4CF4D0D"/>
    <w:rsid w:val="002C1874"/>
  </w:style>
  <w:style w:type="paragraph" w:customStyle="1" w:styleId="A3E497B599F6421697A0C49B2153B4B4">
    <w:name w:val="A3E497B599F6421697A0C49B2153B4B4"/>
    <w:rsid w:val="002C1874"/>
  </w:style>
  <w:style w:type="paragraph" w:customStyle="1" w:styleId="18029BC3982248C9B4689F824A92BE8C">
    <w:name w:val="18029BC3982248C9B4689F824A92BE8C"/>
    <w:rsid w:val="002C1874"/>
  </w:style>
  <w:style w:type="paragraph" w:customStyle="1" w:styleId="32F69B5447D7460D86A5F0F695D95091">
    <w:name w:val="32F69B5447D7460D86A5F0F695D95091"/>
    <w:rsid w:val="002C18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E15C29-355E-493D-B0DD-75FB8BE87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422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Alicja zabylska, marek pałdyna, juliusz stanczyk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</dc:title>
  <dc:subject>HR APP</dc:subject>
  <dc:creator>Julek S</dc:creator>
  <cp:keywords/>
  <dc:description/>
  <cp:lastModifiedBy>Julek S</cp:lastModifiedBy>
  <cp:revision>3</cp:revision>
  <dcterms:created xsi:type="dcterms:W3CDTF">2020-01-03T15:42:00Z</dcterms:created>
  <dcterms:modified xsi:type="dcterms:W3CDTF">2020-01-03T17:42:00Z</dcterms:modified>
</cp:coreProperties>
</file>