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DB4A" w14:textId="77777777" w:rsidR="006F64A1" w:rsidRPr="006F64A1" w:rsidRDefault="006624DA" w:rsidP="006F64A1">
      <w:pPr>
        <w:jc w:val="both"/>
      </w:pPr>
      <w:r w:rsidRPr="006624DA">
        <w:rPr>
          <w:b/>
          <w:bCs/>
        </w:rPr>
        <w:t>Q</w:t>
      </w:r>
      <w:r>
        <w:t xml:space="preserve">: </w:t>
      </w:r>
      <w:r w:rsidR="006F64A1" w:rsidRPr="006F64A1">
        <w:t>Name a business that has stayed unusually profitable for years even though what it does looks copyable — a retailer, a brand, a local place you know, a company you have worked for. Most businesses like it see their profits competed away; this one hasn’t.</w:t>
      </w:r>
    </w:p>
    <w:p w14:paraId="50047049" w14:textId="77777777" w:rsidR="006F64A1" w:rsidRPr="006F64A1" w:rsidRDefault="006F64A1" w:rsidP="006F64A1">
      <w:pPr>
        <w:numPr>
          <w:ilvl w:val="0"/>
          <w:numId w:val="3"/>
        </w:numPr>
        <w:jc w:val="both"/>
      </w:pPr>
      <w:r w:rsidRPr="006F64A1">
        <w:t>Describe what should have happened: who could have entered or copied, and why that would normally push profits toward zero.</w:t>
      </w:r>
    </w:p>
    <w:p w14:paraId="55548885" w14:textId="77777777" w:rsidR="006F64A1" w:rsidRPr="006F64A1" w:rsidRDefault="006F64A1" w:rsidP="006F64A1">
      <w:pPr>
        <w:numPr>
          <w:ilvl w:val="0"/>
          <w:numId w:val="3"/>
        </w:numPr>
        <w:jc w:val="both"/>
      </w:pPr>
      <w:r w:rsidRPr="006F64A1">
        <w:t xml:space="preserve">Say what </w:t>
      </w:r>
      <w:proofErr w:type="gramStart"/>
      <w:r w:rsidRPr="006F64A1">
        <w:t>actually stops</w:t>
      </w:r>
      <w:proofErr w:type="gramEnd"/>
      <w:r w:rsidRPr="006F64A1">
        <w:t xml:space="preserve"> them. Is it something rivals genuinely cannot mimic or enter around (location, scale, a protected asset, a capability, switching costs), or just something nobody has copied yet?</w:t>
      </w:r>
    </w:p>
    <w:p w14:paraId="270634A7" w14:textId="77777777" w:rsidR="006F64A1" w:rsidRPr="006F64A1" w:rsidRDefault="006F64A1" w:rsidP="006F64A1">
      <w:pPr>
        <w:numPr>
          <w:ilvl w:val="0"/>
          <w:numId w:val="3"/>
        </w:numPr>
        <w:jc w:val="both"/>
      </w:pPr>
      <w:r w:rsidRPr="006F64A1">
        <w:t>Say whether that protection is getting stronger or weaker, and what would erode it</w:t>
      </w:r>
    </w:p>
    <w:p w14:paraId="2AC55EB7" w14:textId="77777777" w:rsidR="006F64A1" w:rsidRDefault="006F64A1" w:rsidP="00D16CD7">
      <w:pPr>
        <w:jc w:val="both"/>
      </w:pPr>
    </w:p>
    <w:p w14:paraId="1DB413B9" w14:textId="77777777" w:rsidR="00A631A7" w:rsidRPr="00A631A7" w:rsidRDefault="006624DA" w:rsidP="00A631A7">
      <w:pPr>
        <w:jc w:val="both"/>
      </w:pPr>
      <w:r w:rsidRPr="006624DA">
        <w:rPr>
          <w:b/>
          <w:bCs/>
        </w:rPr>
        <w:t>A</w:t>
      </w:r>
      <w:r w:rsidRPr="006624DA">
        <w:t>:</w:t>
      </w:r>
      <w:r w:rsidR="00F97C44">
        <w:t xml:space="preserve"> </w:t>
      </w:r>
      <w:r w:rsidR="00A631A7" w:rsidRPr="00A631A7">
        <w:t>Apple is unusually profitable even though competitors can copy many iPhone features. In a market with free entry, those profits should attract firms offering similar phones at lower prices. That entry should reduce demand for Apple’s products and push its economic profit toward zero.</w:t>
      </w:r>
    </w:p>
    <w:p w14:paraId="20654FB7" w14:textId="3BD8D3B5" w:rsidR="00A631A7" w:rsidRPr="00A631A7" w:rsidRDefault="00A631A7" w:rsidP="00A631A7">
      <w:pPr>
        <w:jc w:val="both"/>
      </w:pPr>
      <w:r w:rsidRPr="00A631A7">
        <w:t>What protects Apple is more than product differentiation. Its ecosystem makes the iPhone more valuable when used with</w:t>
      </w:r>
      <w:r w:rsidR="00B82B80">
        <w:t xml:space="preserve"> other Apple</w:t>
      </w:r>
      <w:r w:rsidR="006A491A">
        <w:t>’s products</w:t>
      </w:r>
      <w:r w:rsidRPr="00A631A7">
        <w:t xml:space="preserve"> </w:t>
      </w:r>
      <w:r w:rsidR="006A491A">
        <w:t xml:space="preserve">(e.g., </w:t>
      </w:r>
      <w:r w:rsidRPr="00A631A7">
        <w:t xml:space="preserve">Mac, Apple Watch, AirPods, </w:t>
      </w:r>
      <w:r w:rsidR="00183C13">
        <w:t>iPad or iCloud</w:t>
      </w:r>
      <w:r w:rsidR="006A491A">
        <w:t xml:space="preserve">) or services </w:t>
      </w:r>
      <w:r w:rsidR="00183C13">
        <w:t xml:space="preserve">(e.g., </w:t>
      </w:r>
      <w:r w:rsidRPr="00A631A7">
        <w:t>App Store</w:t>
      </w:r>
      <w:r w:rsidR="00183C13">
        <w:t>)</w:t>
      </w:r>
      <w:r w:rsidRPr="00A631A7">
        <w:t xml:space="preserve">. Once customers have bought several of these products, switching becomes costly: they may lose convenience, </w:t>
      </w:r>
      <w:r w:rsidR="00B82B80">
        <w:t>familiarity</w:t>
      </w:r>
      <w:r w:rsidRPr="00A631A7">
        <w:t>, and compatibility across devices. Apple’s brand is a separate advantage. Decades of consistent design</w:t>
      </w:r>
      <w:r w:rsidR="002945CC">
        <w:t xml:space="preserve"> and</w:t>
      </w:r>
      <w:r w:rsidRPr="00A631A7">
        <w:t xml:space="preserve"> reliability have created trust and status that a new rival cannot quickly purchase or copy. Competitors can imitate a feature, but not Apple’s </w:t>
      </w:r>
      <w:r w:rsidR="003A21B9">
        <w:t>eco</w:t>
      </w:r>
      <w:r w:rsidRPr="00A631A7">
        <w:t>system</w:t>
      </w:r>
      <w:r w:rsidR="005253C2">
        <w:t xml:space="preserve"> </w:t>
      </w:r>
      <w:r w:rsidRPr="00A631A7">
        <w:t xml:space="preserve">and </w:t>
      </w:r>
      <w:r w:rsidR="005253C2">
        <w:t>brand</w:t>
      </w:r>
      <w:r w:rsidRPr="00A631A7">
        <w:t>.</w:t>
      </w:r>
    </w:p>
    <w:p w14:paraId="222A21A2" w14:textId="7512FA9C" w:rsidR="00ED1083" w:rsidRDefault="00A631A7" w:rsidP="00D16CD7">
      <w:pPr>
        <w:jc w:val="both"/>
      </w:pPr>
      <w:r w:rsidRPr="00A631A7">
        <w:t xml:space="preserve">This protection is </w:t>
      </w:r>
      <w:r w:rsidR="00AE7B9D" w:rsidRPr="00A631A7">
        <w:t>strengthened</w:t>
      </w:r>
      <w:r w:rsidRPr="00A631A7">
        <w:t xml:space="preserve"> as each additional device or service ties customers more closely to Apple. It would weaken if regulation forced greater interoperability, Apple damaged its reputation </w:t>
      </w:r>
      <w:r w:rsidR="006F15FB">
        <w:t xml:space="preserve">(e.g., </w:t>
      </w:r>
      <w:r w:rsidRPr="00A631A7">
        <w:t xml:space="preserve">poor quality or </w:t>
      </w:r>
      <w:r w:rsidR="006F15FB">
        <w:t>decreased innovation)</w:t>
      </w:r>
      <w:r w:rsidRPr="00A631A7">
        <w:t xml:space="preserve">, or a rival built an </w:t>
      </w:r>
      <w:r w:rsidR="000604FA">
        <w:t xml:space="preserve">innovative and </w:t>
      </w:r>
      <w:r w:rsidRPr="00A631A7">
        <w:t>equally trusted ecosystem that made switching simple and inexpensive.</w:t>
      </w:r>
    </w:p>
    <w:sectPr w:rsidR="00ED1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6F4"/>
    <w:multiLevelType w:val="multilevel"/>
    <w:tmpl w:val="86EA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6226D"/>
    <w:multiLevelType w:val="multilevel"/>
    <w:tmpl w:val="CA56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B7982"/>
    <w:multiLevelType w:val="multilevel"/>
    <w:tmpl w:val="684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96303">
    <w:abstractNumId w:val="0"/>
  </w:num>
  <w:num w:numId="2" w16cid:durableId="962272398">
    <w:abstractNumId w:val="2"/>
  </w:num>
  <w:num w:numId="3" w16cid:durableId="749692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DA"/>
    <w:rsid w:val="000604FA"/>
    <w:rsid w:val="000C2BAE"/>
    <w:rsid w:val="00183C13"/>
    <w:rsid w:val="002945CC"/>
    <w:rsid w:val="003A21B9"/>
    <w:rsid w:val="003F462B"/>
    <w:rsid w:val="003F741E"/>
    <w:rsid w:val="004A23DB"/>
    <w:rsid w:val="005253C2"/>
    <w:rsid w:val="006624DA"/>
    <w:rsid w:val="006A491A"/>
    <w:rsid w:val="006F15FB"/>
    <w:rsid w:val="006F64A1"/>
    <w:rsid w:val="008203C9"/>
    <w:rsid w:val="00844C37"/>
    <w:rsid w:val="00863661"/>
    <w:rsid w:val="00952BAF"/>
    <w:rsid w:val="00A631A7"/>
    <w:rsid w:val="00A960DB"/>
    <w:rsid w:val="00AE7B9D"/>
    <w:rsid w:val="00B04390"/>
    <w:rsid w:val="00B82B80"/>
    <w:rsid w:val="00B96DD6"/>
    <w:rsid w:val="00CC40BE"/>
    <w:rsid w:val="00D16CD7"/>
    <w:rsid w:val="00D3405D"/>
    <w:rsid w:val="00ED1083"/>
    <w:rsid w:val="00F9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1E62"/>
  <w15:chartTrackingRefBased/>
  <w15:docId w15:val="{357BD9C1-2735-4BE5-8729-759A83E6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4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Luca Panza</dc:creator>
  <cp:keywords/>
  <dc:description/>
  <cp:lastModifiedBy>Pier Luca Panza</cp:lastModifiedBy>
  <cp:revision>23</cp:revision>
  <dcterms:created xsi:type="dcterms:W3CDTF">2026-09-14T00:33:00Z</dcterms:created>
  <dcterms:modified xsi:type="dcterms:W3CDTF">2026-09-23T02:05:00Z</dcterms:modified>
</cp:coreProperties>
</file>