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50165</wp:posOffset>
            </wp:positionH>
            <wp:positionV relativeFrom="paragraph">
              <wp:posOffset>53975</wp:posOffset>
            </wp:positionV>
            <wp:extent cx="1289050" cy="1289050"/>
            <wp:effectExtent l="0" t="0" r="0" b="0"/>
            <wp:wrapSquare wrapText="largest"/>
            <wp:docPr id="1" name="Obraz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05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Invoice </w:t>
      </w:r>
    </w:p>
    <w:p>
      <w:pPr>
        <w:pStyle w:val="Title"/>
        <w:rPr/>
      </w:pPr>
      <w:r>
        <w:rPr/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Invoice no. {{ id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Reservation no. {{ reservation_id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Date: {{ invoice_date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Seller: TravelNest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Bill to: {{ name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Address: {{ address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Phone: {{ phone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Mail: {{ mail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 xml:space="preserve">NIP: {{ nip }}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Light"/>
        <w:tblW w:w="10075" w:type="dxa"/>
        <w:jc w:val="left"/>
        <w:tblInd w:w="5" w:type="dxa"/>
        <w:tblLayout w:type="fixed"/>
        <w:tblCellMar>
          <w:top w:w="259" w:type="dxa"/>
          <w:left w:w="115" w:type="dxa"/>
          <w:bottom w:w="43" w:type="dxa"/>
          <w:right w:w="115" w:type="dxa"/>
        </w:tblCellMar>
        <w:tblLook w:firstRow="1" w:noVBand="0" w:lastRow="0" w:firstColumn="0" w:lastColumn="0" w:noHBand="0" w:val="0020"/>
      </w:tblPr>
      <w:tblGrid>
        <w:gridCol w:w="1004"/>
        <w:gridCol w:w="4834"/>
        <w:gridCol w:w="1411"/>
        <w:gridCol w:w="1561"/>
        <w:gridCol w:w="1265"/>
      </w:tblGrid>
      <w:tr>
        <w:trPr>
          <w:trHeight w:val="28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04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>
            <w:pPr>
              <w:pStyle w:val="Heading1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sdt>
              <w:sdtPr>
                <w:placeholder>
                  <w:docPart w:val="62C97911035D45ADA913A9E83C2DC9F5"/>
                </w:placeholder>
                <w15:appearance w15:val="hidden"/>
                <w:id w:val="1845827575"/>
                <w:showingPlcHdr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  <w:t>R</w:t>
                </w:r>
              </w:sdtContent>
            </w:sdt>
            <w:r>
              <w:rPr>
                <w:rFonts w:eastAsia="Adobe Gothic Std B" w:ascii="Adobe Gothic Std B" w:hAnsi="Adobe Gothic Std B"/>
                <w:sz w:val="20"/>
                <w:lang w:val="en-US" w:eastAsia="en-US" w:bidi="ar-SA"/>
              </w:rPr>
              <w:t>oom</w:t>
            </w:r>
          </w:p>
        </w:tc>
        <w:tc>
          <w:tcPr>
            <w:tcW w:w="4834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>
            <w:pPr>
              <w:pStyle w:val="Heading1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sdt>
              <w:sdtPr>
                <w:placeholder>
                  <w:docPart w:val="5787C80C1FE9421CBFBCECB0BB1108FF"/>
                </w:placeholder>
                <w15:appearance w15:val="hidden"/>
                <w:id w:val="-527406679"/>
                <w:showingPlcHdr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  <w:t>Description</w:t>
                </w:r>
              </w:sdtContent>
            </w:sdt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>
            <w:pPr>
              <w:pStyle w:val="Heading1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  <w:t>Days/</w:t>
            </w:r>
            <w:r>
              <w:rPr>
                <w:rFonts w:eastAsia="Adobe Gothic Std B" w:ascii="Adobe Gothic Std B" w:hAnsi="Adobe Gothic Std B"/>
              </w:rPr>
              <w:t>Quantity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>
            <w:pPr>
              <w:pStyle w:val="Heading1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sdt>
              <w:sdtPr>
                <w:placeholder>
                  <w:docPart w:val="ECB1DC02FAE34FF0AC25EC165E80B74D"/>
                </w:placeholder>
                <w15:appearance w15:val="hidden"/>
                <w:id w:val="-1778630587"/>
                <w:showingPlcHdr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  <w:t>Unit Price</w:t>
                </w:r>
              </w:sdtContent>
            </w:sdt>
          </w:p>
        </w:tc>
        <w:tc>
          <w:tcPr>
            <w:tcW w:w="1265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>
            <w:pPr>
              <w:pStyle w:val="Heading1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  <w:sz w:val="20"/>
                <w:lang w:val="en-US" w:eastAsia="en-US" w:bidi="ar-SA"/>
              </w:rPr>
              <w:t>Room total</w:t>
            </w:r>
            <w:sdt>
              <w:sdtPr>
                <w:placeholder>
                  <w:docPart w:val="1ADEB9EF29A24E5491985D2F2B7B7F6E"/>
                </w:placeholder>
                <w15:appearance w15:val="hidden"/>
                <w:id w:val="-1802063808"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</w:sdtContent>
            </w:sdt>
          </w:p>
        </w:tc>
      </w:tr>
      <w:tr>
        <w:trPr>
          <w:trHeight w:val="288" w:hRule="atLeast"/>
        </w:trPr>
        <w:tc>
          <w:tcPr>
            <w:tcW w:w="1004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{{%tr for item in invoice_list %}}</w:t>
            </w:r>
          </w:p>
        </w:tc>
        <w:tc>
          <w:tcPr>
            <w:tcW w:w="4834" w:type="dxa"/>
            <w:tcBorders>
              <w:right w:val="nil"/>
            </w:tcBorders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  <w:tc>
          <w:tcPr>
            <w:tcW w:w="1411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  <w:tc>
          <w:tcPr>
            <w:tcW w:w="1561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uppressAutoHyphens w:val="true"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  <w:tc>
          <w:tcPr>
            <w:tcW w:w="1265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uppressAutoHyphens w:val="true"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</w:tr>
      <w:tr>
        <w:trPr>
          <w:trHeight w:val="288" w:hRule="atLeast"/>
        </w:trPr>
        <w:tc>
          <w:tcPr>
            <w:tcW w:w="1004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{{item[0]}}</w:t>
            </w:r>
          </w:p>
        </w:tc>
        <w:tc>
          <w:tcPr>
            <w:tcW w:w="4834" w:type="dxa"/>
            <w:tcBorders>
              <w:right w:val="nil"/>
            </w:tcBorders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{{item[1]}}</w:t>
            </w:r>
          </w:p>
        </w:tc>
        <w:tc>
          <w:tcPr>
            <w:tcW w:w="1411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{{item[2]}}</w:t>
            </w:r>
          </w:p>
        </w:tc>
        <w:tc>
          <w:tcPr>
            <w:tcW w:w="1561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{{item[3]}}</w:t>
            </w:r>
          </w:p>
        </w:tc>
        <w:tc>
          <w:tcPr>
            <w:tcW w:w="1265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{{item[4]}}</w:t>
            </w:r>
          </w:p>
        </w:tc>
      </w:tr>
      <w:tr>
        <w:trPr>
          <w:trHeight w:val="288" w:hRule="atLeast"/>
        </w:trPr>
        <w:tc>
          <w:tcPr>
            <w:tcW w:w="1004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{{%tr endfor %}}</w:t>
            </w:r>
          </w:p>
        </w:tc>
        <w:tc>
          <w:tcPr>
            <w:tcW w:w="4834" w:type="dxa"/>
            <w:tcBorders>
              <w:right w:val="nil"/>
            </w:tcBorders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  <w:tc>
          <w:tcPr>
            <w:tcW w:w="1411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  <w:tc>
          <w:tcPr>
            <w:tcW w:w="1561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uppressAutoHyphens w:val="true"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  <w:tc>
          <w:tcPr>
            <w:tcW w:w="1265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uppressAutoHyphens w:val="true"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</w:tr>
      <w:tr>
        <w:trPr>
          <w:trHeight w:val="288" w:hRule="atLeast"/>
        </w:trPr>
        <w:tc>
          <w:tcPr>
            <w:tcW w:w="7249" w:type="dxa"/>
            <w:gridSpan w:val="3"/>
            <w:vMerge w:val="restart"/>
            <w:tcBorders>
              <w:left w:val="nil"/>
              <w:bottom w:val="nil"/>
              <w:right w:val="nil"/>
            </w:tcBorders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  <w:tc>
          <w:tcPr>
            <w:tcW w:w="1561" w:type="dxa"/>
            <w:tcBorders>
              <w:left w:val="nil"/>
              <w:bottom w:val="nil"/>
            </w:tcBorders>
            <w:tcMar>
              <w:top w:w="43" w:type="dxa"/>
            </w:tcMar>
          </w:tcPr>
          <w:p>
            <w:pPr>
              <w:pStyle w:val="Heading1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  <w:sz w:val="20"/>
                <w:lang w:val="en-US" w:eastAsia="en-US" w:bidi="ar-SA"/>
              </w:rPr>
              <w:t>Net price</w:t>
            </w:r>
          </w:p>
        </w:tc>
        <w:tc>
          <w:tcPr>
            <w:tcW w:w="1265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uppressAutoHyphens w:val="true"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  <w:t>{{ net_total }}</w:t>
            </w:r>
          </w:p>
        </w:tc>
      </w:tr>
      <w:tr>
        <w:trPr>
          <w:trHeight w:val="288" w:hRule="atLeast"/>
        </w:trPr>
        <w:tc>
          <w:tcPr>
            <w:tcW w:w="7249" w:type="dxa"/>
            <w:gridSpan w:val="3"/>
            <w:vMerge w:val="continue"/>
            <w:tcBorders>
              <w:left w:val="nil"/>
              <w:bottom w:val="nil"/>
              <w:right w:val="nil"/>
            </w:tcBorders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</w:tcBorders>
            <w:tcMar>
              <w:top w:w="43" w:type="dxa"/>
            </w:tcMar>
          </w:tcPr>
          <w:p>
            <w:pPr>
              <w:pStyle w:val="Heading1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sdt>
              <w:sdtPr>
                <w:placeholder>
                  <w:docPart w:val="709213693AE94E18827D5A8ACAB8B506"/>
                </w:placeholder>
                <w15:appearance w15:val="hidden"/>
                <w:id w:val="177394138"/>
                <w:showingPlcHdr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  <w:t>Sales Tax</w:t>
                </w:r>
              </w:sdtContent>
            </w:sdt>
          </w:p>
        </w:tc>
        <w:tc>
          <w:tcPr>
            <w:tcW w:w="1265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uppressAutoHyphens w:val="true"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  <w:t>{{ tax }}</w:t>
            </w:r>
          </w:p>
        </w:tc>
      </w:tr>
      <w:tr>
        <w:trPr>
          <w:trHeight w:val="288" w:hRule="atLeast"/>
        </w:trPr>
        <w:tc>
          <w:tcPr>
            <w:tcW w:w="7249" w:type="dxa"/>
            <w:gridSpan w:val="3"/>
            <w:vMerge w:val="continue"/>
            <w:tcBorders>
              <w:left w:val="nil"/>
              <w:bottom w:val="nil"/>
              <w:right w:val="nil"/>
            </w:tcBorders>
            <w:tcMar>
              <w:top w:w="43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</w:rPr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</w:tcBorders>
            <w:tcMar>
              <w:top w:w="43" w:type="dxa"/>
            </w:tcMar>
          </w:tcPr>
          <w:p>
            <w:pPr>
              <w:pStyle w:val="Heading1"/>
              <w:widowControl/>
              <w:suppressAutoHyphens w:val="true"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sdt>
              <w:sdtPr>
                <w:placeholder>
                  <w:docPart w:val="7ABED51EBEF6472995558C93222D7D57"/>
                </w:placeholder>
                <w15:appearance w15:val="hidden"/>
                <w:id w:val="-2007200982"/>
                <w:showingPlcHdr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  <w:t>Total</w:t>
                </w:r>
              </w:sdtContent>
            </w:sdt>
          </w:p>
        </w:tc>
        <w:tc>
          <w:tcPr>
            <w:tcW w:w="1265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uppressAutoHyphens w:val="true"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  <w:t>{{ total }}</w:t>
            </w:r>
          </w:p>
        </w:tc>
      </w:tr>
    </w:tbl>
    <w:p>
      <w:pPr>
        <w:pStyle w:val="Thankyou"/>
        <w:jc w:val="left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1080" w:right="1080" w:gutter="0" w:header="0" w:top="1440" w:footer="720" w:bottom="1080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entury Gothic">
    <w:charset w:val="ee"/>
    <w:family w:val="roman"/>
    <w:pitch w:val="variable"/>
  </w:font>
  <w:font w:name="Tahoma">
    <w:charset w:val="ee"/>
    <w:family w:val="roman"/>
    <w:pitch w:val="variable"/>
  </w:font>
  <w:font w:name="Adobe Gothic Std B">
    <w:charset w:val="ee"/>
    <w:family w:val="roman"/>
    <w:pitch w:val="variable"/>
  </w:font>
  <w:font w:name="Liberation Sans">
    <w:altName w:val="Arial"/>
    <w:charset w:val="ee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405300540"/>
    </w:sdtPr>
    <w:sdtContent>
      <w:p>
        <w:pPr>
          <w:pStyle w:val="Foo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entury Gothic" w:hAnsi="Century Gothic" w:eastAsia="Times New Roman" w:cs="Times New Roman" w:asciiTheme="minorHAnsi" w:hAnsiTheme="minorHAnsi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3" w:semiHidden="1" w:unhideWhenUsed="1" w:qFormat="1"/>
    <w:lsdException w:name="heading 3" w:uiPriority="3" w:semiHidden="1" w:unhideWhenUsed="1" w:qFormat="1"/>
    <w:lsdException w:name="heading 4" w:uiPriority="3" w:semiHidden="1" w:unhideWhenUsed="1" w:qFormat="1"/>
    <w:lsdException w:name="heading 5" w:uiPriority="3" w:semiHidden="1" w:unhideWhenUsed="1" w:qFormat="1"/>
    <w:lsdException w:name="heading 6" w:uiPriority="3" w:semiHidden="1" w:unhideWhenUsed="1" w:qFormat="1"/>
    <w:lsdException w:name="heading 7" w:uiPriority="3" w:semiHidden="1" w:unhideWhenUsed="1" w:qFormat="1"/>
    <w:lsdException w:name="heading 8" w:uiPriority="3" w:semiHidden="1" w:unhideWhenUsed="1" w:qFormat="1"/>
    <w:lsdException w:name="heading 9" w:uiPriority="3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016eea"/>
    <w:pPr>
      <w:widowControl/>
      <w:suppressAutoHyphens w:val="true"/>
      <w:bidi w:val="0"/>
      <w:spacing w:before="0" w:after="0"/>
      <w:jc w:val="left"/>
    </w:pPr>
    <w:rPr>
      <w:rFonts w:ascii="Century Gothic" w:hAnsi="Century Gothic" w:eastAsia="Times New Roman" w:cs="Times New Roman" w:asciiTheme="minorHAnsi" w:hAnsiTheme="minorHAnsi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uiPriority w:val="3"/>
    <w:qFormat/>
    <w:rsid w:val="001d1a99"/>
    <w:pPr>
      <w:keepNext w:val="true"/>
      <w:outlineLvl w:val="0"/>
    </w:pPr>
    <w:rPr>
      <w:rFonts w:ascii="Century Gothic" w:hAnsi="Century Gothic" w:cs="Arial" w:asciiTheme="majorHAnsi" w:hAnsiTheme="majorHAnsi"/>
      <w:bCs/>
      <w:kern w:val="2"/>
      <w:szCs w:val="64"/>
    </w:rPr>
  </w:style>
  <w:style w:type="paragraph" w:styleId="Heading2">
    <w:name w:val="Heading 2"/>
    <w:basedOn w:val="Normal"/>
    <w:link w:val="Heading2Char"/>
    <w:uiPriority w:val="3"/>
    <w:semiHidden/>
    <w:unhideWhenUsed/>
    <w:qFormat/>
    <w:rsid w:val="00e10529"/>
    <w:pPr>
      <w:keepNext w:val="true"/>
      <w:keepLines/>
      <w:outlineLvl w:val="1"/>
    </w:pPr>
    <w:rPr>
      <w:rFonts w:ascii="Century Gothic" w:hAnsi="Century Gothic" w:eastAsia="" w:cs="" w:asciiTheme="majorHAnsi" w:cstheme="majorBidi" w:eastAsiaTheme="majorEastAsia" w:hAnsiTheme="majorHAnsi"/>
      <w:sz w:val="18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BalloonTextChar" w:customStyle="1">
    <w:name w:val="Balloon Text Char"/>
    <w:basedOn w:val="DefaultParagraphFont"/>
    <w:link w:val="BalloonText"/>
    <w:semiHidden/>
    <w:qFormat/>
    <w:rPr>
      <w:rFonts w:ascii="Tahoma" w:hAnsi="Tahoma" w:cs="Tahoma"/>
      <w:color w:themeColor="text1" w:themeTint="d9" w:val="262626"/>
      <w:sz w:val="16"/>
      <w:szCs w:val="16"/>
    </w:rPr>
  </w:style>
  <w:style w:type="character" w:styleId="HeaderChar" w:customStyle="1">
    <w:name w:val="Header Char"/>
    <w:basedOn w:val="DefaultParagraphFont"/>
    <w:uiPriority w:val="99"/>
    <w:qFormat/>
    <w:rsid w:val="000f3d19"/>
    <w:rPr/>
  </w:style>
  <w:style w:type="character" w:styleId="FooterChar" w:customStyle="1">
    <w:name w:val="Footer Char"/>
    <w:basedOn w:val="DefaultParagraphFont"/>
    <w:uiPriority w:val="99"/>
    <w:qFormat/>
    <w:rsid w:val="000f3d19"/>
    <w:rPr/>
  </w:style>
  <w:style w:type="character" w:styleId="TitleChar" w:customStyle="1">
    <w:name w:val="Title Char"/>
    <w:basedOn w:val="DefaultParagraphFont"/>
    <w:qFormat/>
    <w:rsid w:val="001a4a7e"/>
    <w:rPr>
      <w:rFonts w:ascii="Adobe Gothic Std B" w:hAnsi="Adobe Gothic Std B" w:eastAsia="Adobe Gothic Std B" w:cs="" w:cstheme="majorBidi"/>
      <w:iCs/>
      <w:caps/>
      <w:color w:themeColor="text1" w:themeTint="a6" w:val="595959"/>
      <w:kern w:val="2"/>
      <w:sz w:val="64"/>
      <w:szCs w:val="56"/>
    </w:rPr>
  </w:style>
  <w:style w:type="character" w:styleId="Heading2Char" w:customStyle="1">
    <w:name w:val="Heading 2 Char"/>
    <w:basedOn w:val="DefaultParagraphFont"/>
    <w:uiPriority w:val="3"/>
    <w:semiHidden/>
    <w:qFormat/>
    <w:rsid w:val="00e10529"/>
    <w:rPr>
      <w:rFonts w:ascii="Century Gothic" w:hAnsi="Century Gothic" w:eastAsia="" w:cs="" w:asciiTheme="majorHAnsi" w:cstheme="majorBidi" w:eastAsiaTheme="majorEastAsia" w:hAnsiTheme="majorHAnsi"/>
      <w:sz w:val="18"/>
      <w:szCs w:val="26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 Unicode MS"/>
    </w:rPr>
  </w:style>
  <w:style w:type="paragraph" w:styleId="Right-alignedtext" w:customStyle="1">
    <w:name w:val="Right-aligned text"/>
    <w:basedOn w:val="Normal"/>
    <w:uiPriority w:val="2"/>
    <w:qFormat/>
    <w:rsid w:val="009f3f74"/>
    <w:pPr>
      <w:spacing w:lineRule="auto" w:line="264"/>
      <w:jc w:val="right"/>
    </w:pPr>
    <w:rPr>
      <w:sz w:val="18"/>
      <w:szCs w:val="16"/>
    </w:rPr>
  </w:style>
  <w:style w:type="paragraph" w:styleId="Slogan" w:customStyle="1">
    <w:name w:val="Slogan"/>
    <w:basedOn w:val="Normal"/>
    <w:uiPriority w:val="1"/>
    <w:qFormat/>
    <w:rsid w:val="00df32b2"/>
    <w:pPr/>
    <w:rPr>
      <w:bCs/>
      <w:i/>
      <w:color w:themeColor="text1" w:themeTint="a6" w:val="595959"/>
      <w:spacing w:val="4"/>
      <w:sz w:val="18"/>
      <w:szCs w:val="18"/>
    </w:rPr>
  </w:style>
  <w:style w:type="paragraph" w:styleId="ContactInfo" w:customStyle="1">
    <w:name w:val="Contact Info"/>
    <w:basedOn w:val="Normal"/>
    <w:uiPriority w:val="4"/>
    <w:unhideWhenUsed/>
    <w:qFormat/>
    <w:rsid w:val="00df32b2"/>
    <w:pPr>
      <w:spacing w:before="520" w:after="0"/>
      <w:jc w:val="center"/>
    </w:pPr>
    <w:rPr>
      <w:color w:themeColor="text1" w:themeTint="a6" w:val="595959"/>
      <w:szCs w:val="18"/>
    </w:rPr>
  </w:style>
  <w:style w:type="paragraph" w:styleId="BalloonText">
    <w:name w:val="Balloon Text"/>
    <w:basedOn w:val="Normal"/>
    <w:link w:val="BalloonTextChar"/>
    <w:semiHidden/>
    <w:unhideWhenUsed/>
    <w:qFormat/>
    <w:pPr/>
    <w:rPr>
      <w:rFonts w:ascii="Tahoma" w:hAnsi="Tahoma" w:cs="Tahoma"/>
      <w:szCs w:val="16"/>
    </w:rPr>
  </w:style>
  <w:style w:type="paragraph" w:styleId="Thankyou" w:customStyle="1">
    <w:name w:val="Thank you"/>
    <w:basedOn w:val="Normal"/>
    <w:uiPriority w:val="5"/>
    <w:unhideWhenUsed/>
    <w:qFormat/>
    <w:pPr>
      <w:spacing w:before="100" w:after="0"/>
      <w:jc w:val="center"/>
    </w:pPr>
    <w:rPr>
      <w:b/>
      <w:i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f3d19"/>
    <w:pPr/>
    <w:rPr/>
  </w:style>
  <w:style w:type="paragraph" w:styleId="Footer">
    <w:name w:val="Footer"/>
    <w:basedOn w:val="Normal"/>
    <w:link w:val="FooterChar"/>
    <w:uiPriority w:val="99"/>
    <w:unhideWhenUsed/>
    <w:rsid w:val="000f3d19"/>
    <w:pPr/>
    <w:rPr/>
  </w:style>
  <w:style w:type="paragraph" w:styleId="Title">
    <w:name w:val="Title"/>
    <w:basedOn w:val="Normal"/>
    <w:link w:val="TitleChar"/>
    <w:unhideWhenUsed/>
    <w:qFormat/>
    <w:rsid w:val="001a4a7e"/>
    <w:pPr>
      <w:spacing w:lineRule="exact" w:line="800" w:before="0" w:after="0"/>
      <w:contextualSpacing/>
      <w:jc w:val="right"/>
    </w:pPr>
    <w:rPr>
      <w:rFonts w:ascii="Adobe Gothic Std B" w:hAnsi="Adobe Gothic Std B" w:eastAsia="Adobe Gothic Std B" w:cs="" w:cstheme="majorBidi"/>
      <w:iCs/>
      <w:caps/>
      <w:color w:themeColor="text1" w:themeTint="a6" w:val="595959"/>
      <w:kern w:val="2"/>
      <w:sz w:val="64"/>
      <w:szCs w:val="5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084a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4">
    <w:name w:val="Plain Table 4"/>
    <w:basedOn w:val="TableNormal"/>
    <w:uiPriority w:val="44"/>
    <w:rsid w:val="00084a50"/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5">
    <w:name w:val="Grid Table 1 Light Accent 5"/>
    <w:basedOn w:val="TableNormal"/>
    <w:uiPriority w:val="46"/>
    <w:rsid w:val="00df32b2"/>
    <w:tblPr>
      <w:tblStyleRowBandSize w:val="1"/>
      <w:tblStyleColBandSize w:val="1"/>
      <w:tblBorders>
        <w:top w:val="single" w:color="B6DDE8" w:themeColor="accent5" w:themeTint="66" w:sz="4" w:space="0"/>
        <w:left w:val="single" w:color="B6DDE8" w:themeColor="accent5" w:themeTint="66" w:sz="4" w:space="0"/>
        <w:bottom w:val="single" w:color="B6DDE8" w:themeColor="accent5" w:themeTint="66" w:sz="4" w:space="0"/>
        <w:right w:val="single" w:color="B6DDE8" w:themeColor="accent5" w:themeTint="66" w:sz="4" w:space="0"/>
        <w:insideH w:val="single" w:color="B6DDE8" w:themeColor="accent5" w:themeTint="66" w:sz="4" w:space="0"/>
        <w:insideV w:val="single" w:color="B6DDE8" w:themeColor="accent5" w:themeTint="66" w:sz="4" w:space="0"/>
      </w:tblBorders>
    </w:tblPr>
    <w:tblStylePr w:type="firstRow">
      <w:rPr>
        <w:b w:val="0"/>
        <w:bCs/>
        <w:i w:val="0"/>
      </w:rPr>
      <w:tblPr/>
      <w:tcPr>
        <w:tcBorders>
          <w:bottom w:val="single" w:color="92CDDC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92CDDC" w:themeColor="accent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GridLight">
    <w:name w:val="Grid Table Light"/>
    <w:basedOn w:val="TableNormal"/>
    <w:uiPriority w:val="40"/>
    <w:rsid w:val="00df32b2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  <w:tblCellMar>
        <w:top w:w="43" w:type="dxa"/>
        <w:left w:w="115" w:type="dxa"/>
        <w:bottom w:w="43" w:type="dxa"/>
        <w:right w:w="115" w:type="dxa"/>
      </w:tblCellMar>
    </w:tblPr>
    <w:tblStylePr w:type="firstRow">
      <w:tblPr/>
      <w:tcPr>
        <w:tcBorders>
          <w:top w:val="nil"/>
          <w:left w:val="nil"/>
          <w:bottom w:val="single" w:color="A6A6A6" w:themeColor="background1" w:sz="4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PlainTable5">
    <w:name w:val="Plain Table 5"/>
    <w:basedOn w:val="TableNormal"/>
    <w:uiPriority w:val="45"/>
    <w:rsid w:val="00df32b2"/>
    <w:tblPr>
      <w:tblStyleRowBandSize w:val="1"/>
      <w:tblStyleColBandSize w:val="1"/>
      <w:tblCellMar>
        <w:top w:w="144" w:type="dxa"/>
        <w:left w:w="115" w:type="dxa"/>
        <w:bottom w:w="58" w:type="dxa"/>
        <w:right w:w="115" w:type="dxa"/>
      </w:tblCellMar>
    </w:tblPr>
    <w:tblStylePr w:type="firstRow">
      <w:rPr>
        <w:rFonts w:asciiTheme="majorHAnsi" w:hAnsiTheme="majorHAnsi" w:cstheme="majorBidi"/>
        <w:b w:val="0"/>
        <w:i w:val="0"/>
        <w:sz w:val="2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glossaryDocument" Target="glossary/document.xml"/><Relationship Id="rId10" Type="http://schemas.openxmlformats.org/officeDocument/2006/relationships/customXml" Target="../customXml/item1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C97911035D45ADA913A9E83C2DC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5423A8-F77F-4787-84EE-C1ABD593DE16}"/>
      </w:docPartPr>
      <w:docPartBody>
        <w:p w:rsidR="0087499A" w:rsidRDefault="00000000">
          <w:pPr>
            <w:pStyle w:val="62C97911035D45ADA913A9E83C2DC9F5"/>
          </w:pPr>
          <w:r>
            <w:t>Qty</w:t>
          </w:r>
        </w:p>
      </w:docPartBody>
    </w:docPart>
    <w:docPart>
      <w:docPartPr>
        <w:name w:val="5787C80C1FE9421CBFBCECB0BB110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CCA247-2FF7-4ACC-9527-991F4888E432}"/>
      </w:docPartPr>
      <w:docPartBody>
        <w:p w:rsidR="0087499A" w:rsidRDefault="00000000">
          <w:pPr>
            <w:pStyle w:val="5787C80C1FE9421CBFBCECB0BB1108FF"/>
          </w:pPr>
          <w:r>
            <w:t>Description</w:t>
          </w:r>
        </w:p>
      </w:docPartBody>
    </w:docPart>
    <w:docPart>
      <w:docPartPr>
        <w:name w:val="ECB1DC02FAE34FF0AC25EC165E80B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97F6C0-9C0E-4F91-82F5-1FA2A8C2D57E}"/>
      </w:docPartPr>
      <w:docPartBody>
        <w:p w:rsidR="0087499A" w:rsidRDefault="00000000">
          <w:pPr>
            <w:pStyle w:val="ECB1DC02FAE34FF0AC25EC165E80B74D"/>
          </w:pPr>
          <w:r>
            <w:t>Unit Price</w:t>
          </w:r>
        </w:p>
      </w:docPartBody>
    </w:docPart>
    <w:docPart>
      <w:docPartPr>
        <w:name w:val="1ADEB9EF29A24E5491985D2F2B7B7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AEE39-D5EA-4E6A-9531-9846AB3ED5B7}"/>
      </w:docPartPr>
      <w:docPartBody>
        <w:p w:rsidR="0087499A" w:rsidRDefault="00000000">
          <w:pPr>
            <w:pStyle w:val="1ADEB9EF29A24E5491985D2F2B7B7F6E"/>
          </w:pPr>
          <w:r>
            <w:t>Line Total</w:t>
          </w:r>
        </w:p>
      </w:docPartBody>
    </w:docPart>
    <w:docPart>
      <w:docPartPr>
        <w:name w:val="9B3BD69B49124424A1948BCB3CEE4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A32F90-3977-475E-8C08-9846C3C5CEA0}"/>
      </w:docPartPr>
      <w:docPartBody>
        <w:p w:rsidR="0087499A" w:rsidRDefault="00000000">
          <w:pPr>
            <w:pStyle w:val="9B3BD69B49124424A1948BCB3CEE420A"/>
          </w:pPr>
          <w:r>
            <w:t>Subtotal</w:t>
          </w:r>
        </w:p>
      </w:docPartBody>
    </w:docPart>
    <w:docPart>
      <w:docPartPr>
        <w:name w:val="709213693AE94E18827D5A8ACAB8B5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794358-425E-42C8-9521-A25FA97D2F33}"/>
      </w:docPartPr>
      <w:docPartBody>
        <w:p w:rsidR="0087499A" w:rsidRDefault="00000000">
          <w:pPr>
            <w:pStyle w:val="709213693AE94E18827D5A8ACAB8B506"/>
          </w:pPr>
          <w:r>
            <w:t>Sales Tax</w:t>
          </w:r>
        </w:p>
      </w:docPartBody>
    </w:docPart>
    <w:docPart>
      <w:docPartPr>
        <w:name w:val="7ABED51EBEF6472995558C93222D7D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90E6D7-067C-46F7-962B-1BD8AA772851}"/>
      </w:docPartPr>
      <w:docPartBody>
        <w:p w:rsidR="0087499A" w:rsidRDefault="00000000">
          <w:pPr>
            <w:pStyle w:val="7ABED51EBEF6472995558C93222D7D57"/>
          </w:pPr>
          <w:r>
            <w:t>Total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altName w:val="Calibri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GothicM">
    <w:altName w:val="HGｺﾞｼｯｸM"/>
    <w:panose1 w:val="00000000000000000000"/>
    <w:charset w:val="8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othic Std B">
    <w:panose1 w:val="020B08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F0E"/>
    <w:rsid w:val="007931FB"/>
    <w:rsid w:val="0087499A"/>
    <w:rsid w:val="00D94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2C97911035D45ADA913A9E83C2DC9F5">
    <w:name w:val="62C97911035D45ADA913A9E83C2DC9F5"/>
  </w:style>
  <w:style w:type="paragraph" w:customStyle="1" w:styleId="5787C80C1FE9421CBFBCECB0BB1108FF">
    <w:name w:val="5787C80C1FE9421CBFBCECB0BB1108FF"/>
  </w:style>
  <w:style w:type="paragraph" w:customStyle="1" w:styleId="ECB1DC02FAE34FF0AC25EC165E80B74D">
    <w:name w:val="ECB1DC02FAE34FF0AC25EC165E80B74D"/>
  </w:style>
  <w:style w:type="paragraph" w:customStyle="1" w:styleId="1ADEB9EF29A24E5491985D2F2B7B7F6E">
    <w:name w:val="1ADEB9EF29A24E5491985D2F2B7B7F6E"/>
  </w:style>
  <w:style w:type="paragraph" w:customStyle="1" w:styleId="9B3BD69B49124424A1948BCB3CEE420A">
    <w:name w:val="9B3BD69B49124424A1948BCB3CEE420A"/>
  </w:style>
  <w:style w:type="paragraph" w:customStyle="1" w:styleId="709213693AE94E18827D5A8ACAB8B506">
    <w:name w:val="709213693AE94E18827D5A8ACAB8B506"/>
  </w:style>
  <w:style w:type="paragraph" w:customStyle="1" w:styleId="7ABED51EBEF6472995558C93222D7D57">
    <w:name w:val="7ABED51EBEF6472995558C93222D7D5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 pitchFamily="0" charset="1"/>
        <a:ea typeface=""/>
        <a:cs typeface=""/>
      </a:majorFont>
      <a:minorFont>
        <a:latin typeface="Century Gothic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7C19F3-043A-4875-A802-1BCC5DC90F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Service invoice (Simple Lines design)</Template>
  <TotalTime>84</TotalTime>
  <Application>LibreOffice/24.2.0.3$Windows_X86_64 LibreOffice_project/da48488a73ddd66ea24cf16bbc4f7b9c08e9bea1</Application>
  <AppVersion>15.0000</AppVersion>
  <Pages>2</Pages>
  <Words>75</Words>
  <Characters>361</Characters>
  <CharactersWithSpaces>414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2022-10-08T09:21:00Z</dcterms:created>
  <dc:creator>Hala Saadeh</dc:creator>
  <dc:description/>
  <dc:language>pl-PL</dc:language>
  <cp:lastModifiedBy/>
  <dcterms:modified xsi:type="dcterms:W3CDTF">2024-06-06T15:23:09Z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