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4C21C" w14:textId="77777777" w:rsidR="004D54A8" w:rsidRPr="00956C32" w:rsidRDefault="00FA365D" w:rsidP="004D54A8">
      <w:pPr>
        <w:pStyle w:val="paragraph"/>
        <w:spacing w:before="0" w:beforeAutospacing="0" w:after="160" w:afterAutospacing="0"/>
        <w:jc w:val="center"/>
        <w:textAlignment w:val="baseline"/>
        <w:rPr>
          <w:rFonts w:ascii="Segoe UI" w:hAnsi="Segoe UI" w:cs="Segoe UI"/>
          <w:sz w:val="36"/>
          <w:lang w:val="pl-PL"/>
        </w:rPr>
      </w:pPr>
      <w:r w:rsidRPr="00956C32">
        <w:rPr>
          <w:rFonts w:ascii="Segoe UI" w:hAnsi="Segoe UI" w:cs="Segoe UI"/>
          <w:b/>
          <w:sz w:val="56"/>
          <w:lang w:val="pl-PL"/>
        </w:rPr>
        <w:t>Przemysłowy system wizyjny</w:t>
      </w:r>
      <w:r w:rsidR="004D54A8" w:rsidRPr="00956C32">
        <w:rPr>
          <w:rFonts w:ascii="Segoe UI" w:hAnsi="Segoe UI" w:cs="Segoe UI"/>
          <w:b/>
          <w:sz w:val="56"/>
          <w:lang w:val="pl-PL"/>
        </w:rPr>
        <w:t xml:space="preserve"> do detekcji drobnych przedmiotów złotniczych i jubilerskich</w:t>
      </w:r>
      <w:r w:rsidR="004D54A8" w:rsidRPr="00956C32">
        <w:rPr>
          <w:rFonts w:ascii="Segoe UI" w:hAnsi="Segoe UI" w:cs="Segoe UI"/>
          <w:sz w:val="36"/>
          <w:lang w:val="pl-PL"/>
        </w:rPr>
        <w:t xml:space="preserve"> </w:t>
      </w:r>
    </w:p>
    <w:p w14:paraId="0C3786FD" w14:textId="77777777" w:rsidR="00EE46E5" w:rsidRPr="00956C32" w:rsidRDefault="00EE46E5" w:rsidP="004D54A8">
      <w:pPr>
        <w:pStyle w:val="paragraph"/>
        <w:spacing w:before="0" w:beforeAutospacing="0" w:after="160" w:afterAutospacing="0"/>
        <w:jc w:val="center"/>
        <w:textAlignment w:val="baseline"/>
        <w:rPr>
          <w:rFonts w:ascii="Segoe UI" w:hAnsi="Segoe UI" w:cs="Segoe UI"/>
          <w:sz w:val="36"/>
          <w:lang w:val="pl-PL"/>
        </w:rPr>
      </w:pPr>
    </w:p>
    <w:p w14:paraId="49425115" w14:textId="77777777" w:rsidR="004D54A8" w:rsidRPr="00956C32" w:rsidRDefault="004D54A8" w:rsidP="004D54A8">
      <w:pPr>
        <w:jc w:val="center"/>
        <w:rPr>
          <w:rFonts w:ascii="Segoe UI" w:hAnsi="Segoe UI" w:cs="Segoe UI"/>
          <w:sz w:val="36"/>
        </w:rPr>
      </w:pPr>
      <w:r w:rsidRPr="00956C32">
        <w:rPr>
          <w:rStyle w:val="normaltextrun"/>
          <w:rFonts w:ascii="Segoe UI" w:hAnsi="Segoe UI" w:cs="Segoe UI"/>
          <w:b/>
          <w:bCs/>
          <w:sz w:val="36"/>
        </w:rPr>
        <w:t>Grupa laboratoryjna 3</w:t>
      </w:r>
    </w:p>
    <w:p w14:paraId="102D5CD0" w14:textId="77777777" w:rsidR="004D54A8" w:rsidRPr="00956C32" w:rsidRDefault="004D54A8" w:rsidP="004D54A8">
      <w:pPr>
        <w:pStyle w:val="paragraph"/>
        <w:spacing w:before="0" w:beforeAutospacing="0" w:after="160" w:afterAutospacing="0"/>
        <w:jc w:val="center"/>
        <w:textAlignment w:val="baseline"/>
        <w:rPr>
          <w:rFonts w:ascii="Segoe UI" w:hAnsi="Segoe UI" w:cs="Segoe UI"/>
          <w:sz w:val="32"/>
          <w:lang w:val="pl-PL"/>
        </w:rPr>
      </w:pPr>
      <w:r w:rsidRPr="00956C32">
        <w:rPr>
          <w:rStyle w:val="normaltextrun"/>
          <w:rFonts w:ascii="Segoe UI" w:hAnsi="Segoe UI" w:cs="Segoe UI"/>
          <w:sz w:val="32"/>
          <w:lang w:val="pl-PL"/>
        </w:rPr>
        <w:t xml:space="preserve">Stanisław Horna </w:t>
      </w:r>
      <w:r w:rsidRPr="00956C32">
        <w:rPr>
          <w:rStyle w:val="normaltextrun"/>
          <w:rFonts w:ascii="Segoe UI" w:hAnsi="Segoe UI" w:cs="Segoe UI"/>
          <w:b/>
          <w:bCs/>
          <w:sz w:val="32"/>
          <w:lang w:val="pl-PL"/>
        </w:rPr>
        <w:t>241202</w:t>
      </w:r>
      <w:r w:rsidRPr="00956C32">
        <w:rPr>
          <w:rStyle w:val="eop"/>
          <w:rFonts w:ascii="Segoe UI" w:hAnsi="Segoe UI" w:cs="Segoe UI"/>
          <w:sz w:val="32"/>
          <w:lang w:val="pl-PL"/>
        </w:rPr>
        <w:t> </w:t>
      </w:r>
    </w:p>
    <w:p w14:paraId="374E444C" w14:textId="77777777" w:rsidR="004D54A8" w:rsidRPr="00956C32" w:rsidRDefault="004D54A8" w:rsidP="004D54A8">
      <w:pPr>
        <w:pStyle w:val="paragraph"/>
        <w:spacing w:before="0" w:beforeAutospacing="0" w:after="160" w:afterAutospacing="0"/>
        <w:jc w:val="center"/>
        <w:textAlignment w:val="baseline"/>
        <w:rPr>
          <w:rFonts w:ascii="Segoe UI" w:hAnsi="Segoe UI" w:cs="Segoe UI"/>
          <w:sz w:val="32"/>
          <w:lang w:val="pl-PL"/>
        </w:rPr>
      </w:pPr>
      <w:r w:rsidRPr="00956C32">
        <w:rPr>
          <w:rStyle w:val="normaltextrun"/>
          <w:rFonts w:ascii="Segoe UI" w:hAnsi="Segoe UI" w:cs="Segoe UI"/>
          <w:sz w:val="32"/>
          <w:lang w:val="pl-PL"/>
        </w:rPr>
        <w:t xml:space="preserve">Przemysław Kowalski </w:t>
      </w:r>
      <w:r w:rsidRPr="00956C32">
        <w:rPr>
          <w:rStyle w:val="normaltextrun"/>
          <w:rFonts w:ascii="Segoe UI" w:hAnsi="Segoe UI" w:cs="Segoe UI"/>
          <w:b/>
          <w:bCs/>
          <w:sz w:val="32"/>
          <w:lang w:val="pl-PL"/>
        </w:rPr>
        <w:t>241214</w:t>
      </w:r>
      <w:r w:rsidRPr="00956C32">
        <w:rPr>
          <w:rStyle w:val="eop"/>
          <w:rFonts w:ascii="Segoe UI" w:hAnsi="Segoe UI" w:cs="Segoe UI"/>
          <w:sz w:val="32"/>
          <w:lang w:val="pl-PL"/>
        </w:rPr>
        <w:t>  </w:t>
      </w:r>
    </w:p>
    <w:p w14:paraId="509EDBF1" w14:textId="77777777" w:rsidR="004D54A8" w:rsidRPr="00956C32" w:rsidRDefault="004D54A8" w:rsidP="004D54A8">
      <w:pPr>
        <w:jc w:val="center"/>
        <w:rPr>
          <w:rFonts w:ascii="Segoe UI" w:hAnsi="Segoe UI" w:cs="Segoe UI"/>
          <w:b/>
          <w:sz w:val="44"/>
        </w:rPr>
      </w:pPr>
    </w:p>
    <w:p w14:paraId="79689F90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3DBE508C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4924E0A7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26CB3FAF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5E56EE52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4801A026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01699BEA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4B8F05C5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48DD4563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6BBBBEB4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1C8FF422" w14:textId="77777777" w:rsidR="0088729C" w:rsidRPr="00956C32" w:rsidRDefault="0088729C" w:rsidP="004D54A8">
      <w:pPr>
        <w:jc w:val="center"/>
        <w:rPr>
          <w:rFonts w:ascii="Segoe UI" w:hAnsi="Segoe UI" w:cs="Segoe UI"/>
          <w:sz w:val="24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pl-PL"/>
        </w:rPr>
        <w:id w:val="-646353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956FAD" w14:textId="77777777" w:rsidR="005430C6" w:rsidRPr="00956C32" w:rsidRDefault="005430C6">
          <w:pPr>
            <w:pStyle w:val="Nagwekspisutreci"/>
            <w:rPr>
              <w:rFonts w:ascii="Segoe UI" w:hAnsi="Segoe UI" w:cs="Segoe UI"/>
            </w:rPr>
          </w:pPr>
          <w:r w:rsidRPr="00956C32">
            <w:rPr>
              <w:rFonts w:ascii="Segoe UI" w:hAnsi="Segoe UI" w:cs="Segoe UI"/>
              <w:lang w:val="pl-PL"/>
            </w:rPr>
            <w:t>Spis treści</w:t>
          </w:r>
        </w:p>
        <w:p w14:paraId="0F0DDC9A" w14:textId="7723691B" w:rsidR="00AC0923" w:rsidRDefault="005430C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956C32">
            <w:rPr>
              <w:rFonts w:ascii="Segoe UI" w:hAnsi="Segoe UI" w:cs="Segoe UI"/>
            </w:rPr>
            <w:fldChar w:fldCharType="begin"/>
          </w:r>
          <w:r w:rsidRPr="00956C32">
            <w:rPr>
              <w:rFonts w:ascii="Segoe UI" w:hAnsi="Segoe UI" w:cs="Segoe UI"/>
            </w:rPr>
            <w:instrText xml:space="preserve"> TOC \o "1-3" \h \z \u </w:instrText>
          </w:r>
          <w:r w:rsidRPr="00956C32">
            <w:rPr>
              <w:rFonts w:ascii="Segoe UI" w:hAnsi="Segoe UI" w:cs="Segoe UI"/>
            </w:rPr>
            <w:fldChar w:fldCharType="separate"/>
          </w:r>
          <w:hyperlink w:anchor="_Toc166012102" w:history="1"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1.</w:t>
            </w:r>
            <w:r w:rsidR="00AC0923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Temat projektu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_Toc166012102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3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21D4BA77" w14:textId="5601F84C" w:rsidR="00AC0923" w:rsidRDefault="00CB57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3" w:history="1"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2.</w:t>
            </w:r>
            <w:r w:rsidR="00AC0923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Wstęp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_Toc166012103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3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79023BBF" w14:textId="267C6386" w:rsidR="00AC0923" w:rsidRDefault="00CB57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4" w:history="1"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3.</w:t>
            </w:r>
            <w:r w:rsidR="00AC0923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Materiały i metody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_Toc166012104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3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65BB0A64" w14:textId="4101B7F8" w:rsidR="00AC0923" w:rsidRDefault="00CB57C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5" w:history="1">
            <w:r w:rsidR="00AC0923" w:rsidRPr="008B1F78">
              <w:rPr>
                <w:rStyle w:val="Hipercze"/>
                <w:noProof/>
              </w:rPr>
              <w:t>3.1. Opis stanowiska symulującego taśmociąg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_Toc166012105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3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538A8FD8" w14:textId="0EA02BD8" w:rsidR="00AC0923" w:rsidRDefault="00CB57C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6" w:history="1">
            <w:r w:rsidR="00AC0923"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3.1.1. Taśmociąg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_Toc166012106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3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05BD326E" w14:textId="269F9367" w:rsidR="00AC0923" w:rsidRDefault="00CB57C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7" w:history="1">
            <w:r w:rsidR="00AC0923"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3.1.2. Kamera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_Toc166012107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3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46445B16" w14:textId="5D44EE38" w:rsidR="00AC0923" w:rsidRDefault="00CB57C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8" w:history="1">
            <w:r w:rsidR="00AC0923"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3.1.3. Oświetlenie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_Toc166012108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4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47672C84" w14:textId="5AC6E748" w:rsidR="00AC0923" w:rsidRDefault="00CB57C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9" w:history="1">
            <w:r w:rsidR="00AC0923"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3.1.4. Przedmioty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_Toc166012109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4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5C238F68" w14:textId="3FA8198C" w:rsidR="00AC0923" w:rsidRDefault="00CB57C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0" w:history="1">
            <w:r w:rsidR="00AC0923" w:rsidRPr="008B1F78">
              <w:rPr>
                <w:rStyle w:val="Hipercze"/>
                <w:noProof/>
              </w:rPr>
              <w:t>3.2. Metody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_Toc166012110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4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5B415F3F" w14:textId="1E3D5DA3" w:rsidR="00AC0923" w:rsidRDefault="00CB57C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1" w:history="1">
            <w:r w:rsidR="00AC0923"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3.2.1 Wprowadzanie obrazu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_Toc166012111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4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75EFE540" w14:textId="10793DE9" w:rsidR="00AC0923" w:rsidRDefault="00CB57C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2" w:history="1">
            <w:r w:rsidR="00AC0923"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3.2.2 Transformacja obrazu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_Toc166012112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5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0F3AC1A3" w14:textId="2F35FA67" w:rsidR="00AC0923" w:rsidRDefault="00CB57C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3" w:history="1">
            <w:r w:rsidR="00AC0923"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3.2.3 Detekcja obiektów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_Toc166012113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5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5C234794" w14:textId="1A55CCC7" w:rsidR="00AC0923" w:rsidRDefault="00CB57C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4" w:history="1">
            <w:r w:rsidR="00AC0923"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3.2.4 Zliczanie obiektów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_Toc166012114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5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507DEFE7" w14:textId="3FA7F144" w:rsidR="00AC0923" w:rsidRDefault="00CB57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5" w:history="1"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4.</w:t>
            </w:r>
            <w:r w:rsidR="00AC0923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Wyniki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_Toc166012115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5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0A69436B" w14:textId="58DAF9DC" w:rsidR="00AC0923" w:rsidRDefault="00CB57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6" w:history="1"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5.</w:t>
            </w:r>
            <w:r w:rsidR="00AC0923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Wnioski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_Toc166012116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5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034C12D4" w14:textId="08B47A7A" w:rsidR="00AC0923" w:rsidRDefault="00CB57C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7" w:history="1"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6. Literatura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_Toc166012117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5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6C70853D" w14:textId="187AEFE9" w:rsidR="005430C6" w:rsidRPr="00956C32" w:rsidRDefault="005430C6">
          <w:pPr>
            <w:rPr>
              <w:rFonts w:ascii="Segoe UI" w:hAnsi="Segoe UI" w:cs="Segoe UI"/>
            </w:rPr>
          </w:pPr>
          <w:r w:rsidRPr="00956C32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33B46AE0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2B74D4A4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3C0E5312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0C95BBEC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6757132A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12872893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662C3B9C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49F7AFF4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3E260D24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54D2EE53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3B0DD499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1CA1C162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0484913D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7A699286" w14:textId="77777777" w:rsidR="006E5F71" w:rsidRPr="00956C32" w:rsidRDefault="006E5F71" w:rsidP="00467A27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0" w:name="_Toc166012102"/>
      <w:r w:rsidRPr="00956C32">
        <w:rPr>
          <w:rFonts w:ascii="Segoe UI" w:hAnsi="Segoe UI" w:cs="Segoe UI"/>
          <w:b/>
        </w:rPr>
        <w:lastRenderedPageBreak/>
        <w:t>Temat projektu</w:t>
      </w:r>
      <w:bookmarkEnd w:id="0"/>
    </w:p>
    <w:p w14:paraId="3F271118" w14:textId="77777777" w:rsidR="006E5F71" w:rsidRPr="00956C32" w:rsidRDefault="006E5F71" w:rsidP="006E5F71">
      <w:pPr>
        <w:pStyle w:val="paragraph"/>
        <w:spacing w:before="0" w:beforeAutospacing="0" w:after="160" w:afterAutospacing="0"/>
        <w:textAlignment w:val="baseline"/>
        <w:rPr>
          <w:rFonts w:ascii="Segoe UI" w:hAnsi="Segoe UI" w:cs="Segoe UI"/>
          <w:lang w:val="pl-PL"/>
        </w:rPr>
      </w:pPr>
      <w:r w:rsidRPr="00956C32">
        <w:rPr>
          <w:rStyle w:val="normaltextrun"/>
          <w:rFonts w:ascii="Segoe UI" w:hAnsi="Segoe UI" w:cs="Segoe UI"/>
          <w:lang w:val="pl-PL"/>
        </w:rPr>
        <w:t xml:space="preserve">Przemysłowy system wizyjny, który w czasie rzeczywistym, wykona detekcję, </w:t>
      </w:r>
      <w:r w:rsidR="005430C6" w:rsidRPr="00956C32">
        <w:rPr>
          <w:rStyle w:val="normaltextrun"/>
          <w:rFonts w:ascii="Segoe UI" w:hAnsi="Segoe UI" w:cs="Segoe UI"/>
          <w:lang w:val="pl-PL"/>
        </w:rPr>
        <w:t xml:space="preserve">a </w:t>
      </w:r>
      <w:r w:rsidRPr="00956C32">
        <w:rPr>
          <w:rStyle w:val="normaltextrun"/>
          <w:rFonts w:ascii="Segoe UI" w:hAnsi="Segoe UI" w:cs="Segoe UI"/>
          <w:lang w:val="pl-PL"/>
        </w:rPr>
        <w:t>następnie klasyfikację wyrobów jubilerskich umieszczonych na przemieszczającym taśmociągu.</w:t>
      </w:r>
    </w:p>
    <w:p w14:paraId="58C7ADA5" w14:textId="77777777" w:rsidR="006E5F71" w:rsidRPr="00956C32" w:rsidRDefault="006E5F71" w:rsidP="006E5F71">
      <w:pPr>
        <w:rPr>
          <w:rFonts w:ascii="Segoe UI" w:hAnsi="Segoe UI" w:cs="Segoe UI"/>
        </w:rPr>
      </w:pPr>
    </w:p>
    <w:p w14:paraId="7F5D6A4E" w14:textId="77777777" w:rsidR="0088729C" w:rsidRPr="00956C32" w:rsidRDefault="00467A27" w:rsidP="00467A27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1" w:name="_Toc166012103"/>
      <w:r w:rsidRPr="00956C32">
        <w:rPr>
          <w:rFonts w:ascii="Segoe UI" w:hAnsi="Segoe UI" w:cs="Segoe UI"/>
          <w:b/>
        </w:rPr>
        <w:t>Wstęp</w:t>
      </w:r>
      <w:bookmarkEnd w:id="1"/>
    </w:p>
    <w:p w14:paraId="3DC42A99" w14:textId="77777777" w:rsidR="00503673" w:rsidRPr="00956C32" w:rsidRDefault="005430C6" w:rsidP="009B5B4C">
      <w:p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 xml:space="preserve">Do realizacji projektu zostało przygotowane </w:t>
      </w:r>
      <w:r w:rsidR="00A41CED" w:rsidRPr="00956C32">
        <w:rPr>
          <w:rFonts w:ascii="Segoe UI" w:hAnsi="Segoe UI" w:cs="Segoe UI"/>
          <w:sz w:val="24"/>
        </w:rPr>
        <w:t xml:space="preserve">m.in. stanowisko (taśmociąg) oraz </w:t>
      </w:r>
      <w:r w:rsidR="00503673" w:rsidRPr="00956C32">
        <w:rPr>
          <w:rFonts w:ascii="Segoe UI" w:hAnsi="Segoe UI" w:cs="Segoe UI"/>
          <w:sz w:val="24"/>
        </w:rPr>
        <w:t xml:space="preserve">wykorzystano </w:t>
      </w:r>
      <w:r w:rsidR="00A41CED" w:rsidRPr="00956C32">
        <w:rPr>
          <w:rFonts w:ascii="Segoe UI" w:hAnsi="Segoe UI" w:cs="Segoe UI"/>
          <w:sz w:val="24"/>
        </w:rPr>
        <w:t>wiele różnych metod przetwarzania obrazu jak</w:t>
      </w:r>
      <w:r w:rsidR="00503673" w:rsidRPr="00956C32">
        <w:rPr>
          <w:rFonts w:ascii="Segoe UI" w:hAnsi="Segoe UI" w:cs="Segoe UI"/>
          <w:sz w:val="24"/>
        </w:rPr>
        <w:t>:</w:t>
      </w:r>
    </w:p>
    <w:p w14:paraId="29A2F797" w14:textId="77777777" w:rsidR="00503673" w:rsidRPr="00956C32" w:rsidRDefault="00A41CED" w:rsidP="00503673">
      <w:pPr>
        <w:pStyle w:val="Akapitzlist"/>
        <w:numPr>
          <w:ilvl w:val="0"/>
          <w:numId w:val="2"/>
        </w:num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>progowanie</w:t>
      </w:r>
      <w:r w:rsidR="00503673" w:rsidRPr="00956C32">
        <w:rPr>
          <w:rFonts w:ascii="Segoe UI" w:hAnsi="Segoe UI" w:cs="Segoe UI"/>
          <w:sz w:val="24"/>
        </w:rPr>
        <w:t xml:space="preserve"> </w:t>
      </w:r>
      <w:hyperlink r:id="rId8" w:history="1">
        <w:r w:rsidR="00503673" w:rsidRPr="00956C32">
          <w:rPr>
            <w:rStyle w:val="Hipercze"/>
            <w:rFonts w:ascii="Segoe UI" w:hAnsi="Segoe UI" w:cs="Segoe UI"/>
            <w:sz w:val="24"/>
          </w:rPr>
          <w:t>[1]</w:t>
        </w:r>
      </w:hyperlink>
      <w:r w:rsidRPr="00956C32">
        <w:rPr>
          <w:rFonts w:ascii="Segoe UI" w:hAnsi="Segoe UI" w:cs="Segoe UI"/>
          <w:sz w:val="24"/>
        </w:rPr>
        <w:t>,</w:t>
      </w:r>
    </w:p>
    <w:p w14:paraId="6C0124AF" w14:textId="7705C771" w:rsidR="00467A27" w:rsidRDefault="00A41CED" w:rsidP="00503673">
      <w:pPr>
        <w:pStyle w:val="Akapitzlist"/>
        <w:numPr>
          <w:ilvl w:val="0"/>
          <w:numId w:val="2"/>
        </w:num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>rozmycie metodą Gaussa</w:t>
      </w:r>
      <w:r w:rsidR="00D341FB" w:rsidRPr="00956C32">
        <w:rPr>
          <w:rFonts w:ascii="Segoe UI" w:hAnsi="Segoe UI" w:cs="Segoe UI"/>
          <w:sz w:val="24"/>
        </w:rPr>
        <w:t xml:space="preserve"> </w:t>
      </w:r>
      <w:hyperlink r:id="rId9" w:history="1">
        <w:r w:rsidR="00D341FB" w:rsidRPr="00956C32">
          <w:rPr>
            <w:rStyle w:val="Hipercze"/>
            <w:rFonts w:ascii="Segoe UI" w:hAnsi="Segoe UI" w:cs="Segoe UI"/>
            <w:sz w:val="24"/>
          </w:rPr>
          <w:t>[2]</w:t>
        </w:r>
      </w:hyperlink>
      <w:r w:rsidRPr="00956C32">
        <w:rPr>
          <w:rFonts w:ascii="Segoe UI" w:hAnsi="Segoe UI" w:cs="Segoe UI"/>
          <w:sz w:val="24"/>
        </w:rPr>
        <w:t>,</w:t>
      </w:r>
    </w:p>
    <w:p w14:paraId="33C126B3" w14:textId="5ED86F19" w:rsidR="00A1084C" w:rsidRDefault="00A1084C" w:rsidP="00503673">
      <w:pPr>
        <w:pStyle w:val="Akapitzlist"/>
        <w:numPr>
          <w:ilvl w:val="0"/>
          <w:numId w:val="2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detekcja krawędzi metodą </w:t>
      </w:r>
      <w:proofErr w:type="spellStart"/>
      <w:r>
        <w:rPr>
          <w:rFonts w:ascii="Segoe UI" w:hAnsi="Segoe UI" w:cs="Segoe UI"/>
          <w:sz w:val="24"/>
        </w:rPr>
        <w:t>Canny</w:t>
      </w:r>
      <w:proofErr w:type="spellEnd"/>
      <w:r>
        <w:rPr>
          <w:rFonts w:ascii="Segoe UI" w:hAnsi="Segoe UI" w:cs="Segoe UI"/>
          <w:sz w:val="24"/>
        </w:rPr>
        <w:t xml:space="preserve"> </w:t>
      </w:r>
      <w:hyperlink r:id="rId10" w:history="1">
        <w:r w:rsidRPr="00A1084C">
          <w:rPr>
            <w:rStyle w:val="Hipercze"/>
            <w:rFonts w:ascii="Segoe UI" w:hAnsi="Segoe UI" w:cs="Segoe UI"/>
            <w:sz w:val="24"/>
          </w:rPr>
          <w:t>[3]</w:t>
        </w:r>
      </w:hyperlink>
      <w:r>
        <w:rPr>
          <w:rFonts w:ascii="Segoe UI" w:hAnsi="Segoe UI" w:cs="Segoe UI"/>
          <w:sz w:val="24"/>
        </w:rPr>
        <w:t>,</w:t>
      </w:r>
    </w:p>
    <w:p w14:paraId="302AFD9B" w14:textId="4BE74377" w:rsidR="00A1084C" w:rsidRPr="00956C32" w:rsidRDefault="00A1084C" w:rsidP="00503673">
      <w:pPr>
        <w:pStyle w:val="Akapitzlist"/>
        <w:numPr>
          <w:ilvl w:val="0"/>
          <w:numId w:val="2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morfologiczne domknięcie krawędzi </w:t>
      </w:r>
      <w:hyperlink r:id="rId11" w:anchor="Operacje_morfologiczne" w:history="1">
        <w:r w:rsidRPr="00456AB2">
          <w:rPr>
            <w:rStyle w:val="Hipercze"/>
            <w:rFonts w:ascii="Segoe UI" w:hAnsi="Segoe UI" w:cs="Segoe UI"/>
            <w:sz w:val="24"/>
          </w:rPr>
          <w:t>[4]</w:t>
        </w:r>
      </w:hyperlink>
      <w:r>
        <w:rPr>
          <w:rFonts w:ascii="Segoe UI" w:hAnsi="Segoe UI" w:cs="Segoe UI"/>
          <w:sz w:val="24"/>
        </w:rPr>
        <w:t>,</w:t>
      </w:r>
    </w:p>
    <w:p w14:paraId="02E93CB2" w14:textId="103AD4FE" w:rsidR="00503673" w:rsidRPr="00956C32" w:rsidRDefault="00503673" w:rsidP="00503673">
      <w:pPr>
        <w:pStyle w:val="Akapitzlist"/>
        <w:numPr>
          <w:ilvl w:val="0"/>
          <w:numId w:val="2"/>
        </w:num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 xml:space="preserve">detekcja </w:t>
      </w:r>
      <w:r w:rsidR="00D341FB" w:rsidRPr="00956C32">
        <w:rPr>
          <w:rFonts w:ascii="Segoe UI" w:hAnsi="Segoe UI" w:cs="Segoe UI"/>
          <w:sz w:val="24"/>
        </w:rPr>
        <w:t>obiektów</w:t>
      </w:r>
      <w:r w:rsidR="00956C32" w:rsidRPr="00956C32">
        <w:rPr>
          <w:rFonts w:ascii="Segoe UI" w:hAnsi="Segoe UI" w:cs="Segoe UI"/>
          <w:sz w:val="24"/>
        </w:rPr>
        <w:t xml:space="preserve"> </w:t>
      </w:r>
      <w:hyperlink r:id="rId12" w:history="1">
        <w:r w:rsidR="00A1084C">
          <w:rPr>
            <w:rStyle w:val="Hipercze"/>
            <w:rFonts w:ascii="Segoe UI" w:hAnsi="Segoe UI" w:cs="Segoe UI"/>
            <w:sz w:val="24"/>
          </w:rPr>
          <w:t>[5</w:t>
        </w:r>
        <w:r w:rsidR="00956C32" w:rsidRPr="00956C32">
          <w:rPr>
            <w:rStyle w:val="Hipercze"/>
            <w:rFonts w:ascii="Segoe UI" w:hAnsi="Segoe UI" w:cs="Segoe UI"/>
            <w:sz w:val="24"/>
          </w:rPr>
          <w:t>]</w:t>
        </w:r>
      </w:hyperlink>
      <w:r w:rsidR="008E4149">
        <w:rPr>
          <w:rFonts w:ascii="Segoe UI" w:hAnsi="Segoe UI" w:cs="Segoe UI"/>
          <w:sz w:val="24"/>
        </w:rPr>
        <w:t>.</w:t>
      </w:r>
    </w:p>
    <w:p w14:paraId="48CA3A87" w14:textId="77777777" w:rsidR="00503673" w:rsidRPr="00956C32" w:rsidRDefault="00503673" w:rsidP="00503673">
      <w:p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>Szczegółowe opisy znajdują się w dalszej części raportu.</w:t>
      </w:r>
    </w:p>
    <w:p w14:paraId="113419ED" w14:textId="77777777" w:rsidR="00503673" w:rsidRPr="00956C32" w:rsidRDefault="00503673" w:rsidP="009B5B4C">
      <w:pPr>
        <w:rPr>
          <w:rFonts w:ascii="Segoe UI" w:hAnsi="Segoe UI" w:cs="Segoe UI"/>
          <w:sz w:val="24"/>
        </w:rPr>
      </w:pPr>
    </w:p>
    <w:p w14:paraId="16D34B27" w14:textId="77777777" w:rsidR="00007FF6" w:rsidRPr="00956C32" w:rsidRDefault="00007FF6" w:rsidP="00007FF6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2" w:name="_Toc166012104"/>
      <w:r w:rsidRPr="00956C32">
        <w:rPr>
          <w:rFonts w:ascii="Segoe UI" w:hAnsi="Segoe UI" w:cs="Segoe UI"/>
          <w:b/>
        </w:rPr>
        <w:t>Materiały i metody</w:t>
      </w:r>
      <w:bookmarkEnd w:id="2"/>
    </w:p>
    <w:p w14:paraId="42F6D788" w14:textId="77777777" w:rsidR="00956C32" w:rsidRPr="0057659A" w:rsidRDefault="00956C32" w:rsidP="0057659A">
      <w:pPr>
        <w:pStyle w:val="Nagwek2"/>
        <w:rPr>
          <w:sz w:val="18"/>
          <w:szCs w:val="24"/>
          <w:lang w:val="en-US"/>
        </w:rPr>
      </w:pPr>
      <w:bookmarkStart w:id="3" w:name="_Toc166012105"/>
      <w:r w:rsidRPr="0057659A">
        <w:t>3.1. Opis stanowiska symulującego taśmociąg</w:t>
      </w:r>
      <w:bookmarkEnd w:id="3"/>
      <w:r w:rsidRPr="0057659A">
        <w:rPr>
          <w:lang w:val="en-US"/>
        </w:rPr>
        <w:t> </w:t>
      </w:r>
    </w:p>
    <w:p w14:paraId="12B7575F" w14:textId="77777777" w:rsidR="00956C32" w:rsidRPr="00423DBF" w:rsidRDefault="00956C32" w:rsidP="00956C32">
      <w:pPr>
        <w:pStyle w:val="Nagwek3"/>
        <w:rPr>
          <w:rFonts w:ascii="Segoe UI" w:eastAsia="Times New Roman" w:hAnsi="Segoe UI" w:cs="Segoe UI"/>
          <w:b/>
          <w:sz w:val="20"/>
        </w:rPr>
      </w:pPr>
      <w:bookmarkStart w:id="4" w:name="_Toc166012106"/>
      <w:r w:rsidRPr="00423DBF">
        <w:rPr>
          <w:rFonts w:ascii="Segoe UI" w:eastAsia="Times New Roman" w:hAnsi="Segoe UI" w:cs="Segoe UI"/>
          <w:b/>
        </w:rPr>
        <w:t>3.1.1. Taśmociąg</w:t>
      </w:r>
      <w:bookmarkEnd w:id="4"/>
      <w:r w:rsidRPr="00423DBF">
        <w:rPr>
          <w:rFonts w:ascii="Segoe UI" w:eastAsia="Times New Roman" w:hAnsi="Segoe UI" w:cs="Segoe UI"/>
          <w:b/>
        </w:rPr>
        <w:t> </w:t>
      </w:r>
    </w:p>
    <w:p w14:paraId="1E9F9E9F" w14:textId="4498A2EC" w:rsidR="00956C32" w:rsidRPr="00956C32" w:rsidRDefault="00C40CC1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Drobne przedmioty złotnicze i jubilerskie</w:t>
      </w:r>
      <w:r w:rsidR="00956C32" w:rsidRPr="00956C32">
        <w:rPr>
          <w:rFonts w:ascii="Segoe UI" w:eastAsia="Times New Roman" w:hAnsi="Segoe UI" w:cs="Segoe UI"/>
          <w:sz w:val="24"/>
          <w:szCs w:val="24"/>
        </w:rPr>
        <w:t xml:space="preserve"> będą wrzucane na taśmociąg, który będzie poruszał się ze stałą prędkością. Pas transmisyjny taśmociągu </w:t>
      </w:r>
      <w:r w:rsidR="00155997">
        <w:rPr>
          <w:rFonts w:ascii="Segoe UI" w:eastAsia="Times New Roman" w:hAnsi="Segoe UI" w:cs="Segoe UI"/>
          <w:sz w:val="24"/>
          <w:szCs w:val="24"/>
        </w:rPr>
        <w:t>powinien być</w:t>
      </w:r>
      <w:r w:rsidR="00956C32" w:rsidRPr="00956C32">
        <w:rPr>
          <w:rFonts w:ascii="Segoe UI" w:eastAsia="Times New Roman" w:hAnsi="Segoe UI" w:cs="Segoe UI"/>
          <w:sz w:val="24"/>
          <w:szCs w:val="24"/>
        </w:rPr>
        <w:t xml:space="preserve"> gładki wykonany z gumy lub papieru w kolorze białym</w:t>
      </w:r>
      <w:r w:rsidR="00753B8B">
        <w:rPr>
          <w:rFonts w:ascii="Segoe UI" w:eastAsia="Times New Roman" w:hAnsi="Segoe UI" w:cs="Segoe UI"/>
          <w:sz w:val="24"/>
          <w:szCs w:val="24"/>
        </w:rPr>
        <w:t xml:space="preserve"> (</w:t>
      </w:r>
      <w:r w:rsidR="00753B8B" w:rsidRPr="008E4149">
        <w:rPr>
          <w:rFonts w:ascii="Segoe UI" w:eastAsia="Times New Roman" w:hAnsi="Segoe UI" w:cs="Segoe UI"/>
          <w:i/>
          <w:sz w:val="24"/>
          <w:szCs w:val="24"/>
        </w:rPr>
        <w:t>#</w:t>
      </w:r>
      <w:proofErr w:type="spellStart"/>
      <w:r w:rsidR="00753B8B" w:rsidRPr="008E4149">
        <w:rPr>
          <w:rFonts w:ascii="Segoe UI" w:eastAsia="Times New Roman" w:hAnsi="Segoe UI" w:cs="Segoe UI"/>
          <w:i/>
          <w:sz w:val="24"/>
          <w:szCs w:val="24"/>
        </w:rPr>
        <w:t>ffffff</w:t>
      </w:r>
      <w:proofErr w:type="spellEnd"/>
      <w:r w:rsidR="00753B8B">
        <w:rPr>
          <w:rFonts w:ascii="Segoe UI" w:eastAsia="Times New Roman" w:hAnsi="Segoe UI" w:cs="Segoe UI"/>
          <w:sz w:val="24"/>
          <w:szCs w:val="24"/>
        </w:rPr>
        <w:t xml:space="preserve"> w systemie heksadecymalnym)</w:t>
      </w:r>
      <w:r w:rsidR="00956C32" w:rsidRPr="00956C32">
        <w:rPr>
          <w:rFonts w:ascii="Segoe UI" w:eastAsia="Times New Roman" w:hAnsi="Segoe UI" w:cs="Segoe UI"/>
          <w:sz w:val="24"/>
          <w:szCs w:val="24"/>
        </w:rPr>
        <w:t>.</w:t>
      </w:r>
    </w:p>
    <w:p w14:paraId="6C94FBB2" w14:textId="77777777" w:rsidR="00956C32" w:rsidRP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> </w:t>
      </w:r>
    </w:p>
    <w:p w14:paraId="2A88D5E0" w14:textId="77777777" w:rsidR="00956C32" w:rsidRPr="00423DBF" w:rsidRDefault="00956C32" w:rsidP="00956C32">
      <w:pPr>
        <w:pStyle w:val="Nagwek3"/>
        <w:rPr>
          <w:rFonts w:ascii="Segoe UI" w:eastAsia="Times New Roman" w:hAnsi="Segoe UI" w:cs="Segoe UI"/>
          <w:b/>
        </w:rPr>
      </w:pPr>
      <w:bookmarkStart w:id="5" w:name="_Toc166012107"/>
      <w:r w:rsidRPr="00423DBF">
        <w:rPr>
          <w:rFonts w:ascii="Segoe UI" w:eastAsia="Times New Roman" w:hAnsi="Segoe UI" w:cs="Segoe UI"/>
          <w:b/>
        </w:rPr>
        <w:t>3.1.2. Kamera</w:t>
      </w:r>
      <w:bookmarkEnd w:id="5"/>
      <w:r w:rsidRPr="00423DBF">
        <w:rPr>
          <w:rFonts w:ascii="Segoe UI" w:eastAsia="Times New Roman" w:hAnsi="Segoe UI" w:cs="Segoe UI"/>
          <w:b/>
        </w:rPr>
        <w:t> </w:t>
      </w:r>
    </w:p>
    <w:p w14:paraId="5E81AFBD" w14:textId="77777777" w:rsid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 xml:space="preserve">Zainstalowana kamera będzie rejestrować przedmioty transportowane przez taśmociąg pod kątem 90° z odległości 30 cm, która nagrywa minimum </w:t>
      </w:r>
      <w:r w:rsidR="00EB3118">
        <w:rPr>
          <w:rFonts w:ascii="Segoe UI" w:eastAsia="Times New Roman" w:hAnsi="Segoe UI" w:cs="Segoe UI"/>
          <w:sz w:val="24"/>
          <w:szCs w:val="24"/>
        </w:rPr>
        <w:t>w rozdzielczości</w:t>
      </w:r>
      <w:r w:rsidRPr="00956C32">
        <w:rPr>
          <w:rFonts w:ascii="Segoe UI" w:eastAsia="Times New Roman" w:hAnsi="Segoe UI" w:cs="Segoe UI"/>
          <w:sz w:val="24"/>
          <w:szCs w:val="24"/>
        </w:rPr>
        <w:t xml:space="preserve"> 1920x1080</w:t>
      </w:r>
      <w:r w:rsidR="00EB3118">
        <w:rPr>
          <w:rFonts w:ascii="Segoe UI" w:eastAsia="Times New Roman" w:hAnsi="Segoe UI" w:cs="Segoe UI"/>
          <w:sz w:val="24"/>
          <w:szCs w:val="24"/>
        </w:rPr>
        <w:t xml:space="preserve"> (</w:t>
      </w:r>
      <w:proofErr w:type="spellStart"/>
      <w:r w:rsidR="00EB3118">
        <w:rPr>
          <w:rFonts w:ascii="Segoe UI" w:eastAsia="Times New Roman" w:hAnsi="Segoe UI" w:cs="Segoe UI"/>
          <w:sz w:val="24"/>
          <w:szCs w:val="24"/>
        </w:rPr>
        <w:t>FullHD</w:t>
      </w:r>
      <w:proofErr w:type="spellEnd"/>
      <w:r w:rsidR="00EB3118">
        <w:rPr>
          <w:rFonts w:ascii="Segoe UI" w:eastAsia="Times New Roman" w:hAnsi="Segoe UI" w:cs="Segoe UI"/>
          <w:sz w:val="24"/>
          <w:szCs w:val="24"/>
        </w:rPr>
        <w:t>)</w:t>
      </w:r>
      <w:r w:rsidRPr="00956C32">
        <w:rPr>
          <w:rFonts w:ascii="Segoe UI" w:eastAsia="Times New Roman" w:hAnsi="Segoe UI" w:cs="Segoe UI"/>
          <w:sz w:val="24"/>
          <w:szCs w:val="24"/>
        </w:rPr>
        <w:t xml:space="preserve"> oraz 30 klatkach na sekundę (30fps). </w:t>
      </w:r>
      <w:r w:rsidR="00C40CC1">
        <w:rPr>
          <w:rFonts w:ascii="Segoe UI" w:eastAsia="Times New Roman" w:hAnsi="Segoe UI" w:cs="Segoe UI"/>
          <w:sz w:val="24"/>
          <w:szCs w:val="24"/>
        </w:rPr>
        <w:t xml:space="preserve">Obraz powinien zostać odpowiednio </w:t>
      </w:r>
      <w:r w:rsidR="00EB3118">
        <w:rPr>
          <w:rFonts w:ascii="Segoe UI" w:eastAsia="Times New Roman" w:hAnsi="Segoe UI" w:cs="Segoe UI"/>
          <w:sz w:val="24"/>
          <w:szCs w:val="24"/>
        </w:rPr>
        <w:t>po</w:t>
      </w:r>
      <w:r w:rsidR="00C40CC1">
        <w:rPr>
          <w:rFonts w:ascii="Segoe UI" w:eastAsia="Times New Roman" w:hAnsi="Segoe UI" w:cs="Segoe UI"/>
          <w:sz w:val="24"/>
          <w:szCs w:val="24"/>
        </w:rPr>
        <w:t>mniejszony przed rozpoczęciem analizy poszczególnych klatek.</w:t>
      </w:r>
    </w:p>
    <w:p w14:paraId="303FDCCC" w14:textId="77777777" w:rsidR="00155997" w:rsidRPr="00956C32" w:rsidRDefault="00155997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1D06509C" w14:textId="77777777" w:rsidR="00956C32" w:rsidRPr="00C40CC1" w:rsidRDefault="00956C32" w:rsidP="00C40CC1">
      <w:pPr>
        <w:pStyle w:val="Nagwek3"/>
        <w:rPr>
          <w:rFonts w:ascii="Segoe UI" w:eastAsia="Times New Roman" w:hAnsi="Segoe UI" w:cs="Segoe UI"/>
          <w:b/>
        </w:rPr>
      </w:pPr>
      <w:bookmarkStart w:id="6" w:name="_Toc166012108"/>
      <w:r w:rsidRPr="00C40CC1">
        <w:rPr>
          <w:rFonts w:ascii="Segoe UI" w:eastAsia="Times New Roman" w:hAnsi="Segoe UI" w:cs="Segoe UI"/>
          <w:b/>
        </w:rPr>
        <w:t>3.1.3. Oświetlenie</w:t>
      </w:r>
      <w:bookmarkEnd w:id="6"/>
      <w:r w:rsidRPr="00C40CC1">
        <w:rPr>
          <w:rFonts w:ascii="Segoe UI" w:eastAsia="Times New Roman" w:hAnsi="Segoe UI" w:cs="Segoe UI"/>
          <w:b/>
        </w:rPr>
        <w:t> </w:t>
      </w:r>
    </w:p>
    <w:p w14:paraId="164F23A0" w14:textId="77777777" w:rsidR="00956C32" w:rsidRP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 xml:space="preserve">Taśmociąg będzie oświetlony dwiema lampami generującymi </w:t>
      </w:r>
      <w:r w:rsidRPr="00956C32">
        <w:rPr>
          <w:rFonts w:ascii="Segoe UI" w:eastAsia="Times New Roman" w:hAnsi="Segoe UI" w:cs="Segoe UI"/>
          <w:b/>
          <w:bCs/>
          <w:sz w:val="24"/>
          <w:szCs w:val="24"/>
        </w:rPr>
        <w:t>8550-9000lm</w:t>
      </w:r>
      <w:r w:rsidRPr="00956C32">
        <w:rPr>
          <w:rFonts w:ascii="Segoe UI" w:eastAsia="Times New Roman" w:hAnsi="Segoe UI" w:cs="Segoe UI"/>
          <w:sz w:val="24"/>
          <w:szCs w:val="24"/>
        </w:rPr>
        <w:t xml:space="preserve">. Lampy będą ustawione w odległości </w:t>
      </w:r>
      <w:r w:rsidR="009D619A">
        <w:rPr>
          <w:rFonts w:ascii="Segoe UI" w:eastAsia="Times New Roman" w:hAnsi="Segoe UI" w:cs="Segoe UI"/>
          <w:b/>
          <w:bCs/>
          <w:sz w:val="24"/>
          <w:szCs w:val="24"/>
        </w:rPr>
        <w:t>70cm</w:t>
      </w:r>
      <w:r w:rsidRPr="00956C32">
        <w:rPr>
          <w:rFonts w:ascii="Segoe UI" w:eastAsia="Times New Roman" w:hAnsi="Segoe UI" w:cs="Segoe UI"/>
          <w:b/>
          <w:bCs/>
          <w:sz w:val="24"/>
          <w:szCs w:val="24"/>
        </w:rPr>
        <w:t xml:space="preserve"> </w:t>
      </w:r>
      <w:r w:rsidRPr="00956C32">
        <w:rPr>
          <w:rFonts w:ascii="Segoe UI" w:eastAsia="Times New Roman" w:hAnsi="Segoe UI" w:cs="Segoe UI"/>
          <w:sz w:val="24"/>
          <w:szCs w:val="24"/>
        </w:rPr>
        <w:t>od taśmy przesuwającej przedmioty</w:t>
      </w:r>
      <w:r w:rsidR="009D619A">
        <w:rPr>
          <w:rFonts w:ascii="Segoe UI" w:eastAsia="Times New Roman" w:hAnsi="Segoe UI" w:cs="Segoe UI"/>
          <w:sz w:val="24"/>
          <w:szCs w:val="24"/>
        </w:rPr>
        <w:t xml:space="preserve"> pod kątem</w:t>
      </w:r>
      <w:r w:rsidRPr="00956C32">
        <w:rPr>
          <w:rFonts w:ascii="Segoe UI" w:eastAsia="Times New Roman" w:hAnsi="Segoe UI" w:cs="Segoe UI"/>
          <w:sz w:val="24"/>
          <w:szCs w:val="24"/>
        </w:rPr>
        <w:t> </w:t>
      </w:r>
      <w:r w:rsidR="009D619A" w:rsidRPr="009D619A">
        <w:rPr>
          <w:rFonts w:ascii="Segoe UI" w:eastAsia="Times New Roman" w:hAnsi="Segoe UI" w:cs="Segoe UI"/>
          <w:b/>
          <w:sz w:val="24"/>
          <w:szCs w:val="24"/>
        </w:rPr>
        <w:t>45°</w:t>
      </w:r>
    </w:p>
    <w:p w14:paraId="75167861" w14:textId="77777777" w:rsidR="00956C32" w:rsidRP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> </w:t>
      </w:r>
    </w:p>
    <w:p w14:paraId="7A151779" w14:textId="77777777" w:rsidR="00956C32" w:rsidRPr="00ED58B2" w:rsidRDefault="00956C32" w:rsidP="00956C32">
      <w:pPr>
        <w:pStyle w:val="Nagwek3"/>
        <w:rPr>
          <w:rFonts w:ascii="Segoe UI" w:eastAsia="Times New Roman" w:hAnsi="Segoe UI" w:cs="Segoe UI"/>
          <w:b/>
        </w:rPr>
      </w:pPr>
      <w:bookmarkStart w:id="7" w:name="_Toc166012109"/>
      <w:r w:rsidRPr="00ED58B2">
        <w:rPr>
          <w:rFonts w:ascii="Segoe UI" w:eastAsia="Times New Roman" w:hAnsi="Segoe UI" w:cs="Segoe UI"/>
          <w:b/>
        </w:rPr>
        <w:lastRenderedPageBreak/>
        <w:t>3.1.4. Przedmioty</w:t>
      </w:r>
      <w:bookmarkEnd w:id="7"/>
      <w:r w:rsidRPr="00ED58B2">
        <w:rPr>
          <w:rFonts w:ascii="Segoe UI" w:eastAsia="Times New Roman" w:hAnsi="Segoe UI" w:cs="Segoe UI"/>
          <w:b/>
        </w:rPr>
        <w:t> </w:t>
      </w:r>
    </w:p>
    <w:p w14:paraId="16326EED" w14:textId="77777777" w:rsid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 xml:space="preserve">Przedmioty wrzucane na taśmę to </w:t>
      </w:r>
      <w:r w:rsidR="00564CE2">
        <w:rPr>
          <w:rFonts w:ascii="Segoe UI" w:eastAsia="Times New Roman" w:hAnsi="Segoe UI" w:cs="Segoe UI"/>
          <w:sz w:val="24"/>
          <w:szCs w:val="24"/>
        </w:rPr>
        <w:t>drobne przedmioty złotnicze i jubilerskie</w:t>
      </w:r>
      <w:r w:rsidRPr="00956C32">
        <w:rPr>
          <w:rFonts w:ascii="Segoe UI" w:eastAsia="Times New Roman" w:hAnsi="Segoe UI" w:cs="Segoe UI"/>
          <w:sz w:val="24"/>
          <w:szCs w:val="24"/>
        </w:rPr>
        <w:t xml:space="preserve"> w kategoriach: </w:t>
      </w:r>
    </w:p>
    <w:p w14:paraId="27D63837" w14:textId="77777777" w:rsidR="00AE584B" w:rsidRDefault="00AE584B" w:rsidP="00AE584B">
      <w:pPr>
        <w:pStyle w:val="Akapitzlist"/>
        <w:numPr>
          <w:ilvl w:val="0"/>
          <w:numId w:val="4"/>
        </w:num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naszyjniki,</w:t>
      </w:r>
    </w:p>
    <w:p w14:paraId="60375FB5" w14:textId="77777777" w:rsidR="00AE584B" w:rsidRDefault="00AE584B" w:rsidP="00AE584B">
      <w:pPr>
        <w:pStyle w:val="Akapitzlist"/>
        <w:numPr>
          <w:ilvl w:val="0"/>
          <w:numId w:val="4"/>
        </w:num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pierścionki,</w:t>
      </w:r>
    </w:p>
    <w:p w14:paraId="475F98C4" w14:textId="77777777" w:rsidR="00AE584B" w:rsidRDefault="00AE584B" w:rsidP="00AE584B">
      <w:pPr>
        <w:pStyle w:val="Akapitzlist"/>
        <w:numPr>
          <w:ilvl w:val="0"/>
          <w:numId w:val="4"/>
        </w:num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kolczyki.</w:t>
      </w:r>
    </w:p>
    <w:p w14:paraId="39747444" w14:textId="77777777" w:rsidR="00956C32" w:rsidRPr="00AE584B" w:rsidRDefault="00956C32" w:rsidP="00576FF9">
      <w:pPr>
        <w:spacing w:line="240" w:lineRule="auto"/>
        <w:ind w:left="1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E584B">
        <w:rPr>
          <w:rFonts w:ascii="Segoe UI" w:eastAsia="Times New Roman" w:hAnsi="Segoe UI" w:cs="Segoe UI"/>
          <w:sz w:val="24"/>
          <w:szCs w:val="24"/>
        </w:rPr>
        <w:t>Przedmioty wpadają na taśmociąg w sposób, który umożliwia ich przyleganie do siebie, ale nie nak</w:t>
      </w:r>
      <w:r w:rsidR="002F30E3">
        <w:rPr>
          <w:rFonts w:ascii="Segoe UI" w:eastAsia="Times New Roman" w:hAnsi="Segoe UI" w:cs="Segoe UI"/>
          <w:sz w:val="24"/>
          <w:szCs w:val="24"/>
        </w:rPr>
        <w:t>ładanie się jednego przedmiotu na</w:t>
      </w:r>
      <w:r w:rsidRPr="00AE584B">
        <w:rPr>
          <w:rFonts w:ascii="Segoe UI" w:eastAsia="Times New Roman" w:hAnsi="Segoe UI" w:cs="Segoe UI"/>
          <w:sz w:val="24"/>
          <w:szCs w:val="24"/>
        </w:rPr>
        <w:t xml:space="preserve"> drugi, czy umieszczanie jednego w drugim.</w:t>
      </w:r>
    </w:p>
    <w:p w14:paraId="439D1F1B" w14:textId="77777777" w:rsidR="00CA47B3" w:rsidRDefault="00CA47B3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7DBF36CE" w14:textId="77777777" w:rsidR="00CA47B3" w:rsidRPr="00CA47B3" w:rsidRDefault="00CA47B3" w:rsidP="0057659A">
      <w:pPr>
        <w:pStyle w:val="Nagwek2"/>
      </w:pPr>
      <w:bookmarkStart w:id="8" w:name="_Toc166012110"/>
      <w:r w:rsidRPr="00CA47B3">
        <w:t>3.2. Metody</w:t>
      </w:r>
      <w:bookmarkEnd w:id="8"/>
    </w:p>
    <w:p w14:paraId="2BA68189" w14:textId="67AE4FA6" w:rsidR="00007FF6" w:rsidRDefault="00FE4FFB" w:rsidP="00D341FB">
      <w:pPr>
        <w:pStyle w:val="Akapitzlist"/>
        <w:ind w:left="0"/>
        <w:rPr>
          <w:rFonts w:ascii="Segoe UI" w:hAnsi="Segoe UI" w:cs="Segoe UI"/>
          <w:sz w:val="24"/>
        </w:rPr>
      </w:pPr>
      <w:r w:rsidRPr="00FE4FFB">
        <w:rPr>
          <w:rFonts w:ascii="Segoe UI" w:hAnsi="Segoe UI" w:cs="Segoe UI"/>
          <w:noProof/>
          <w:sz w:val="24"/>
          <w:lang w:val="en-US"/>
        </w:rPr>
        <w:drawing>
          <wp:inline distT="0" distB="0" distL="0" distR="0" wp14:anchorId="6EF0AFD0" wp14:editId="194ADA88">
            <wp:extent cx="5760720" cy="798195"/>
            <wp:effectExtent l="0" t="0" r="5080" b="1905"/>
            <wp:docPr id="1570109000" name="Obraz 1" descr="Obraz zawierający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09000" name="Obraz 1" descr="Obraz zawierający linia, biały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790E" w14:textId="5A15630B" w:rsidR="0026251A" w:rsidRPr="00AC0923" w:rsidRDefault="00FE4FFB" w:rsidP="00FE4FFB">
      <w:pPr>
        <w:pStyle w:val="Nagwek3"/>
        <w:rPr>
          <w:rFonts w:ascii="Segoe UI" w:eastAsia="Times New Roman" w:hAnsi="Segoe UI" w:cs="Segoe UI"/>
          <w:b/>
        </w:rPr>
      </w:pPr>
      <w:bookmarkStart w:id="9" w:name="_Toc166012111"/>
      <w:r w:rsidRPr="00AC0923">
        <w:rPr>
          <w:rFonts w:ascii="Segoe UI" w:eastAsia="Times New Roman" w:hAnsi="Segoe UI" w:cs="Segoe UI"/>
          <w:b/>
        </w:rPr>
        <w:t>3.2.1 Wprowadzanie obrazu</w:t>
      </w:r>
      <w:bookmarkEnd w:id="9"/>
    </w:p>
    <w:p w14:paraId="5BDBA4A1" w14:textId="4BCAFD52" w:rsidR="005A3C34" w:rsidRPr="00B073F0" w:rsidRDefault="005A3C34" w:rsidP="005A3C34">
      <w:pPr>
        <w:rPr>
          <w:rFonts w:ascii="Segoe UI" w:hAnsi="Segoe UI" w:cs="Segoe UI"/>
          <w:sz w:val="24"/>
          <w:szCs w:val="24"/>
        </w:rPr>
      </w:pPr>
      <w:r w:rsidRPr="00B073F0">
        <w:rPr>
          <w:rFonts w:ascii="Segoe UI" w:hAnsi="Segoe UI" w:cs="Segoe UI"/>
          <w:sz w:val="24"/>
          <w:szCs w:val="24"/>
        </w:rPr>
        <w:t xml:space="preserve">Program umożliwia przechwytywanie obrazu z kamery, lub w celach testowych oraz rozwojowych, odtworzenie pliku wideo ze wskazanej ścieżki. Do przechwytywania obrazu wykorzystujemy klasę </w:t>
      </w:r>
      <w:r w:rsidRPr="00B073F0">
        <w:rPr>
          <w:rFonts w:ascii="Segoe UI" w:hAnsi="Segoe UI" w:cs="Segoe UI"/>
          <w:i/>
          <w:iCs/>
          <w:sz w:val="24"/>
          <w:szCs w:val="24"/>
        </w:rPr>
        <w:t xml:space="preserve">VideoCapture </w:t>
      </w:r>
      <w:r w:rsidRPr="00B073F0">
        <w:rPr>
          <w:rFonts w:ascii="Segoe UI" w:hAnsi="Segoe UI" w:cs="Segoe UI"/>
          <w:sz w:val="24"/>
          <w:szCs w:val="24"/>
        </w:rPr>
        <w:t xml:space="preserve">z biblioteki </w:t>
      </w:r>
      <w:r w:rsidRPr="00B073F0">
        <w:rPr>
          <w:rFonts w:ascii="Segoe UI" w:hAnsi="Segoe UI" w:cs="Segoe UI"/>
          <w:i/>
          <w:iCs/>
          <w:sz w:val="24"/>
          <w:szCs w:val="24"/>
        </w:rPr>
        <w:t>OpenCV</w:t>
      </w:r>
      <w:r w:rsidRPr="00B073F0">
        <w:rPr>
          <w:rFonts w:ascii="Segoe UI" w:hAnsi="Segoe UI" w:cs="Segoe UI"/>
          <w:sz w:val="24"/>
          <w:szCs w:val="24"/>
        </w:rPr>
        <w:t xml:space="preserve">. </w:t>
      </w:r>
      <w:r w:rsidRPr="00B073F0">
        <w:rPr>
          <w:rFonts w:ascii="Segoe UI" w:hAnsi="Segoe UI" w:cs="Segoe UI"/>
          <w:sz w:val="24"/>
          <w:szCs w:val="24"/>
        </w:rPr>
        <w:br/>
      </w:r>
      <w:r w:rsidR="00F24A5C" w:rsidRPr="00B073F0">
        <w:rPr>
          <w:rFonts w:ascii="Segoe UI" w:hAnsi="Segoe UI" w:cs="Segoe UI"/>
          <w:sz w:val="24"/>
          <w:szCs w:val="24"/>
        </w:rPr>
        <w:t xml:space="preserve">W programie </w:t>
      </w:r>
      <w:r w:rsidRPr="00B073F0">
        <w:rPr>
          <w:rFonts w:ascii="Segoe UI" w:hAnsi="Segoe UI" w:cs="Segoe UI"/>
          <w:sz w:val="24"/>
          <w:szCs w:val="24"/>
        </w:rPr>
        <w:t xml:space="preserve">wykorzystujemy konstruktor klasy </w:t>
      </w:r>
      <w:r w:rsidRPr="00B073F0">
        <w:rPr>
          <w:rFonts w:ascii="Segoe UI" w:hAnsi="Segoe UI" w:cs="Segoe UI"/>
          <w:i/>
          <w:iCs/>
          <w:sz w:val="24"/>
          <w:szCs w:val="24"/>
        </w:rPr>
        <w:t>VideoCapture,</w:t>
      </w:r>
      <w:r w:rsidRPr="00B073F0">
        <w:rPr>
          <w:rFonts w:ascii="Segoe UI" w:hAnsi="Segoe UI" w:cs="Segoe UI"/>
          <w:sz w:val="24"/>
          <w:szCs w:val="24"/>
        </w:rPr>
        <w:t xml:space="preserve"> który pozwala na przekazanie jako argument indeks urządzenia, z którego chcemy przechwytywać obraz, lub ścieżkę do pliku z nagranym materiałem wideo.</w:t>
      </w:r>
      <w:r w:rsidRPr="00B073F0">
        <w:rPr>
          <w:rFonts w:ascii="Segoe UI" w:hAnsi="Segoe UI" w:cs="Segoe UI"/>
          <w:sz w:val="24"/>
          <w:szCs w:val="24"/>
        </w:rPr>
        <w:br/>
      </w:r>
      <w:r w:rsidR="00F24A5C" w:rsidRPr="00B073F0">
        <w:rPr>
          <w:rFonts w:ascii="Segoe UI" w:hAnsi="Segoe UI" w:cs="Segoe UI"/>
          <w:sz w:val="24"/>
          <w:szCs w:val="24"/>
        </w:rPr>
        <w:t>Po p</w:t>
      </w:r>
      <w:r w:rsidRPr="00B073F0">
        <w:rPr>
          <w:rFonts w:ascii="Segoe UI" w:hAnsi="Segoe UI" w:cs="Segoe UI"/>
          <w:sz w:val="24"/>
          <w:szCs w:val="24"/>
        </w:rPr>
        <w:t>omyśln</w:t>
      </w:r>
      <w:r w:rsidR="00F24A5C" w:rsidRPr="00B073F0">
        <w:rPr>
          <w:rFonts w:ascii="Segoe UI" w:hAnsi="Segoe UI" w:cs="Segoe UI"/>
          <w:sz w:val="24"/>
          <w:szCs w:val="24"/>
        </w:rPr>
        <w:t>ym</w:t>
      </w:r>
      <w:r w:rsidRPr="00B073F0">
        <w:rPr>
          <w:rFonts w:ascii="Segoe UI" w:hAnsi="Segoe UI" w:cs="Segoe UI"/>
          <w:sz w:val="24"/>
          <w:szCs w:val="24"/>
        </w:rPr>
        <w:t xml:space="preserve"> utworzeni</w:t>
      </w:r>
      <w:r w:rsidR="00F24A5C" w:rsidRPr="00B073F0">
        <w:rPr>
          <w:rFonts w:ascii="Segoe UI" w:hAnsi="Segoe UI" w:cs="Segoe UI"/>
          <w:sz w:val="24"/>
          <w:szCs w:val="24"/>
        </w:rPr>
        <w:t>u</w:t>
      </w:r>
      <w:r w:rsidRPr="00B073F0">
        <w:rPr>
          <w:rFonts w:ascii="Segoe UI" w:hAnsi="Segoe UI" w:cs="Segoe UI"/>
          <w:sz w:val="24"/>
          <w:szCs w:val="24"/>
        </w:rPr>
        <w:t xml:space="preserve"> instancji klasy </w:t>
      </w:r>
      <w:r w:rsidRPr="00B073F0">
        <w:rPr>
          <w:rFonts w:ascii="Segoe UI" w:hAnsi="Segoe UI" w:cs="Segoe UI"/>
          <w:i/>
          <w:iCs/>
          <w:sz w:val="24"/>
          <w:szCs w:val="24"/>
        </w:rPr>
        <w:t xml:space="preserve">VideoCapture </w:t>
      </w:r>
      <w:r w:rsidRPr="00B073F0">
        <w:rPr>
          <w:rFonts w:ascii="Segoe UI" w:hAnsi="Segoe UI" w:cs="Segoe UI"/>
          <w:sz w:val="24"/>
          <w:szCs w:val="24"/>
        </w:rPr>
        <w:t>zmniejszamy rozdzielczość przetwarzanego obrazu do</w:t>
      </w:r>
      <w:r w:rsidR="00F24A5C" w:rsidRPr="00B073F0">
        <w:rPr>
          <w:rFonts w:ascii="Segoe UI" w:hAnsi="Segoe UI" w:cs="Segoe UI"/>
          <w:sz w:val="24"/>
          <w:szCs w:val="24"/>
        </w:rPr>
        <w:t xml:space="preserve"> rozmiaru</w:t>
      </w:r>
      <w:r w:rsidRPr="00B073F0">
        <w:rPr>
          <w:rFonts w:ascii="Segoe UI" w:hAnsi="Segoe UI" w:cs="Segoe UI"/>
          <w:sz w:val="24"/>
          <w:szCs w:val="24"/>
        </w:rPr>
        <w:t xml:space="preserve"> 480x320 pixeli</w:t>
      </w:r>
      <w:r w:rsidR="00F24A5C" w:rsidRPr="00B073F0">
        <w:rPr>
          <w:rFonts w:ascii="Segoe UI" w:hAnsi="Segoe UI" w:cs="Segoe UI"/>
          <w:sz w:val="24"/>
          <w:szCs w:val="24"/>
        </w:rPr>
        <w:t>, który pozwala uzyskać większą wydajność programu, oraz w zupełności wystarcza do poprawnej identyfikacji obiektów.</w:t>
      </w:r>
    </w:p>
    <w:p w14:paraId="30E66C7E" w14:textId="12DCDFF0" w:rsidR="00AC0923" w:rsidRDefault="00AC0923">
      <w:r>
        <w:br w:type="page"/>
      </w:r>
    </w:p>
    <w:p w14:paraId="5F82F9A6" w14:textId="57937278" w:rsidR="00FE4FFB" w:rsidRPr="00AC0923" w:rsidRDefault="00FE4FFB" w:rsidP="00FE4FFB">
      <w:pPr>
        <w:pStyle w:val="Nagwek3"/>
        <w:rPr>
          <w:rFonts w:ascii="Segoe UI" w:eastAsia="Times New Roman" w:hAnsi="Segoe UI" w:cs="Segoe UI"/>
          <w:b/>
        </w:rPr>
      </w:pPr>
      <w:bookmarkStart w:id="10" w:name="_Toc166012112"/>
      <w:r w:rsidRPr="00AC0923">
        <w:rPr>
          <w:rFonts w:ascii="Segoe UI" w:eastAsia="Times New Roman" w:hAnsi="Segoe UI" w:cs="Segoe UI"/>
          <w:b/>
        </w:rPr>
        <w:lastRenderedPageBreak/>
        <w:t>3.2.2 Transformacja obrazu</w:t>
      </w:r>
      <w:bookmarkEnd w:id="10"/>
    </w:p>
    <w:p w14:paraId="362AC7FF" w14:textId="607AEC97" w:rsidR="00FE4FFB" w:rsidRDefault="00AC0923" w:rsidP="00D341FB">
      <w:pPr>
        <w:pStyle w:val="Akapitzlist"/>
        <w:ind w:left="0"/>
        <w:rPr>
          <w:rFonts w:ascii="Segoe UI" w:hAnsi="Segoe UI" w:cs="Segoe UI"/>
          <w:sz w:val="24"/>
        </w:rPr>
      </w:pPr>
      <w:r w:rsidRPr="00AC0923">
        <w:rPr>
          <w:rFonts w:ascii="Segoe UI" w:hAnsi="Segoe UI" w:cs="Segoe UI"/>
          <w:noProof/>
          <w:sz w:val="24"/>
          <w:lang w:val="en-US"/>
        </w:rPr>
        <w:drawing>
          <wp:inline distT="0" distB="0" distL="0" distR="0" wp14:anchorId="66D34740" wp14:editId="0A56F1FE">
            <wp:extent cx="5760720" cy="1945640"/>
            <wp:effectExtent l="0" t="0" r="5080" b="0"/>
            <wp:docPr id="866989962" name="Obraz 1" descr="Obraz zawierający diagram, tekst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89962" name="Obraz 1" descr="Obraz zawierający diagram, tekst, linia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7831" w14:textId="77777777" w:rsidR="00E92C29" w:rsidRPr="00B073F0" w:rsidRDefault="00AC0923" w:rsidP="00AC0923">
      <w:pPr>
        <w:rPr>
          <w:rFonts w:ascii="Segoe UI" w:hAnsi="Segoe UI" w:cs="Segoe UI"/>
          <w:sz w:val="24"/>
          <w:szCs w:val="24"/>
        </w:rPr>
      </w:pPr>
      <w:r w:rsidRPr="00B073F0">
        <w:rPr>
          <w:rFonts w:ascii="Segoe UI" w:hAnsi="Segoe UI" w:cs="Segoe UI"/>
          <w:sz w:val="24"/>
          <w:szCs w:val="24"/>
        </w:rPr>
        <w:t xml:space="preserve">W pierwszym kroku zamieniamy kolorową ramkę na odcienie szarości, przy użyciu funkcji </w:t>
      </w:r>
      <w:r w:rsidRPr="00B073F0">
        <w:rPr>
          <w:rFonts w:ascii="Segoe UI" w:hAnsi="Segoe UI" w:cs="Segoe UI"/>
          <w:i/>
          <w:iCs/>
          <w:sz w:val="24"/>
          <w:szCs w:val="24"/>
        </w:rPr>
        <w:t>cvtColor</w:t>
      </w:r>
      <w:r w:rsidRPr="00B073F0">
        <w:rPr>
          <w:rFonts w:ascii="Segoe UI" w:hAnsi="Segoe UI" w:cs="Segoe UI"/>
          <w:sz w:val="24"/>
          <w:szCs w:val="24"/>
        </w:rPr>
        <w:t xml:space="preserve"> z biblioteki </w:t>
      </w:r>
      <w:r w:rsidRPr="00B073F0">
        <w:rPr>
          <w:rFonts w:ascii="Segoe UI" w:hAnsi="Segoe UI" w:cs="Segoe UI"/>
          <w:i/>
          <w:iCs/>
          <w:sz w:val="24"/>
          <w:szCs w:val="24"/>
        </w:rPr>
        <w:t>OpenCV</w:t>
      </w:r>
      <w:r w:rsidRPr="00B073F0">
        <w:rPr>
          <w:rFonts w:ascii="Segoe UI" w:hAnsi="Segoe UI" w:cs="Segoe UI"/>
          <w:sz w:val="24"/>
          <w:szCs w:val="24"/>
        </w:rPr>
        <w:t>.</w:t>
      </w:r>
      <w:r w:rsidR="002E0ABE" w:rsidRPr="00B073F0">
        <w:rPr>
          <w:rFonts w:ascii="Segoe UI" w:hAnsi="Segoe UI" w:cs="Segoe UI"/>
          <w:sz w:val="24"/>
          <w:szCs w:val="24"/>
        </w:rPr>
        <w:br/>
        <w:t xml:space="preserve">Następnie stosujemy filtr Gaussa korzystając z metody </w:t>
      </w:r>
      <w:r w:rsidR="002E0ABE" w:rsidRPr="00B073F0">
        <w:rPr>
          <w:rFonts w:ascii="Segoe UI" w:hAnsi="Segoe UI" w:cs="Segoe UI"/>
          <w:i/>
          <w:iCs/>
          <w:sz w:val="24"/>
          <w:szCs w:val="24"/>
        </w:rPr>
        <w:t>GausianBlur</w:t>
      </w:r>
      <w:r w:rsidR="002E0ABE" w:rsidRPr="00B073F0">
        <w:rPr>
          <w:rFonts w:ascii="Segoe UI" w:hAnsi="Segoe UI" w:cs="Segoe UI"/>
          <w:sz w:val="24"/>
          <w:szCs w:val="24"/>
        </w:rPr>
        <w:t xml:space="preserve"> z biblioteki </w:t>
      </w:r>
      <w:r w:rsidR="002E0ABE" w:rsidRPr="00B073F0">
        <w:rPr>
          <w:rFonts w:ascii="Segoe UI" w:hAnsi="Segoe UI" w:cs="Segoe UI"/>
          <w:i/>
          <w:iCs/>
          <w:sz w:val="24"/>
          <w:szCs w:val="24"/>
        </w:rPr>
        <w:t>OpenCV</w:t>
      </w:r>
      <w:r w:rsidR="002E0ABE" w:rsidRPr="00B073F0">
        <w:rPr>
          <w:rFonts w:ascii="Segoe UI" w:hAnsi="Segoe UI" w:cs="Segoe UI"/>
          <w:sz w:val="24"/>
          <w:szCs w:val="24"/>
        </w:rPr>
        <w:t xml:space="preserve">, dzięki czemu redukujemy szumy oraz niepotrzebne szczegóły na klatce obrazu. Za pomocą parametru </w:t>
      </w:r>
      <w:r w:rsidR="002E0ABE" w:rsidRPr="00B073F0">
        <w:rPr>
          <w:rFonts w:ascii="Segoe UI" w:hAnsi="Segoe UI" w:cs="Segoe UI"/>
          <w:i/>
          <w:iCs/>
          <w:sz w:val="24"/>
          <w:szCs w:val="24"/>
        </w:rPr>
        <w:t>ksize</w:t>
      </w:r>
      <w:r w:rsidR="002E0ABE" w:rsidRPr="00B073F0">
        <w:rPr>
          <w:rFonts w:ascii="Segoe UI" w:hAnsi="Segoe UI" w:cs="Segoe UI"/>
          <w:sz w:val="24"/>
          <w:szCs w:val="24"/>
        </w:rPr>
        <w:t xml:space="preserve"> definiujemy wysokość i szerokość jądra na 5, a odchylenie standardowe w obu osiach (</w:t>
      </w:r>
      <w:r w:rsidR="002E0ABE" w:rsidRPr="00B073F0">
        <w:rPr>
          <w:rFonts w:ascii="Segoe UI" w:hAnsi="Segoe UI" w:cs="Segoe UI"/>
          <w:i/>
          <w:iCs/>
          <w:sz w:val="24"/>
          <w:szCs w:val="24"/>
        </w:rPr>
        <w:t>sigmaX</w:t>
      </w:r>
      <w:r w:rsidR="002E0ABE" w:rsidRPr="00B073F0">
        <w:rPr>
          <w:rFonts w:ascii="Segoe UI" w:hAnsi="Segoe UI" w:cs="Segoe UI"/>
          <w:sz w:val="24"/>
          <w:szCs w:val="24"/>
        </w:rPr>
        <w:t xml:space="preserve"> i </w:t>
      </w:r>
      <w:r w:rsidR="002E0ABE" w:rsidRPr="00B073F0">
        <w:rPr>
          <w:rFonts w:ascii="Segoe UI" w:hAnsi="Segoe UI" w:cs="Segoe UI"/>
          <w:i/>
          <w:iCs/>
          <w:sz w:val="24"/>
          <w:szCs w:val="24"/>
        </w:rPr>
        <w:t>sigmaY</w:t>
      </w:r>
      <w:r w:rsidR="002E0ABE" w:rsidRPr="00B073F0">
        <w:rPr>
          <w:rFonts w:ascii="Segoe UI" w:hAnsi="Segoe UI" w:cs="Segoe UI"/>
          <w:sz w:val="24"/>
          <w:szCs w:val="24"/>
        </w:rPr>
        <w:t xml:space="preserve">) </w:t>
      </w:r>
      <w:r w:rsidR="004C6B77" w:rsidRPr="00B073F0">
        <w:rPr>
          <w:rFonts w:ascii="Segoe UI" w:hAnsi="Segoe UI" w:cs="Segoe UI"/>
          <w:sz w:val="24"/>
          <w:szCs w:val="24"/>
        </w:rPr>
        <w:t>na 1.</w:t>
      </w:r>
      <w:r w:rsidR="004C6B77" w:rsidRPr="00B073F0">
        <w:rPr>
          <w:rFonts w:ascii="Segoe UI" w:hAnsi="Segoe UI" w:cs="Segoe UI"/>
          <w:sz w:val="24"/>
          <w:szCs w:val="24"/>
        </w:rPr>
        <w:br/>
        <w:t xml:space="preserve">Ostatnim wspólnym krokiem w transformacji obrazu dla wszystkich typów obiektów jest detekcja krawędzi algorytmem Canny’ego, na podstawie gradientów jasności pikseli. Korzystamy z funkcji </w:t>
      </w:r>
      <w:r w:rsidR="004C6B77" w:rsidRPr="00B073F0">
        <w:rPr>
          <w:rFonts w:ascii="Segoe UI" w:hAnsi="Segoe UI" w:cs="Segoe UI"/>
          <w:i/>
          <w:iCs/>
          <w:sz w:val="24"/>
          <w:szCs w:val="24"/>
        </w:rPr>
        <w:t>Canny</w:t>
      </w:r>
      <w:r w:rsidR="004C6B77" w:rsidRPr="00B073F0">
        <w:rPr>
          <w:rFonts w:ascii="Segoe UI" w:hAnsi="Segoe UI" w:cs="Segoe UI"/>
          <w:sz w:val="24"/>
          <w:szCs w:val="24"/>
        </w:rPr>
        <w:t xml:space="preserve"> z biblioteki </w:t>
      </w:r>
      <w:r w:rsidR="004C6B77" w:rsidRPr="00B073F0">
        <w:rPr>
          <w:rFonts w:ascii="Segoe UI" w:hAnsi="Segoe UI" w:cs="Segoe UI"/>
          <w:i/>
          <w:iCs/>
          <w:sz w:val="24"/>
          <w:szCs w:val="24"/>
        </w:rPr>
        <w:t>OpenCV</w:t>
      </w:r>
      <w:r w:rsidR="004C6B77" w:rsidRPr="00B073F0">
        <w:rPr>
          <w:rFonts w:ascii="Segoe UI" w:hAnsi="Segoe UI" w:cs="Segoe UI"/>
          <w:sz w:val="24"/>
          <w:szCs w:val="24"/>
        </w:rPr>
        <w:t>, ustawiając minimalną wartość gradientu (</w:t>
      </w:r>
      <w:r w:rsidR="004C6B77" w:rsidRPr="00B073F0">
        <w:rPr>
          <w:rFonts w:ascii="Segoe UI" w:hAnsi="Segoe UI" w:cs="Segoe UI"/>
          <w:i/>
          <w:iCs/>
          <w:sz w:val="24"/>
          <w:szCs w:val="24"/>
        </w:rPr>
        <w:t>threshold1</w:t>
      </w:r>
      <w:r w:rsidR="004C6B77" w:rsidRPr="00B073F0">
        <w:rPr>
          <w:rFonts w:ascii="Segoe UI" w:hAnsi="Segoe UI" w:cs="Segoe UI"/>
          <w:sz w:val="24"/>
          <w:szCs w:val="24"/>
        </w:rPr>
        <w:t>) na 60, a wartość maksymalną (</w:t>
      </w:r>
      <w:r w:rsidR="004C6B77" w:rsidRPr="00B073F0">
        <w:rPr>
          <w:rFonts w:ascii="Segoe UI" w:hAnsi="Segoe UI" w:cs="Segoe UI"/>
          <w:i/>
          <w:iCs/>
          <w:sz w:val="24"/>
          <w:szCs w:val="24"/>
        </w:rPr>
        <w:t>threshold2</w:t>
      </w:r>
      <w:r w:rsidR="004C6B77" w:rsidRPr="00B073F0">
        <w:rPr>
          <w:rFonts w:ascii="Segoe UI" w:hAnsi="Segoe UI" w:cs="Segoe UI"/>
          <w:sz w:val="24"/>
          <w:szCs w:val="24"/>
        </w:rPr>
        <w:t>) na 255.</w:t>
      </w:r>
    </w:p>
    <w:p w14:paraId="7FB617E2" w14:textId="77777777" w:rsidR="00E92C29" w:rsidRPr="00B073F0" w:rsidRDefault="00BF686D" w:rsidP="00AC0923">
      <w:pPr>
        <w:rPr>
          <w:rFonts w:ascii="Segoe UI" w:hAnsi="Segoe UI" w:cs="Segoe UI"/>
          <w:sz w:val="24"/>
          <w:szCs w:val="24"/>
        </w:rPr>
      </w:pPr>
      <w:r w:rsidRPr="00B073F0">
        <w:rPr>
          <w:rFonts w:ascii="Segoe UI" w:hAnsi="Segoe UI" w:cs="Segoe UI"/>
          <w:sz w:val="24"/>
          <w:szCs w:val="24"/>
        </w:rPr>
        <w:t>W następnych krokach zdecydowaliśmy się na przygotowywanie dwóch różnych ramek</w:t>
      </w:r>
      <w:r w:rsidR="00E92C29" w:rsidRPr="00B073F0">
        <w:rPr>
          <w:rFonts w:ascii="Segoe UI" w:hAnsi="Segoe UI" w:cs="Segoe UI"/>
          <w:sz w:val="24"/>
          <w:szCs w:val="24"/>
        </w:rPr>
        <w:t>,</w:t>
      </w:r>
      <w:r w:rsidRPr="00B073F0">
        <w:rPr>
          <w:rFonts w:ascii="Segoe UI" w:hAnsi="Segoe UI" w:cs="Segoe UI"/>
          <w:sz w:val="24"/>
          <w:szCs w:val="24"/>
        </w:rPr>
        <w:t xml:space="preserve"> na podstawie których będziemy rozpoznawać przedmioty z poszczególnych kategorii, ze względu na odbicia światła, które zaburzały kolejne kroki bazujące na dokładnym </w:t>
      </w:r>
      <w:r w:rsidR="00E92C29" w:rsidRPr="00B073F0">
        <w:rPr>
          <w:rFonts w:ascii="Segoe UI" w:hAnsi="Segoe UI" w:cs="Segoe UI"/>
          <w:sz w:val="24"/>
          <w:szCs w:val="24"/>
        </w:rPr>
        <w:t>domknięciu krawędzi obserwowanych obiektów.</w:t>
      </w:r>
    </w:p>
    <w:p w14:paraId="3FF17831" w14:textId="77777777" w:rsidR="00EE48CF" w:rsidRPr="00B073F0" w:rsidRDefault="00E92C29" w:rsidP="00AC0923">
      <w:pPr>
        <w:rPr>
          <w:rFonts w:ascii="Segoe UI" w:hAnsi="Segoe UI" w:cs="Segoe UI"/>
          <w:sz w:val="24"/>
          <w:szCs w:val="24"/>
        </w:rPr>
      </w:pPr>
      <w:r w:rsidRPr="00B073F0">
        <w:rPr>
          <w:rFonts w:ascii="Segoe UI" w:hAnsi="Segoe UI" w:cs="Segoe UI"/>
          <w:sz w:val="24"/>
          <w:szCs w:val="24"/>
        </w:rPr>
        <w:t xml:space="preserve">Do detekcji kolczyków i naszyjników wykorzystujemy morfologiczne domknięcie krawędzi, przy użyciu funkcji </w:t>
      </w:r>
      <w:r w:rsidRPr="00B073F0">
        <w:rPr>
          <w:rFonts w:ascii="Segoe UI" w:hAnsi="Segoe UI" w:cs="Segoe UI"/>
          <w:i/>
          <w:iCs/>
          <w:sz w:val="24"/>
          <w:szCs w:val="24"/>
        </w:rPr>
        <w:t>morphology.closing</w:t>
      </w:r>
      <w:r w:rsidRPr="00B073F0">
        <w:rPr>
          <w:rFonts w:ascii="Segoe UI" w:hAnsi="Segoe UI" w:cs="Segoe UI"/>
          <w:sz w:val="24"/>
          <w:szCs w:val="24"/>
        </w:rPr>
        <w:t xml:space="preserve"> z biblioteki </w:t>
      </w:r>
      <w:r w:rsidRPr="00B073F0">
        <w:rPr>
          <w:rFonts w:ascii="Segoe UI" w:hAnsi="Segoe UI" w:cs="Segoe UI"/>
          <w:i/>
          <w:iCs/>
          <w:sz w:val="24"/>
          <w:szCs w:val="24"/>
        </w:rPr>
        <w:t>skimage</w:t>
      </w:r>
      <w:r w:rsidRPr="00B073F0">
        <w:rPr>
          <w:rFonts w:ascii="Segoe UI" w:hAnsi="Segoe UI" w:cs="Segoe UI"/>
          <w:sz w:val="24"/>
          <w:szCs w:val="24"/>
        </w:rPr>
        <w:t xml:space="preserve">, aby uzupełnić niedoskonałości w wyniku działania funkcji </w:t>
      </w:r>
      <w:r w:rsidRPr="00B073F0">
        <w:rPr>
          <w:rFonts w:ascii="Segoe UI" w:hAnsi="Segoe UI" w:cs="Segoe UI"/>
          <w:i/>
          <w:iCs/>
          <w:sz w:val="24"/>
          <w:szCs w:val="24"/>
        </w:rPr>
        <w:t>Canny</w:t>
      </w:r>
      <w:r w:rsidRPr="00B073F0">
        <w:rPr>
          <w:rFonts w:ascii="Segoe UI" w:hAnsi="Segoe UI" w:cs="Segoe UI"/>
          <w:sz w:val="24"/>
          <w:szCs w:val="24"/>
        </w:rPr>
        <w:t>. Jako maskę (</w:t>
      </w:r>
      <w:r w:rsidRPr="00B073F0">
        <w:rPr>
          <w:rFonts w:ascii="Segoe UI" w:hAnsi="Segoe UI" w:cs="Segoe UI"/>
          <w:i/>
          <w:iCs/>
          <w:sz w:val="24"/>
          <w:szCs w:val="24"/>
        </w:rPr>
        <w:t>footprint</w:t>
      </w:r>
      <w:r w:rsidRPr="00B073F0">
        <w:rPr>
          <w:rFonts w:ascii="Segoe UI" w:hAnsi="Segoe UI" w:cs="Segoe UI"/>
          <w:sz w:val="24"/>
          <w:szCs w:val="24"/>
        </w:rPr>
        <w:t>) dla operacji domknięcia stosujemy promień o wartości 2 (</w:t>
      </w:r>
      <w:r w:rsidRPr="00B073F0">
        <w:rPr>
          <w:rFonts w:ascii="Segoe UI" w:hAnsi="Segoe UI" w:cs="Segoe UI"/>
          <w:i/>
          <w:iCs/>
          <w:sz w:val="24"/>
          <w:szCs w:val="24"/>
        </w:rPr>
        <w:t>morphology.disk()</w:t>
      </w:r>
      <w:r w:rsidRPr="00B073F0">
        <w:rPr>
          <w:rFonts w:ascii="Segoe UI" w:hAnsi="Segoe UI" w:cs="Segoe UI"/>
          <w:sz w:val="24"/>
          <w:szCs w:val="24"/>
        </w:rPr>
        <w:t>).</w:t>
      </w:r>
      <w:r w:rsidRPr="00B073F0">
        <w:rPr>
          <w:rFonts w:ascii="Segoe UI" w:hAnsi="Segoe UI" w:cs="Segoe UI"/>
          <w:sz w:val="24"/>
          <w:szCs w:val="24"/>
        </w:rPr>
        <w:br/>
        <w:t xml:space="preserve">Następnie przy użyciu metody </w:t>
      </w:r>
      <w:r w:rsidRPr="00B073F0">
        <w:rPr>
          <w:rFonts w:ascii="Segoe UI" w:hAnsi="Segoe UI" w:cs="Segoe UI"/>
          <w:i/>
          <w:iCs/>
          <w:sz w:val="24"/>
          <w:szCs w:val="24"/>
        </w:rPr>
        <w:t>findContours</w:t>
      </w:r>
      <w:r w:rsidRPr="00B073F0">
        <w:rPr>
          <w:rFonts w:ascii="Segoe UI" w:hAnsi="Segoe UI" w:cs="Segoe UI"/>
          <w:sz w:val="24"/>
          <w:szCs w:val="24"/>
        </w:rPr>
        <w:t xml:space="preserve"> z biblioteki </w:t>
      </w:r>
      <w:r w:rsidR="000E7BE1" w:rsidRPr="00B073F0">
        <w:rPr>
          <w:rFonts w:ascii="Segoe UI" w:hAnsi="Segoe UI" w:cs="Segoe UI"/>
          <w:i/>
          <w:iCs/>
          <w:sz w:val="24"/>
          <w:szCs w:val="24"/>
        </w:rPr>
        <w:t>OpenCV</w:t>
      </w:r>
      <w:r w:rsidR="000E7BE1" w:rsidRPr="00B073F0">
        <w:rPr>
          <w:rFonts w:ascii="Segoe UI" w:hAnsi="Segoe UI" w:cs="Segoe UI"/>
          <w:sz w:val="24"/>
          <w:szCs w:val="24"/>
        </w:rPr>
        <w:t xml:space="preserve"> ponownie odnajdujemy domknięte już krawędzie w trybie </w:t>
      </w:r>
      <w:r w:rsidR="000E7BE1" w:rsidRPr="00B073F0">
        <w:rPr>
          <w:rFonts w:ascii="Segoe UI" w:hAnsi="Segoe UI" w:cs="Segoe UI"/>
          <w:i/>
          <w:iCs/>
          <w:sz w:val="24"/>
          <w:szCs w:val="24"/>
        </w:rPr>
        <w:t>cv2.RETR_LIST</w:t>
      </w:r>
      <w:r w:rsidR="000E7BE1" w:rsidRPr="00B073F0">
        <w:rPr>
          <w:rFonts w:ascii="Segoe UI" w:hAnsi="Segoe UI" w:cs="Segoe UI"/>
          <w:sz w:val="24"/>
          <w:szCs w:val="24"/>
        </w:rPr>
        <w:t xml:space="preserve">, który nie zwraca uwagi na hierarchię konturów, korzystając z metody </w:t>
      </w:r>
      <w:r w:rsidR="000E7BE1" w:rsidRPr="00B073F0">
        <w:rPr>
          <w:rFonts w:ascii="Segoe UI" w:hAnsi="Segoe UI" w:cs="Segoe UI"/>
          <w:i/>
          <w:iCs/>
          <w:sz w:val="24"/>
          <w:szCs w:val="24"/>
        </w:rPr>
        <w:t>cv2.CHAIN_APPROX_SIMPLE</w:t>
      </w:r>
      <w:r w:rsidR="000E7BE1" w:rsidRPr="00B073F0">
        <w:rPr>
          <w:rFonts w:ascii="Segoe UI" w:hAnsi="Segoe UI" w:cs="Segoe UI"/>
          <w:sz w:val="24"/>
          <w:szCs w:val="24"/>
        </w:rPr>
        <w:t xml:space="preserve">, pozwalającej na kompresję poziomów konturów do ich punktów końcowych. Odnalezione kontury wypełniamy kolorem czarnym za pomocą funkcji </w:t>
      </w:r>
      <w:r w:rsidR="000E7BE1" w:rsidRPr="00B073F0">
        <w:rPr>
          <w:rFonts w:ascii="Segoe UI" w:hAnsi="Segoe UI" w:cs="Segoe UI"/>
          <w:i/>
          <w:iCs/>
          <w:sz w:val="24"/>
          <w:szCs w:val="24"/>
        </w:rPr>
        <w:t>drawContours</w:t>
      </w:r>
      <w:r w:rsidR="000E7BE1" w:rsidRPr="00B073F0">
        <w:rPr>
          <w:rFonts w:ascii="Segoe UI" w:hAnsi="Segoe UI" w:cs="Segoe UI"/>
          <w:sz w:val="24"/>
          <w:szCs w:val="24"/>
        </w:rPr>
        <w:t xml:space="preserve"> z biblioteki </w:t>
      </w:r>
      <w:r w:rsidR="000E7BE1" w:rsidRPr="00B073F0">
        <w:rPr>
          <w:rFonts w:ascii="Segoe UI" w:hAnsi="Segoe UI" w:cs="Segoe UI"/>
          <w:i/>
          <w:iCs/>
          <w:sz w:val="24"/>
          <w:szCs w:val="24"/>
        </w:rPr>
        <w:t>OpenCV</w:t>
      </w:r>
      <w:r w:rsidR="000E7BE1" w:rsidRPr="00B073F0">
        <w:rPr>
          <w:rFonts w:ascii="Segoe UI" w:hAnsi="Segoe UI" w:cs="Segoe UI"/>
          <w:sz w:val="24"/>
          <w:szCs w:val="24"/>
        </w:rPr>
        <w:t xml:space="preserve">, ustawiając parametr </w:t>
      </w:r>
      <w:r w:rsidR="000E7BE1" w:rsidRPr="00B073F0">
        <w:rPr>
          <w:rFonts w:ascii="Segoe UI" w:hAnsi="Segoe UI" w:cs="Segoe UI"/>
          <w:i/>
          <w:iCs/>
          <w:sz w:val="24"/>
          <w:szCs w:val="24"/>
        </w:rPr>
        <w:t>contourIdx</w:t>
      </w:r>
      <w:r w:rsidR="000E7BE1" w:rsidRPr="00B073F0">
        <w:rPr>
          <w:rFonts w:ascii="Segoe UI" w:hAnsi="Segoe UI" w:cs="Segoe UI"/>
          <w:sz w:val="24"/>
          <w:szCs w:val="24"/>
        </w:rPr>
        <w:t xml:space="preserve"> na wartość -1</w:t>
      </w:r>
      <w:r w:rsidR="00EE48CF" w:rsidRPr="00B073F0">
        <w:rPr>
          <w:rFonts w:ascii="Segoe UI" w:hAnsi="Segoe UI" w:cs="Segoe UI"/>
          <w:sz w:val="24"/>
          <w:szCs w:val="24"/>
        </w:rPr>
        <w:t xml:space="preserve"> oraz podając każdy kontur jako listę</w:t>
      </w:r>
      <w:r w:rsidR="000E7BE1" w:rsidRPr="00B073F0">
        <w:rPr>
          <w:rFonts w:ascii="Segoe UI" w:hAnsi="Segoe UI" w:cs="Segoe UI"/>
          <w:sz w:val="24"/>
          <w:szCs w:val="24"/>
        </w:rPr>
        <w:t>, dzięki czemu wszystkie znalezione</w:t>
      </w:r>
      <w:r w:rsidR="00EE48CF" w:rsidRPr="00B073F0">
        <w:rPr>
          <w:rFonts w:ascii="Segoe UI" w:hAnsi="Segoe UI" w:cs="Segoe UI"/>
          <w:sz w:val="24"/>
          <w:szCs w:val="24"/>
        </w:rPr>
        <w:t xml:space="preserve"> kontury zostaną wypełnione</w:t>
      </w:r>
      <w:r w:rsidR="000E7BE1" w:rsidRPr="00B073F0">
        <w:rPr>
          <w:rFonts w:ascii="Segoe UI" w:hAnsi="Segoe UI" w:cs="Segoe UI"/>
          <w:sz w:val="24"/>
          <w:szCs w:val="24"/>
        </w:rPr>
        <w:t>.</w:t>
      </w:r>
    </w:p>
    <w:p w14:paraId="5E15D119" w14:textId="4A6ABD1B" w:rsidR="00AC0923" w:rsidRPr="00B073F0" w:rsidRDefault="00EE48CF" w:rsidP="00AC0923">
      <w:pPr>
        <w:rPr>
          <w:rFonts w:ascii="Segoe UI" w:hAnsi="Segoe UI" w:cs="Segoe UI"/>
          <w:sz w:val="24"/>
          <w:szCs w:val="24"/>
        </w:rPr>
      </w:pPr>
      <w:r w:rsidRPr="00B073F0">
        <w:rPr>
          <w:rFonts w:ascii="Segoe UI" w:hAnsi="Segoe UI" w:cs="Segoe UI"/>
          <w:sz w:val="24"/>
          <w:szCs w:val="24"/>
        </w:rPr>
        <w:t>W przypadku odnajdywania pierścionków kluczowe jest wykrycie wewnętrznego okręgu</w:t>
      </w:r>
      <w:r w:rsidR="000E7BE1" w:rsidRPr="00B073F0">
        <w:rPr>
          <w:rFonts w:ascii="Segoe UI" w:hAnsi="Segoe UI" w:cs="Segoe UI"/>
          <w:sz w:val="24"/>
          <w:szCs w:val="24"/>
        </w:rPr>
        <w:t xml:space="preserve"> </w:t>
      </w:r>
      <w:r w:rsidRPr="00B073F0">
        <w:rPr>
          <w:rFonts w:ascii="Segoe UI" w:hAnsi="Segoe UI" w:cs="Segoe UI"/>
          <w:sz w:val="24"/>
          <w:szCs w:val="24"/>
        </w:rPr>
        <w:t xml:space="preserve">(miejsca na palec osoby, która go nosi). </w:t>
      </w:r>
      <w:r w:rsidR="00D94B38" w:rsidRPr="00B073F0">
        <w:rPr>
          <w:rFonts w:ascii="Segoe UI" w:hAnsi="Segoe UI" w:cs="Segoe UI"/>
          <w:sz w:val="24"/>
          <w:szCs w:val="24"/>
        </w:rPr>
        <w:t xml:space="preserve">Funkcja </w:t>
      </w:r>
      <w:r w:rsidR="00D94B38" w:rsidRPr="00B073F0">
        <w:rPr>
          <w:rFonts w:ascii="Segoe UI" w:hAnsi="Segoe UI" w:cs="Segoe UI"/>
          <w:i/>
          <w:iCs/>
          <w:sz w:val="24"/>
          <w:szCs w:val="24"/>
        </w:rPr>
        <w:t>morphology.closing</w:t>
      </w:r>
      <w:r w:rsidR="00D94B38" w:rsidRPr="00B073F0">
        <w:rPr>
          <w:rFonts w:ascii="Segoe UI" w:hAnsi="Segoe UI" w:cs="Segoe UI"/>
          <w:sz w:val="24"/>
          <w:szCs w:val="24"/>
        </w:rPr>
        <w:t xml:space="preserve"> z </w:t>
      </w:r>
      <w:r w:rsidR="00D94B38" w:rsidRPr="00B073F0">
        <w:rPr>
          <w:rFonts w:ascii="Segoe UI" w:hAnsi="Segoe UI" w:cs="Segoe UI"/>
          <w:sz w:val="24"/>
          <w:szCs w:val="24"/>
        </w:rPr>
        <w:lastRenderedPageBreak/>
        <w:t xml:space="preserve">biblioteki </w:t>
      </w:r>
      <w:r w:rsidR="00D94B38" w:rsidRPr="00B073F0">
        <w:rPr>
          <w:rFonts w:ascii="Segoe UI" w:hAnsi="Segoe UI" w:cs="Segoe UI"/>
          <w:i/>
          <w:iCs/>
          <w:sz w:val="24"/>
          <w:szCs w:val="24"/>
        </w:rPr>
        <w:t>skimage</w:t>
      </w:r>
      <w:r w:rsidR="00D94B38" w:rsidRPr="00B073F0">
        <w:rPr>
          <w:rFonts w:ascii="Segoe UI" w:hAnsi="Segoe UI" w:cs="Segoe UI"/>
          <w:sz w:val="24"/>
          <w:szCs w:val="24"/>
        </w:rPr>
        <w:t xml:space="preserve"> z maską (</w:t>
      </w:r>
      <w:r w:rsidR="00D94B38" w:rsidRPr="00B073F0">
        <w:rPr>
          <w:rFonts w:ascii="Segoe UI" w:hAnsi="Segoe UI" w:cs="Segoe UI"/>
          <w:i/>
          <w:iCs/>
          <w:sz w:val="24"/>
          <w:szCs w:val="24"/>
        </w:rPr>
        <w:t>footprint</w:t>
      </w:r>
      <w:r w:rsidR="00D94B38" w:rsidRPr="00B073F0">
        <w:rPr>
          <w:rFonts w:ascii="Segoe UI" w:hAnsi="Segoe UI" w:cs="Segoe UI"/>
          <w:sz w:val="24"/>
          <w:szCs w:val="24"/>
        </w:rPr>
        <w:t>) ustawioną na promień o wartości 4 (</w:t>
      </w:r>
      <w:r w:rsidR="00D94B38" w:rsidRPr="00B073F0">
        <w:rPr>
          <w:rFonts w:ascii="Segoe UI" w:hAnsi="Segoe UI" w:cs="Segoe UI"/>
          <w:i/>
          <w:iCs/>
          <w:sz w:val="24"/>
          <w:szCs w:val="24"/>
        </w:rPr>
        <w:t>morphology.disk()</w:t>
      </w:r>
      <w:r w:rsidR="00D94B38" w:rsidRPr="00B073F0">
        <w:rPr>
          <w:rFonts w:ascii="Segoe UI" w:hAnsi="Segoe UI" w:cs="Segoe UI"/>
          <w:sz w:val="24"/>
          <w:szCs w:val="24"/>
        </w:rPr>
        <w:t>) domknie większe odległości pomiędzy niedomkniętymi konturami wewnętrznych okręgów. Zastosowanie odrębnej operacji dla pierścionków jest konieczne, ze względu na refleksy powstające na wąskiej krawędzi metalu biżuterii, co uniemożliwiało domknięcie okręgów korzystając z mniejszego promienia dysku.</w:t>
      </w:r>
    </w:p>
    <w:p w14:paraId="4889DD41" w14:textId="6090A5D7" w:rsidR="003C74FB" w:rsidRPr="000E7BE1" w:rsidRDefault="003C74FB" w:rsidP="00AC0923"/>
    <w:p w14:paraId="2A987C01" w14:textId="5AAE56E0" w:rsidR="00FE4FFB" w:rsidRPr="00AC0923" w:rsidRDefault="00FE4FFB" w:rsidP="00FE4FFB">
      <w:pPr>
        <w:pStyle w:val="Nagwek3"/>
        <w:rPr>
          <w:rFonts w:ascii="Segoe UI" w:eastAsia="Times New Roman" w:hAnsi="Segoe UI" w:cs="Segoe UI"/>
          <w:b/>
        </w:rPr>
      </w:pPr>
      <w:bookmarkStart w:id="11" w:name="_Toc166012113"/>
      <w:r w:rsidRPr="00AC0923">
        <w:rPr>
          <w:rFonts w:ascii="Segoe UI" w:eastAsia="Times New Roman" w:hAnsi="Segoe UI" w:cs="Segoe UI"/>
          <w:b/>
        </w:rPr>
        <w:t>3.2.3 Detekcja obiektów</w:t>
      </w:r>
      <w:bookmarkEnd w:id="11"/>
    </w:p>
    <w:p w14:paraId="4382ED6C" w14:textId="653CF2BA" w:rsidR="00865B24" w:rsidRPr="00865B24" w:rsidRDefault="003C74FB" w:rsidP="00865B24">
      <w:pPr>
        <w:pStyle w:val="Akapitzlist"/>
        <w:ind w:left="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Wszystkie obiekty są wykrywane </w:t>
      </w:r>
      <w:r w:rsidR="00865B24">
        <w:rPr>
          <w:rFonts w:ascii="Segoe UI" w:hAnsi="Segoe UI" w:cs="Segoe UI"/>
          <w:sz w:val="24"/>
        </w:rPr>
        <w:t xml:space="preserve">poprzez </w:t>
      </w:r>
      <w:proofErr w:type="spellStart"/>
      <w:r w:rsidR="00865B24" w:rsidRPr="00865B24">
        <w:rPr>
          <w:rFonts w:ascii="Segoe UI" w:hAnsi="Segoe UI" w:cs="Segoe UI"/>
          <w:i/>
          <w:sz w:val="24"/>
        </w:rPr>
        <w:t>SimpleBlobDetector</w:t>
      </w:r>
      <w:proofErr w:type="spellEnd"/>
      <w:r w:rsidR="00A1084C">
        <w:rPr>
          <w:rFonts w:ascii="Segoe UI" w:hAnsi="Segoe UI" w:cs="Segoe UI"/>
          <w:sz w:val="24"/>
        </w:rPr>
        <w:fldChar w:fldCharType="begin"/>
      </w:r>
      <w:r w:rsidR="00A1084C">
        <w:rPr>
          <w:rFonts w:ascii="Segoe UI" w:hAnsi="Segoe UI" w:cs="Segoe UI"/>
          <w:sz w:val="24"/>
        </w:rPr>
        <w:instrText xml:space="preserve"> HYPERLINK "https://learnopencv.com/blob-detection-using-opencv-python-c/" </w:instrText>
      </w:r>
      <w:r w:rsidR="00A1084C">
        <w:rPr>
          <w:rFonts w:ascii="Segoe UI" w:hAnsi="Segoe UI" w:cs="Segoe UI"/>
          <w:sz w:val="24"/>
        </w:rPr>
        <w:fldChar w:fldCharType="separate"/>
      </w:r>
      <w:r w:rsidR="00A1084C" w:rsidRPr="00A1084C">
        <w:rPr>
          <w:rStyle w:val="Hipercze"/>
          <w:rFonts w:ascii="Segoe UI" w:hAnsi="Segoe UI" w:cs="Segoe UI"/>
          <w:sz w:val="24"/>
        </w:rPr>
        <w:t>[</w:t>
      </w:r>
      <w:r w:rsidR="00E82AF7">
        <w:rPr>
          <w:rStyle w:val="Hipercze"/>
          <w:rFonts w:ascii="Segoe UI" w:hAnsi="Segoe UI" w:cs="Segoe UI"/>
          <w:sz w:val="24"/>
        </w:rPr>
        <w:t>6</w:t>
      </w:r>
      <w:r w:rsidR="00A1084C" w:rsidRPr="00A1084C">
        <w:rPr>
          <w:rStyle w:val="Hipercze"/>
          <w:rFonts w:ascii="Segoe UI" w:hAnsi="Segoe UI" w:cs="Segoe UI"/>
          <w:sz w:val="24"/>
        </w:rPr>
        <w:t>]</w:t>
      </w:r>
      <w:r w:rsidR="00A1084C">
        <w:rPr>
          <w:rFonts w:ascii="Segoe UI" w:hAnsi="Segoe UI" w:cs="Segoe UI"/>
          <w:sz w:val="24"/>
        </w:rPr>
        <w:fldChar w:fldCharType="end"/>
      </w:r>
      <w:r w:rsidR="00865B24">
        <w:rPr>
          <w:rFonts w:ascii="Segoe UI" w:hAnsi="Segoe UI" w:cs="Segoe UI"/>
          <w:sz w:val="24"/>
        </w:rPr>
        <w:t xml:space="preserve"> wbudowaną w bibliotekę </w:t>
      </w:r>
      <w:proofErr w:type="spellStart"/>
      <w:r w:rsidR="00865B24" w:rsidRPr="00865B24">
        <w:rPr>
          <w:rFonts w:ascii="Segoe UI" w:hAnsi="Segoe UI" w:cs="Segoe UI"/>
          <w:i/>
          <w:sz w:val="24"/>
        </w:rPr>
        <w:t>OpenCV</w:t>
      </w:r>
      <w:proofErr w:type="spellEnd"/>
      <w:r w:rsidR="00865B24">
        <w:rPr>
          <w:rFonts w:ascii="Segoe UI" w:hAnsi="Segoe UI" w:cs="Segoe UI"/>
          <w:sz w:val="24"/>
        </w:rPr>
        <w:t xml:space="preserve">. </w:t>
      </w:r>
      <w:proofErr w:type="spellStart"/>
      <w:r w:rsidR="00865B24" w:rsidRPr="00865B24">
        <w:rPr>
          <w:rFonts w:ascii="Segoe UI" w:hAnsi="Segoe UI" w:cs="Segoe UI"/>
          <w:i/>
          <w:sz w:val="24"/>
        </w:rPr>
        <w:t>SimpleBlobDetector</w:t>
      </w:r>
      <w:proofErr w:type="spellEnd"/>
      <w:r w:rsidR="00865B24">
        <w:rPr>
          <w:rFonts w:ascii="Segoe UI" w:hAnsi="Segoe UI" w:cs="Segoe UI"/>
          <w:sz w:val="24"/>
        </w:rPr>
        <w:t xml:space="preserve"> pozwala na detekcję</w:t>
      </w:r>
      <w:r w:rsidR="00CF5BA2">
        <w:rPr>
          <w:rFonts w:ascii="Segoe UI" w:hAnsi="Segoe UI" w:cs="Segoe UI"/>
          <w:sz w:val="24"/>
        </w:rPr>
        <w:t xml:space="preserve"> </w:t>
      </w:r>
      <w:proofErr w:type="spellStart"/>
      <w:r w:rsidR="0024272E">
        <w:rPr>
          <w:rFonts w:ascii="Segoe UI" w:hAnsi="Segoe UI" w:cs="Segoe UI"/>
          <w:i/>
          <w:sz w:val="24"/>
        </w:rPr>
        <w:t>Blob</w:t>
      </w:r>
      <w:proofErr w:type="spellEnd"/>
      <w:r w:rsidR="00865B24">
        <w:rPr>
          <w:rFonts w:ascii="Segoe UI" w:hAnsi="Segoe UI" w:cs="Segoe UI"/>
          <w:sz w:val="24"/>
        </w:rPr>
        <w:t xml:space="preserve"> </w:t>
      </w:r>
      <w:r w:rsidR="0024272E">
        <w:rPr>
          <w:rFonts w:ascii="Segoe UI" w:hAnsi="Segoe UI" w:cs="Segoe UI"/>
          <w:sz w:val="24"/>
        </w:rPr>
        <w:t xml:space="preserve">czyli </w:t>
      </w:r>
      <w:r w:rsidR="00CF5BA2">
        <w:rPr>
          <w:rFonts w:ascii="Segoe UI" w:hAnsi="Segoe UI" w:cs="Segoe UI"/>
          <w:sz w:val="24"/>
        </w:rPr>
        <w:t>grupy</w:t>
      </w:r>
      <w:r w:rsidR="0024272E">
        <w:rPr>
          <w:rFonts w:ascii="Segoe UI" w:hAnsi="Segoe UI" w:cs="Segoe UI"/>
          <w:sz w:val="24"/>
        </w:rPr>
        <w:t xml:space="preserve"> połączonych pikseli na obrazie, które mają podobne właściwości np. kolor. </w:t>
      </w:r>
      <w:proofErr w:type="spellStart"/>
      <w:r w:rsidR="0024272E" w:rsidRPr="00865B24">
        <w:rPr>
          <w:rFonts w:ascii="Segoe UI" w:hAnsi="Segoe UI" w:cs="Segoe UI"/>
          <w:i/>
          <w:sz w:val="24"/>
        </w:rPr>
        <w:t>SimpleBlobDetector</w:t>
      </w:r>
      <w:proofErr w:type="spellEnd"/>
      <w:r w:rsidR="0024272E">
        <w:rPr>
          <w:rFonts w:ascii="Segoe UI" w:hAnsi="Segoe UI" w:cs="Segoe UI"/>
          <w:sz w:val="24"/>
        </w:rPr>
        <w:t xml:space="preserve"> wykonuje detekcję na podstawie </w:t>
      </w:r>
      <w:r w:rsidR="00865B24">
        <w:rPr>
          <w:rFonts w:ascii="Segoe UI" w:hAnsi="Segoe UI" w:cs="Segoe UI"/>
          <w:sz w:val="24"/>
        </w:rPr>
        <w:t>m.in.:</w:t>
      </w:r>
    </w:p>
    <w:p w14:paraId="70789D0E" w14:textId="7244294C" w:rsidR="00FE4FFB" w:rsidRDefault="003C74FB" w:rsidP="00865B24">
      <w:pPr>
        <w:pStyle w:val="Akapitzlist"/>
        <w:numPr>
          <w:ilvl w:val="0"/>
          <w:numId w:val="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rozmiar</w:t>
      </w:r>
      <w:r w:rsidR="0024272E">
        <w:rPr>
          <w:rFonts w:ascii="Segoe UI" w:hAnsi="Segoe UI" w:cs="Segoe UI"/>
          <w:sz w:val="24"/>
        </w:rPr>
        <w:t>u</w:t>
      </w:r>
      <w:r>
        <w:rPr>
          <w:rFonts w:ascii="Segoe UI" w:hAnsi="Segoe UI" w:cs="Segoe UI"/>
          <w:sz w:val="24"/>
        </w:rPr>
        <w:t xml:space="preserve"> zajmowanego obszaru (</w:t>
      </w:r>
      <w:proofErr w:type="spellStart"/>
      <w:r>
        <w:rPr>
          <w:rFonts w:ascii="Segoe UI" w:hAnsi="Segoe UI" w:cs="Segoe UI"/>
          <w:sz w:val="24"/>
        </w:rPr>
        <w:t>area</w:t>
      </w:r>
      <w:proofErr w:type="spellEnd"/>
      <w:r>
        <w:rPr>
          <w:rFonts w:ascii="Segoe UI" w:hAnsi="Segoe UI" w:cs="Segoe UI"/>
          <w:sz w:val="24"/>
        </w:rPr>
        <w:t>),</w:t>
      </w:r>
    </w:p>
    <w:p w14:paraId="0EFA126D" w14:textId="2B674E0D" w:rsidR="003C74FB" w:rsidRDefault="003C74FB" w:rsidP="003C74FB">
      <w:pPr>
        <w:pStyle w:val="Akapitzlist"/>
        <w:numPr>
          <w:ilvl w:val="0"/>
          <w:numId w:val="5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wypukłoś</w:t>
      </w:r>
      <w:r w:rsidR="0024272E">
        <w:rPr>
          <w:rFonts w:ascii="Segoe UI" w:hAnsi="Segoe UI" w:cs="Segoe UI"/>
          <w:sz w:val="24"/>
        </w:rPr>
        <w:t>ci</w:t>
      </w:r>
      <w:r>
        <w:rPr>
          <w:rFonts w:ascii="Segoe UI" w:hAnsi="Segoe UI" w:cs="Segoe UI"/>
          <w:sz w:val="24"/>
        </w:rPr>
        <w:t xml:space="preserve"> (</w:t>
      </w:r>
      <w:proofErr w:type="spellStart"/>
      <w:r>
        <w:rPr>
          <w:rFonts w:ascii="Segoe UI" w:hAnsi="Segoe UI" w:cs="Segoe UI"/>
          <w:sz w:val="24"/>
        </w:rPr>
        <w:t>convexity</w:t>
      </w:r>
      <w:proofErr w:type="spellEnd"/>
      <w:r>
        <w:rPr>
          <w:rFonts w:ascii="Segoe UI" w:hAnsi="Segoe UI" w:cs="Segoe UI"/>
          <w:sz w:val="24"/>
        </w:rPr>
        <w:t>),</w:t>
      </w:r>
    </w:p>
    <w:p w14:paraId="287BC9BB" w14:textId="4048520D" w:rsidR="003C74FB" w:rsidRDefault="0024272E" w:rsidP="003C74FB">
      <w:pPr>
        <w:pStyle w:val="Akapitzlist"/>
        <w:numPr>
          <w:ilvl w:val="0"/>
          <w:numId w:val="5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inercji</w:t>
      </w:r>
      <w:r w:rsidR="003C74FB">
        <w:rPr>
          <w:rFonts w:ascii="Segoe UI" w:hAnsi="Segoe UI" w:cs="Segoe UI"/>
          <w:sz w:val="24"/>
        </w:rPr>
        <w:t xml:space="preserve"> (</w:t>
      </w:r>
      <w:proofErr w:type="spellStart"/>
      <w:r w:rsidR="003C74FB">
        <w:rPr>
          <w:rFonts w:ascii="Segoe UI" w:hAnsi="Segoe UI" w:cs="Segoe UI"/>
          <w:sz w:val="24"/>
        </w:rPr>
        <w:t>inertia</w:t>
      </w:r>
      <w:proofErr w:type="spellEnd"/>
      <w:r w:rsidR="003C74FB">
        <w:rPr>
          <w:rFonts w:ascii="Segoe UI" w:hAnsi="Segoe UI" w:cs="Segoe UI"/>
          <w:sz w:val="24"/>
        </w:rPr>
        <w:t>),</w:t>
      </w:r>
    </w:p>
    <w:p w14:paraId="302D9445" w14:textId="739192DD" w:rsidR="003C74FB" w:rsidRDefault="00CF5BA2" w:rsidP="003C74FB">
      <w:pPr>
        <w:pStyle w:val="Akapitzlist"/>
        <w:numPr>
          <w:ilvl w:val="0"/>
          <w:numId w:val="5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kolistości</w:t>
      </w:r>
      <w:r w:rsidR="003C74FB">
        <w:rPr>
          <w:rFonts w:ascii="Segoe UI" w:hAnsi="Segoe UI" w:cs="Segoe UI"/>
          <w:sz w:val="24"/>
        </w:rPr>
        <w:t xml:space="preserve"> (</w:t>
      </w:r>
      <w:proofErr w:type="spellStart"/>
      <w:r w:rsidR="003C74FB">
        <w:rPr>
          <w:rFonts w:ascii="Segoe UI" w:hAnsi="Segoe UI" w:cs="Segoe UI"/>
          <w:sz w:val="24"/>
        </w:rPr>
        <w:t>circularity</w:t>
      </w:r>
      <w:proofErr w:type="spellEnd"/>
      <w:r w:rsidR="003C74FB">
        <w:rPr>
          <w:rFonts w:ascii="Segoe UI" w:hAnsi="Segoe UI" w:cs="Segoe UI"/>
          <w:sz w:val="24"/>
        </w:rPr>
        <w:t>)</w:t>
      </w:r>
      <w:r w:rsidR="00865B24">
        <w:rPr>
          <w:rFonts w:ascii="Segoe UI" w:hAnsi="Segoe UI" w:cs="Segoe UI"/>
          <w:sz w:val="24"/>
        </w:rPr>
        <w:t>,</w:t>
      </w:r>
    </w:p>
    <w:p w14:paraId="1A61ED05" w14:textId="2381BB81" w:rsidR="00865B24" w:rsidRDefault="0024272E" w:rsidP="003C74FB">
      <w:pPr>
        <w:pStyle w:val="Akapitzlist"/>
        <w:numPr>
          <w:ilvl w:val="0"/>
          <w:numId w:val="5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koloru (</w:t>
      </w:r>
      <w:proofErr w:type="spellStart"/>
      <w:r>
        <w:rPr>
          <w:rFonts w:ascii="Segoe UI" w:hAnsi="Segoe UI" w:cs="Segoe UI"/>
          <w:sz w:val="24"/>
        </w:rPr>
        <w:t>color</w:t>
      </w:r>
      <w:proofErr w:type="spellEnd"/>
      <w:r>
        <w:rPr>
          <w:rFonts w:ascii="Segoe UI" w:hAnsi="Segoe UI" w:cs="Segoe UI"/>
          <w:sz w:val="24"/>
        </w:rPr>
        <w:t>)</w:t>
      </w:r>
    </w:p>
    <w:p w14:paraId="4302F7A4" w14:textId="54D982BA" w:rsidR="0024272E" w:rsidRPr="0024272E" w:rsidRDefault="0024272E" w:rsidP="0024272E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 następnie oznacza znalezione regiony.</w:t>
      </w:r>
    </w:p>
    <w:p w14:paraId="23F96702" w14:textId="2B4CB9DF" w:rsidR="001A2972" w:rsidRDefault="00865B24" w:rsidP="001A2972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Dla wszystkich obiektów wartość parametru </w:t>
      </w:r>
      <w:proofErr w:type="spellStart"/>
      <w:r w:rsidRPr="00865B24">
        <w:rPr>
          <w:rFonts w:ascii="Segoe UI" w:hAnsi="Segoe UI" w:cs="Segoe UI"/>
          <w:i/>
          <w:sz w:val="24"/>
        </w:rPr>
        <w:t>blobColor</w:t>
      </w:r>
      <w:proofErr w:type="spellEnd"/>
      <w:r w:rsidRPr="00865B24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>powinna być ustawiona na wartość 0</w:t>
      </w:r>
      <w:r w:rsidR="0024272E">
        <w:rPr>
          <w:rFonts w:ascii="Segoe UI" w:hAnsi="Segoe UI" w:cs="Segoe UI"/>
          <w:sz w:val="24"/>
        </w:rPr>
        <w:t xml:space="preserve"> (czerń), gdyż po wstępnej transformacji obraz jest w odcieniach czerni.</w:t>
      </w:r>
    </w:p>
    <w:p w14:paraId="38AA90F4" w14:textId="2036E39D" w:rsidR="004F46E9" w:rsidRDefault="00865B24" w:rsidP="001A2972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Naszyjniki </w:t>
      </w:r>
      <w:r w:rsidR="00C82FA6">
        <w:rPr>
          <w:rFonts w:ascii="Segoe UI" w:hAnsi="Segoe UI" w:cs="Segoe UI"/>
          <w:sz w:val="24"/>
        </w:rPr>
        <w:t>zajmują najwięcej obsz</w:t>
      </w:r>
      <w:r w:rsidR="00CF5BA2">
        <w:rPr>
          <w:rFonts w:ascii="Segoe UI" w:hAnsi="Segoe UI" w:cs="Segoe UI"/>
          <w:sz w:val="24"/>
        </w:rPr>
        <w:t>aru oraz</w:t>
      </w:r>
      <w:r w:rsidR="00C82FA6">
        <w:rPr>
          <w:rFonts w:ascii="Segoe UI" w:hAnsi="Segoe UI" w:cs="Segoe UI"/>
          <w:sz w:val="24"/>
        </w:rPr>
        <w:t xml:space="preserve"> mają </w:t>
      </w:r>
      <w:r w:rsidR="00CF5BA2">
        <w:rPr>
          <w:rFonts w:ascii="Segoe UI" w:hAnsi="Segoe UI" w:cs="Segoe UI"/>
          <w:sz w:val="24"/>
        </w:rPr>
        <w:t>kształt kulisty</w:t>
      </w:r>
      <w:r w:rsidR="00C82FA6">
        <w:rPr>
          <w:rFonts w:ascii="Segoe UI" w:hAnsi="Segoe UI" w:cs="Segoe UI"/>
          <w:sz w:val="24"/>
        </w:rPr>
        <w:t xml:space="preserve">. </w:t>
      </w:r>
      <w:r w:rsidR="00EF2058">
        <w:rPr>
          <w:rFonts w:ascii="Segoe UI" w:hAnsi="Segoe UI" w:cs="Segoe UI"/>
          <w:sz w:val="24"/>
        </w:rPr>
        <w:t>Najlepsze wyniki uzyskaliśmy po</w:t>
      </w:r>
      <w:r w:rsidR="00C82FA6">
        <w:rPr>
          <w:rFonts w:ascii="Segoe UI" w:hAnsi="Segoe UI" w:cs="Segoe UI"/>
          <w:sz w:val="24"/>
        </w:rPr>
        <w:t xml:space="preserve"> odpowiednio </w:t>
      </w:r>
      <w:r w:rsidR="00EF2058">
        <w:rPr>
          <w:rFonts w:ascii="Segoe UI" w:hAnsi="Segoe UI" w:cs="Segoe UI"/>
          <w:sz w:val="24"/>
        </w:rPr>
        <w:t>ustawionych parametrach</w:t>
      </w:r>
      <w:r w:rsidR="004F46E9">
        <w:rPr>
          <w:rFonts w:ascii="Segoe UI" w:hAnsi="Segoe UI" w:cs="Segoe UI"/>
          <w:sz w:val="24"/>
        </w:rPr>
        <w:t>:</w:t>
      </w:r>
    </w:p>
    <w:p w14:paraId="3FD23ACE" w14:textId="1C9A0771" w:rsidR="004F46E9" w:rsidRDefault="00C82FA6" w:rsidP="004F46E9">
      <w:pPr>
        <w:pStyle w:val="Akapitzlist"/>
        <w:numPr>
          <w:ilvl w:val="0"/>
          <w:numId w:val="7"/>
        </w:numPr>
        <w:rPr>
          <w:rFonts w:ascii="Segoe UI" w:hAnsi="Segoe UI" w:cs="Segoe UI"/>
          <w:sz w:val="24"/>
        </w:rPr>
      </w:pPr>
      <w:proofErr w:type="spellStart"/>
      <w:r w:rsidRPr="004F46E9">
        <w:rPr>
          <w:rFonts w:ascii="Segoe UI" w:hAnsi="Segoe UI" w:cs="Segoe UI"/>
          <w:i/>
          <w:sz w:val="24"/>
        </w:rPr>
        <w:t>minArea</w:t>
      </w:r>
      <w:proofErr w:type="spellEnd"/>
      <w:r w:rsidRPr="004F46E9">
        <w:rPr>
          <w:rFonts w:ascii="Segoe UI" w:hAnsi="Segoe UI" w:cs="Segoe UI"/>
          <w:sz w:val="24"/>
        </w:rPr>
        <w:t xml:space="preserve"> na 100 000</w:t>
      </w:r>
      <w:r w:rsidR="00CF5BA2">
        <w:rPr>
          <w:rFonts w:ascii="Segoe UI" w:hAnsi="Segoe UI" w:cs="Segoe UI"/>
          <w:sz w:val="24"/>
        </w:rPr>
        <w:t xml:space="preserve">, który wykonuje detekcję elementów o </w:t>
      </w:r>
      <w:r w:rsidR="00CF5BA2" w:rsidRPr="00753B8B">
        <w:rPr>
          <w:rFonts w:ascii="Segoe UI" w:hAnsi="Segoe UI" w:cs="Segoe UI"/>
          <w:b/>
          <w:sz w:val="24"/>
        </w:rPr>
        <w:t>minimalnej</w:t>
      </w:r>
      <w:r w:rsidR="00CF5BA2">
        <w:rPr>
          <w:rFonts w:ascii="Segoe UI" w:hAnsi="Segoe UI" w:cs="Segoe UI"/>
          <w:sz w:val="24"/>
        </w:rPr>
        <w:t xml:space="preserve"> powierzchni równej 100 000 </w:t>
      </w:r>
      <w:r w:rsidR="00753B8B">
        <w:rPr>
          <w:rFonts w:ascii="Segoe UI" w:hAnsi="Segoe UI" w:cs="Segoe UI"/>
          <w:sz w:val="24"/>
        </w:rPr>
        <w:t>jednostek kwadratowych,</w:t>
      </w:r>
    </w:p>
    <w:p w14:paraId="44ADFD61" w14:textId="610FB2A0" w:rsidR="00CF5BA2" w:rsidRDefault="00C82FA6" w:rsidP="004F46E9">
      <w:pPr>
        <w:pStyle w:val="Akapitzlist"/>
        <w:numPr>
          <w:ilvl w:val="0"/>
          <w:numId w:val="7"/>
        </w:numPr>
        <w:rPr>
          <w:rFonts w:ascii="Segoe UI" w:hAnsi="Segoe UI" w:cs="Segoe UI"/>
          <w:sz w:val="24"/>
        </w:rPr>
      </w:pPr>
      <w:proofErr w:type="spellStart"/>
      <w:r w:rsidRPr="004F46E9">
        <w:rPr>
          <w:rFonts w:ascii="Segoe UI" w:hAnsi="Segoe UI" w:cs="Segoe UI"/>
          <w:i/>
          <w:sz w:val="24"/>
        </w:rPr>
        <w:t>maxArea</w:t>
      </w:r>
      <w:proofErr w:type="spellEnd"/>
      <w:r w:rsidRPr="004F46E9">
        <w:rPr>
          <w:rFonts w:ascii="Segoe UI" w:hAnsi="Segoe UI" w:cs="Segoe UI"/>
          <w:b/>
          <w:i/>
          <w:sz w:val="24"/>
        </w:rPr>
        <w:t xml:space="preserve"> </w:t>
      </w:r>
      <w:r w:rsidRPr="004F46E9">
        <w:rPr>
          <w:rFonts w:ascii="Segoe UI" w:hAnsi="Segoe UI" w:cs="Segoe UI"/>
          <w:sz w:val="24"/>
        </w:rPr>
        <w:t>na</w:t>
      </w:r>
      <w:r w:rsidRPr="004F46E9">
        <w:rPr>
          <w:rFonts w:ascii="Segoe UI" w:hAnsi="Segoe UI" w:cs="Segoe UI"/>
          <w:b/>
          <w:i/>
          <w:sz w:val="24"/>
        </w:rPr>
        <w:t xml:space="preserve"> </w:t>
      </w:r>
      <w:r w:rsidRPr="004F46E9">
        <w:rPr>
          <w:rFonts w:ascii="Segoe UI" w:hAnsi="Segoe UI" w:cs="Segoe UI"/>
          <w:sz w:val="24"/>
        </w:rPr>
        <w:t>10 000 000</w:t>
      </w:r>
      <w:r w:rsidR="00753B8B">
        <w:rPr>
          <w:rFonts w:ascii="Segoe UI" w:hAnsi="Segoe UI" w:cs="Segoe UI"/>
          <w:sz w:val="24"/>
        </w:rPr>
        <w:t xml:space="preserve">, który wykonuje detekcję elementów o </w:t>
      </w:r>
      <w:r w:rsidR="00753B8B">
        <w:rPr>
          <w:rFonts w:ascii="Segoe UI" w:hAnsi="Segoe UI" w:cs="Segoe UI"/>
          <w:b/>
          <w:sz w:val="24"/>
        </w:rPr>
        <w:t>maksymalnej</w:t>
      </w:r>
      <w:r w:rsidR="00753B8B">
        <w:rPr>
          <w:rFonts w:ascii="Segoe UI" w:hAnsi="Segoe UI" w:cs="Segoe UI"/>
          <w:sz w:val="24"/>
        </w:rPr>
        <w:t xml:space="preserve"> powierzchni równej 10 000 000 jednostek kwadratowych,</w:t>
      </w:r>
    </w:p>
    <w:p w14:paraId="4B224089" w14:textId="11C2968E" w:rsidR="00CF5BA2" w:rsidRDefault="00C82FA6" w:rsidP="00CF5BA2">
      <w:pPr>
        <w:pStyle w:val="Akapitzlist"/>
        <w:numPr>
          <w:ilvl w:val="0"/>
          <w:numId w:val="7"/>
        </w:numPr>
        <w:rPr>
          <w:rFonts w:ascii="Segoe UI" w:hAnsi="Segoe UI" w:cs="Segoe UI"/>
          <w:sz w:val="24"/>
        </w:rPr>
      </w:pPr>
      <w:proofErr w:type="spellStart"/>
      <w:r w:rsidRPr="004F46E9">
        <w:rPr>
          <w:rFonts w:ascii="Segoe UI" w:hAnsi="Segoe UI" w:cs="Segoe UI"/>
          <w:i/>
          <w:sz w:val="24"/>
        </w:rPr>
        <w:t>minCircularity</w:t>
      </w:r>
      <w:proofErr w:type="spellEnd"/>
      <w:r w:rsidRPr="004F46E9">
        <w:rPr>
          <w:rFonts w:ascii="Segoe UI" w:hAnsi="Segoe UI" w:cs="Segoe UI"/>
          <w:sz w:val="24"/>
        </w:rPr>
        <w:t xml:space="preserve"> </w:t>
      </w:r>
      <w:r w:rsidR="004F46E9" w:rsidRPr="004F46E9">
        <w:rPr>
          <w:rFonts w:ascii="Segoe UI" w:hAnsi="Segoe UI" w:cs="Segoe UI"/>
          <w:sz w:val="24"/>
        </w:rPr>
        <w:t>na 0.25</w:t>
      </w:r>
      <w:r w:rsidR="00753B8B">
        <w:rPr>
          <w:rFonts w:ascii="Segoe UI" w:hAnsi="Segoe UI" w:cs="Segoe UI"/>
          <w:sz w:val="24"/>
        </w:rPr>
        <w:t>, który wykonuje detekcję elementów zbliżonych do kształtu czworokąta,</w:t>
      </w:r>
    </w:p>
    <w:p w14:paraId="7C12941E" w14:textId="109762D6" w:rsidR="00CF5BA2" w:rsidRPr="004F46E9" w:rsidRDefault="00CF5BA2" w:rsidP="00CF5BA2">
      <w:pPr>
        <w:pStyle w:val="Akapitzlist"/>
        <w:numPr>
          <w:ilvl w:val="0"/>
          <w:numId w:val="7"/>
        </w:numPr>
        <w:rPr>
          <w:rFonts w:ascii="Segoe UI" w:hAnsi="Segoe UI" w:cs="Segoe UI"/>
          <w:sz w:val="24"/>
        </w:rPr>
      </w:pPr>
      <w:proofErr w:type="spellStart"/>
      <w:r>
        <w:rPr>
          <w:rFonts w:ascii="Segoe UI" w:hAnsi="Segoe UI" w:cs="Segoe UI"/>
          <w:i/>
          <w:sz w:val="24"/>
        </w:rPr>
        <w:t>max</w:t>
      </w:r>
      <w:r w:rsidRPr="004F46E9">
        <w:rPr>
          <w:rFonts w:ascii="Segoe UI" w:hAnsi="Segoe UI" w:cs="Segoe UI"/>
          <w:i/>
          <w:sz w:val="24"/>
        </w:rPr>
        <w:t>Circularity</w:t>
      </w:r>
      <w:proofErr w:type="spellEnd"/>
      <w:r w:rsidRPr="004F46E9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>na 0.9</w:t>
      </w:r>
      <w:r w:rsidR="00753B8B">
        <w:rPr>
          <w:rFonts w:ascii="Segoe UI" w:hAnsi="Segoe UI" w:cs="Segoe UI"/>
          <w:sz w:val="24"/>
        </w:rPr>
        <w:t>, który wykonuje detekcję elementów zbliżonych do kształtu okręgu.</w:t>
      </w:r>
    </w:p>
    <w:p w14:paraId="6325A7C3" w14:textId="623837B6" w:rsidR="00865B24" w:rsidRDefault="00181D08" w:rsidP="00CF5BA2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Pozostałe parametry typu </w:t>
      </w:r>
      <w:proofErr w:type="spellStart"/>
      <w:r>
        <w:rPr>
          <w:rFonts w:ascii="Segoe UI" w:hAnsi="Segoe UI" w:cs="Segoe UI"/>
          <w:i/>
          <w:sz w:val="24"/>
        </w:rPr>
        <w:t>convexity</w:t>
      </w:r>
      <w:proofErr w:type="spellEnd"/>
      <w:r>
        <w:rPr>
          <w:rFonts w:ascii="Segoe UI" w:hAnsi="Segoe UI" w:cs="Segoe UI"/>
          <w:i/>
          <w:sz w:val="24"/>
        </w:rPr>
        <w:t xml:space="preserve"> (wypukłość)</w:t>
      </w:r>
      <w:r>
        <w:rPr>
          <w:rFonts w:ascii="Segoe UI" w:hAnsi="Segoe UI" w:cs="Segoe UI"/>
          <w:sz w:val="24"/>
        </w:rPr>
        <w:t xml:space="preserve"> i </w:t>
      </w:r>
      <w:proofErr w:type="spellStart"/>
      <w:r>
        <w:rPr>
          <w:rFonts w:ascii="Segoe UI" w:hAnsi="Segoe UI" w:cs="Segoe UI"/>
          <w:i/>
          <w:sz w:val="24"/>
        </w:rPr>
        <w:t>inertia</w:t>
      </w:r>
      <w:proofErr w:type="spellEnd"/>
      <w:r>
        <w:rPr>
          <w:rFonts w:ascii="Segoe UI" w:hAnsi="Segoe UI" w:cs="Segoe UI"/>
          <w:i/>
          <w:sz w:val="24"/>
        </w:rPr>
        <w:t xml:space="preserve"> (inercja)</w:t>
      </w:r>
      <w:r>
        <w:rPr>
          <w:rFonts w:ascii="Segoe UI" w:hAnsi="Segoe UI" w:cs="Segoe UI"/>
          <w:sz w:val="24"/>
        </w:rPr>
        <w:t xml:space="preserve"> są niepotrzebne, gdyż w naszym przypadku naszyjniki zajmują najwięcej powierzchni.</w:t>
      </w:r>
    </w:p>
    <w:p w14:paraId="596D4010" w14:textId="53694589" w:rsidR="00A1206B" w:rsidRPr="00A1206B" w:rsidRDefault="00181D08" w:rsidP="00A1206B">
      <w:pPr>
        <w:rPr>
          <w:rFonts w:ascii="Segoe UI" w:hAnsi="Segoe UI" w:cs="Segoe UI"/>
        </w:rPr>
      </w:pPr>
      <w:r>
        <w:rPr>
          <w:rFonts w:ascii="Segoe UI" w:hAnsi="Segoe UI" w:cs="Segoe UI"/>
          <w:sz w:val="24"/>
        </w:rPr>
        <w:t xml:space="preserve">Pierścionki mają </w:t>
      </w:r>
      <w:r w:rsidR="00456AB2">
        <w:rPr>
          <w:rFonts w:ascii="Segoe UI" w:hAnsi="Segoe UI" w:cs="Segoe UI"/>
          <w:sz w:val="24"/>
        </w:rPr>
        <w:t xml:space="preserve">również kształt kulisty oraz </w:t>
      </w:r>
      <w:r w:rsidR="00760FFC">
        <w:rPr>
          <w:rFonts w:ascii="Segoe UI" w:hAnsi="Segoe UI" w:cs="Segoe UI"/>
          <w:sz w:val="24"/>
        </w:rPr>
        <w:t>zajmują mniej obszaru niż</w:t>
      </w:r>
      <w:r w:rsidR="00456AB2">
        <w:rPr>
          <w:rFonts w:ascii="Segoe UI" w:hAnsi="Segoe UI" w:cs="Segoe UI"/>
          <w:sz w:val="24"/>
        </w:rPr>
        <w:t xml:space="preserve"> naszyjnik</w:t>
      </w:r>
      <w:r w:rsidR="00760FFC">
        <w:rPr>
          <w:rFonts w:ascii="Segoe UI" w:hAnsi="Segoe UI" w:cs="Segoe UI"/>
          <w:sz w:val="24"/>
        </w:rPr>
        <w:t>i</w:t>
      </w:r>
      <w:r w:rsidR="00456AB2">
        <w:rPr>
          <w:rFonts w:ascii="Segoe UI" w:hAnsi="Segoe UI" w:cs="Segoe UI"/>
          <w:sz w:val="24"/>
        </w:rPr>
        <w:t>.</w:t>
      </w:r>
      <w:r w:rsidR="00B073F0">
        <w:rPr>
          <w:rFonts w:ascii="Segoe UI" w:hAnsi="Segoe UI" w:cs="Segoe UI"/>
          <w:sz w:val="24"/>
        </w:rPr>
        <w:t xml:space="preserve"> </w:t>
      </w:r>
      <w:proofErr w:type="spellStart"/>
      <w:r w:rsidR="00B073F0" w:rsidRPr="00865B24">
        <w:rPr>
          <w:rFonts w:ascii="Segoe UI" w:hAnsi="Segoe UI" w:cs="Segoe UI"/>
          <w:i/>
          <w:sz w:val="24"/>
        </w:rPr>
        <w:t>SimpleBlobDetector</w:t>
      </w:r>
      <w:proofErr w:type="spellEnd"/>
      <w:r w:rsidR="00B073F0">
        <w:rPr>
          <w:rFonts w:ascii="Segoe UI" w:hAnsi="Segoe UI" w:cs="Segoe UI"/>
          <w:sz w:val="24"/>
        </w:rPr>
        <w:t xml:space="preserve"> wykonuje detekcję pierścionków na podstawie okręgu wewnętrznego okręgu (</w:t>
      </w:r>
      <w:r w:rsidR="00B073F0" w:rsidRPr="00B073F0">
        <w:rPr>
          <w:rFonts w:ascii="Segoe UI" w:hAnsi="Segoe UI" w:cs="Segoe UI"/>
          <w:sz w:val="24"/>
        </w:rPr>
        <w:t>miejsca na palec osoby, która go nosi</w:t>
      </w:r>
      <w:r w:rsidR="00B073F0">
        <w:rPr>
          <w:rFonts w:ascii="Segoe UI" w:hAnsi="Segoe UI" w:cs="Segoe UI"/>
          <w:sz w:val="24"/>
        </w:rPr>
        <w:t xml:space="preserve">). </w:t>
      </w:r>
      <w:r w:rsidR="00E82AF7">
        <w:rPr>
          <w:rFonts w:ascii="Segoe UI" w:hAnsi="Segoe UI" w:cs="Segoe UI"/>
          <w:sz w:val="24"/>
        </w:rPr>
        <w:t>Dla pierścionków wykorzystujemy wszystkie dostępne parametry detekcji obiektów</w:t>
      </w:r>
      <w:r w:rsidR="00760FFC">
        <w:rPr>
          <w:rFonts w:ascii="Segoe UI" w:hAnsi="Segoe UI" w:cs="Segoe UI"/>
          <w:sz w:val="24"/>
        </w:rPr>
        <w:t xml:space="preserve"> w</w:t>
      </w:r>
      <w:r w:rsidR="00E82AF7">
        <w:rPr>
          <w:rFonts w:ascii="Segoe UI" w:hAnsi="Segoe UI" w:cs="Segoe UI"/>
          <w:sz w:val="24"/>
        </w:rPr>
        <w:t xml:space="preserve"> </w:t>
      </w:r>
      <w:proofErr w:type="spellStart"/>
      <w:r w:rsidR="00E82AF7" w:rsidRPr="00865B24">
        <w:rPr>
          <w:rFonts w:ascii="Segoe UI" w:hAnsi="Segoe UI" w:cs="Segoe UI"/>
          <w:i/>
          <w:sz w:val="24"/>
        </w:rPr>
        <w:t>SimpleBlobDetector</w:t>
      </w:r>
      <w:bookmarkStart w:id="12" w:name="_GoBack"/>
      <w:bookmarkEnd w:id="12"/>
      <w:proofErr w:type="spellEnd"/>
      <w:r w:rsidR="00EF2058">
        <w:rPr>
          <w:rFonts w:ascii="Segoe UI" w:hAnsi="Segoe UI" w:cs="Segoe UI"/>
          <w:sz w:val="24"/>
        </w:rPr>
        <w:t xml:space="preserve">. </w:t>
      </w:r>
      <w:r w:rsidR="00A1206B">
        <w:rPr>
          <w:rFonts w:ascii="Segoe UI" w:hAnsi="Segoe UI" w:cs="Segoe UI"/>
          <w:sz w:val="24"/>
        </w:rPr>
        <w:t>Najlepsze wyniki uzyskujemy dla ustawień</w:t>
      </w:r>
      <w:r w:rsidR="00595037">
        <w:rPr>
          <w:rFonts w:ascii="Segoe UI" w:hAnsi="Segoe UI" w:cs="Segoe UI"/>
          <w:sz w:val="24"/>
        </w:rPr>
        <w:t>, które identyfikują obiekty najbardziej zbliżone do kształtu kulistego</w:t>
      </w:r>
      <w:r w:rsidR="00A1206B">
        <w:rPr>
          <w:rFonts w:ascii="Segoe UI" w:hAnsi="Segoe UI" w:cs="Segoe UI"/>
          <w:sz w:val="24"/>
        </w:rPr>
        <w:t>:</w:t>
      </w:r>
      <w:bookmarkStart w:id="13" w:name="_Toc166012114"/>
    </w:p>
    <w:p w14:paraId="3AF3A8FA" w14:textId="5C7CEC1D" w:rsidR="00A1206B" w:rsidRPr="00A1206B" w:rsidRDefault="00A1206B" w:rsidP="00A1206B">
      <w:pPr>
        <w:pStyle w:val="Akapitzlist"/>
        <w:numPr>
          <w:ilvl w:val="0"/>
          <w:numId w:val="10"/>
        </w:numPr>
        <w:rPr>
          <w:rFonts w:ascii="Segoe UI" w:hAnsi="Segoe UI" w:cs="Segoe UI"/>
        </w:rPr>
      </w:pPr>
      <w:proofErr w:type="spellStart"/>
      <w:r w:rsidRPr="00A1206B">
        <w:rPr>
          <w:rFonts w:ascii="Segoe UI" w:hAnsi="Segoe UI" w:cs="Segoe UI"/>
          <w:i/>
        </w:rPr>
        <w:lastRenderedPageBreak/>
        <w:t>minArea</w:t>
      </w:r>
      <w:proofErr w:type="spellEnd"/>
      <w:r w:rsidRPr="00A1206B">
        <w:rPr>
          <w:rFonts w:ascii="Segoe UI" w:hAnsi="Segoe UI" w:cs="Segoe UI"/>
        </w:rPr>
        <w:t>=7000,</w:t>
      </w:r>
    </w:p>
    <w:p w14:paraId="0CF5DEF3" w14:textId="4A168173" w:rsidR="00A1206B" w:rsidRPr="00A1206B" w:rsidRDefault="00A1206B" w:rsidP="00A1206B">
      <w:pPr>
        <w:pStyle w:val="Akapitzlist"/>
        <w:numPr>
          <w:ilvl w:val="0"/>
          <w:numId w:val="10"/>
        </w:numPr>
        <w:rPr>
          <w:rFonts w:ascii="Segoe UI" w:hAnsi="Segoe UI" w:cs="Segoe UI"/>
          <w:lang w:val="en-US"/>
        </w:rPr>
      </w:pPr>
      <w:proofErr w:type="spellStart"/>
      <w:r w:rsidRPr="00A1206B">
        <w:rPr>
          <w:rFonts w:ascii="Segoe UI" w:hAnsi="Segoe UI" w:cs="Segoe UI"/>
          <w:i/>
          <w:lang w:val="en-US"/>
        </w:rPr>
        <w:t>maxArea</w:t>
      </w:r>
      <w:proofErr w:type="spellEnd"/>
      <w:r w:rsidRPr="00A1206B">
        <w:rPr>
          <w:rFonts w:ascii="Segoe UI" w:hAnsi="Segoe UI" w:cs="Segoe UI"/>
          <w:lang w:val="en-US"/>
        </w:rPr>
        <w:t>=12000,</w:t>
      </w:r>
    </w:p>
    <w:p w14:paraId="50100B38" w14:textId="44E2DFB3" w:rsidR="00A1206B" w:rsidRPr="00A1206B" w:rsidRDefault="00A1206B" w:rsidP="00A1206B">
      <w:pPr>
        <w:pStyle w:val="Akapitzlist"/>
        <w:numPr>
          <w:ilvl w:val="0"/>
          <w:numId w:val="10"/>
        </w:numPr>
        <w:rPr>
          <w:rFonts w:ascii="Segoe UI" w:hAnsi="Segoe UI" w:cs="Segoe UI"/>
          <w:lang w:val="en-US"/>
        </w:rPr>
      </w:pPr>
      <w:proofErr w:type="spellStart"/>
      <w:r w:rsidRPr="00A1206B">
        <w:rPr>
          <w:rFonts w:ascii="Segoe UI" w:hAnsi="Segoe UI" w:cs="Segoe UI"/>
          <w:i/>
          <w:lang w:val="en-US"/>
        </w:rPr>
        <w:t>minCircularity</w:t>
      </w:r>
      <w:proofErr w:type="spellEnd"/>
      <w:r w:rsidRPr="00A1206B">
        <w:rPr>
          <w:rFonts w:ascii="Segoe UI" w:hAnsi="Segoe UI" w:cs="Segoe UI"/>
          <w:lang w:val="en-US"/>
        </w:rPr>
        <w:t>=0.6,</w:t>
      </w:r>
    </w:p>
    <w:p w14:paraId="5238808A" w14:textId="714BD59E" w:rsidR="00A1206B" w:rsidRPr="00A1206B" w:rsidRDefault="00A1206B" w:rsidP="00A1206B">
      <w:pPr>
        <w:pStyle w:val="Akapitzlist"/>
        <w:numPr>
          <w:ilvl w:val="0"/>
          <w:numId w:val="10"/>
        </w:numPr>
        <w:rPr>
          <w:rFonts w:ascii="Segoe UI" w:hAnsi="Segoe UI" w:cs="Segoe UI"/>
          <w:lang w:val="en-US"/>
        </w:rPr>
      </w:pPr>
      <w:proofErr w:type="spellStart"/>
      <w:r w:rsidRPr="00A1206B">
        <w:rPr>
          <w:rFonts w:ascii="Segoe UI" w:hAnsi="Segoe UI" w:cs="Segoe UI"/>
          <w:i/>
          <w:lang w:val="en-US"/>
        </w:rPr>
        <w:t>maxCircularity</w:t>
      </w:r>
      <w:proofErr w:type="spellEnd"/>
      <w:r w:rsidRPr="00A1206B">
        <w:rPr>
          <w:rFonts w:ascii="Segoe UI" w:hAnsi="Segoe UI" w:cs="Segoe UI"/>
          <w:lang w:val="en-US"/>
        </w:rPr>
        <w:t>=1,</w:t>
      </w:r>
    </w:p>
    <w:p w14:paraId="6695EB5C" w14:textId="3F28C31D" w:rsidR="00A1206B" w:rsidRPr="00595037" w:rsidRDefault="00A1206B" w:rsidP="00A1206B">
      <w:pPr>
        <w:pStyle w:val="Akapitzlist"/>
        <w:numPr>
          <w:ilvl w:val="0"/>
          <w:numId w:val="10"/>
        </w:numPr>
        <w:rPr>
          <w:rFonts w:ascii="Segoe UI" w:hAnsi="Segoe UI" w:cs="Segoe UI"/>
        </w:rPr>
      </w:pPr>
      <w:proofErr w:type="spellStart"/>
      <w:r w:rsidRPr="00595037">
        <w:rPr>
          <w:rFonts w:ascii="Segoe UI" w:hAnsi="Segoe UI" w:cs="Segoe UI"/>
          <w:i/>
        </w:rPr>
        <w:t>minConvexity</w:t>
      </w:r>
      <w:proofErr w:type="spellEnd"/>
      <w:r w:rsidRPr="00595037">
        <w:rPr>
          <w:rFonts w:ascii="Segoe UI" w:hAnsi="Segoe UI" w:cs="Segoe UI"/>
        </w:rPr>
        <w:t>=0.</w:t>
      </w:r>
      <w:r w:rsidR="00595037" w:rsidRPr="00595037">
        <w:rPr>
          <w:rFonts w:ascii="Segoe UI" w:hAnsi="Segoe UI" w:cs="Segoe UI"/>
        </w:rPr>
        <w:t xml:space="preserve">6, który pozwala na detekcję obiektów o </w:t>
      </w:r>
      <w:r w:rsidR="00595037" w:rsidRPr="00595037">
        <w:rPr>
          <w:rFonts w:ascii="Segoe UI" w:hAnsi="Segoe UI" w:cs="Segoe UI"/>
          <w:b/>
        </w:rPr>
        <w:t>minimalnej</w:t>
      </w:r>
      <w:r w:rsidR="00595037" w:rsidRPr="00595037">
        <w:rPr>
          <w:rFonts w:ascii="Segoe UI" w:hAnsi="Segoe UI" w:cs="Segoe UI"/>
        </w:rPr>
        <w:t xml:space="preserve"> wypukłości,</w:t>
      </w:r>
    </w:p>
    <w:p w14:paraId="6BB2F2DC" w14:textId="1CA2996C" w:rsidR="00A1206B" w:rsidRPr="00595037" w:rsidRDefault="00A1206B" w:rsidP="00A1206B">
      <w:pPr>
        <w:pStyle w:val="Akapitzlist"/>
        <w:numPr>
          <w:ilvl w:val="0"/>
          <w:numId w:val="10"/>
        </w:numPr>
        <w:rPr>
          <w:rFonts w:ascii="Segoe UI" w:hAnsi="Segoe UI" w:cs="Segoe UI"/>
        </w:rPr>
      </w:pPr>
      <w:proofErr w:type="spellStart"/>
      <w:r w:rsidRPr="00595037">
        <w:rPr>
          <w:rFonts w:ascii="Segoe UI" w:hAnsi="Segoe UI" w:cs="Segoe UI"/>
          <w:i/>
        </w:rPr>
        <w:t>maxConvexity</w:t>
      </w:r>
      <w:proofErr w:type="spellEnd"/>
      <w:r w:rsidRPr="00595037">
        <w:rPr>
          <w:rFonts w:ascii="Segoe UI" w:hAnsi="Segoe UI" w:cs="Segoe UI"/>
        </w:rPr>
        <w:t>=1,</w:t>
      </w:r>
      <w:r w:rsidR="00595037" w:rsidRPr="00595037">
        <w:rPr>
          <w:rFonts w:ascii="Segoe UI" w:hAnsi="Segoe UI" w:cs="Segoe UI"/>
        </w:rPr>
        <w:t xml:space="preserve"> </w:t>
      </w:r>
      <w:r w:rsidR="00595037">
        <w:rPr>
          <w:rFonts w:ascii="Segoe UI" w:hAnsi="Segoe UI" w:cs="Segoe UI"/>
        </w:rPr>
        <w:t>,</w:t>
      </w:r>
      <w:r w:rsidR="00595037" w:rsidRPr="00595037">
        <w:rPr>
          <w:rFonts w:ascii="Segoe UI" w:hAnsi="Segoe UI" w:cs="Segoe UI"/>
        </w:rPr>
        <w:t xml:space="preserve">który pozwala na detekcję obiektów o </w:t>
      </w:r>
      <w:r w:rsidR="00595037">
        <w:rPr>
          <w:rFonts w:ascii="Segoe UI" w:hAnsi="Segoe UI" w:cs="Segoe UI"/>
          <w:b/>
        </w:rPr>
        <w:t>maksymalnej</w:t>
      </w:r>
      <w:r w:rsidR="00595037" w:rsidRPr="00595037">
        <w:rPr>
          <w:rFonts w:ascii="Segoe UI" w:hAnsi="Segoe UI" w:cs="Segoe UI"/>
        </w:rPr>
        <w:t xml:space="preserve"> wypukłości</w:t>
      </w:r>
    </w:p>
    <w:p w14:paraId="268DA3B3" w14:textId="3BAD2D2A" w:rsidR="00A1206B" w:rsidRPr="00595037" w:rsidRDefault="00A1206B" w:rsidP="00A1206B">
      <w:pPr>
        <w:pStyle w:val="Akapitzlist"/>
        <w:numPr>
          <w:ilvl w:val="0"/>
          <w:numId w:val="10"/>
        </w:numPr>
        <w:rPr>
          <w:rFonts w:ascii="Segoe UI" w:hAnsi="Segoe UI" w:cs="Segoe UI"/>
        </w:rPr>
      </w:pPr>
      <w:proofErr w:type="spellStart"/>
      <w:r w:rsidRPr="00595037">
        <w:rPr>
          <w:rFonts w:ascii="Segoe UI" w:hAnsi="Segoe UI" w:cs="Segoe UI"/>
          <w:i/>
        </w:rPr>
        <w:t>minInertiaRatio</w:t>
      </w:r>
      <w:proofErr w:type="spellEnd"/>
      <w:r w:rsidRPr="00595037">
        <w:rPr>
          <w:rFonts w:ascii="Segoe UI" w:hAnsi="Segoe UI" w:cs="Segoe UI"/>
        </w:rPr>
        <w:t>=0.5</w:t>
      </w:r>
      <w:r w:rsidR="00595037" w:rsidRPr="00595037">
        <w:rPr>
          <w:rFonts w:ascii="Segoe UI" w:hAnsi="Segoe UI" w:cs="Segoe UI"/>
        </w:rPr>
        <w:t xml:space="preserve">, który pozwala na detekcję obiektów o </w:t>
      </w:r>
      <w:r w:rsidR="00595037" w:rsidRPr="00595037">
        <w:rPr>
          <w:rFonts w:ascii="Segoe UI" w:hAnsi="Segoe UI" w:cs="Segoe UI"/>
          <w:b/>
        </w:rPr>
        <w:t>minimalnej</w:t>
      </w:r>
      <w:r w:rsidR="00595037" w:rsidRPr="00595037">
        <w:rPr>
          <w:rFonts w:ascii="Segoe UI" w:hAnsi="Segoe UI" w:cs="Segoe UI"/>
        </w:rPr>
        <w:t xml:space="preserve"> </w:t>
      </w:r>
      <w:r w:rsidR="00595037">
        <w:rPr>
          <w:rFonts w:ascii="Segoe UI" w:hAnsi="Segoe UI" w:cs="Segoe UI"/>
        </w:rPr>
        <w:t>inercji</w:t>
      </w:r>
      <w:r w:rsidR="00595037" w:rsidRPr="00595037">
        <w:rPr>
          <w:rFonts w:ascii="Segoe UI" w:hAnsi="Segoe UI" w:cs="Segoe UI"/>
        </w:rPr>
        <w:t>,</w:t>
      </w:r>
    </w:p>
    <w:p w14:paraId="7F8AB29F" w14:textId="3597A389" w:rsidR="003C74FB" w:rsidRPr="00595037" w:rsidRDefault="00A1206B" w:rsidP="00A1206B">
      <w:pPr>
        <w:pStyle w:val="Akapitzlist"/>
        <w:numPr>
          <w:ilvl w:val="0"/>
          <w:numId w:val="10"/>
        </w:numPr>
        <w:rPr>
          <w:rFonts w:ascii="Segoe UI" w:eastAsia="Times New Roman" w:hAnsi="Segoe UI" w:cs="Segoe UI"/>
          <w:b/>
        </w:rPr>
      </w:pPr>
      <w:proofErr w:type="spellStart"/>
      <w:r w:rsidRPr="00595037">
        <w:rPr>
          <w:rFonts w:ascii="Segoe UI" w:hAnsi="Segoe UI" w:cs="Segoe UI"/>
          <w:i/>
        </w:rPr>
        <w:t>maxInertiaRatio</w:t>
      </w:r>
      <w:proofErr w:type="spellEnd"/>
      <w:r w:rsidR="00595037" w:rsidRPr="00595037">
        <w:rPr>
          <w:rFonts w:ascii="Segoe UI" w:hAnsi="Segoe UI" w:cs="Segoe UI"/>
        </w:rPr>
        <w:t xml:space="preserve">=1, który pozwala na detekcję obiektów o </w:t>
      </w:r>
      <w:r w:rsidR="00595037">
        <w:rPr>
          <w:rFonts w:ascii="Segoe UI" w:hAnsi="Segoe UI" w:cs="Segoe UI"/>
          <w:b/>
        </w:rPr>
        <w:t xml:space="preserve">maksymalnej </w:t>
      </w:r>
      <w:r w:rsidR="00595037">
        <w:rPr>
          <w:rFonts w:ascii="Segoe UI" w:hAnsi="Segoe UI" w:cs="Segoe UI"/>
        </w:rPr>
        <w:t>inercji</w:t>
      </w:r>
      <w:r w:rsidR="00595037" w:rsidRPr="00595037">
        <w:rPr>
          <w:rFonts w:ascii="Segoe UI" w:hAnsi="Segoe UI" w:cs="Segoe UI"/>
        </w:rPr>
        <w:t>,</w:t>
      </w:r>
    </w:p>
    <w:p w14:paraId="5E74144C" w14:textId="0C874AD8" w:rsidR="00595037" w:rsidRPr="00595037" w:rsidRDefault="00595037" w:rsidP="00595037">
      <w:pPr>
        <w:pStyle w:val="Akapitzlist"/>
        <w:ind w:left="360"/>
        <w:rPr>
          <w:rFonts w:ascii="Segoe UI" w:hAnsi="Segoe UI" w:cs="Segoe UI"/>
          <w:i/>
        </w:rPr>
      </w:pPr>
    </w:p>
    <w:p w14:paraId="12BF72AE" w14:textId="3D5E4B18" w:rsidR="00677E3C" w:rsidRPr="00677E3C" w:rsidRDefault="00595037" w:rsidP="00677E3C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sz w:val="24"/>
        </w:rPr>
        <w:t xml:space="preserve">Kolczyki mają różne kształty oraz zajmują jeszcze mniej obszaru niż pierścionki. </w:t>
      </w:r>
      <w:proofErr w:type="spellStart"/>
      <w:r w:rsidRPr="00865B24">
        <w:rPr>
          <w:rFonts w:ascii="Segoe UI" w:hAnsi="Segoe UI" w:cs="Segoe UI"/>
          <w:i/>
          <w:sz w:val="24"/>
        </w:rPr>
        <w:t>SimpleBlobDetector</w:t>
      </w:r>
      <w:proofErr w:type="spellEnd"/>
      <w:r>
        <w:rPr>
          <w:rFonts w:ascii="Segoe UI" w:hAnsi="Segoe UI" w:cs="Segoe UI"/>
          <w:sz w:val="24"/>
        </w:rPr>
        <w:t xml:space="preserve"> </w:t>
      </w:r>
      <w:hyperlink r:id="rId15" w:history="1">
        <w:r w:rsidRPr="00A1084C">
          <w:rPr>
            <w:rStyle w:val="Hipercze"/>
            <w:rFonts w:ascii="Segoe UI" w:hAnsi="Segoe UI" w:cs="Segoe UI"/>
            <w:sz w:val="24"/>
          </w:rPr>
          <w:t>[</w:t>
        </w:r>
        <w:r>
          <w:rPr>
            <w:rStyle w:val="Hipercze"/>
            <w:rFonts w:ascii="Segoe UI" w:hAnsi="Segoe UI" w:cs="Segoe UI"/>
            <w:sz w:val="24"/>
          </w:rPr>
          <w:t>6</w:t>
        </w:r>
        <w:r w:rsidRPr="00A1084C">
          <w:rPr>
            <w:rStyle w:val="Hipercze"/>
            <w:rFonts w:ascii="Segoe UI" w:hAnsi="Segoe UI" w:cs="Segoe UI"/>
            <w:sz w:val="24"/>
          </w:rPr>
          <w:t>]</w:t>
        </w:r>
      </w:hyperlink>
      <w:r>
        <w:rPr>
          <w:rFonts w:ascii="Segoe UI" w:hAnsi="Segoe UI" w:cs="Segoe UI"/>
          <w:sz w:val="24"/>
        </w:rPr>
        <w:t xml:space="preserve"> wykonuje detekcję </w:t>
      </w:r>
      <w:r w:rsidR="00247CF2">
        <w:rPr>
          <w:rFonts w:ascii="Segoe UI" w:hAnsi="Segoe UI" w:cs="Segoe UI"/>
          <w:sz w:val="24"/>
        </w:rPr>
        <w:t>k</w:t>
      </w:r>
      <w:r>
        <w:rPr>
          <w:rFonts w:ascii="Segoe UI" w:hAnsi="Segoe UI" w:cs="Segoe UI"/>
          <w:sz w:val="24"/>
        </w:rPr>
        <w:t>olczyków na podstawie</w:t>
      </w:r>
      <w:r w:rsidR="00247CF2">
        <w:rPr>
          <w:rFonts w:ascii="Segoe UI" w:hAnsi="Segoe UI" w:cs="Segoe UI"/>
          <w:sz w:val="24"/>
        </w:rPr>
        <w:t xml:space="preserve"> kształtu oraz inercji.</w:t>
      </w:r>
      <w:r>
        <w:rPr>
          <w:rFonts w:ascii="Segoe UI" w:hAnsi="Segoe UI" w:cs="Segoe UI"/>
          <w:sz w:val="24"/>
        </w:rPr>
        <w:t xml:space="preserve"> Dla </w:t>
      </w:r>
      <w:r w:rsidR="00247CF2">
        <w:rPr>
          <w:rFonts w:ascii="Segoe UI" w:hAnsi="Segoe UI" w:cs="Segoe UI"/>
          <w:sz w:val="24"/>
        </w:rPr>
        <w:t xml:space="preserve">kolczyków pomijamy detekcję poprzez parametr </w:t>
      </w:r>
      <w:proofErr w:type="spellStart"/>
      <w:r w:rsidR="00247CF2">
        <w:rPr>
          <w:rFonts w:ascii="Segoe UI" w:hAnsi="Segoe UI" w:cs="Segoe UI"/>
          <w:i/>
          <w:sz w:val="24"/>
        </w:rPr>
        <w:t>convexity</w:t>
      </w:r>
      <w:proofErr w:type="spellEnd"/>
      <w:r w:rsidR="00247CF2">
        <w:rPr>
          <w:rFonts w:ascii="Segoe UI" w:hAnsi="Segoe UI" w:cs="Segoe UI"/>
          <w:i/>
          <w:sz w:val="24"/>
        </w:rPr>
        <w:t xml:space="preserve"> (wypukłość) </w:t>
      </w:r>
      <w:r w:rsidR="00247CF2">
        <w:rPr>
          <w:rFonts w:ascii="Segoe UI" w:hAnsi="Segoe UI" w:cs="Segoe UI"/>
          <w:sz w:val="24"/>
        </w:rPr>
        <w:t xml:space="preserve">w </w:t>
      </w:r>
      <w:proofErr w:type="spellStart"/>
      <w:r w:rsidRPr="00865B24">
        <w:rPr>
          <w:rFonts w:ascii="Segoe UI" w:hAnsi="Segoe UI" w:cs="Segoe UI"/>
          <w:i/>
          <w:sz w:val="24"/>
        </w:rPr>
        <w:t>SimpleBlobDetector</w:t>
      </w:r>
      <w:proofErr w:type="spellEnd"/>
      <w:r>
        <w:rPr>
          <w:rFonts w:ascii="Segoe UI" w:hAnsi="Segoe UI" w:cs="Segoe UI"/>
          <w:i/>
          <w:sz w:val="24"/>
        </w:rPr>
        <w:t xml:space="preserve"> </w:t>
      </w:r>
      <w:hyperlink r:id="rId16" w:history="1">
        <w:r w:rsidRPr="00A1084C">
          <w:rPr>
            <w:rStyle w:val="Hipercze"/>
            <w:rFonts w:ascii="Segoe UI" w:hAnsi="Segoe UI" w:cs="Segoe UI"/>
            <w:sz w:val="24"/>
          </w:rPr>
          <w:t>[</w:t>
        </w:r>
        <w:r>
          <w:rPr>
            <w:rStyle w:val="Hipercze"/>
            <w:rFonts w:ascii="Segoe UI" w:hAnsi="Segoe UI" w:cs="Segoe UI"/>
            <w:sz w:val="24"/>
          </w:rPr>
          <w:t>6</w:t>
        </w:r>
        <w:r w:rsidRPr="00A1084C">
          <w:rPr>
            <w:rStyle w:val="Hipercze"/>
            <w:rFonts w:ascii="Segoe UI" w:hAnsi="Segoe UI" w:cs="Segoe UI"/>
            <w:sz w:val="24"/>
          </w:rPr>
          <w:t>]</w:t>
        </w:r>
      </w:hyperlink>
      <w:r>
        <w:rPr>
          <w:rFonts w:ascii="Segoe UI" w:hAnsi="Segoe UI" w:cs="Segoe UI"/>
          <w:sz w:val="24"/>
        </w:rPr>
        <w:t>. Najlepsze wyniki uzyskujemy dla ustawień:</w:t>
      </w:r>
    </w:p>
    <w:p w14:paraId="559F38DA" w14:textId="1D30653D" w:rsidR="00677E3C" w:rsidRPr="00677E3C" w:rsidRDefault="00677E3C" w:rsidP="00677E3C">
      <w:pPr>
        <w:pStyle w:val="Akapitzlist"/>
        <w:numPr>
          <w:ilvl w:val="0"/>
          <w:numId w:val="11"/>
        </w:numPr>
        <w:rPr>
          <w:rFonts w:ascii="Segoe UI" w:hAnsi="Segoe UI" w:cs="Segoe UI"/>
          <w:lang w:val="en-US"/>
        </w:rPr>
      </w:pPr>
      <w:proofErr w:type="spellStart"/>
      <w:r w:rsidRPr="00677E3C">
        <w:rPr>
          <w:rFonts w:ascii="Segoe UI" w:hAnsi="Segoe UI" w:cs="Segoe UI"/>
          <w:i/>
          <w:lang w:val="en-US"/>
        </w:rPr>
        <w:t>minArea</w:t>
      </w:r>
      <w:proofErr w:type="spellEnd"/>
      <w:r w:rsidRPr="00677E3C">
        <w:rPr>
          <w:rFonts w:ascii="Segoe UI" w:hAnsi="Segoe UI" w:cs="Segoe UI"/>
          <w:lang w:val="en-US"/>
        </w:rPr>
        <w:t>=1200,</w:t>
      </w:r>
    </w:p>
    <w:p w14:paraId="4E0ECD25" w14:textId="165C428D" w:rsidR="00677E3C" w:rsidRPr="00677E3C" w:rsidRDefault="00677E3C" w:rsidP="00677E3C">
      <w:pPr>
        <w:pStyle w:val="Akapitzlist"/>
        <w:numPr>
          <w:ilvl w:val="0"/>
          <w:numId w:val="11"/>
        </w:numPr>
        <w:rPr>
          <w:rFonts w:ascii="Segoe UI" w:hAnsi="Segoe UI" w:cs="Segoe UI"/>
          <w:lang w:val="en-US"/>
        </w:rPr>
      </w:pPr>
      <w:proofErr w:type="spellStart"/>
      <w:r w:rsidRPr="00677E3C">
        <w:rPr>
          <w:rFonts w:ascii="Segoe UI" w:hAnsi="Segoe UI" w:cs="Segoe UI"/>
          <w:i/>
          <w:lang w:val="en-US"/>
        </w:rPr>
        <w:t>maxArea</w:t>
      </w:r>
      <w:proofErr w:type="spellEnd"/>
      <w:r w:rsidRPr="00677E3C">
        <w:rPr>
          <w:rFonts w:ascii="Segoe UI" w:hAnsi="Segoe UI" w:cs="Segoe UI"/>
          <w:lang w:val="en-US"/>
        </w:rPr>
        <w:t>=10900,</w:t>
      </w:r>
    </w:p>
    <w:p w14:paraId="28E0D524" w14:textId="4E3C3857" w:rsidR="00677E3C" w:rsidRPr="00677E3C" w:rsidRDefault="00677E3C" w:rsidP="00677E3C">
      <w:pPr>
        <w:pStyle w:val="Akapitzlist"/>
        <w:numPr>
          <w:ilvl w:val="0"/>
          <w:numId w:val="11"/>
        </w:numPr>
        <w:rPr>
          <w:rFonts w:ascii="Segoe UI" w:hAnsi="Segoe UI" w:cs="Segoe UI"/>
          <w:lang w:val="en-US"/>
        </w:rPr>
      </w:pPr>
      <w:proofErr w:type="spellStart"/>
      <w:r w:rsidRPr="00677E3C">
        <w:rPr>
          <w:rFonts w:ascii="Segoe UI" w:hAnsi="Segoe UI" w:cs="Segoe UI"/>
          <w:i/>
          <w:lang w:val="en-US"/>
        </w:rPr>
        <w:t>minCircularity</w:t>
      </w:r>
      <w:proofErr w:type="spellEnd"/>
      <w:r w:rsidRPr="00677E3C">
        <w:rPr>
          <w:rFonts w:ascii="Segoe UI" w:hAnsi="Segoe UI" w:cs="Segoe UI"/>
          <w:lang w:val="en-US"/>
        </w:rPr>
        <w:t>=0.35,</w:t>
      </w:r>
    </w:p>
    <w:p w14:paraId="34FABB13" w14:textId="0BA4E92E" w:rsidR="00677E3C" w:rsidRPr="00677E3C" w:rsidRDefault="00677E3C" w:rsidP="00677E3C">
      <w:pPr>
        <w:pStyle w:val="Akapitzlist"/>
        <w:numPr>
          <w:ilvl w:val="0"/>
          <w:numId w:val="11"/>
        </w:numPr>
        <w:rPr>
          <w:rFonts w:ascii="Segoe UI" w:hAnsi="Segoe UI" w:cs="Segoe UI"/>
          <w:lang w:val="en-US"/>
        </w:rPr>
      </w:pPr>
      <w:proofErr w:type="spellStart"/>
      <w:r w:rsidRPr="00677E3C">
        <w:rPr>
          <w:rFonts w:ascii="Segoe UI" w:hAnsi="Segoe UI" w:cs="Segoe UI"/>
          <w:i/>
          <w:lang w:val="en-US"/>
        </w:rPr>
        <w:t>maxCircularity</w:t>
      </w:r>
      <w:proofErr w:type="spellEnd"/>
      <w:r w:rsidRPr="00677E3C">
        <w:rPr>
          <w:rFonts w:ascii="Segoe UI" w:hAnsi="Segoe UI" w:cs="Segoe UI"/>
          <w:lang w:val="en-US"/>
        </w:rPr>
        <w:t>=0.80,</w:t>
      </w:r>
    </w:p>
    <w:p w14:paraId="11E7AA70" w14:textId="485F4FEF" w:rsidR="00677E3C" w:rsidRPr="00677E3C" w:rsidRDefault="00677E3C" w:rsidP="00677E3C">
      <w:pPr>
        <w:pStyle w:val="Akapitzlist"/>
        <w:numPr>
          <w:ilvl w:val="0"/>
          <w:numId w:val="11"/>
        </w:numPr>
        <w:rPr>
          <w:rFonts w:ascii="Segoe UI" w:hAnsi="Segoe UI" w:cs="Segoe UI"/>
        </w:rPr>
      </w:pPr>
      <w:proofErr w:type="spellStart"/>
      <w:r w:rsidRPr="00677E3C">
        <w:rPr>
          <w:rFonts w:ascii="Segoe UI" w:hAnsi="Segoe UI" w:cs="Segoe UI"/>
          <w:i/>
        </w:rPr>
        <w:t>minInertiaRatio</w:t>
      </w:r>
      <w:proofErr w:type="spellEnd"/>
      <w:r w:rsidRPr="00677E3C">
        <w:rPr>
          <w:rFonts w:ascii="Segoe UI" w:hAnsi="Segoe UI" w:cs="Segoe UI"/>
        </w:rPr>
        <w:t>=0.12,</w:t>
      </w:r>
    </w:p>
    <w:p w14:paraId="2B77078C" w14:textId="16FBB27A" w:rsidR="00247CF2" w:rsidRPr="00677E3C" w:rsidRDefault="00677E3C" w:rsidP="00677E3C">
      <w:pPr>
        <w:pStyle w:val="Akapitzlist"/>
        <w:numPr>
          <w:ilvl w:val="0"/>
          <w:numId w:val="11"/>
        </w:numPr>
        <w:rPr>
          <w:rFonts w:ascii="Segoe UI" w:hAnsi="Segoe UI" w:cs="Segoe UI"/>
        </w:rPr>
      </w:pPr>
      <w:proofErr w:type="spellStart"/>
      <w:r w:rsidRPr="00677E3C">
        <w:rPr>
          <w:rFonts w:ascii="Segoe UI" w:hAnsi="Segoe UI" w:cs="Segoe UI"/>
          <w:i/>
        </w:rPr>
        <w:t>maxInertiaRatio</w:t>
      </w:r>
      <w:proofErr w:type="spellEnd"/>
      <w:r w:rsidRPr="00677E3C">
        <w:rPr>
          <w:rFonts w:ascii="Segoe UI" w:hAnsi="Segoe UI" w:cs="Segoe UI"/>
        </w:rPr>
        <w:t>=0.90,</w:t>
      </w:r>
    </w:p>
    <w:p w14:paraId="3D4EFA04" w14:textId="28846143" w:rsidR="00595037" w:rsidRPr="00595037" w:rsidRDefault="00595037" w:rsidP="00595037">
      <w:pPr>
        <w:pStyle w:val="Akapitzlist"/>
        <w:ind w:left="0"/>
        <w:rPr>
          <w:rFonts w:ascii="Segoe UI" w:eastAsia="Times New Roman" w:hAnsi="Segoe UI" w:cs="Segoe UI"/>
          <w:b/>
        </w:rPr>
      </w:pPr>
    </w:p>
    <w:p w14:paraId="188A9C27" w14:textId="77A05D14" w:rsidR="00FE4FFB" w:rsidRDefault="00FE4FFB" w:rsidP="00FE4FFB">
      <w:pPr>
        <w:pStyle w:val="Nagwek3"/>
        <w:rPr>
          <w:rFonts w:ascii="Segoe UI" w:eastAsia="Times New Roman" w:hAnsi="Segoe UI" w:cs="Segoe UI"/>
          <w:b/>
        </w:rPr>
      </w:pPr>
      <w:r w:rsidRPr="00AC0923">
        <w:rPr>
          <w:rFonts w:ascii="Segoe UI" w:eastAsia="Times New Roman" w:hAnsi="Segoe UI" w:cs="Segoe UI"/>
          <w:b/>
        </w:rPr>
        <w:t>3.2.4 Zliczanie obiektów</w:t>
      </w:r>
      <w:bookmarkEnd w:id="13"/>
    </w:p>
    <w:p w14:paraId="5E1FBAC1" w14:textId="77777777" w:rsidR="00B073F0" w:rsidRPr="00B073F0" w:rsidRDefault="00B073F0" w:rsidP="00B073F0"/>
    <w:p w14:paraId="2DC4329F" w14:textId="5A33D574" w:rsidR="004E6010" w:rsidRDefault="004E6010" w:rsidP="004E6010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14" w:name="_Toc166012115"/>
      <w:r w:rsidRPr="004E6010">
        <w:rPr>
          <w:rFonts w:ascii="Segoe UI" w:hAnsi="Segoe UI" w:cs="Segoe UI"/>
          <w:b/>
        </w:rPr>
        <w:t>Wyniki</w:t>
      </w:r>
      <w:bookmarkEnd w:id="14"/>
    </w:p>
    <w:p w14:paraId="11909D95" w14:textId="67763197" w:rsidR="00760FFC" w:rsidRPr="00B073F0" w:rsidRDefault="00760FFC" w:rsidP="00760FFC">
      <w:pPr>
        <w:rPr>
          <w:rFonts w:ascii="Segoe UI" w:hAnsi="Segoe UI" w:cs="Segoe UI"/>
          <w:sz w:val="24"/>
          <w:szCs w:val="24"/>
        </w:rPr>
      </w:pPr>
      <w:r w:rsidRPr="00B073F0">
        <w:rPr>
          <w:rFonts w:ascii="Segoe UI" w:hAnsi="Segoe UI" w:cs="Segoe UI"/>
          <w:sz w:val="24"/>
          <w:szCs w:val="24"/>
        </w:rPr>
        <w:t xml:space="preserve">Dla obiektów typu pierścionki wyniki były najlepsze. Skuteczność detekcji wynosi </w:t>
      </w:r>
      <w:r w:rsidR="00842BBB" w:rsidRPr="00B073F0">
        <w:rPr>
          <w:rFonts w:ascii="Segoe UI" w:hAnsi="Segoe UI" w:cs="Segoe UI"/>
          <w:sz w:val="24"/>
          <w:szCs w:val="24"/>
        </w:rPr>
        <w:t>ok.</w:t>
      </w:r>
      <w:r w:rsidRPr="00B073F0">
        <w:rPr>
          <w:rFonts w:ascii="Segoe UI" w:hAnsi="Segoe UI" w:cs="Segoe UI"/>
          <w:sz w:val="24"/>
          <w:szCs w:val="24"/>
        </w:rPr>
        <w:t>90%.</w:t>
      </w:r>
      <w:r w:rsidR="00842BBB" w:rsidRPr="00B073F0">
        <w:rPr>
          <w:rFonts w:ascii="Segoe UI" w:hAnsi="Segoe UI" w:cs="Segoe UI"/>
          <w:sz w:val="24"/>
          <w:szCs w:val="24"/>
        </w:rPr>
        <w:t xml:space="preserve"> Dla kolczyków jest to ok. 80% natomiast dla naszyjników ok. 60%.</w:t>
      </w:r>
    </w:p>
    <w:p w14:paraId="5AD6CD09" w14:textId="77777777" w:rsidR="005C0BA6" w:rsidRDefault="005C0BA6" w:rsidP="005C0BA6"/>
    <w:p w14:paraId="7D84B2D9" w14:textId="77777777" w:rsidR="005C0BA6" w:rsidRPr="005C0BA6" w:rsidRDefault="005C0BA6" w:rsidP="005C0BA6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15" w:name="_Toc166012116"/>
      <w:r w:rsidRPr="005C0BA6">
        <w:rPr>
          <w:rFonts w:ascii="Segoe UI" w:hAnsi="Segoe UI" w:cs="Segoe UI"/>
          <w:b/>
        </w:rPr>
        <w:t>Wnioski</w:t>
      </w:r>
      <w:bookmarkEnd w:id="15"/>
    </w:p>
    <w:p w14:paraId="66AC8691" w14:textId="67537734" w:rsidR="00760FFC" w:rsidRDefault="00760FFC" w:rsidP="00760FFC">
      <w:pPr>
        <w:rPr>
          <w:rStyle w:val="Hipercze"/>
          <w:rFonts w:ascii="Segoe UI" w:hAnsi="Segoe UI" w:cs="Segoe UI"/>
          <w:sz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Drobne przedmioty złotnicze i jubilerskie odbijają światło co początkowo utrudniało prawidłową detekcję obiektów. </w:t>
      </w:r>
      <w:r w:rsidR="00842BBB">
        <w:rPr>
          <w:rFonts w:ascii="Segoe UI" w:eastAsia="Times New Roman" w:hAnsi="Segoe UI" w:cs="Segoe UI"/>
          <w:sz w:val="24"/>
          <w:szCs w:val="24"/>
        </w:rPr>
        <w:t xml:space="preserve">Dzięki metodom takimi jak </w:t>
      </w:r>
      <w:r>
        <w:rPr>
          <w:rFonts w:ascii="Segoe UI" w:eastAsia="Times New Roman" w:hAnsi="Segoe UI" w:cs="Segoe UI"/>
          <w:sz w:val="24"/>
          <w:szCs w:val="24"/>
        </w:rPr>
        <w:t>progowanie</w:t>
      </w:r>
      <w:r>
        <w:rPr>
          <w:rFonts w:ascii="Segoe UI" w:hAnsi="Segoe UI" w:cs="Segoe UI"/>
          <w:sz w:val="24"/>
        </w:rPr>
        <w:t xml:space="preserve">, </w:t>
      </w:r>
      <w:r>
        <w:rPr>
          <w:rFonts w:ascii="Segoe UI" w:eastAsia="Times New Roman" w:hAnsi="Segoe UI" w:cs="Segoe UI"/>
          <w:sz w:val="24"/>
          <w:szCs w:val="24"/>
        </w:rPr>
        <w:t xml:space="preserve">rozmycie obrazu metodą </w:t>
      </w:r>
      <w:r w:rsidRPr="00950354">
        <w:rPr>
          <w:rFonts w:ascii="Segoe UI" w:eastAsia="Times New Roman" w:hAnsi="Segoe UI" w:cs="Segoe UI"/>
          <w:i/>
          <w:sz w:val="24"/>
          <w:szCs w:val="24"/>
        </w:rPr>
        <w:t>Gaussa</w:t>
      </w:r>
      <w:r>
        <w:rPr>
          <w:rStyle w:val="Hipercze"/>
          <w:rFonts w:ascii="Segoe UI" w:hAnsi="Segoe UI" w:cs="Segoe UI"/>
          <w:sz w:val="24"/>
          <w:u w:val="none"/>
        </w:rPr>
        <w:t xml:space="preserve">, </w:t>
      </w:r>
      <w:r w:rsidRPr="00760FFC">
        <w:rPr>
          <w:rStyle w:val="Hipercze"/>
          <w:rFonts w:ascii="Segoe UI" w:hAnsi="Segoe UI" w:cs="Segoe UI"/>
          <w:color w:val="000000" w:themeColor="text1"/>
          <w:sz w:val="24"/>
          <w:u w:val="none"/>
        </w:rPr>
        <w:t>detekcj</w:t>
      </w:r>
      <w:r w:rsidR="00842BBB">
        <w:rPr>
          <w:rStyle w:val="Hipercze"/>
          <w:rFonts w:ascii="Segoe UI" w:hAnsi="Segoe UI" w:cs="Segoe UI"/>
          <w:color w:val="000000" w:themeColor="text1"/>
          <w:sz w:val="24"/>
          <w:u w:val="none"/>
        </w:rPr>
        <w:t>e</w:t>
      </w:r>
      <w:r w:rsidRPr="00760FFC">
        <w:rPr>
          <w:rStyle w:val="Hipercze"/>
          <w:rFonts w:ascii="Segoe UI" w:hAnsi="Segoe UI" w:cs="Segoe UI"/>
          <w:color w:val="000000" w:themeColor="text1"/>
          <w:sz w:val="24"/>
          <w:u w:val="none"/>
        </w:rPr>
        <w:t xml:space="preserve"> krawędzi metodą </w:t>
      </w:r>
      <w:proofErr w:type="spellStart"/>
      <w:r w:rsidRPr="00950354">
        <w:rPr>
          <w:rStyle w:val="Hipercze"/>
          <w:rFonts w:ascii="Segoe UI" w:hAnsi="Segoe UI" w:cs="Segoe UI"/>
          <w:i/>
          <w:color w:val="000000" w:themeColor="text1"/>
          <w:sz w:val="24"/>
          <w:u w:val="none"/>
        </w:rPr>
        <w:t>Canny</w:t>
      </w:r>
      <w:proofErr w:type="spellEnd"/>
      <w:r>
        <w:rPr>
          <w:rFonts w:ascii="Segoe UI" w:hAnsi="Segoe UI" w:cs="Segoe UI"/>
          <w:sz w:val="24"/>
        </w:rPr>
        <w:t xml:space="preserve"> oraz </w:t>
      </w:r>
      <w:r w:rsidR="00842BBB">
        <w:rPr>
          <w:rFonts w:ascii="Segoe UI" w:hAnsi="Segoe UI" w:cs="Segoe UI"/>
          <w:sz w:val="24"/>
        </w:rPr>
        <w:t xml:space="preserve">morfologiczne domknięcie </w:t>
      </w:r>
      <w:r w:rsidR="00950354">
        <w:rPr>
          <w:rFonts w:ascii="Segoe UI" w:hAnsi="Segoe UI" w:cs="Segoe UI"/>
          <w:sz w:val="24"/>
        </w:rPr>
        <w:t>krawędzi</w:t>
      </w:r>
      <w:r w:rsidRPr="00760FFC">
        <w:rPr>
          <w:rStyle w:val="Hipercze"/>
          <w:rFonts w:ascii="Segoe UI" w:hAnsi="Segoe UI" w:cs="Segoe UI"/>
          <w:color w:val="000000" w:themeColor="text1"/>
          <w:sz w:val="24"/>
          <w:u w:val="none"/>
        </w:rPr>
        <w:t xml:space="preserve"> </w:t>
      </w:r>
      <w:r w:rsidR="006F38AF">
        <w:rPr>
          <w:rStyle w:val="Hipercze"/>
          <w:rFonts w:ascii="Segoe UI" w:hAnsi="Segoe UI" w:cs="Segoe UI"/>
          <w:color w:val="000000" w:themeColor="text1"/>
          <w:sz w:val="24"/>
          <w:u w:val="none"/>
        </w:rPr>
        <w:t xml:space="preserve">uzyskaliśmy obraz, </w:t>
      </w:r>
      <w:r w:rsidR="00842BBB">
        <w:rPr>
          <w:rStyle w:val="Hipercze"/>
          <w:rFonts w:ascii="Segoe UI" w:hAnsi="Segoe UI" w:cs="Segoe UI"/>
          <w:color w:val="000000" w:themeColor="text1"/>
          <w:sz w:val="24"/>
          <w:u w:val="none"/>
        </w:rPr>
        <w:t xml:space="preserve">który miał zniwelowane efekty odbicia światła. Na bazie zmodyfikowanego obrazu </w:t>
      </w:r>
      <w:r w:rsidR="006F38AF">
        <w:rPr>
          <w:rStyle w:val="Hipercze"/>
          <w:rFonts w:ascii="Segoe UI" w:hAnsi="Segoe UI" w:cs="Segoe UI"/>
          <w:color w:val="000000" w:themeColor="text1"/>
          <w:sz w:val="24"/>
          <w:u w:val="none"/>
        </w:rPr>
        <w:t xml:space="preserve">mogliśmy </w:t>
      </w:r>
      <w:r w:rsidR="00842BBB">
        <w:rPr>
          <w:rStyle w:val="Hipercze"/>
          <w:rFonts w:ascii="Segoe UI" w:hAnsi="Segoe UI" w:cs="Segoe UI"/>
          <w:color w:val="000000" w:themeColor="text1"/>
          <w:sz w:val="24"/>
          <w:u w:val="none"/>
        </w:rPr>
        <w:t>wykonać właściwą detekcję</w:t>
      </w:r>
      <w:r w:rsidR="006F38AF">
        <w:rPr>
          <w:rStyle w:val="Hipercze"/>
          <w:rFonts w:ascii="Segoe UI" w:hAnsi="Segoe UI" w:cs="Segoe UI"/>
          <w:color w:val="000000" w:themeColor="text1"/>
          <w:sz w:val="24"/>
          <w:u w:val="none"/>
        </w:rPr>
        <w:t xml:space="preserve"> obiektów</w:t>
      </w:r>
      <w:r w:rsidR="00842BBB">
        <w:rPr>
          <w:rStyle w:val="Hipercze"/>
          <w:rFonts w:ascii="Segoe UI" w:hAnsi="Segoe UI" w:cs="Segoe UI"/>
          <w:color w:val="000000" w:themeColor="text1"/>
          <w:sz w:val="24"/>
          <w:u w:val="none"/>
        </w:rPr>
        <w:t>. Rezultaty naszej metody detekcji obiektów są bardziej skuteczne przy lepszym oświetleniu stanowiska.</w:t>
      </w:r>
    </w:p>
    <w:p w14:paraId="66CE3434" w14:textId="2AD273AD" w:rsidR="00007FF6" w:rsidRPr="00760FFC" w:rsidRDefault="00007FF6" w:rsidP="009B5B4C">
      <w:pPr>
        <w:rPr>
          <w:rFonts w:ascii="Segoe UI" w:hAnsi="Segoe UI" w:cs="Segoe UI"/>
          <w:sz w:val="24"/>
        </w:rPr>
      </w:pPr>
    </w:p>
    <w:p w14:paraId="0FB59505" w14:textId="73125646" w:rsidR="00503673" w:rsidRDefault="005C0BA6" w:rsidP="00503673">
      <w:pPr>
        <w:pStyle w:val="Nagwek1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6</w:t>
      </w:r>
      <w:r w:rsidR="00503673" w:rsidRPr="00956C32">
        <w:rPr>
          <w:rFonts w:ascii="Segoe UI" w:hAnsi="Segoe UI" w:cs="Segoe UI"/>
          <w:b/>
        </w:rPr>
        <w:t xml:space="preserve">. </w:t>
      </w:r>
      <w:bookmarkStart w:id="16" w:name="_Toc166012117"/>
      <w:r w:rsidR="00503673" w:rsidRPr="00956C32">
        <w:rPr>
          <w:rFonts w:ascii="Segoe UI" w:hAnsi="Segoe UI" w:cs="Segoe UI"/>
          <w:b/>
        </w:rPr>
        <w:t>Literatura</w:t>
      </w:r>
      <w:bookmarkEnd w:id="16"/>
    </w:p>
    <w:p w14:paraId="4CC92801" w14:textId="74468D3D" w:rsidR="00A1084C" w:rsidRDefault="00CB57C4" w:rsidP="00A1084C">
      <w:pPr>
        <w:rPr>
          <w:rFonts w:ascii="Segoe UI" w:hAnsi="Segoe UI" w:cs="Segoe UI"/>
          <w:sz w:val="24"/>
        </w:rPr>
      </w:pPr>
      <w:hyperlink r:id="rId17" w:history="1">
        <w:r w:rsidR="00760FFC">
          <w:rPr>
            <w:rStyle w:val="Hipercze"/>
            <w:rFonts w:ascii="Segoe UI" w:hAnsi="Segoe UI" w:cs="Segoe UI"/>
            <w:sz w:val="24"/>
          </w:rPr>
          <w:t>[1] Progowanie</w:t>
        </w:r>
      </w:hyperlink>
    </w:p>
    <w:p w14:paraId="675374D6" w14:textId="6656473A" w:rsidR="00A1084C" w:rsidRDefault="00CB57C4" w:rsidP="00A1084C">
      <w:pPr>
        <w:rPr>
          <w:rStyle w:val="Hipercze"/>
          <w:rFonts w:ascii="Segoe UI" w:hAnsi="Segoe UI" w:cs="Segoe UI"/>
          <w:sz w:val="24"/>
        </w:rPr>
      </w:pPr>
      <w:hyperlink r:id="rId18" w:history="1">
        <w:r w:rsidR="00A1084C" w:rsidRPr="00760FFC">
          <w:rPr>
            <w:rStyle w:val="Hipercze"/>
            <w:rFonts w:ascii="Segoe UI" w:hAnsi="Segoe UI" w:cs="Segoe UI"/>
            <w:sz w:val="24"/>
          </w:rPr>
          <w:t xml:space="preserve">[2] Rozmycie metodą </w:t>
        </w:r>
        <w:proofErr w:type="spellStart"/>
        <w:r w:rsidR="00A1084C" w:rsidRPr="00760FFC">
          <w:rPr>
            <w:rStyle w:val="Hipercze"/>
            <w:rFonts w:ascii="Segoe UI" w:hAnsi="Segoe UI" w:cs="Segoe UI"/>
            <w:sz w:val="24"/>
          </w:rPr>
          <w:t>Gauss’a</w:t>
        </w:r>
        <w:proofErr w:type="spellEnd"/>
      </w:hyperlink>
    </w:p>
    <w:p w14:paraId="4370425E" w14:textId="2ECD7A51" w:rsidR="00A1084C" w:rsidRDefault="00CB57C4" w:rsidP="00A1084C">
      <w:pPr>
        <w:rPr>
          <w:rStyle w:val="Hipercze"/>
          <w:rFonts w:ascii="Segoe UI" w:hAnsi="Segoe UI" w:cs="Segoe UI"/>
          <w:sz w:val="24"/>
        </w:rPr>
      </w:pPr>
      <w:hyperlink r:id="rId19" w:history="1">
        <w:r w:rsidR="00A1084C" w:rsidRPr="00760FFC">
          <w:rPr>
            <w:rStyle w:val="Hipercze"/>
            <w:rFonts w:ascii="Segoe UI" w:hAnsi="Segoe UI" w:cs="Segoe UI"/>
            <w:sz w:val="24"/>
          </w:rPr>
          <w:t xml:space="preserve">[3] Detekcja krawędzi metodą </w:t>
        </w:r>
        <w:proofErr w:type="spellStart"/>
        <w:r w:rsidR="00A1084C" w:rsidRPr="00760FFC">
          <w:rPr>
            <w:rStyle w:val="Hipercze"/>
            <w:rFonts w:ascii="Segoe UI" w:hAnsi="Segoe UI" w:cs="Segoe UI"/>
            <w:sz w:val="24"/>
          </w:rPr>
          <w:t>Canny</w:t>
        </w:r>
        <w:proofErr w:type="spellEnd"/>
      </w:hyperlink>
    </w:p>
    <w:p w14:paraId="5D9D74B2" w14:textId="464B55F7" w:rsidR="00456AB2" w:rsidRDefault="00CB57C4" w:rsidP="00A1084C">
      <w:pPr>
        <w:rPr>
          <w:rStyle w:val="Hipercze"/>
          <w:rFonts w:ascii="Segoe UI" w:hAnsi="Segoe UI" w:cs="Segoe UI"/>
          <w:sz w:val="24"/>
        </w:rPr>
      </w:pPr>
      <w:hyperlink r:id="rId20" w:anchor="Operacje_morfologiczne" w:history="1">
        <w:r w:rsidR="00456AB2" w:rsidRPr="00456AB2">
          <w:rPr>
            <w:rStyle w:val="Hipercze"/>
            <w:rFonts w:ascii="Segoe UI" w:hAnsi="Segoe UI" w:cs="Segoe UI"/>
            <w:sz w:val="24"/>
          </w:rPr>
          <w:t>[4] Morfologiczne domknięcie krawędzi</w:t>
        </w:r>
      </w:hyperlink>
    </w:p>
    <w:p w14:paraId="1C81A707" w14:textId="0EC125E8" w:rsidR="008E4149" w:rsidRDefault="00CB57C4" w:rsidP="00A1084C">
      <w:pPr>
        <w:rPr>
          <w:rStyle w:val="Hipercze"/>
          <w:rFonts w:ascii="Segoe UI" w:hAnsi="Segoe UI" w:cs="Segoe UI"/>
          <w:sz w:val="24"/>
        </w:rPr>
      </w:pPr>
      <w:hyperlink r:id="rId21" w:history="1">
        <w:r w:rsidR="008E4149" w:rsidRPr="00760FFC">
          <w:rPr>
            <w:rStyle w:val="Hipercze"/>
            <w:rFonts w:ascii="Segoe UI" w:hAnsi="Segoe UI" w:cs="Segoe UI"/>
            <w:sz w:val="24"/>
          </w:rPr>
          <w:t>[5] Detekcja obiektów</w:t>
        </w:r>
      </w:hyperlink>
    </w:p>
    <w:p w14:paraId="043539BA" w14:textId="4AA3D447" w:rsidR="00E82AF7" w:rsidRPr="00A1084C" w:rsidRDefault="00CB57C4" w:rsidP="00A1084C">
      <w:hyperlink r:id="rId22" w:history="1">
        <w:r w:rsidR="00E82AF7" w:rsidRPr="00E82AF7">
          <w:rPr>
            <w:rStyle w:val="Hipercze"/>
            <w:rFonts w:ascii="Segoe UI" w:hAnsi="Segoe UI" w:cs="Segoe UI"/>
            <w:sz w:val="24"/>
          </w:rPr>
          <w:t xml:space="preserve">[6] </w:t>
        </w:r>
        <w:proofErr w:type="spellStart"/>
        <w:r w:rsidR="00E82AF7" w:rsidRPr="00E82AF7">
          <w:rPr>
            <w:rStyle w:val="Hipercze"/>
            <w:rFonts w:ascii="Segoe UI" w:hAnsi="Segoe UI" w:cs="Segoe UI"/>
            <w:sz w:val="24"/>
          </w:rPr>
          <w:t>SimpleBlobDetector</w:t>
        </w:r>
        <w:proofErr w:type="spellEnd"/>
      </w:hyperlink>
    </w:p>
    <w:sectPr w:rsidR="00E82AF7" w:rsidRPr="00A1084C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855FE" w14:textId="77777777" w:rsidR="00CB57C4" w:rsidRDefault="00CB57C4" w:rsidP="005430C6">
      <w:pPr>
        <w:spacing w:after="0" w:line="240" w:lineRule="auto"/>
      </w:pPr>
      <w:r>
        <w:separator/>
      </w:r>
    </w:p>
  </w:endnote>
  <w:endnote w:type="continuationSeparator" w:id="0">
    <w:p w14:paraId="3A51E300" w14:textId="77777777" w:rsidR="00CB57C4" w:rsidRDefault="00CB57C4" w:rsidP="0054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886471"/>
      <w:docPartObj>
        <w:docPartGallery w:val="Page Numbers (Bottom of Page)"/>
        <w:docPartUnique/>
      </w:docPartObj>
    </w:sdtPr>
    <w:sdtEndPr/>
    <w:sdtContent>
      <w:p w14:paraId="04706F5F" w14:textId="0FF4670C" w:rsidR="005430C6" w:rsidRDefault="005430C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D1C">
          <w:rPr>
            <w:noProof/>
          </w:rPr>
          <w:t>3</w:t>
        </w:r>
        <w:r>
          <w:fldChar w:fldCharType="end"/>
        </w:r>
      </w:p>
    </w:sdtContent>
  </w:sdt>
  <w:p w14:paraId="686D3892" w14:textId="77777777" w:rsidR="005430C6" w:rsidRDefault="005430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C8042" w14:textId="77777777" w:rsidR="00CB57C4" w:rsidRDefault="00CB57C4" w:rsidP="005430C6">
      <w:pPr>
        <w:spacing w:after="0" w:line="240" w:lineRule="auto"/>
      </w:pPr>
      <w:r>
        <w:separator/>
      </w:r>
    </w:p>
  </w:footnote>
  <w:footnote w:type="continuationSeparator" w:id="0">
    <w:p w14:paraId="7981658A" w14:textId="77777777" w:rsidR="00CB57C4" w:rsidRDefault="00CB57C4" w:rsidP="00543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98C"/>
    <w:multiLevelType w:val="hybridMultilevel"/>
    <w:tmpl w:val="AAFC2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1570B"/>
    <w:multiLevelType w:val="hybridMultilevel"/>
    <w:tmpl w:val="1472D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AC20E6"/>
    <w:multiLevelType w:val="multilevel"/>
    <w:tmpl w:val="B2BE93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DF7241"/>
    <w:multiLevelType w:val="hybridMultilevel"/>
    <w:tmpl w:val="F724D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D30A41"/>
    <w:multiLevelType w:val="hybridMultilevel"/>
    <w:tmpl w:val="01B0F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5D0E1C"/>
    <w:multiLevelType w:val="hybridMultilevel"/>
    <w:tmpl w:val="D08E8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336794"/>
    <w:multiLevelType w:val="multilevel"/>
    <w:tmpl w:val="C91E10D4"/>
    <w:lvl w:ilvl="0">
      <w:start w:val="1"/>
      <w:numFmt w:val="bullet"/>
      <w:lvlText w:val=""/>
      <w:lvlJc w:val="left"/>
      <w:pPr>
        <w:tabs>
          <w:tab w:val="num" w:pos="-96"/>
        </w:tabs>
        <w:ind w:left="-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24"/>
        </w:tabs>
        <w:ind w:left="6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44"/>
        </w:tabs>
        <w:ind w:left="13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64"/>
        </w:tabs>
        <w:ind w:left="20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24"/>
        </w:tabs>
        <w:ind w:left="42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64"/>
        </w:tabs>
        <w:ind w:left="5664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F16E1"/>
    <w:multiLevelType w:val="hybridMultilevel"/>
    <w:tmpl w:val="EFCC1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0126AC"/>
    <w:multiLevelType w:val="hybridMultilevel"/>
    <w:tmpl w:val="90D0E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7C26A4"/>
    <w:multiLevelType w:val="hybridMultilevel"/>
    <w:tmpl w:val="18D27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646A6F"/>
    <w:multiLevelType w:val="hybridMultilevel"/>
    <w:tmpl w:val="E786A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F2"/>
    <w:rsid w:val="00007FF6"/>
    <w:rsid w:val="000E7BE1"/>
    <w:rsid w:val="001154B0"/>
    <w:rsid w:val="00155997"/>
    <w:rsid w:val="00181D08"/>
    <w:rsid w:val="001A2972"/>
    <w:rsid w:val="001E3350"/>
    <w:rsid w:val="001F5D1C"/>
    <w:rsid w:val="0024272E"/>
    <w:rsid w:val="00247CF2"/>
    <w:rsid w:val="0026251A"/>
    <w:rsid w:val="002A57B5"/>
    <w:rsid w:val="002E0ABE"/>
    <w:rsid w:val="002F30E3"/>
    <w:rsid w:val="003C74FB"/>
    <w:rsid w:val="00423DBF"/>
    <w:rsid w:val="0045565C"/>
    <w:rsid w:val="00456AB2"/>
    <w:rsid w:val="00467A27"/>
    <w:rsid w:val="004B75DC"/>
    <w:rsid w:val="004C6B77"/>
    <w:rsid w:val="004D54A8"/>
    <w:rsid w:val="004E6010"/>
    <w:rsid w:val="004F46E9"/>
    <w:rsid w:val="00503673"/>
    <w:rsid w:val="005430C6"/>
    <w:rsid w:val="00564CE2"/>
    <w:rsid w:val="0057659A"/>
    <w:rsid w:val="00576FF9"/>
    <w:rsid w:val="00595037"/>
    <w:rsid w:val="005A3C34"/>
    <w:rsid w:val="005C0BA6"/>
    <w:rsid w:val="00677E3C"/>
    <w:rsid w:val="006E5F71"/>
    <w:rsid w:val="006F38AF"/>
    <w:rsid w:val="00716FD9"/>
    <w:rsid w:val="00753B8B"/>
    <w:rsid w:val="00760FFC"/>
    <w:rsid w:val="008224EB"/>
    <w:rsid w:val="00842BBB"/>
    <w:rsid w:val="00865B24"/>
    <w:rsid w:val="00873D2E"/>
    <w:rsid w:val="0088729C"/>
    <w:rsid w:val="008C3E21"/>
    <w:rsid w:val="008E4149"/>
    <w:rsid w:val="00950354"/>
    <w:rsid w:val="00956C32"/>
    <w:rsid w:val="009B5B4C"/>
    <w:rsid w:val="009D619A"/>
    <w:rsid w:val="00A1084C"/>
    <w:rsid w:val="00A1206B"/>
    <w:rsid w:val="00A41CED"/>
    <w:rsid w:val="00AC0923"/>
    <w:rsid w:val="00AE584B"/>
    <w:rsid w:val="00B073F0"/>
    <w:rsid w:val="00BF686D"/>
    <w:rsid w:val="00BF7F9D"/>
    <w:rsid w:val="00C40CC1"/>
    <w:rsid w:val="00C57B94"/>
    <w:rsid w:val="00C75C0C"/>
    <w:rsid w:val="00C82FA6"/>
    <w:rsid w:val="00CA47B3"/>
    <w:rsid w:val="00CB57C4"/>
    <w:rsid w:val="00CF5BA2"/>
    <w:rsid w:val="00D341FB"/>
    <w:rsid w:val="00D416F2"/>
    <w:rsid w:val="00D94B38"/>
    <w:rsid w:val="00E82AF7"/>
    <w:rsid w:val="00E92C29"/>
    <w:rsid w:val="00EB3118"/>
    <w:rsid w:val="00ED58B2"/>
    <w:rsid w:val="00EE46E5"/>
    <w:rsid w:val="00EE48CF"/>
    <w:rsid w:val="00EF2058"/>
    <w:rsid w:val="00F24A5C"/>
    <w:rsid w:val="00FA365D"/>
    <w:rsid w:val="00F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D9F5"/>
  <w15:chartTrackingRefBased/>
  <w15:docId w15:val="{4643D2FD-6E5F-4129-8E3D-C2CB04AE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7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7659A"/>
    <w:pPr>
      <w:keepNext/>
      <w:keepLines/>
      <w:spacing w:after="0" w:line="270" w:lineRule="auto"/>
      <w:ind w:left="10" w:hanging="10"/>
      <w:jc w:val="both"/>
      <w:outlineLvl w:val="1"/>
    </w:pPr>
    <w:rPr>
      <w:rFonts w:ascii="Segoe UI" w:eastAsia="Times New Roman" w:hAnsi="Segoe UI" w:cs="Segoe UI"/>
      <w:b/>
      <w:color w:val="2E74B5" w:themeColor="accent1" w:themeShade="BF"/>
      <w:sz w:val="28"/>
      <w:szCs w:val="2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56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7659A"/>
    <w:rPr>
      <w:rFonts w:ascii="Segoe UI" w:eastAsia="Times New Roman" w:hAnsi="Segoe UI" w:cs="Segoe UI"/>
      <w:b/>
      <w:color w:val="2E74B5" w:themeColor="accent1" w:themeShade="BF"/>
      <w:sz w:val="28"/>
      <w:szCs w:val="26"/>
      <w:lang w:eastAsia="pl-PL"/>
    </w:rPr>
  </w:style>
  <w:style w:type="paragraph" w:customStyle="1" w:styleId="paragraph">
    <w:name w:val="paragraph"/>
    <w:basedOn w:val="Normalny"/>
    <w:rsid w:val="004D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omylnaczcionkaakapitu"/>
    <w:rsid w:val="004D54A8"/>
  </w:style>
  <w:style w:type="character" w:customStyle="1" w:styleId="eop">
    <w:name w:val="eop"/>
    <w:basedOn w:val="Domylnaczcionkaakapitu"/>
    <w:rsid w:val="004D54A8"/>
  </w:style>
  <w:style w:type="character" w:customStyle="1" w:styleId="Nagwek1Znak">
    <w:name w:val="Nagłówek 1 Znak"/>
    <w:basedOn w:val="Domylnaczcionkaakapitu"/>
    <w:link w:val="Nagwek1"/>
    <w:uiPriority w:val="9"/>
    <w:rsid w:val="00467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5430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30C6"/>
  </w:style>
  <w:style w:type="paragraph" w:styleId="Stopka">
    <w:name w:val="footer"/>
    <w:basedOn w:val="Normalny"/>
    <w:link w:val="StopkaZnak"/>
    <w:uiPriority w:val="99"/>
    <w:unhideWhenUsed/>
    <w:rsid w:val="005430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30C6"/>
  </w:style>
  <w:style w:type="paragraph" w:styleId="Nagwekspisutreci">
    <w:name w:val="TOC Heading"/>
    <w:basedOn w:val="Nagwek1"/>
    <w:next w:val="Normalny"/>
    <w:uiPriority w:val="39"/>
    <w:unhideWhenUsed/>
    <w:qFormat/>
    <w:rsid w:val="005430C6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430C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430C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03673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D341FB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956C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C40CC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40C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rogowanie_obrazu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pl.wikipedia.org/wiki/Rozmycie_gaussowskie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.wikipedia.org/wiki/Detekcja_obiekt%C3%B3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Detekcja_obiekt%C3%B3w" TargetMode="External"/><Relationship Id="rId17" Type="http://schemas.openxmlformats.org/officeDocument/2006/relationships/hyperlink" Target="https://pl.wikipedia.org/wiki/Progowanie_obraz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earnopencv.com/blob-detection-using-opencv-python-c/" TargetMode="External"/><Relationship Id="rId20" Type="http://schemas.openxmlformats.org/officeDocument/2006/relationships/hyperlink" Target="https://pl.wikipedia.org/wiki/Cyfrowe_przetwarzanie_obraz%C3%B3w_binarny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Cyfrowe_przetwarzanie_obraz%C3%B3w_binarnych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arnopencv.com/blob-detection-using-opencv-python-c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l.wikipedia.org/wiki/Canny" TargetMode="External"/><Relationship Id="rId19" Type="http://schemas.openxmlformats.org/officeDocument/2006/relationships/hyperlink" Target="https://pl.wikipedia.org/wiki/Cann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Rozmycie_gaussowskie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learnopencv.com/blob-detection-using-opencv-python-c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EB36A-189F-4515-B968-047CAC926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Gringo</dc:creator>
  <cp:keywords/>
  <dc:description/>
  <cp:lastModifiedBy>Gringo</cp:lastModifiedBy>
  <cp:revision>44</cp:revision>
  <dcterms:created xsi:type="dcterms:W3CDTF">2024-05-06T19:42:00Z</dcterms:created>
  <dcterms:modified xsi:type="dcterms:W3CDTF">2024-05-09T17:22:00Z</dcterms:modified>
</cp:coreProperties>
</file>