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Final Report – APT Project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tabs>
                <w:tab w:val="center" w:leader="none" w:pos="4419"/>
                <w:tab w:val="right" w:leader="none" w:pos="8838"/>
              </w:tabs>
              <w:spacing w:after="240" w:before="240" w:line="240" w:lineRule="auto"/>
              <w:jc w:val="both"/>
              <w:rPr>
                <w:color w:val="1f3864"/>
              </w:rPr>
            </w:pPr>
            <w:r w:rsidDel="00000000" w:rsidR="00000000" w:rsidRPr="00000000">
              <w:rPr>
                <w:color w:val="1f3864"/>
                <w:rtl w:val="0"/>
              </w:rPr>
              <w:t xml:space="preserve">The purpose of this report is to describe the most relevant aspects of your APT Project. It is important to provide justification for the decisions you had to make throughout the process.</w:t>
            </w:r>
          </w:p>
          <w:p w:rsidR="00000000" w:rsidDel="00000000" w:rsidP="00000000" w:rsidRDefault="00000000" w:rsidRPr="00000000" w14:paraId="0000000B">
            <w:pPr>
              <w:tabs>
                <w:tab w:val="center" w:leader="none" w:pos="4419"/>
                <w:tab w:val="right" w:leader="none" w:pos="8838"/>
              </w:tabs>
              <w:spacing w:after="240" w:before="240" w:line="240" w:lineRule="auto"/>
              <w:jc w:val="both"/>
              <w:rPr>
                <w:color w:val="1f3864"/>
              </w:rPr>
            </w:pPr>
            <w:r w:rsidDel="00000000" w:rsidR="00000000" w:rsidRPr="00000000">
              <w:rPr>
                <w:color w:val="1f3864"/>
                <w:rtl w:val="0"/>
              </w:rPr>
              <w:t xml:space="preserve">Below, you will find the different sections you must complete with the requested information, which summarize your APT Project and its main results.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1f3864"/>
              </w:rPr>
            </w:pPr>
            <w:r w:rsidDel="00000000" w:rsidR="00000000" w:rsidRPr="00000000">
              <w:rPr>
                <w:b w:val="1"/>
                <w:bCs w:val="1"/>
                <w:color w:val="1f3864"/>
                <w:rtl w:val="0"/>
              </w:rPr>
              <w:t xml:space="preserve">Project Name</w:t>
            </w:r>
          </w:p>
        </w:tc>
        <w:tc>
          <w:tcPr>
            <w:vAlign w:val="center"/>
          </w:tcPr>
          <w:p w:rsidR="00000000" w:rsidDel="00000000" w:rsidP="00000000" w:rsidRDefault="00000000" w:rsidRPr="00000000" w14:paraId="0000000F">
            <w:pPr>
              <w:rPr>
                <w:b w:val="1"/>
                <w:bCs w:val="1"/>
                <w:sz w:val="24"/>
                <w:szCs w:val="24"/>
              </w:rPr>
            </w:pPr>
            <w:r w:rsidDel="00000000" w:rsidR="00000000" w:rsidRPr="00000000">
              <w:rPr>
                <w:b w:val="1"/>
                <w:bCs w:val="1"/>
                <w:i w:val="1"/>
                <w:iCs w:val="1"/>
                <w:rtl w:val="0"/>
              </w:rPr>
              <w:t xml:space="preserve">Plift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color w:val="1f3864"/>
                <w:rtl w:val="0"/>
              </w:rPr>
              <w:t xml:space="preserve">Area(s) of Performance</w:t>
            </w:r>
            <w:r w:rsidDel="00000000" w:rsidR="00000000" w:rsidRPr="00000000">
              <w:rPr>
                <w:rtl w:val="0"/>
              </w:rPr>
            </w:r>
          </w:p>
        </w:tc>
        <w:tc>
          <w:tcPr>
            <w:vAlign w:val="center"/>
          </w:tcPr>
          <w:p w:rsidR="00000000" w:rsidDel="00000000" w:rsidP="00000000" w:rsidRDefault="00000000" w:rsidRPr="00000000" w14:paraId="00000011">
            <w:pPr>
              <w:spacing w:after="240" w:before="240" w:lineRule="auto"/>
              <w:rPr>
                <w:sz w:val="6"/>
                <w:szCs w:val="6"/>
                <w:highlight w:val="white"/>
              </w:rPr>
            </w:pPr>
            <w:r w:rsidDel="00000000" w:rsidR="00000000" w:rsidRPr="00000000">
              <w:rPr>
                <w:sz w:val="20"/>
                <w:szCs w:val="20"/>
                <w:highlight w:val="white"/>
                <w:rtl w:val="0"/>
              </w:rPr>
              <w:t xml:space="preserve">Mobile development, Database modeling, Backend and services (REST API), Integration of AI for decision support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sz w:val="20"/>
                <w:szCs w:val="20"/>
                <w:rtl w:val="0"/>
              </w:rPr>
              <w:t xml:space="preserve">Full software development, since we will create an application from scratch with functionalities (training planning, weight tracking, artificial intelligence).</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Final Report Contents</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color w:val="1f3864"/>
                <w:sz w:val="18"/>
                <w:szCs w:val="18"/>
                <w:rtl w:val="0"/>
              </w:rPr>
              <w:t xml:space="preserve">1. Relevance of the APT Project</w:t>
            </w:r>
            <w:r w:rsidDel="00000000" w:rsidR="00000000" w:rsidRPr="00000000">
              <w:rPr>
                <w:rtl w:val="0"/>
              </w:rPr>
            </w:r>
          </w:p>
        </w:tc>
        <w:tc>
          <w:tcPr>
            <w:vAlign w:val="center"/>
          </w:tcPr>
          <w:p w:rsidR="00000000" w:rsidDel="00000000" w:rsidP="00000000" w:rsidRDefault="00000000" w:rsidRPr="00000000" w14:paraId="00000019">
            <w:pPr>
              <w:spacing w:after="240" w:before="240" w:line="240" w:lineRule="auto"/>
              <w:jc w:val="both"/>
              <w:rPr>
                <w:sz w:val="20"/>
                <w:szCs w:val="20"/>
              </w:rPr>
            </w:pPr>
            <w:r w:rsidDel="00000000" w:rsidR="00000000" w:rsidRPr="00000000">
              <w:rPr>
                <w:sz w:val="20"/>
                <w:szCs w:val="20"/>
                <w:rtl w:val="0"/>
              </w:rPr>
              <w:t xml:space="preserve">In the field of powerlifting and strength training, personalized planning is important for progress and injury prevention. However, in the Chilean context, many coaches face a heavy workload when managing multiple athletes, spending a significant amount of time manually adjusting plans and monitoring performance using only Excel templates. Currently, most available applications are designed for individual use or as generic logs, lacking features tailored to the coach–athlete relationship. This leads to:</w:t>
            </w:r>
          </w:p>
          <w:p w:rsidR="00000000" w:rsidDel="00000000" w:rsidP="00000000" w:rsidRDefault="00000000" w:rsidRPr="00000000" w14:paraId="0000001A">
            <w:pPr>
              <w:numPr>
                <w:ilvl w:val="0"/>
                <w:numId w:val="11"/>
              </w:numPr>
              <w:spacing w:after="0" w:afterAutospacing="0" w:before="240" w:line="240" w:lineRule="auto"/>
              <w:ind w:left="720" w:hanging="360"/>
              <w:rPr>
                <w:sz w:val="20"/>
                <w:szCs w:val="20"/>
              </w:rPr>
            </w:pPr>
            <w:r w:rsidDel="00000000" w:rsidR="00000000" w:rsidRPr="00000000">
              <w:rPr>
                <w:sz w:val="20"/>
                <w:szCs w:val="20"/>
                <w:rtl w:val="0"/>
              </w:rPr>
              <w:t xml:space="preserve">Loss of time on repetitive administrative tasks.</w:t>
              <w:br w:type="textWrapping"/>
            </w:r>
          </w:p>
          <w:p w:rsidR="00000000" w:rsidDel="00000000" w:rsidP="00000000" w:rsidRDefault="00000000" w:rsidRPr="00000000" w14:paraId="0000001B">
            <w:pPr>
              <w:numPr>
                <w:ilvl w:val="0"/>
                <w:numId w:val="11"/>
              </w:numPr>
              <w:spacing w:after="0" w:afterAutospacing="0" w:before="0" w:beforeAutospacing="0" w:line="240" w:lineRule="auto"/>
              <w:ind w:left="720" w:hanging="360"/>
              <w:rPr>
                <w:sz w:val="20"/>
                <w:szCs w:val="20"/>
              </w:rPr>
            </w:pPr>
            <w:r w:rsidDel="00000000" w:rsidR="00000000" w:rsidRPr="00000000">
              <w:rPr>
                <w:sz w:val="20"/>
                <w:szCs w:val="20"/>
                <w:rtl w:val="0"/>
              </w:rPr>
              <w:t xml:space="preserve">Difficulty dynamically adjusting planning based on progress or fatigue.</w:t>
              <w:br w:type="textWrapping"/>
            </w:r>
          </w:p>
          <w:p w:rsidR="00000000" w:rsidDel="00000000" w:rsidP="00000000" w:rsidRDefault="00000000" w:rsidRPr="00000000" w14:paraId="0000001C">
            <w:pPr>
              <w:numPr>
                <w:ilvl w:val="0"/>
                <w:numId w:val="11"/>
              </w:numPr>
              <w:spacing w:after="240" w:before="0" w:beforeAutospacing="0" w:line="240" w:lineRule="auto"/>
              <w:ind w:left="720" w:hanging="360"/>
              <w:rPr>
                <w:sz w:val="20"/>
                <w:szCs w:val="20"/>
              </w:rPr>
            </w:pPr>
            <w:r w:rsidDel="00000000" w:rsidR="00000000" w:rsidRPr="00000000">
              <w:rPr>
                <w:sz w:val="20"/>
                <w:szCs w:val="20"/>
                <w:rtl w:val="0"/>
              </w:rPr>
              <w:t xml:space="preserve">Limited personalization when preparing for competitions.</w:t>
              <w:br w:type="textWrapping"/>
            </w:r>
          </w:p>
          <w:p w:rsidR="00000000" w:rsidDel="00000000" w:rsidP="00000000" w:rsidRDefault="00000000" w:rsidRPr="00000000" w14:paraId="0000001D">
            <w:pPr>
              <w:spacing w:after="240" w:before="240" w:line="240" w:lineRule="auto"/>
              <w:jc w:val="both"/>
              <w:rPr>
                <w:sz w:val="20"/>
                <w:szCs w:val="20"/>
              </w:rPr>
            </w:pPr>
            <w:r w:rsidDel="00000000" w:rsidR="00000000" w:rsidRPr="00000000">
              <w:rPr>
                <w:sz w:val="20"/>
                <w:szCs w:val="20"/>
                <w:rtl w:val="0"/>
              </w:rPr>
              <w:t xml:space="preserve">PLift seeks to address these issues with a mobile app specialized for powerlifting coaches and athletes, enabling:</w:t>
            </w:r>
          </w:p>
          <w:p w:rsidR="00000000" w:rsidDel="00000000" w:rsidP="00000000" w:rsidRDefault="00000000" w:rsidRPr="00000000" w14:paraId="0000001E">
            <w:pPr>
              <w:numPr>
                <w:ilvl w:val="0"/>
                <w:numId w:val="5"/>
              </w:numPr>
              <w:spacing w:after="0" w:afterAutospacing="0" w:before="240" w:line="240" w:lineRule="auto"/>
              <w:ind w:left="720" w:hanging="360"/>
              <w:rPr>
                <w:sz w:val="20"/>
                <w:szCs w:val="20"/>
              </w:rPr>
            </w:pPr>
            <w:r w:rsidDel="00000000" w:rsidR="00000000" w:rsidRPr="00000000">
              <w:rPr>
                <w:sz w:val="20"/>
                <w:szCs w:val="20"/>
                <w:rtl w:val="0"/>
              </w:rPr>
              <w:t xml:space="preserve">Generation of personalized training cycles based on the athlete’s initial data.</w:t>
              <w:br w:type="textWrapping"/>
            </w:r>
          </w:p>
          <w:p w:rsidR="00000000" w:rsidDel="00000000" w:rsidP="00000000" w:rsidRDefault="00000000" w:rsidRPr="00000000" w14:paraId="0000001F">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Automatic adjustment of loads and volumes with AI according to recorded performance.</w:t>
              <w:br w:type="textWrapping"/>
            </w:r>
          </w:p>
          <w:p w:rsidR="00000000" w:rsidDel="00000000" w:rsidP="00000000" w:rsidRDefault="00000000" w:rsidRPr="00000000" w14:paraId="00000020">
            <w:pPr>
              <w:numPr>
                <w:ilvl w:val="0"/>
                <w:numId w:val="5"/>
              </w:numPr>
              <w:spacing w:after="240" w:before="0" w:beforeAutospacing="0" w:line="240" w:lineRule="auto"/>
              <w:ind w:left="720" w:hanging="360"/>
              <w:rPr>
                <w:sz w:val="20"/>
                <w:szCs w:val="20"/>
              </w:rPr>
            </w:pPr>
            <w:r w:rsidDel="00000000" w:rsidR="00000000" w:rsidRPr="00000000">
              <w:rPr>
                <w:sz w:val="20"/>
                <w:szCs w:val="20"/>
                <w:rtl w:val="0"/>
              </w:rPr>
              <w:t xml:space="preserve">A centralized dashboard that allows coaches to track all their athletes from a single panel.</w:t>
              <w:br w:type="textWrapping"/>
            </w:r>
          </w:p>
          <w:p w:rsidR="00000000" w:rsidDel="00000000" w:rsidP="00000000" w:rsidRDefault="00000000" w:rsidRPr="00000000" w14:paraId="00000021">
            <w:pPr>
              <w:spacing w:after="240" w:before="240" w:line="240" w:lineRule="auto"/>
              <w:jc w:val="both"/>
              <w:rPr>
                <w:b w:val="1"/>
                <w:bCs w:val="1"/>
                <w:sz w:val="20"/>
                <w:szCs w:val="20"/>
              </w:rPr>
            </w:pPr>
            <w:r w:rsidDel="00000000" w:rsidR="00000000" w:rsidRPr="00000000">
              <w:rPr>
                <w:sz w:val="20"/>
                <w:szCs w:val="20"/>
                <w:rtl w:val="0"/>
              </w:rPr>
              <w:t xml:space="preserve">The relevance to the Professional field of Computer Engineering lies in the challenge of developing a multi-platform system with a hybrid architecture (mobile app + cloud backend + AI). This requires applying competencies in development, API integration, database management, and production deployment, delivering a real solution for a specific niche within the sports secto</w:t>
            </w:r>
            <w:r w:rsidDel="00000000" w:rsidR="00000000" w:rsidRPr="00000000">
              <w:rPr>
                <w:b w:val="1"/>
                <w:bCs w:val="1"/>
                <w:sz w:val="20"/>
                <w:szCs w:val="20"/>
                <w:rtl w:val="0"/>
              </w:rPr>
              <w:t xml:space="preserv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color w:val="1f3864"/>
                <w:sz w:val="18"/>
                <w:szCs w:val="18"/>
                <w:rtl w:val="0"/>
              </w:rPr>
              <w:t xml:space="preserve">2. Objectives</w:t>
            </w: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highlight w:val="white"/>
              </w:rPr>
            </w:pPr>
            <w:r w:rsidDel="00000000" w:rsidR="00000000" w:rsidRPr="00000000">
              <w:rPr>
                <w:b w:val="1"/>
                <w:bCs w:val="1"/>
                <w:highlight w:val="white"/>
                <w:rtl w:val="0"/>
              </w:rPr>
              <w:t xml:space="preserve">General Objective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highlight w:val="white"/>
              </w:rPr>
            </w:pPr>
            <w:r w:rsidDel="00000000" w:rsidR="00000000" w:rsidRPr="00000000">
              <w:rPr>
                <w:b w:val="1"/>
                <w:bCs w:val="1"/>
                <w:sz w:val="20"/>
                <w:szCs w:val="20"/>
                <w:highlight w:val="white"/>
                <w:rtl w:val="0"/>
              </w:rPr>
              <w:t xml:space="preserve">Design, develop, and validate an MVP</w:t>
            </w:r>
            <w:r w:rsidDel="00000000" w:rsidR="00000000" w:rsidRPr="00000000">
              <w:rPr>
                <w:sz w:val="20"/>
                <w:szCs w:val="20"/>
                <w:highlight w:val="white"/>
                <w:rtl w:val="0"/>
              </w:rPr>
              <w:t xml:space="preserve"> (mobile app + cloud backend with support AI) that centralizes powerlifting planning and tracking for coaches and athletes, </w:t>
            </w:r>
            <w:r w:rsidDel="00000000" w:rsidR="00000000" w:rsidRPr="00000000">
              <w:rPr>
                <w:b w:val="1"/>
                <w:bCs w:val="1"/>
                <w:sz w:val="20"/>
                <w:szCs w:val="20"/>
                <w:highlight w:val="white"/>
                <w:rtl w:val="0"/>
              </w:rPr>
              <w:t xml:space="preserve">reducing planning time and improving opportunities</w:t>
            </w:r>
            <w:r w:rsidDel="00000000" w:rsidR="00000000" w:rsidRPr="00000000">
              <w:rPr>
                <w:sz w:val="20"/>
                <w:szCs w:val="20"/>
                <w:highlight w:val="white"/>
                <w:rtl w:val="0"/>
              </w:rPr>
              <w:t xml:space="preserve"> for training adjustments.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highlight w:val="white"/>
              </w:rPr>
            </w:pPr>
            <w:r w:rsidDel="00000000" w:rsidR="00000000" w:rsidRPr="00000000">
              <w:rPr>
                <w:b w:val="1"/>
                <w:bCs w:val="1"/>
                <w:highlight w:val="white"/>
                <w:rtl w:val="0"/>
              </w:rPr>
              <w:t xml:space="preserve">Specific Objectives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highlight w:val="white"/>
              </w:rPr>
            </w:pPr>
            <w:r w:rsidDel="00000000" w:rsidR="00000000" w:rsidRPr="00000000">
              <w:rPr>
                <w:sz w:val="20"/>
                <w:szCs w:val="20"/>
                <w:highlight w:val="white"/>
                <w:rtl w:val="0"/>
              </w:rPr>
              <w:t xml:space="preserve">Implement the </w:t>
            </w:r>
            <w:r w:rsidDel="00000000" w:rsidR="00000000" w:rsidRPr="00000000">
              <w:rPr>
                <w:b w:val="1"/>
                <w:bCs w:val="1"/>
                <w:sz w:val="20"/>
                <w:szCs w:val="20"/>
                <w:highlight w:val="white"/>
                <w:rtl w:val="0"/>
              </w:rPr>
              <w:t xml:space="preserve">domain model</w:t>
            </w:r>
            <w:r w:rsidDel="00000000" w:rsidR="00000000" w:rsidRPr="00000000">
              <w:rPr>
                <w:sz w:val="20"/>
                <w:szCs w:val="20"/>
                <w:highlight w:val="white"/>
                <w:rtl w:val="0"/>
              </w:rPr>
              <w:t xml:space="preserve"> (Coach, Athlete, Block, Session, Check-in) and the secure REST API (JWT) for key operations.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highlight w:val="white"/>
              </w:rPr>
            </w:pPr>
            <w:r w:rsidDel="00000000" w:rsidR="00000000" w:rsidRPr="00000000">
              <w:rPr>
                <w:sz w:val="20"/>
                <w:szCs w:val="20"/>
                <w:highlight w:val="white"/>
                <w:rtl w:val="0"/>
              </w:rPr>
              <w:t xml:space="preserve">Develop </w:t>
            </w:r>
            <w:r w:rsidDel="00000000" w:rsidR="00000000" w:rsidRPr="00000000">
              <w:rPr>
                <w:b w:val="1"/>
                <w:bCs w:val="1"/>
                <w:sz w:val="20"/>
                <w:szCs w:val="20"/>
                <w:highlight w:val="white"/>
                <w:rtl w:val="0"/>
              </w:rPr>
              <w:t xml:space="preserve">mobile screens</w:t>
            </w:r>
            <w:r w:rsidDel="00000000" w:rsidR="00000000" w:rsidRPr="00000000">
              <w:rPr>
                <w:sz w:val="20"/>
                <w:szCs w:val="20"/>
                <w:highlight w:val="white"/>
                <w:rtl w:val="0"/>
              </w:rPr>
              <w:t xml:space="preserve"> for blocks/sessions, daily check-ins, and the coach dashboard.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highlight w:val="white"/>
              </w:rPr>
            </w:pPr>
            <w:r w:rsidDel="00000000" w:rsidR="00000000" w:rsidRPr="00000000">
              <w:rPr>
                <w:sz w:val="20"/>
                <w:szCs w:val="20"/>
                <w:highlight w:val="white"/>
                <w:rtl w:val="0"/>
              </w:rPr>
              <w:t xml:space="preserve">Incorporate </w:t>
            </w:r>
            <w:r w:rsidDel="00000000" w:rsidR="00000000" w:rsidRPr="00000000">
              <w:rPr>
                <w:b w:val="1"/>
                <w:bCs w:val="1"/>
                <w:sz w:val="20"/>
                <w:szCs w:val="20"/>
                <w:highlight w:val="white"/>
                <w:rtl w:val="0"/>
              </w:rPr>
              <w:t xml:space="preserve">pragmatic AI</w:t>
            </w:r>
            <w:r w:rsidDel="00000000" w:rsidR="00000000" w:rsidRPr="00000000">
              <w:rPr>
                <w:sz w:val="20"/>
                <w:szCs w:val="20"/>
                <w:highlight w:val="white"/>
                <w:rtl w:val="0"/>
              </w:rPr>
              <w:t xml:space="preserve"> rules (fatigue/pain threshold, RPE/RIR) for load suggestions and alerts.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highlight w:val="white"/>
              </w:rPr>
            </w:pPr>
            <w:r w:rsidDel="00000000" w:rsidR="00000000" w:rsidRPr="00000000">
              <w:rPr>
                <w:b w:val="1"/>
                <w:bCs w:val="1"/>
                <w:sz w:val="20"/>
                <w:szCs w:val="20"/>
                <w:highlight w:val="white"/>
                <w:rtl w:val="0"/>
              </w:rPr>
              <w:t xml:space="preserve">Generate PDF reports</w:t>
            </w:r>
            <w:r w:rsidDel="00000000" w:rsidR="00000000" w:rsidRPr="00000000">
              <w:rPr>
                <w:sz w:val="20"/>
                <w:szCs w:val="20"/>
                <w:highlight w:val="white"/>
                <w:rtl w:val="0"/>
              </w:rPr>
              <w:t xml:space="preserve"> per block to deliver to athletes and support coach decisions.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mallCaps w:val="0"/>
                <w:strike w:val="0"/>
                <w:sz w:val="20"/>
                <w:szCs w:val="20"/>
                <w:highlight w:val="white"/>
                <w:u w:val="none"/>
                <w:vertAlign w:val="baseline"/>
              </w:rPr>
            </w:pPr>
            <w:r w:rsidDel="00000000" w:rsidR="00000000" w:rsidRPr="00000000">
              <w:rPr>
                <w:sz w:val="20"/>
                <w:szCs w:val="20"/>
                <w:highlight w:val="white"/>
                <w:rtl w:val="0"/>
              </w:rPr>
              <w:t xml:space="preserve">Define and implement </w:t>
            </w:r>
            <w:r w:rsidDel="00000000" w:rsidR="00000000" w:rsidRPr="00000000">
              <w:rPr>
                <w:b w:val="1"/>
                <w:bCs w:val="1"/>
                <w:sz w:val="20"/>
                <w:szCs w:val="20"/>
                <w:highlight w:val="white"/>
                <w:rtl w:val="0"/>
              </w:rPr>
              <w:t xml:space="preserve">KPIs</w:t>
            </w:r>
            <w:r w:rsidDel="00000000" w:rsidR="00000000" w:rsidRPr="00000000">
              <w:rPr>
                <w:sz w:val="20"/>
                <w:szCs w:val="20"/>
                <w:highlight w:val="white"/>
                <w:rtl w:val="0"/>
              </w:rPr>
              <w:t xml:space="preserve"> (planning time per athlete, session adherence, coach NPS) to validate the MVP's impact.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color w:val="1f3864"/>
                <w:sz w:val="18"/>
                <w:szCs w:val="18"/>
                <w:rtl w:val="0"/>
              </w:rPr>
              <w:t xml:space="preserve">3. Methodology</w:t>
            </w:r>
            <w:r w:rsidDel="00000000" w:rsidR="00000000" w:rsidRPr="00000000">
              <w:rPr>
                <w:rtl w:val="0"/>
              </w:rPr>
            </w:r>
          </w:p>
        </w:tc>
        <w:tc>
          <w:tcPr>
            <w:vAlign w:val="center"/>
          </w:tcPr>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For the development of </w:t>
            </w:r>
            <w:r w:rsidDel="00000000" w:rsidR="00000000" w:rsidRPr="00000000">
              <w:rPr>
                <w:b w:val="1"/>
                <w:bCs w:val="1"/>
                <w:sz w:val="20"/>
                <w:szCs w:val="20"/>
                <w:rtl w:val="0"/>
              </w:rPr>
              <w:t xml:space="preserve">PLift</w:t>
            </w:r>
            <w:r w:rsidDel="00000000" w:rsidR="00000000" w:rsidRPr="00000000">
              <w:rPr>
                <w:sz w:val="20"/>
                <w:szCs w:val="20"/>
                <w:rtl w:val="0"/>
              </w:rPr>
              <w:t xml:space="preserve">, we will use the </w:t>
            </w:r>
            <w:r w:rsidDel="00000000" w:rsidR="00000000" w:rsidRPr="00000000">
              <w:rPr>
                <w:b w:val="1"/>
                <w:bCs w:val="1"/>
                <w:sz w:val="20"/>
                <w:szCs w:val="20"/>
                <w:rtl w:val="0"/>
              </w:rPr>
              <w:t xml:space="preserve">Scrum agile methodology</w:t>
            </w:r>
            <w:r w:rsidDel="00000000" w:rsidR="00000000" w:rsidRPr="00000000">
              <w:rPr>
                <w:sz w:val="20"/>
                <w:szCs w:val="20"/>
                <w:rtl w:val="0"/>
              </w:rPr>
              <w:t xml:space="preserve">, which is well-suited to projects that require flexibility, incremental deliveries, and continuous feedback. This methodology will allow us to manage the app’s development in short cycles called </w:t>
            </w:r>
            <w:r w:rsidDel="00000000" w:rsidR="00000000" w:rsidRPr="00000000">
              <w:rPr>
                <w:b w:val="1"/>
                <w:bCs w:val="1"/>
                <w:sz w:val="20"/>
                <w:szCs w:val="20"/>
                <w:rtl w:val="0"/>
              </w:rPr>
              <w:t xml:space="preserve">Sprints</w:t>
            </w:r>
            <w:r w:rsidDel="00000000" w:rsidR="00000000" w:rsidRPr="00000000">
              <w:rPr>
                <w:sz w:val="20"/>
                <w:szCs w:val="20"/>
                <w:rtl w:val="0"/>
              </w:rPr>
              <w:t xml:space="preserve">, enabling adaptation to change and the achievement of partial objectives until we reach the final product.</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Roles:</w:t>
            </w:r>
          </w:p>
          <w:p w:rsidR="00000000" w:rsidDel="00000000" w:rsidP="00000000" w:rsidRDefault="00000000" w:rsidRPr="00000000" w14:paraId="00000030">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Product Owner:</w:t>
            </w:r>
            <w:r w:rsidDel="00000000" w:rsidR="00000000" w:rsidRPr="00000000">
              <w:rPr>
                <w:sz w:val="20"/>
                <w:szCs w:val="20"/>
                <w:rtl w:val="0"/>
              </w:rPr>
              <w:t xml:space="preserve"> Defines the vision and prioritizes the Product Backlog. </w:t>
            </w:r>
            <w:r w:rsidDel="00000000" w:rsidR="00000000" w:rsidRPr="00000000">
              <w:rPr>
                <w:i w:val="1"/>
                <w:iCs w:val="1"/>
                <w:sz w:val="20"/>
                <w:szCs w:val="20"/>
                <w:rtl w:val="0"/>
              </w:rPr>
              <w:t xml:space="preserve">(Danae Venegas)</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Scrum Master:</w:t>
            </w:r>
            <w:r w:rsidDel="00000000" w:rsidR="00000000" w:rsidRPr="00000000">
              <w:rPr>
                <w:sz w:val="20"/>
                <w:szCs w:val="20"/>
                <w:rtl w:val="0"/>
              </w:rPr>
              <w:t xml:space="preserve"> Facilitates the process and removes impediments. </w:t>
            </w:r>
            <w:r w:rsidDel="00000000" w:rsidR="00000000" w:rsidRPr="00000000">
              <w:rPr>
                <w:i w:val="1"/>
                <w:iCs w:val="1"/>
                <w:sz w:val="20"/>
                <w:szCs w:val="20"/>
                <w:rtl w:val="0"/>
              </w:rPr>
              <w:t xml:space="preserve">(Matias Muñoz)</w:t>
              <w:br w:type="textWrapping"/>
            </w:r>
          </w:p>
          <w:p w:rsidR="00000000" w:rsidDel="00000000" w:rsidP="00000000" w:rsidRDefault="00000000" w:rsidRPr="00000000" w14:paraId="00000032">
            <w:pPr>
              <w:numPr>
                <w:ilvl w:val="0"/>
                <w:numId w:val="3"/>
              </w:numPr>
              <w:spacing w:after="240" w:before="0" w:beforeAutospacing="0" w:lineRule="auto"/>
              <w:ind w:left="720" w:hanging="360"/>
              <w:rPr>
                <w:sz w:val="20"/>
                <w:szCs w:val="20"/>
              </w:rPr>
            </w:pPr>
            <w:r w:rsidDel="00000000" w:rsidR="00000000" w:rsidRPr="00000000">
              <w:rPr>
                <w:b w:val="1"/>
                <w:bCs w:val="1"/>
                <w:sz w:val="20"/>
                <w:szCs w:val="20"/>
                <w:rtl w:val="0"/>
              </w:rPr>
              <w:t xml:space="preserve">Development Team:</w:t>
            </w:r>
            <w:r w:rsidDel="00000000" w:rsidR="00000000" w:rsidRPr="00000000">
              <w:rPr>
                <w:sz w:val="20"/>
                <w:szCs w:val="20"/>
                <w:rtl w:val="0"/>
              </w:rPr>
              <w:t xml:space="preserve"> Implements the frontend (React Native), backend/API (Python + FastAPI), and integration with Firebase and AI. </w:t>
            </w:r>
            <w:r w:rsidDel="00000000" w:rsidR="00000000" w:rsidRPr="00000000">
              <w:rPr>
                <w:i w:val="1"/>
                <w:iCs w:val="1"/>
                <w:sz w:val="20"/>
                <w:szCs w:val="20"/>
                <w:rtl w:val="0"/>
              </w:rPr>
              <w:t xml:space="preserve">(Alonso Barrera – Germán Macías – Matias Muñoz – Danae Venegas)</w:t>
              <w:br w:type="textWrapping"/>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Proposed project stages: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1) Project kickoff</w:t>
            </w:r>
          </w:p>
          <w:p w:rsidR="00000000" w:rsidDel="00000000" w:rsidP="00000000" w:rsidRDefault="00000000" w:rsidRPr="00000000" w14:paraId="00000035">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Define the product vision and scope.</w:t>
              <w:br w:type="textWrapping"/>
            </w:r>
          </w:p>
          <w:p w:rsidR="00000000" w:rsidDel="00000000" w:rsidP="00000000" w:rsidRDefault="00000000" w:rsidRPr="00000000" w14:paraId="00000036">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Create the Product Backlog with all functionalities.</w:t>
              <w:br w:type="textWrapping"/>
            </w:r>
          </w:p>
          <w:p w:rsidR="00000000" w:rsidDel="00000000" w:rsidP="00000000" w:rsidRDefault="00000000" w:rsidRPr="00000000" w14:paraId="00000037">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Assign team roles and responsibilities.</w:t>
              <w:br w:type="textWrapping"/>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2) Iterative development by Sprints</w:t>
            </w:r>
          </w:p>
          <w:p w:rsidR="00000000" w:rsidDel="00000000" w:rsidP="00000000" w:rsidRDefault="00000000" w:rsidRPr="00000000" w14:paraId="00000039">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Sprint Planning (selecting functionalities).</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Develop the agreed features.</w:t>
              <w:br w:type="textWrapping"/>
            </w:r>
          </w:p>
          <w:p w:rsidR="00000000" w:rsidDel="00000000" w:rsidP="00000000" w:rsidRDefault="00000000" w:rsidRPr="00000000" w14:paraId="0000003B">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Perform testing and validation of each product increment.</w:t>
              <w:br w:type="textWrapping"/>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3) Project closure</w:t>
            </w:r>
          </w:p>
          <w:p w:rsidR="00000000" w:rsidDel="00000000" w:rsidP="00000000" w:rsidRDefault="00000000" w:rsidRPr="00000000" w14:paraId="0000003D">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Final testing and deployment.</w:t>
              <w:br w:type="textWrapping"/>
            </w:r>
          </w:p>
          <w:p w:rsidR="00000000" w:rsidDel="00000000" w:rsidP="00000000" w:rsidRDefault="00000000" w:rsidRPr="00000000" w14:paraId="0000003E">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Technical and functional documentation.</w:t>
              <w:br w:type="textWrapping"/>
            </w:r>
          </w:p>
          <w:p w:rsidR="00000000" w:rsidDel="00000000" w:rsidP="00000000" w:rsidRDefault="00000000" w:rsidRPr="00000000" w14:paraId="0000003F">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Project evaluation and lessons learned.</w:t>
            </w:r>
          </w:p>
          <w:p w:rsidR="00000000" w:rsidDel="00000000" w:rsidP="00000000" w:rsidRDefault="00000000" w:rsidRPr="00000000" w14:paraId="00000040">
            <w:pPr>
              <w:ind w:left="0" w:firstLine="0"/>
              <w:rPr>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1">
            <w:pPr>
              <w:rPr>
                <w:rFonts w:ascii="Calibri" w:cs="Calibri" w:eastAsia="Calibri" w:hAnsi="Calibri"/>
                <w:color w:val="1f3864"/>
                <w:sz w:val="18"/>
                <w:szCs w:val="18"/>
              </w:rPr>
            </w:pPr>
            <w:r w:rsidDel="00000000" w:rsidR="00000000" w:rsidRPr="00000000">
              <w:rPr>
                <w:color w:val="1f3864"/>
                <w:sz w:val="18"/>
                <w:szCs w:val="18"/>
                <w:rtl w:val="0"/>
              </w:rPr>
              <w:t xml:space="preserve">4. Development</w:t>
            </w:r>
            <w:r w:rsidDel="00000000" w:rsidR="00000000" w:rsidRPr="00000000">
              <w:rPr>
                <w:rtl w:val="0"/>
              </w:rPr>
            </w:r>
          </w:p>
        </w:tc>
        <w:tc>
          <w:tcPr>
            <w:vAlign w:val="center"/>
          </w:tcPr>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Stages / Activities</w:t>
            </w:r>
          </w:p>
          <w:p w:rsidR="00000000" w:rsidDel="00000000" w:rsidP="00000000" w:rsidRDefault="00000000" w:rsidRPr="00000000" w14:paraId="00000043">
            <w:pPr>
              <w:numPr>
                <w:ilvl w:val="0"/>
                <w:numId w:val="7"/>
              </w:numPr>
              <w:spacing w:after="0" w:afterAutospacing="0" w:before="240" w:lineRule="auto"/>
              <w:ind w:left="720" w:hanging="360"/>
              <w:rPr>
                <w:sz w:val="20"/>
                <w:szCs w:val="20"/>
              </w:rPr>
            </w:pPr>
            <w:r w:rsidDel="00000000" w:rsidR="00000000" w:rsidRPr="00000000">
              <w:rPr>
                <w:b w:val="1"/>
                <w:bCs w:val="1"/>
                <w:sz w:val="20"/>
                <w:szCs w:val="20"/>
                <w:rtl w:val="0"/>
              </w:rPr>
              <w:t xml:space="preserve">Scope &amp; requirements:</w:t>
            </w:r>
            <w:r w:rsidDel="00000000" w:rsidR="00000000" w:rsidRPr="00000000">
              <w:rPr>
                <w:sz w:val="20"/>
                <w:szCs w:val="20"/>
                <w:rtl w:val="0"/>
              </w:rPr>
              <w:t xml:space="preserve"> interviews with coaches, definition of KPIs (planning time, adherence, NPS), and MVP scope.</w:t>
              <w:br w:type="textWrapping"/>
            </w:r>
          </w:p>
          <w:p w:rsidR="00000000" w:rsidDel="00000000" w:rsidP="00000000" w:rsidRDefault="00000000" w:rsidRPr="00000000" w14:paraId="00000044">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Design:</w:t>
            </w:r>
            <w:r w:rsidDel="00000000" w:rsidR="00000000" w:rsidRPr="00000000">
              <w:rPr>
                <w:sz w:val="20"/>
                <w:szCs w:val="20"/>
                <w:rtl w:val="0"/>
              </w:rPr>
              <w:t xml:space="preserve"> domain model (Coach, Athlete, Block, Session, Check-in) and app architecture (React Native + Django REST + JWT).</w:t>
              <w:br w:type="textWrapping"/>
            </w:r>
          </w:p>
          <w:p w:rsidR="00000000" w:rsidDel="00000000" w:rsidP="00000000" w:rsidRDefault="00000000" w:rsidRPr="00000000" w14:paraId="00000045">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Back-end implementation:</w:t>
            </w:r>
            <w:r w:rsidDel="00000000" w:rsidR="00000000" w:rsidRPr="00000000">
              <w:rPr>
                <w:sz w:val="20"/>
                <w:szCs w:val="20"/>
                <w:rtl w:val="0"/>
              </w:rPr>
              <w:t xml:space="preserve"> key endpoints, basic role-based permissions, per-block PDF (ReportLab).</w:t>
              <w:br w:type="textWrapping"/>
            </w:r>
          </w:p>
          <w:p w:rsidR="00000000" w:rsidDel="00000000" w:rsidP="00000000" w:rsidRDefault="00000000" w:rsidRPr="00000000" w14:paraId="00000046">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Front-end implementation:</w:t>
            </w:r>
            <w:r w:rsidDel="00000000" w:rsidR="00000000" w:rsidRPr="00000000">
              <w:rPr>
                <w:sz w:val="20"/>
                <w:szCs w:val="20"/>
                <w:rtl w:val="0"/>
              </w:rPr>
              <w:t xml:space="preserve"> block/session screens, daily check-ins, coach dashboard.</w:t>
              <w:br w:type="textWrapping"/>
            </w:r>
          </w:p>
          <w:p w:rsidR="00000000" w:rsidDel="00000000" w:rsidP="00000000" w:rsidRDefault="00000000" w:rsidRPr="00000000" w14:paraId="00000047">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Assisted adjustments:</w:t>
            </w:r>
            <w:r w:rsidDel="00000000" w:rsidR="00000000" w:rsidRPr="00000000">
              <w:rPr>
                <w:sz w:val="20"/>
                <w:szCs w:val="20"/>
                <w:rtl w:val="0"/>
              </w:rPr>
              <w:t xml:space="preserve"> rules/heuristics (RPE/RIR, fatigue/pain) for load suggestions and alerts.</w:t>
              <w:br w:type="textWrapping"/>
            </w:r>
          </w:p>
          <w:p w:rsidR="00000000" w:rsidDel="00000000" w:rsidP="00000000" w:rsidRDefault="00000000" w:rsidRPr="00000000" w14:paraId="00000048">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Testing &amp; documentation:</w:t>
            </w:r>
            <w:r w:rsidDel="00000000" w:rsidR="00000000" w:rsidRPr="00000000">
              <w:rPr>
                <w:sz w:val="20"/>
                <w:szCs w:val="20"/>
                <w:rtl w:val="0"/>
              </w:rPr>
              <w:t xml:space="preserve"> unit/API tests, README, and deployment guide.</w:t>
              <w:br w:type="textWrapping"/>
            </w:r>
          </w:p>
          <w:p w:rsidR="00000000" w:rsidDel="00000000" w:rsidP="00000000" w:rsidRDefault="00000000" w:rsidRPr="00000000" w14:paraId="00000049">
            <w:pPr>
              <w:numPr>
                <w:ilvl w:val="0"/>
                <w:numId w:val="7"/>
              </w:numPr>
              <w:spacing w:after="240" w:before="0" w:beforeAutospacing="0" w:lineRule="auto"/>
              <w:ind w:left="720" w:hanging="360"/>
              <w:rPr>
                <w:sz w:val="20"/>
                <w:szCs w:val="20"/>
              </w:rPr>
            </w:pPr>
            <w:r w:rsidDel="00000000" w:rsidR="00000000" w:rsidRPr="00000000">
              <w:rPr>
                <w:b w:val="1"/>
                <w:bCs w:val="1"/>
                <w:sz w:val="20"/>
                <w:szCs w:val="20"/>
                <w:rtl w:val="0"/>
              </w:rPr>
              <w:t xml:space="preserve">Pilot &amp; feedback:</w:t>
            </w:r>
            <w:r w:rsidDel="00000000" w:rsidR="00000000" w:rsidRPr="00000000">
              <w:rPr>
                <w:sz w:val="20"/>
                <w:szCs w:val="20"/>
                <w:rtl w:val="0"/>
              </w:rPr>
              <w:t xml:space="preserve"> closed test with coaches, hotfixes, and prioritization of improvements.</w:t>
              <w:br w:type="textWrapping"/>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4.2 Enablers</w:t>
            </w:r>
          </w:p>
          <w:p w:rsidR="00000000" w:rsidDel="00000000" w:rsidP="00000000" w:rsidRDefault="00000000" w:rsidRPr="00000000" w14:paraId="0000004B">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Clear niche problem (less Excel, more coaching).</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Familiar stack (React Native + Django REST).</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KPIs defined early and incremental prototyping.</w:t>
              <w:br w:type="textWrapping"/>
            </w:r>
          </w:p>
          <w:p w:rsidR="00000000" w:rsidDel="00000000" w:rsidP="00000000" w:rsidRDefault="00000000" w:rsidRPr="00000000" w14:paraId="0000004E">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Simple data model enabling metrics and reports.</w:t>
              <w:br w:type="textWrapping"/>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4.3 Challenges</w:t>
            </w:r>
          </w:p>
          <w:p w:rsidR="00000000" w:rsidDel="00000000" w:rsidP="00000000" w:rsidRDefault="00000000" w:rsidRPr="00000000" w14:paraId="00000050">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Migrating information from spreadsheets.</w:t>
              <w:br w:type="textWrapping"/>
            </w:r>
          </w:p>
          <w:p w:rsidR="00000000" w:rsidDel="00000000" w:rsidP="00000000" w:rsidRDefault="00000000" w:rsidRPr="00000000" w14:paraId="00000051">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Mobile synchronization and state (loading/refresh).</w:t>
              <w:br w:type="textWrapping"/>
            </w:r>
          </w:p>
          <w:p w:rsidR="00000000" w:rsidDel="00000000" w:rsidP="00000000" w:rsidRDefault="00000000" w:rsidRPr="00000000" w14:paraId="00000052">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Defining role-based permissions/privacy.</w:t>
              <w:br w:type="textWrapping"/>
            </w:r>
          </w:p>
          <w:p w:rsidR="00000000" w:rsidDel="00000000" w:rsidP="00000000" w:rsidRDefault="00000000" w:rsidRPr="00000000" w14:paraId="00000053">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Coordinating the team’s schedules.</w:t>
              <w:br w:type="textWrapping"/>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4.4 Adjustments Made</w:t>
            </w:r>
          </w:p>
          <w:p w:rsidR="00000000" w:rsidDel="00000000" w:rsidP="00000000" w:rsidRDefault="00000000" w:rsidRPr="00000000" w14:paraId="00000055">
            <w:pPr>
              <w:numPr>
                <w:ilvl w:val="0"/>
                <w:numId w:val="10"/>
              </w:numPr>
              <w:spacing w:after="0" w:afterAutospacing="0" w:before="240" w:lineRule="auto"/>
              <w:ind w:left="720" w:hanging="360"/>
              <w:rPr>
                <w:sz w:val="20"/>
                <w:szCs w:val="20"/>
              </w:rPr>
            </w:pPr>
            <w:r w:rsidDel="00000000" w:rsidR="00000000" w:rsidRPr="00000000">
              <w:rPr>
                <w:b w:val="1"/>
                <w:bCs w:val="1"/>
                <w:sz w:val="20"/>
                <w:szCs w:val="20"/>
                <w:rtl w:val="0"/>
              </w:rPr>
              <w:t xml:space="preserve">MVP focus:</w:t>
            </w:r>
            <w:r w:rsidDel="00000000" w:rsidR="00000000" w:rsidRPr="00000000">
              <w:rPr>
                <w:sz w:val="20"/>
                <w:szCs w:val="20"/>
                <w:rtl w:val="0"/>
              </w:rPr>
              <w:t xml:space="preserve"> prioritized blocks/sessions, check-ins, dashboard, and per-block PDF; postponed extras (billing, advanced analytics).</w:t>
              <w:br w:type="textWrapping"/>
            </w:r>
          </w:p>
          <w:p w:rsidR="00000000" w:rsidDel="00000000" w:rsidP="00000000" w:rsidRDefault="00000000" w:rsidRPr="00000000" w14:paraId="00000056">
            <w:pPr>
              <w:numPr>
                <w:ilvl w:val="0"/>
                <w:numId w:val="1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Simplified permissions:</w:t>
            </w:r>
            <w:r w:rsidDel="00000000" w:rsidR="00000000" w:rsidRPr="00000000">
              <w:rPr>
                <w:sz w:val="20"/>
                <w:szCs w:val="20"/>
                <w:rtl w:val="0"/>
              </w:rPr>
              <w:t xml:space="preserve"> Coach/Athlete roles with explicit per-endpoint rules.</w:t>
              <w:br w:type="textWrapping"/>
            </w:r>
          </w:p>
          <w:p w:rsidR="00000000" w:rsidDel="00000000" w:rsidP="00000000" w:rsidRDefault="00000000" w:rsidRPr="00000000" w14:paraId="00000057">
            <w:pPr>
              <w:numPr>
                <w:ilvl w:val="0"/>
                <w:numId w:val="1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Pragmatic AI:</w:t>
            </w:r>
            <w:r w:rsidDel="00000000" w:rsidR="00000000" w:rsidRPr="00000000">
              <w:rPr>
                <w:sz w:val="20"/>
                <w:szCs w:val="20"/>
                <w:rtl w:val="0"/>
              </w:rPr>
              <w:t xml:space="preserve"> started with thresholds and rules rather than complex models.</w:t>
              <w:br w:type="textWrapping"/>
            </w:r>
          </w:p>
          <w:p w:rsidR="00000000" w:rsidDel="00000000" w:rsidP="00000000" w:rsidRDefault="00000000" w:rsidRPr="00000000" w14:paraId="00000058">
            <w:pPr>
              <w:numPr>
                <w:ilvl w:val="0"/>
                <w:numId w:val="1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UX improvements:</w:t>
            </w:r>
            <w:r w:rsidDel="00000000" w:rsidR="00000000" w:rsidRPr="00000000">
              <w:rPr>
                <w:sz w:val="20"/>
                <w:szCs w:val="20"/>
                <w:rtl w:val="0"/>
              </w:rPr>
              <w:t xml:space="preserve"> visible loading indicators, retries, and clear error messages.</w:t>
              <w:br w:type="textWrapping"/>
            </w:r>
          </w:p>
          <w:p w:rsidR="00000000" w:rsidDel="00000000" w:rsidP="00000000" w:rsidRDefault="00000000" w:rsidRPr="00000000" w14:paraId="00000059">
            <w:pPr>
              <w:numPr>
                <w:ilvl w:val="0"/>
                <w:numId w:val="10"/>
              </w:numPr>
              <w:spacing w:after="240" w:before="0" w:beforeAutospacing="0" w:lineRule="auto"/>
              <w:ind w:left="720" w:hanging="360"/>
              <w:rPr>
                <w:sz w:val="20"/>
                <w:szCs w:val="20"/>
              </w:rPr>
            </w:pPr>
            <w:r w:rsidDel="00000000" w:rsidR="00000000" w:rsidRPr="00000000">
              <w:rPr>
                <w:b w:val="1"/>
                <w:bCs w:val="1"/>
                <w:sz w:val="20"/>
                <w:szCs w:val="20"/>
                <w:rtl w:val="0"/>
              </w:rPr>
              <w:t xml:space="preserve">Metric standardization:</w:t>
            </w:r>
            <w:r w:rsidDel="00000000" w:rsidR="00000000" w:rsidRPr="00000000">
              <w:rPr>
                <w:sz w:val="20"/>
                <w:szCs w:val="20"/>
                <w:rtl w:val="0"/>
              </w:rPr>
              <w:t xml:space="preserve"> weekly volume, average intensity, and adherence for consistent reports.</w:t>
            </w:r>
          </w:p>
          <w:p w:rsidR="00000000" w:rsidDel="00000000" w:rsidP="00000000" w:rsidRDefault="00000000" w:rsidRPr="00000000" w14:paraId="0000005A">
            <w:pPr>
              <w:ind w:left="0" w:firstLine="0"/>
              <w:rPr>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B">
            <w:pPr>
              <w:rPr>
                <w:rFonts w:ascii="Calibri" w:cs="Calibri" w:eastAsia="Calibri" w:hAnsi="Calibri"/>
                <w:color w:val="1f3864"/>
                <w:sz w:val="18"/>
                <w:szCs w:val="18"/>
              </w:rPr>
            </w:pPr>
            <w:r w:rsidDel="00000000" w:rsidR="00000000" w:rsidRPr="00000000">
              <w:rPr>
                <w:color w:val="1f3864"/>
                <w:sz w:val="18"/>
                <w:szCs w:val="18"/>
                <w:rtl w:val="0"/>
              </w:rPr>
              <w:t xml:space="preserve">5. Evidence</w:t>
            </w:r>
            <w:r w:rsidDel="00000000" w:rsidR="00000000" w:rsidRPr="00000000">
              <w:rPr>
                <w:rtl w:val="0"/>
              </w:rPr>
            </w:r>
          </w:p>
        </w:tc>
        <w:tc>
          <w:tcPr>
            <w:vAlign w:val="center"/>
          </w:tcPr>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Evidence:</w:t>
            </w:r>
          </w:p>
          <w:p w:rsidR="00000000" w:rsidDel="00000000" w:rsidP="00000000" w:rsidRDefault="00000000" w:rsidRPr="00000000" w14:paraId="0000005D">
            <w:pPr>
              <w:numPr>
                <w:ilvl w:val="0"/>
                <w:numId w:val="2"/>
              </w:numPr>
              <w:ind w:left="1440" w:hanging="360"/>
              <w:rPr>
                <w:b w:val="1"/>
                <w:bCs w:val="1"/>
                <w:i w:val="1"/>
                <w:iCs w:val="1"/>
                <w:sz w:val="24"/>
                <w:szCs w:val="24"/>
              </w:rPr>
            </w:pPr>
            <w:hyperlink r:id="rId8">
              <w:r w:rsidDel="00000000" w:rsidR="00000000" w:rsidRPr="00000000">
                <w:rPr>
                  <w:b w:val="1"/>
                  <w:bCs w:val="1"/>
                  <w:i w:val="1"/>
                  <w:iCs w:val="1"/>
                  <w:sz w:val="24"/>
                  <w:szCs w:val="24"/>
                  <w:u w:val="single"/>
                  <w:rtl w:val="0"/>
                </w:rPr>
                <w:t xml:space="preserve">https://github.com/PLifttLift</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E">
            <w:pPr>
              <w:rPr>
                <w:rFonts w:ascii="Calibri" w:cs="Calibri" w:eastAsia="Calibri" w:hAnsi="Calibri"/>
                <w:color w:val="1f3864"/>
                <w:sz w:val="18"/>
                <w:szCs w:val="18"/>
              </w:rPr>
            </w:pPr>
            <w:r w:rsidDel="00000000" w:rsidR="00000000" w:rsidRPr="00000000">
              <w:rPr>
                <w:color w:val="1f3864"/>
                <w:sz w:val="18"/>
                <w:szCs w:val="18"/>
                <w:rtl w:val="0"/>
              </w:rPr>
              <w:t xml:space="preserve">6. Interests and Professional Projections</w:t>
            </w:r>
            <w:r w:rsidDel="00000000" w:rsidR="00000000" w:rsidRPr="00000000">
              <w:rPr>
                <w:rtl w:val="0"/>
              </w:rPr>
            </w:r>
          </w:p>
        </w:tc>
        <w:tc>
          <w:tcPr>
            <w:vAlign w:val="center"/>
          </w:tcPr>
          <w:p w:rsidR="00000000" w:rsidDel="00000000" w:rsidP="00000000" w:rsidRDefault="00000000" w:rsidRPr="00000000" w14:paraId="0000005F">
            <w:pPr>
              <w:spacing w:after="240" w:before="240" w:lineRule="auto"/>
              <w:jc w:val="both"/>
              <w:rPr>
                <w:sz w:val="18"/>
                <w:szCs w:val="18"/>
              </w:rPr>
            </w:pPr>
            <w:r w:rsidDel="00000000" w:rsidR="00000000" w:rsidRPr="00000000">
              <w:rPr>
                <w:b w:val="1"/>
                <w:bCs w:val="1"/>
                <w:sz w:val="18"/>
                <w:szCs w:val="18"/>
                <w:rtl w:val="0"/>
              </w:rPr>
              <w:t xml:space="preserve">APT contribution:</w:t>
            </w:r>
            <w:r w:rsidDel="00000000" w:rsidR="00000000" w:rsidRPr="00000000">
              <w:rPr>
                <w:sz w:val="18"/>
                <w:szCs w:val="18"/>
                <w:rtl w:val="0"/>
              </w:rPr>
              <w:t xml:space="preserve"> It confirmed our focus on data-driven mobile development. Integrating React Native + Django + pragmatic AI let us turn manual processes into measurable flows (KPIs, reports).</w:t>
            </w:r>
          </w:p>
          <w:p w:rsidR="00000000" w:rsidDel="00000000" w:rsidP="00000000" w:rsidRDefault="00000000" w:rsidRPr="00000000" w14:paraId="00000060">
            <w:pPr>
              <w:spacing w:after="240" w:before="240" w:lineRule="auto"/>
              <w:jc w:val="both"/>
              <w:rPr>
                <w:sz w:val="18"/>
                <w:szCs w:val="18"/>
              </w:rPr>
            </w:pPr>
            <w:r w:rsidDel="00000000" w:rsidR="00000000" w:rsidRPr="00000000">
              <w:rPr>
                <w:b w:val="1"/>
                <w:bCs w:val="1"/>
                <w:sz w:val="18"/>
                <w:szCs w:val="18"/>
                <w:rtl w:val="0"/>
              </w:rPr>
              <w:t xml:space="preserve">Did anything change?</w:t>
            </w:r>
            <w:r w:rsidDel="00000000" w:rsidR="00000000" w:rsidRPr="00000000">
              <w:rPr>
                <w:sz w:val="18"/>
                <w:szCs w:val="18"/>
                <w:rtl w:val="0"/>
              </w:rPr>
              <w:t xml:space="preserve"> Our interests remain, with stronger emphasis on applied analytics, decision-oriented UX, and security/privacy.</w:t>
            </w:r>
          </w:p>
          <w:p w:rsidR="00000000" w:rsidDel="00000000" w:rsidP="00000000" w:rsidRDefault="00000000" w:rsidRPr="00000000" w14:paraId="00000061">
            <w:pPr>
              <w:spacing w:after="240" w:before="240" w:lineRule="auto"/>
              <w:jc w:val="both"/>
              <w:rPr>
                <w:sz w:val="18"/>
                <w:szCs w:val="18"/>
              </w:rPr>
            </w:pPr>
            <w:r w:rsidDel="00000000" w:rsidR="00000000" w:rsidRPr="00000000">
              <w:rPr>
                <w:b w:val="1"/>
                <w:bCs w:val="1"/>
                <w:sz w:val="18"/>
                <w:szCs w:val="18"/>
                <w:rtl w:val="0"/>
              </w:rPr>
              <w:t xml:space="preserve">Areas to deepen:</w:t>
            </w:r>
            <w:r w:rsidDel="00000000" w:rsidR="00000000" w:rsidRPr="00000000">
              <w:rPr>
                <w:sz w:val="18"/>
                <w:szCs w:val="18"/>
                <w:rtl w:val="0"/>
              </w:rPr>
              <w:t xml:space="preserve"> (1) Lightweight analytics &amp; AI, (2) Simple observability/MLOps, (3) Security &amp; compliance, (4) Coach-centric UX.</w:t>
            </w:r>
          </w:p>
          <w:p w:rsidR="00000000" w:rsidDel="00000000" w:rsidP="00000000" w:rsidRDefault="00000000" w:rsidRPr="00000000" w14:paraId="00000062">
            <w:pPr>
              <w:spacing w:after="240" w:before="240" w:lineRule="auto"/>
              <w:jc w:val="both"/>
              <w:rPr>
                <w:sz w:val="18"/>
                <w:szCs w:val="18"/>
              </w:rPr>
            </w:pPr>
            <w:r w:rsidDel="00000000" w:rsidR="00000000" w:rsidRPr="00000000">
              <w:rPr>
                <w:b w:val="1"/>
                <w:bCs w:val="1"/>
                <w:sz w:val="18"/>
                <w:szCs w:val="18"/>
                <w:rtl w:val="0"/>
              </w:rPr>
              <w:t xml:space="preserve">Career projection:</w:t>
            </w:r>
            <w:r w:rsidDel="00000000" w:rsidR="00000000" w:rsidRPr="00000000">
              <w:rPr>
                <w:sz w:val="18"/>
                <w:szCs w:val="18"/>
                <w:rtl w:val="0"/>
              </w:rPr>
              <w:t xml:space="preserve"> Short term as mobile/full-stack dev (RN + Django); medium term toward Product Engineer in sports/health. We’ll continue with PLift → open beta, tracking retention and planning time to iterate based on evidence.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18"/>
                <w:szCs w:val="18"/>
              </w:rPr>
            </w:pPr>
            <w:r w:rsidDel="00000000" w:rsidR="00000000" w:rsidRPr="00000000">
              <w:rPr>
                <w:rtl w:val="0"/>
              </w:rPr>
            </w:r>
          </w:p>
        </w:tc>
      </w:tr>
    </w:tbl>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PLift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9W3GH+CCRzgRXhfcvuIzdPsrXQ==">CgMxLjA4AHIhMTByQ1NwMV9kMHBFYXlGMS1FaktFV1E2MWcxbDlYdjJR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