
<file path=[Content_Types].xml><?xml version="1.0" encoding="utf-8"?>
<Types xmlns="http://schemas.openxmlformats.org/package/2006/content-types">
  <Default Extension="jp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comments.xml" ContentType="application/vnd.openxmlformats-officedocument.wordprocessingml.comments+xml"/>
  <Override PartName="/word/commentsExtended.xml" ContentType="application/vnd.openxmlformats-officedocument.wordprocessingml.commentsExtended+xml"/>
  <Override PartName="/word/commentsIds.xml" ContentType="application/vnd.openxmlformats-officedocument.wordprocessingml.commentsIds+xml"/>
  <Override PartName="/word/commentsExtensible.xml" ContentType="application/vnd.openxmlformats-officedocument.wordprocessingml.commentsExtensible+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people.xml" ContentType="application/vnd.openxmlformats-officedocument.wordprocessingml.peop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D7870B8" w14:textId="77777777" w:rsidR="00527A48" w:rsidRDefault="00527A48">
      <w:pPr>
        <w:widowControl w:val="0"/>
        <w:pBdr>
          <w:top w:val="nil"/>
          <w:left w:val="nil"/>
          <w:bottom w:val="nil"/>
          <w:right w:val="nil"/>
          <w:between w:val="nil"/>
        </w:pBdr>
        <w:spacing w:line="276" w:lineRule="auto"/>
        <w:rPr>
          <w:rFonts w:ascii="Arial" w:eastAsia="Arial" w:hAnsi="Arial" w:cs="Arial"/>
          <w:color w:val="000000"/>
        </w:rPr>
      </w:pPr>
    </w:p>
    <w:tbl>
      <w:tblPr>
        <w:tblStyle w:val="a"/>
        <w:tblW w:w="9886" w:type="dxa"/>
        <w:tblInd w:w="-115" w:type="dxa"/>
        <w:tblBorders>
          <w:top w:val="single" w:sz="8" w:space="0" w:color="000000"/>
          <w:bottom w:val="single" w:sz="8" w:space="0" w:color="000000"/>
        </w:tblBorders>
        <w:tblLayout w:type="fixed"/>
        <w:tblLook w:val="0400" w:firstRow="0" w:lastRow="0" w:firstColumn="0" w:lastColumn="0" w:noHBand="0" w:noVBand="1"/>
      </w:tblPr>
      <w:tblGrid>
        <w:gridCol w:w="9886"/>
      </w:tblGrid>
      <w:tr w:rsidR="00527A48" w14:paraId="2C2A718D" w14:textId="77777777">
        <w:tc>
          <w:tcPr>
            <w:tcW w:w="9886" w:type="dxa"/>
            <w:tcBorders>
              <w:top w:val="single" w:sz="8" w:space="0" w:color="000000"/>
              <w:left w:val="nil"/>
              <w:bottom w:val="single" w:sz="8" w:space="0" w:color="000000"/>
              <w:right w:val="nil"/>
            </w:tcBorders>
          </w:tcPr>
          <w:p w14:paraId="00890C0E" w14:textId="77777777" w:rsidR="00527A48" w:rsidRDefault="00000000">
            <w:pPr>
              <w:jc w:val="center"/>
              <w:rPr>
                <w:b/>
                <w:color w:val="000000"/>
                <w:sz w:val="36"/>
                <w:szCs w:val="36"/>
              </w:rPr>
            </w:pPr>
            <w:bookmarkStart w:id="0" w:name="_5ufwotxk1wbp" w:colFirst="0" w:colLast="0"/>
            <w:bookmarkEnd w:id="0"/>
            <w:r>
              <w:rPr>
                <w:color w:val="000000"/>
                <w:sz w:val="36"/>
                <w:szCs w:val="36"/>
              </w:rPr>
              <w:t>Plano de Trabalho Individual</w:t>
            </w:r>
          </w:p>
          <w:p w14:paraId="24A013F5" w14:textId="77777777" w:rsidR="00527A48" w:rsidRDefault="00000000">
            <w:pPr>
              <w:jc w:val="center"/>
              <w:rPr>
                <w:b/>
                <w:color w:val="000000"/>
                <w:sz w:val="36"/>
                <w:szCs w:val="36"/>
              </w:rPr>
            </w:pPr>
            <w:r>
              <w:rPr>
                <w:color w:val="000000"/>
                <w:sz w:val="28"/>
                <w:szCs w:val="28"/>
              </w:rPr>
              <w:t>Elaboração de Trabalho de Conclusão de Curso</w:t>
            </w:r>
          </w:p>
        </w:tc>
      </w:tr>
      <w:tr w:rsidR="00527A48" w14:paraId="526D9ACD" w14:textId="77777777">
        <w:tc>
          <w:tcPr>
            <w:tcW w:w="9886" w:type="dxa"/>
            <w:tcBorders>
              <w:left w:val="nil"/>
              <w:right w:val="nil"/>
            </w:tcBorders>
            <w:shd w:val="clear" w:color="auto" w:fill="C0C0C0"/>
          </w:tcPr>
          <w:p w14:paraId="73530181" w14:textId="77777777" w:rsidR="00527A48" w:rsidRDefault="00000000">
            <w:pPr>
              <w:jc w:val="center"/>
              <w:rPr>
                <w:b/>
                <w:color w:val="000000"/>
                <w:sz w:val="18"/>
                <w:szCs w:val="18"/>
              </w:rPr>
            </w:pPr>
            <w:r>
              <w:rPr>
                <w:color w:val="000000"/>
                <w:sz w:val="18"/>
                <w:szCs w:val="18"/>
              </w:rPr>
              <w:t>(este documento deve ser preenchido em editor eletrônico, impresso e assinado em conjunto por orientador e orientando)</w:t>
            </w:r>
          </w:p>
        </w:tc>
      </w:tr>
    </w:tbl>
    <w:p w14:paraId="51D8801D" w14:textId="77777777" w:rsidR="00527A48" w:rsidRDefault="00527A48">
      <w:pPr>
        <w:rPr>
          <w:sz w:val="20"/>
          <w:szCs w:val="20"/>
        </w:rPr>
      </w:pPr>
    </w:p>
    <w:tbl>
      <w:tblPr>
        <w:tblStyle w:val="a0"/>
        <w:tblW w:w="9892" w:type="dxa"/>
        <w:tblInd w:w="-115" w:type="dxa"/>
        <w:tblBorders>
          <w:top w:val="single" w:sz="8" w:space="0" w:color="000000"/>
          <w:left w:val="single" w:sz="8" w:space="0" w:color="000000"/>
          <w:bottom w:val="single" w:sz="8" w:space="0" w:color="000000"/>
          <w:right w:val="single" w:sz="8" w:space="0" w:color="000000"/>
        </w:tblBorders>
        <w:tblLayout w:type="fixed"/>
        <w:tblLook w:val="0400" w:firstRow="0" w:lastRow="0" w:firstColumn="0" w:lastColumn="0" w:noHBand="0" w:noVBand="1"/>
      </w:tblPr>
      <w:tblGrid>
        <w:gridCol w:w="3297"/>
        <w:gridCol w:w="3297"/>
        <w:gridCol w:w="3298"/>
      </w:tblGrid>
      <w:tr w:rsidR="00527A48" w14:paraId="1ACC55D0" w14:textId="77777777">
        <w:tc>
          <w:tcPr>
            <w:tcW w:w="9892" w:type="dxa"/>
            <w:gridSpan w:val="3"/>
            <w:shd w:val="clear" w:color="auto" w:fill="948A54"/>
          </w:tcPr>
          <w:p w14:paraId="79B7C9F9" w14:textId="77777777" w:rsidR="00527A48" w:rsidRDefault="00000000">
            <w:pPr>
              <w:rPr>
                <w:b/>
                <w:color w:val="000000"/>
                <w:sz w:val="20"/>
                <w:szCs w:val="20"/>
              </w:rPr>
            </w:pPr>
            <w:r>
              <w:rPr>
                <w:b/>
                <w:color w:val="000000"/>
                <w:sz w:val="20"/>
                <w:szCs w:val="20"/>
              </w:rPr>
              <w:t>Identificação do projeto</w:t>
            </w:r>
          </w:p>
        </w:tc>
      </w:tr>
      <w:tr w:rsidR="00527A48" w14:paraId="29CB3B9D" w14:textId="77777777">
        <w:tc>
          <w:tcPr>
            <w:tcW w:w="3297" w:type="dxa"/>
            <w:tcBorders>
              <w:top w:val="single" w:sz="8" w:space="0" w:color="000000"/>
              <w:left w:val="single" w:sz="8" w:space="0" w:color="000000"/>
              <w:bottom w:val="single" w:sz="8" w:space="0" w:color="000000"/>
            </w:tcBorders>
          </w:tcPr>
          <w:p w14:paraId="2C04C5E2" w14:textId="77777777" w:rsidR="00527A48" w:rsidRDefault="00000000">
            <w:pPr>
              <w:rPr>
                <w:b/>
                <w:sz w:val="20"/>
                <w:szCs w:val="20"/>
              </w:rPr>
            </w:pPr>
            <w:r>
              <w:rPr>
                <w:b/>
                <w:sz w:val="20"/>
                <w:szCs w:val="20"/>
              </w:rPr>
              <w:t xml:space="preserve">ID do PTI: </w:t>
            </w:r>
            <w:r>
              <w:rPr>
                <w:color w:val="595959"/>
                <w:sz w:val="20"/>
                <w:szCs w:val="20"/>
              </w:rPr>
              <w:t>&lt;não preencher&gt;</w:t>
            </w:r>
          </w:p>
        </w:tc>
        <w:tc>
          <w:tcPr>
            <w:tcW w:w="3297" w:type="dxa"/>
            <w:tcBorders>
              <w:top w:val="single" w:sz="8" w:space="0" w:color="000000"/>
              <w:bottom w:val="single" w:sz="8" w:space="0" w:color="000000"/>
            </w:tcBorders>
          </w:tcPr>
          <w:p w14:paraId="4E284737" w14:textId="77777777" w:rsidR="00527A48" w:rsidRDefault="00000000">
            <w:pPr>
              <w:rPr>
                <w:sz w:val="20"/>
                <w:szCs w:val="20"/>
              </w:rPr>
            </w:pPr>
            <w:r>
              <w:rPr>
                <w:sz w:val="20"/>
                <w:szCs w:val="20"/>
              </w:rPr>
              <w:t xml:space="preserve">Data de Início:     /     /    </w:t>
            </w:r>
          </w:p>
        </w:tc>
        <w:tc>
          <w:tcPr>
            <w:tcW w:w="3298" w:type="dxa"/>
            <w:tcBorders>
              <w:top w:val="single" w:sz="8" w:space="0" w:color="000000"/>
              <w:bottom w:val="single" w:sz="8" w:space="0" w:color="000000"/>
              <w:right w:val="single" w:sz="8" w:space="0" w:color="000000"/>
            </w:tcBorders>
          </w:tcPr>
          <w:p w14:paraId="7A40FA32" w14:textId="77777777" w:rsidR="00527A48" w:rsidRDefault="00000000">
            <w:pPr>
              <w:rPr>
                <w:sz w:val="20"/>
                <w:szCs w:val="20"/>
              </w:rPr>
            </w:pPr>
            <w:r>
              <w:rPr>
                <w:sz w:val="20"/>
                <w:szCs w:val="20"/>
              </w:rPr>
              <w:t>Data Prevista para Fim:     /      /</w:t>
            </w:r>
          </w:p>
        </w:tc>
      </w:tr>
      <w:tr w:rsidR="00527A48" w14:paraId="3AC338B5" w14:textId="77777777">
        <w:tc>
          <w:tcPr>
            <w:tcW w:w="9892" w:type="dxa"/>
            <w:gridSpan w:val="3"/>
            <w:tcBorders>
              <w:bottom w:val="single" w:sz="4" w:space="0" w:color="000000"/>
            </w:tcBorders>
          </w:tcPr>
          <w:p w14:paraId="74BABBCA" w14:textId="48ADA2D5" w:rsidR="00527A48" w:rsidRDefault="00000000">
            <w:pPr>
              <w:rPr>
                <w:b/>
                <w:sz w:val="20"/>
                <w:szCs w:val="20"/>
              </w:rPr>
            </w:pPr>
            <w:r>
              <w:rPr>
                <w:b/>
                <w:sz w:val="20"/>
                <w:szCs w:val="20"/>
              </w:rPr>
              <w:t>Título do projeto:</w:t>
            </w:r>
            <w:r w:rsidR="00BB703A">
              <w:rPr>
                <w:b/>
                <w:sz w:val="20"/>
                <w:szCs w:val="20"/>
              </w:rPr>
              <w:t xml:space="preserve"> </w:t>
            </w:r>
            <w:r w:rsidR="00BB703A">
              <w:rPr>
                <w:b/>
                <w:sz w:val="20"/>
                <w:szCs w:val="20"/>
              </w:rPr>
              <w:t>Desenvolvimento de um aplicativo para verificação e informação da compatibilidade de jogos de dispositivos móveis</w:t>
            </w:r>
          </w:p>
        </w:tc>
      </w:tr>
      <w:tr w:rsidR="00527A48" w14:paraId="71FC145F" w14:textId="77777777">
        <w:tc>
          <w:tcPr>
            <w:tcW w:w="9892" w:type="dxa"/>
            <w:gridSpan w:val="3"/>
            <w:tcBorders>
              <w:top w:val="single" w:sz="4" w:space="0" w:color="000000"/>
              <w:bottom w:val="single" w:sz="8" w:space="0" w:color="000000"/>
            </w:tcBorders>
          </w:tcPr>
          <w:p w14:paraId="6E634933" w14:textId="77777777" w:rsidR="00527A48" w:rsidRDefault="00000000">
            <w:pPr>
              <w:rPr>
                <w:b/>
                <w:sz w:val="20"/>
                <w:szCs w:val="20"/>
              </w:rPr>
            </w:pPr>
            <w:r>
              <w:rPr>
                <w:b/>
                <w:sz w:val="20"/>
                <w:szCs w:val="20"/>
              </w:rPr>
              <w:t>Área Temática:</w:t>
            </w:r>
          </w:p>
        </w:tc>
      </w:tr>
      <w:tr w:rsidR="00527A48" w14:paraId="04C73CAE" w14:textId="77777777">
        <w:tc>
          <w:tcPr>
            <w:tcW w:w="9892" w:type="dxa"/>
            <w:gridSpan w:val="3"/>
            <w:tcBorders>
              <w:top w:val="single" w:sz="8" w:space="0" w:color="000000"/>
              <w:left w:val="single" w:sz="8" w:space="0" w:color="000000"/>
              <w:bottom w:val="single" w:sz="8" w:space="0" w:color="000000"/>
              <w:right w:val="single" w:sz="8" w:space="0" w:color="000000"/>
            </w:tcBorders>
          </w:tcPr>
          <w:p w14:paraId="6EA6819C" w14:textId="77777777" w:rsidR="00527A48" w:rsidRDefault="00000000">
            <w:pPr>
              <w:rPr>
                <w:b/>
                <w:sz w:val="20"/>
                <w:szCs w:val="20"/>
              </w:rPr>
            </w:pPr>
            <w:r>
              <w:rPr>
                <w:b/>
                <w:sz w:val="20"/>
                <w:szCs w:val="20"/>
              </w:rPr>
              <w:t xml:space="preserve">ID do projeto ao qual está vinculado: </w:t>
            </w:r>
            <w:r>
              <w:rPr>
                <w:color w:val="595959"/>
                <w:sz w:val="20"/>
                <w:szCs w:val="20"/>
              </w:rPr>
              <w:t>&lt;não preencher&gt;</w:t>
            </w:r>
          </w:p>
        </w:tc>
      </w:tr>
      <w:tr w:rsidR="00527A48" w14:paraId="54AEC35E" w14:textId="77777777">
        <w:tc>
          <w:tcPr>
            <w:tcW w:w="9892" w:type="dxa"/>
            <w:gridSpan w:val="3"/>
          </w:tcPr>
          <w:p w14:paraId="6A6F8E30" w14:textId="77777777" w:rsidR="00527A48" w:rsidRDefault="00000000">
            <w:pPr>
              <w:rPr>
                <w:b/>
                <w:sz w:val="20"/>
                <w:szCs w:val="20"/>
              </w:rPr>
            </w:pPr>
            <w:r>
              <w:rPr>
                <w:b/>
                <w:sz w:val="20"/>
                <w:szCs w:val="20"/>
              </w:rPr>
              <w:t>Título do projeto ao qual está vinculado:</w:t>
            </w:r>
          </w:p>
        </w:tc>
      </w:tr>
    </w:tbl>
    <w:p w14:paraId="4F89D79F" w14:textId="77777777" w:rsidR="00527A48" w:rsidRDefault="00527A48">
      <w:pPr>
        <w:rPr>
          <w:sz w:val="20"/>
          <w:szCs w:val="20"/>
        </w:rPr>
      </w:pPr>
    </w:p>
    <w:tbl>
      <w:tblPr>
        <w:tblStyle w:val="a1"/>
        <w:tblW w:w="9892" w:type="dxa"/>
        <w:tblInd w:w="-115" w:type="dxa"/>
        <w:tblBorders>
          <w:top w:val="single" w:sz="8" w:space="0" w:color="4F81BD"/>
          <w:left w:val="single" w:sz="8" w:space="0" w:color="4F81BD"/>
          <w:bottom w:val="single" w:sz="8" w:space="0" w:color="4F81BD"/>
          <w:right w:val="single" w:sz="8" w:space="0" w:color="4F81BD"/>
        </w:tblBorders>
        <w:tblLayout w:type="fixed"/>
        <w:tblLook w:val="0400" w:firstRow="0" w:lastRow="0" w:firstColumn="0" w:lastColumn="0" w:noHBand="0" w:noVBand="1"/>
      </w:tblPr>
      <w:tblGrid>
        <w:gridCol w:w="2649"/>
        <w:gridCol w:w="2297"/>
        <w:gridCol w:w="4946"/>
      </w:tblGrid>
      <w:tr w:rsidR="00527A48" w14:paraId="09BD6640" w14:textId="77777777">
        <w:tc>
          <w:tcPr>
            <w:tcW w:w="9892" w:type="dxa"/>
            <w:gridSpan w:val="3"/>
            <w:shd w:val="clear" w:color="auto" w:fill="4F81BD"/>
          </w:tcPr>
          <w:p w14:paraId="7621CCDE" w14:textId="77777777" w:rsidR="00527A48" w:rsidRDefault="00000000">
            <w:pPr>
              <w:rPr>
                <w:b/>
                <w:color w:val="FFFFFF"/>
                <w:sz w:val="20"/>
                <w:szCs w:val="20"/>
              </w:rPr>
            </w:pPr>
            <w:r>
              <w:rPr>
                <w:b/>
                <w:color w:val="FFFFFF"/>
                <w:sz w:val="20"/>
                <w:szCs w:val="20"/>
              </w:rPr>
              <w:t>Identificação do aluno</w:t>
            </w:r>
          </w:p>
        </w:tc>
      </w:tr>
      <w:tr w:rsidR="00527A48" w14:paraId="61F56859" w14:textId="77777777">
        <w:tc>
          <w:tcPr>
            <w:tcW w:w="2649" w:type="dxa"/>
            <w:tcBorders>
              <w:top w:val="single" w:sz="8" w:space="0" w:color="4F81BD"/>
              <w:left w:val="single" w:sz="8" w:space="0" w:color="4F81BD"/>
              <w:bottom w:val="single" w:sz="8" w:space="0" w:color="4F81BD"/>
            </w:tcBorders>
          </w:tcPr>
          <w:p w14:paraId="420853A1" w14:textId="2D6D5DB7" w:rsidR="00527A48" w:rsidRDefault="00000000">
            <w:pPr>
              <w:rPr>
                <w:b/>
                <w:sz w:val="20"/>
                <w:szCs w:val="20"/>
              </w:rPr>
            </w:pPr>
            <w:r>
              <w:rPr>
                <w:sz w:val="20"/>
                <w:szCs w:val="20"/>
              </w:rPr>
              <w:t>Matrícula:</w:t>
            </w:r>
            <w:r w:rsidR="00BB703A">
              <w:rPr>
                <w:sz w:val="20"/>
                <w:szCs w:val="20"/>
              </w:rPr>
              <w:t xml:space="preserve"> </w:t>
            </w:r>
            <w:r w:rsidR="00BB703A">
              <w:rPr>
                <w:sz w:val="20"/>
                <w:szCs w:val="20"/>
              </w:rPr>
              <w:t>2122130042</w:t>
            </w:r>
          </w:p>
        </w:tc>
        <w:tc>
          <w:tcPr>
            <w:tcW w:w="7243" w:type="dxa"/>
            <w:gridSpan w:val="2"/>
            <w:tcBorders>
              <w:top w:val="single" w:sz="8" w:space="0" w:color="4F81BD"/>
              <w:bottom w:val="single" w:sz="8" w:space="0" w:color="4F81BD"/>
              <w:right w:val="single" w:sz="8" w:space="0" w:color="4F81BD"/>
            </w:tcBorders>
          </w:tcPr>
          <w:p w14:paraId="547D3209" w14:textId="35B2A1E8" w:rsidR="00527A48" w:rsidRDefault="00000000">
            <w:pPr>
              <w:rPr>
                <w:sz w:val="20"/>
                <w:szCs w:val="20"/>
              </w:rPr>
            </w:pPr>
            <w:r>
              <w:rPr>
                <w:sz w:val="20"/>
                <w:szCs w:val="20"/>
              </w:rPr>
              <w:t>Nome:</w:t>
            </w:r>
            <w:r w:rsidR="00BB703A">
              <w:rPr>
                <w:sz w:val="20"/>
                <w:szCs w:val="20"/>
              </w:rPr>
              <w:t xml:space="preserve"> </w:t>
            </w:r>
            <w:r w:rsidR="00BB703A">
              <w:rPr>
                <w:sz w:val="20"/>
                <w:szCs w:val="20"/>
              </w:rPr>
              <w:t>Lucas dos Santos Vasco Mendonça</w:t>
            </w:r>
          </w:p>
        </w:tc>
      </w:tr>
      <w:tr w:rsidR="00527A48" w14:paraId="6D80EB8F" w14:textId="77777777">
        <w:tc>
          <w:tcPr>
            <w:tcW w:w="4946" w:type="dxa"/>
            <w:gridSpan w:val="2"/>
          </w:tcPr>
          <w:p w14:paraId="1EB0F972" w14:textId="570D945F" w:rsidR="00527A48" w:rsidRDefault="00000000">
            <w:pPr>
              <w:rPr>
                <w:b/>
                <w:sz w:val="20"/>
                <w:szCs w:val="20"/>
              </w:rPr>
            </w:pPr>
            <w:r>
              <w:rPr>
                <w:sz w:val="20"/>
                <w:szCs w:val="20"/>
              </w:rPr>
              <w:t>e-mail:</w:t>
            </w:r>
            <w:r w:rsidR="00BB703A">
              <w:rPr>
                <w:sz w:val="20"/>
                <w:szCs w:val="20"/>
              </w:rPr>
              <w:t xml:space="preserve"> </w:t>
            </w:r>
            <w:r w:rsidR="00BB703A">
              <w:rPr>
                <w:sz w:val="20"/>
                <w:szCs w:val="20"/>
              </w:rPr>
              <w:t>p.lucas.santos.mendonca@gmail.com</w:t>
            </w:r>
          </w:p>
        </w:tc>
        <w:tc>
          <w:tcPr>
            <w:tcW w:w="4946" w:type="dxa"/>
          </w:tcPr>
          <w:p w14:paraId="065E5F76" w14:textId="1F7E4328" w:rsidR="00527A48" w:rsidRDefault="00000000">
            <w:pPr>
              <w:rPr>
                <w:sz w:val="20"/>
                <w:szCs w:val="20"/>
              </w:rPr>
            </w:pPr>
            <w:r>
              <w:rPr>
                <w:sz w:val="20"/>
                <w:szCs w:val="20"/>
              </w:rPr>
              <w:t>Telefone para contato:</w:t>
            </w:r>
            <w:r w:rsidR="00BB703A">
              <w:rPr>
                <w:sz w:val="20"/>
                <w:szCs w:val="20"/>
              </w:rPr>
              <w:t xml:space="preserve"> </w:t>
            </w:r>
            <w:r w:rsidR="00BB703A">
              <w:rPr>
                <w:sz w:val="20"/>
                <w:szCs w:val="20"/>
              </w:rPr>
              <w:t>61 9 81568039</w:t>
            </w:r>
          </w:p>
        </w:tc>
      </w:tr>
    </w:tbl>
    <w:p w14:paraId="05D9C7E9" w14:textId="77777777" w:rsidR="00527A48" w:rsidRDefault="00527A48">
      <w:pPr>
        <w:rPr>
          <w:sz w:val="20"/>
          <w:szCs w:val="20"/>
        </w:rPr>
      </w:pPr>
    </w:p>
    <w:tbl>
      <w:tblPr>
        <w:tblStyle w:val="a2"/>
        <w:tblW w:w="9892" w:type="dxa"/>
        <w:tblInd w:w="-115" w:type="dxa"/>
        <w:tblBorders>
          <w:top w:val="single" w:sz="8" w:space="0" w:color="4F81BD"/>
          <w:left w:val="single" w:sz="8" w:space="0" w:color="4F81BD"/>
          <w:bottom w:val="single" w:sz="8" w:space="0" w:color="4F81BD"/>
          <w:right w:val="single" w:sz="8" w:space="0" w:color="4F81BD"/>
        </w:tblBorders>
        <w:tblLayout w:type="fixed"/>
        <w:tblLook w:val="0400" w:firstRow="0" w:lastRow="0" w:firstColumn="0" w:lastColumn="0" w:noHBand="0" w:noVBand="1"/>
      </w:tblPr>
      <w:tblGrid>
        <w:gridCol w:w="2649"/>
        <w:gridCol w:w="2297"/>
        <w:gridCol w:w="4946"/>
      </w:tblGrid>
      <w:tr w:rsidR="00527A48" w14:paraId="66275704" w14:textId="77777777">
        <w:tc>
          <w:tcPr>
            <w:tcW w:w="9892" w:type="dxa"/>
            <w:gridSpan w:val="3"/>
            <w:shd w:val="clear" w:color="auto" w:fill="4F81BD"/>
          </w:tcPr>
          <w:p w14:paraId="0ED6EBF9" w14:textId="77777777" w:rsidR="00527A48" w:rsidRDefault="00000000">
            <w:pPr>
              <w:rPr>
                <w:b/>
                <w:color w:val="FFFFFF"/>
                <w:sz w:val="20"/>
                <w:szCs w:val="20"/>
              </w:rPr>
            </w:pPr>
            <w:r>
              <w:rPr>
                <w:b/>
                <w:color w:val="FFFFFF"/>
                <w:sz w:val="20"/>
                <w:szCs w:val="20"/>
              </w:rPr>
              <w:t>Identificação do professor</w:t>
            </w:r>
          </w:p>
        </w:tc>
      </w:tr>
      <w:tr w:rsidR="00527A48" w14:paraId="4CD41207" w14:textId="77777777">
        <w:tc>
          <w:tcPr>
            <w:tcW w:w="2649" w:type="dxa"/>
            <w:tcBorders>
              <w:top w:val="single" w:sz="8" w:space="0" w:color="4F81BD"/>
              <w:left w:val="single" w:sz="8" w:space="0" w:color="4F81BD"/>
              <w:bottom w:val="single" w:sz="8" w:space="0" w:color="4F81BD"/>
            </w:tcBorders>
          </w:tcPr>
          <w:p w14:paraId="0E423110" w14:textId="77777777" w:rsidR="00527A48" w:rsidRDefault="00000000">
            <w:pPr>
              <w:rPr>
                <w:b/>
                <w:sz w:val="20"/>
                <w:szCs w:val="20"/>
              </w:rPr>
            </w:pPr>
            <w:r>
              <w:rPr>
                <w:sz w:val="20"/>
                <w:szCs w:val="20"/>
              </w:rPr>
              <w:t>Matrícula:</w:t>
            </w:r>
          </w:p>
        </w:tc>
        <w:tc>
          <w:tcPr>
            <w:tcW w:w="7243" w:type="dxa"/>
            <w:gridSpan w:val="2"/>
            <w:tcBorders>
              <w:top w:val="single" w:sz="8" w:space="0" w:color="4F81BD"/>
              <w:bottom w:val="single" w:sz="8" w:space="0" w:color="4F81BD"/>
              <w:right w:val="single" w:sz="8" w:space="0" w:color="4F81BD"/>
            </w:tcBorders>
          </w:tcPr>
          <w:p w14:paraId="1C60E8EA" w14:textId="77777777" w:rsidR="00527A48" w:rsidRDefault="00000000">
            <w:pPr>
              <w:rPr>
                <w:sz w:val="20"/>
                <w:szCs w:val="20"/>
              </w:rPr>
            </w:pPr>
            <w:r>
              <w:rPr>
                <w:sz w:val="20"/>
                <w:szCs w:val="20"/>
              </w:rPr>
              <w:t>Nome:</w:t>
            </w:r>
          </w:p>
        </w:tc>
      </w:tr>
      <w:tr w:rsidR="00527A48" w14:paraId="0E55891B" w14:textId="77777777">
        <w:tc>
          <w:tcPr>
            <w:tcW w:w="4946" w:type="dxa"/>
            <w:gridSpan w:val="2"/>
          </w:tcPr>
          <w:p w14:paraId="7EC47925" w14:textId="77777777" w:rsidR="00527A48" w:rsidRDefault="00000000">
            <w:pPr>
              <w:rPr>
                <w:b/>
                <w:sz w:val="20"/>
                <w:szCs w:val="20"/>
              </w:rPr>
            </w:pPr>
            <w:r>
              <w:rPr>
                <w:sz w:val="20"/>
                <w:szCs w:val="20"/>
              </w:rPr>
              <w:t>e-mail:</w:t>
            </w:r>
          </w:p>
        </w:tc>
        <w:tc>
          <w:tcPr>
            <w:tcW w:w="4946" w:type="dxa"/>
          </w:tcPr>
          <w:p w14:paraId="52688224" w14:textId="77777777" w:rsidR="00527A48" w:rsidRDefault="00000000">
            <w:pPr>
              <w:rPr>
                <w:sz w:val="20"/>
                <w:szCs w:val="20"/>
              </w:rPr>
            </w:pPr>
            <w:r>
              <w:rPr>
                <w:sz w:val="20"/>
                <w:szCs w:val="20"/>
              </w:rPr>
              <w:t>Telefone para contato:</w:t>
            </w:r>
          </w:p>
        </w:tc>
      </w:tr>
    </w:tbl>
    <w:p w14:paraId="0279851D" w14:textId="77777777" w:rsidR="00527A48" w:rsidRDefault="00527A48">
      <w:pPr>
        <w:rPr>
          <w:sz w:val="20"/>
          <w:szCs w:val="20"/>
        </w:rPr>
      </w:pPr>
    </w:p>
    <w:tbl>
      <w:tblPr>
        <w:tblStyle w:val="a3"/>
        <w:tblW w:w="9892" w:type="dxa"/>
        <w:tblInd w:w="-115" w:type="dxa"/>
        <w:tblBorders>
          <w:top w:val="single" w:sz="8" w:space="0" w:color="000000"/>
          <w:left w:val="single" w:sz="8" w:space="0" w:color="000000"/>
          <w:bottom w:val="single" w:sz="8" w:space="0" w:color="000000"/>
          <w:right w:val="single" w:sz="8" w:space="0" w:color="000000"/>
        </w:tblBorders>
        <w:tblLayout w:type="fixed"/>
        <w:tblLook w:val="0400" w:firstRow="0" w:lastRow="0" w:firstColumn="0" w:lastColumn="0" w:noHBand="0" w:noVBand="1"/>
      </w:tblPr>
      <w:tblGrid>
        <w:gridCol w:w="9892"/>
      </w:tblGrid>
      <w:tr w:rsidR="00527A48" w14:paraId="5A64DBFD" w14:textId="77777777">
        <w:tc>
          <w:tcPr>
            <w:tcW w:w="9892" w:type="dxa"/>
            <w:shd w:val="clear" w:color="auto" w:fill="C4BC96"/>
          </w:tcPr>
          <w:p w14:paraId="0AF454C6" w14:textId="77777777" w:rsidR="00527A48" w:rsidRDefault="00000000">
            <w:pPr>
              <w:rPr>
                <w:b/>
                <w:color w:val="000000"/>
                <w:sz w:val="20"/>
                <w:szCs w:val="20"/>
              </w:rPr>
            </w:pPr>
            <w:r>
              <w:rPr>
                <w:b/>
                <w:color w:val="000000"/>
                <w:sz w:val="20"/>
                <w:szCs w:val="20"/>
              </w:rPr>
              <w:t xml:space="preserve">Resumo (O resumo deve explicar no que o trabalho consiste e o que se espera obter como </w:t>
            </w:r>
            <w:proofErr w:type="gramStart"/>
            <w:r>
              <w:rPr>
                <w:b/>
                <w:color w:val="000000"/>
                <w:sz w:val="20"/>
                <w:szCs w:val="20"/>
              </w:rPr>
              <w:t>resultado final</w:t>
            </w:r>
            <w:proofErr w:type="gramEnd"/>
            <w:r>
              <w:rPr>
                <w:b/>
                <w:color w:val="000000"/>
                <w:sz w:val="20"/>
                <w:szCs w:val="20"/>
              </w:rPr>
              <w:t>)</w:t>
            </w:r>
          </w:p>
        </w:tc>
      </w:tr>
      <w:tr w:rsidR="00527A48" w14:paraId="0BBCC31B" w14:textId="77777777">
        <w:tc>
          <w:tcPr>
            <w:tcW w:w="9892" w:type="dxa"/>
            <w:tcBorders>
              <w:top w:val="single" w:sz="8" w:space="0" w:color="000000"/>
              <w:left w:val="single" w:sz="8" w:space="0" w:color="000000"/>
              <w:bottom w:val="single" w:sz="8" w:space="0" w:color="000000"/>
              <w:right w:val="single" w:sz="8" w:space="0" w:color="000000"/>
            </w:tcBorders>
          </w:tcPr>
          <w:p w14:paraId="7E1521C0" w14:textId="31333030" w:rsidR="00527A48" w:rsidRDefault="00BB703A">
            <w:pPr>
              <w:rPr>
                <w:b/>
                <w:sz w:val="20"/>
                <w:szCs w:val="20"/>
              </w:rPr>
            </w:pPr>
            <w:r>
              <w:rPr>
                <w:rFonts w:ascii="Times New Roman" w:eastAsia="Times New Roman" w:hAnsi="Times New Roman" w:cs="Times New Roman"/>
                <w:sz w:val="24"/>
                <w:szCs w:val="24"/>
              </w:rPr>
              <w:t xml:space="preserve">Este Trabalho de Conclusão de Curso (TCC) aborda o desenvolvimento de um aplicativo mobile que visa informar os usuários sobre problemas comuns ao tentar baixar e executar jogos em seus dispositivos móveis. O objetivo principal é identificar as causas dessas dificuldades, fornecendo informações técnicas detalhadas sobre a compatibilidade dos jogos com o dispositivo. Para alcançar esse objetivo, </w:t>
            </w:r>
            <w:r w:rsidRPr="00023FFB">
              <w:rPr>
                <w:rFonts w:ascii="Times New Roman" w:eastAsia="Times New Roman" w:hAnsi="Times New Roman" w:cs="Times New Roman"/>
                <w:color w:val="FF0000"/>
                <w:sz w:val="24"/>
                <w:szCs w:val="24"/>
              </w:rPr>
              <w:t xml:space="preserve">foi adotada uma abordagem metodológica qualitativa, que incluiu a coleta e análise de dados sobre as dificuldades relatadas por usuários ao baixar e utilizar jogos em dispositivos </w:t>
            </w:r>
            <w:commentRangeStart w:id="1"/>
            <w:r w:rsidRPr="00023FFB">
              <w:rPr>
                <w:rFonts w:ascii="Times New Roman" w:eastAsia="Times New Roman" w:hAnsi="Times New Roman" w:cs="Times New Roman"/>
                <w:color w:val="FF0000"/>
                <w:sz w:val="24"/>
                <w:szCs w:val="24"/>
              </w:rPr>
              <w:t>móveis</w:t>
            </w:r>
            <w:commentRangeEnd w:id="1"/>
            <w:r>
              <w:rPr>
                <w:rStyle w:val="Refdecomentrio"/>
              </w:rPr>
              <w:commentReference w:id="1"/>
            </w:r>
            <w:r>
              <w:rPr>
                <w:rFonts w:ascii="Times New Roman" w:eastAsia="Times New Roman" w:hAnsi="Times New Roman" w:cs="Times New Roman"/>
                <w:sz w:val="24"/>
                <w:szCs w:val="24"/>
              </w:rPr>
              <w:t xml:space="preserve">. O aplicativo será desenvolvido em </w:t>
            </w:r>
            <w:proofErr w:type="spellStart"/>
            <w:r>
              <w:rPr>
                <w:rFonts w:ascii="Times New Roman" w:eastAsia="Times New Roman" w:hAnsi="Times New Roman" w:cs="Times New Roman"/>
                <w:sz w:val="24"/>
                <w:szCs w:val="24"/>
              </w:rPr>
              <w:t>TypeScript</w:t>
            </w:r>
            <w:proofErr w:type="spellEnd"/>
            <w:r>
              <w:rPr>
                <w:rFonts w:ascii="Times New Roman" w:eastAsia="Times New Roman" w:hAnsi="Times New Roman" w:cs="Times New Roman"/>
                <w:sz w:val="24"/>
                <w:szCs w:val="24"/>
              </w:rPr>
              <w:t xml:space="preserve"> utilizando o framework </w:t>
            </w:r>
            <w:proofErr w:type="spellStart"/>
            <w:r>
              <w:rPr>
                <w:rFonts w:ascii="Times New Roman" w:eastAsia="Times New Roman" w:hAnsi="Times New Roman" w:cs="Times New Roman"/>
                <w:sz w:val="24"/>
                <w:szCs w:val="24"/>
              </w:rPr>
              <w:t>React</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Native</w:t>
            </w:r>
            <w:proofErr w:type="spellEnd"/>
            <w:r>
              <w:rPr>
                <w:rFonts w:ascii="Times New Roman" w:eastAsia="Times New Roman" w:hAnsi="Times New Roman" w:cs="Times New Roman"/>
                <w:sz w:val="24"/>
                <w:szCs w:val="24"/>
              </w:rPr>
              <w:t xml:space="preserve">, com integração do </w:t>
            </w:r>
            <w:proofErr w:type="spellStart"/>
            <w:r>
              <w:rPr>
                <w:rFonts w:ascii="Times New Roman" w:eastAsia="Times New Roman" w:hAnsi="Times New Roman" w:cs="Times New Roman"/>
                <w:sz w:val="24"/>
                <w:szCs w:val="24"/>
              </w:rPr>
              <w:t>Firebase</w:t>
            </w:r>
            <w:proofErr w:type="spellEnd"/>
            <w:r>
              <w:rPr>
                <w:rFonts w:ascii="Times New Roman" w:eastAsia="Times New Roman" w:hAnsi="Times New Roman" w:cs="Times New Roman"/>
                <w:sz w:val="24"/>
                <w:szCs w:val="24"/>
              </w:rPr>
              <w:t xml:space="preserve"> para armazenamento de dados e análise de uso. Pretende-se obter como resultado técnico do referido </w:t>
            </w:r>
            <w:proofErr w:type="gramStart"/>
            <w:r>
              <w:rPr>
                <w:rFonts w:ascii="Times New Roman" w:eastAsia="Times New Roman" w:hAnsi="Times New Roman" w:cs="Times New Roman"/>
                <w:sz w:val="24"/>
                <w:szCs w:val="24"/>
              </w:rPr>
              <w:t>aplicativo,  o</w:t>
            </w:r>
            <w:proofErr w:type="gramEnd"/>
            <w:r>
              <w:rPr>
                <w:rFonts w:ascii="Times New Roman" w:eastAsia="Times New Roman" w:hAnsi="Times New Roman" w:cs="Times New Roman"/>
                <w:sz w:val="24"/>
                <w:szCs w:val="24"/>
              </w:rPr>
              <w:t xml:space="preserve"> fornecimento de</w:t>
            </w:r>
            <w:r>
              <w:rPr>
                <w:rFonts w:ascii="Times New Roman" w:eastAsia="Times New Roman" w:hAnsi="Times New Roman" w:cs="Times New Roman"/>
                <w:color w:val="0000FF"/>
                <w:sz w:val="24"/>
                <w:szCs w:val="24"/>
              </w:rPr>
              <w:t xml:space="preserve"> </w:t>
            </w:r>
            <w:r>
              <w:rPr>
                <w:rFonts w:ascii="Times New Roman" w:eastAsia="Times New Roman" w:hAnsi="Times New Roman" w:cs="Times New Roman"/>
                <w:sz w:val="24"/>
                <w:szCs w:val="24"/>
              </w:rPr>
              <w:t>informações técnicas essenciais, que possam auxiliar</w:t>
            </w:r>
            <w:r>
              <w:rPr>
                <w:rFonts w:ascii="Times New Roman" w:eastAsia="Times New Roman" w:hAnsi="Times New Roman" w:cs="Times New Roman"/>
                <w:color w:val="0000FF"/>
                <w:sz w:val="24"/>
                <w:szCs w:val="24"/>
              </w:rPr>
              <w:t xml:space="preserve"> </w:t>
            </w:r>
            <w:r>
              <w:rPr>
                <w:rFonts w:ascii="Times New Roman" w:eastAsia="Times New Roman" w:hAnsi="Times New Roman" w:cs="Times New Roman"/>
                <w:sz w:val="24"/>
                <w:szCs w:val="24"/>
              </w:rPr>
              <w:t>os usuários na escolha de jogos compatíveis com seus dispositivos. Mecanismos estes que podem auxiliar na redução das</w:t>
            </w:r>
            <w:r>
              <w:rPr>
                <w:rFonts w:ascii="Times New Roman" w:eastAsia="Times New Roman" w:hAnsi="Times New Roman" w:cs="Times New Roman"/>
                <w:color w:val="0000FF"/>
                <w:sz w:val="24"/>
                <w:szCs w:val="24"/>
              </w:rPr>
              <w:t xml:space="preserve"> </w:t>
            </w:r>
            <w:r>
              <w:rPr>
                <w:rFonts w:ascii="Times New Roman" w:eastAsia="Times New Roman" w:hAnsi="Times New Roman" w:cs="Times New Roman"/>
                <w:sz w:val="24"/>
                <w:szCs w:val="24"/>
              </w:rPr>
              <w:t xml:space="preserve">frustrações e melhora </w:t>
            </w:r>
            <w:proofErr w:type="gramStart"/>
            <w:r>
              <w:rPr>
                <w:rFonts w:ascii="Times New Roman" w:eastAsia="Times New Roman" w:hAnsi="Times New Roman" w:cs="Times New Roman"/>
                <w:sz w:val="24"/>
                <w:szCs w:val="24"/>
              </w:rPr>
              <w:t>significativa  na</w:t>
            </w:r>
            <w:proofErr w:type="gramEnd"/>
            <w:r>
              <w:rPr>
                <w:rFonts w:ascii="Times New Roman" w:eastAsia="Times New Roman" w:hAnsi="Times New Roman" w:cs="Times New Roman"/>
                <w:sz w:val="24"/>
                <w:szCs w:val="24"/>
              </w:rPr>
              <w:t xml:space="preserve"> experiência de uso por parte dos usuários. Este TCC</w:t>
            </w:r>
            <w:r>
              <w:rPr>
                <w:rFonts w:ascii="Times New Roman" w:eastAsia="Times New Roman" w:hAnsi="Times New Roman" w:cs="Times New Roman"/>
                <w:color w:val="0000FF"/>
                <w:sz w:val="24"/>
                <w:szCs w:val="24"/>
              </w:rPr>
              <w:t xml:space="preserve"> </w:t>
            </w:r>
            <w:r>
              <w:rPr>
                <w:rFonts w:ascii="Times New Roman" w:eastAsia="Times New Roman" w:hAnsi="Times New Roman" w:cs="Times New Roman"/>
                <w:sz w:val="24"/>
                <w:szCs w:val="24"/>
              </w:rPr>
              <w:t>visa ainda contribuir para o campo do desenvolvimento de software móvel, oferecendo uma solução prática para um problema comum entre usuários de aplicativos de jogos.</w:t>
            </w:r>
          </w:p>
        </w:tc>
      </w:tr>
    </w:tbl>
    <w:p w14:paraId="63959C20" w14:textId="77777777" w:rsidR="00527A48" w:rsidRDefault="00527A48">
      <w:pPr>
        <w:rPr>
          <w:sz w:val="20"/>
          <w:szCs w:val="20"/>
        </w:rPr>
      </w:pPr>
    </w:p>
    <w:tbl>
      <w:tblPr>
        <w:tblStyle w:val="a4"/>
        <w:tblW w:w="9892" w:type="dxa"/>
        <w:tblInd w:w="-115" w:type="dxa"/>
        <w:tblBorders>
          <w:top w:val="single" w:sz="8" w:space="0" w:color="000000"/>
          <w:left w:val="single" w:sz="8" w:space="0" w:color="000000"/>
          <w:bottom w:val="single" w:sz="8" w:space="0" w:color="000000"/>
          <w:right w:val="single" w:sz="8" w:space="0" w:color="000000"/>
        </w:tblBorders>
        <w:tblLayout w:type="fixed"/>
        <w:tblLook w:val="0400" w:firstRow="0" w:lastRow="0" w:firstColumn="0" w:lastColumn="0" w:noHBand="0" w:noVBand="1"/>
      </w:tblPr>
      <w:tblGrid>
        <w:gridCol w:w="9892"/>
      </w:tblGrid>
      <w:tr w:rsidR="00527A48" w14:paraId="1D26B4AA" w14:textId="77777777">
        <w:tc>
          <w:tcPr>
            <w:tcW w:w="9892" w:type="dxa"/>
            <w:shd w:val="clear" w:color="auto" w:fill="C4BC96"/>
          </w:tcPr>
          <w:p w14:paraId="7D93761A" w14:textId="77777777" w:rsidR="00527A48" w:rsidRDefault="00000000">
            <w:pPr>
              <w:rPr>
                <w:b/>
                <w:color w:val="000000"/>
                <w:sz w:val="20"/>
                <w:szCs w:val="20"/>
              </w:rPr>
            </w:pPr>
            <w:r>
              <w:rPr>
                <w:b/>
                <w:color w:val="000000"/>
                <w:sz w:val="20"/>
                <w:szCs w:val="20"/>
              </w:rPr>
              <w:t>Objetivo (descrição do(s) objetivo(s) da pesquisa detalhado(s) e claro(s))</w:t>
            </w:r>
          </w:p>
        </w:tc>
      </w:tr>
      <w:tr w:rsidR="00527A48" w14:paraId="1799C7E1" w14:textId="77777777">
        <w:tc>
          <w:tcPr>
            <w:tcW w:w="9892" w:type="dxa"/>
            <w:tcBorders>
              <w:top w:val="single" w:sz="8" w:space="0" w:color="000000"/>
              <w:left w:val="single" w:sz="8" w:space="0" w:color="000000"/>
              <w:bottom w:val="single" w:sz="8" w:space="0" w:color="000000"/>
              <w:right w:val="single" w:sz="8" w:space="0" w:color="000000"/>
            </w:tcBorders>
          </w:tcPr>
          <w:p w14:paraId="26AB899A" w14:textId="77777777" w:rsidR="00BB703A" w:rsidRDefault="00BB703A" w:rsidP="00BB703A">
            <w:pPr>
              <w:spacing w:before="240" w:after="240"/>
              <w:rPr>
                <w:rFonts w:ascii="Times New Roman" w:eastAsia="Times New Roman" w:hAnsi="Times New Roman" w:cs="Times New Roman"/>
                <w:sz w:val="24"/>
                <w:szCs w:val="24"/>
              </w:rPr>
            </w:pPr>
            <w:r>
              <w:rPr>
                <w:rFonts w:ascii="Times New Roman" w:eastAsia="Times New Roman" w:hAnsi="Times New Roman" w:cs="Times New Roman"/>
                <w:sz w:val="24"/>
                <w:szCs w:val="24"/>
              </w:rPr>
              <w:t>O objetivo principal deste TCC é desenvolver um aplicativo que identifique e comunique aos usuários de dispositivos móveis os motivos pelos quais determinados jogos não são compatíveis com seus dispositivos, proporcionando uma solução prática para melhorar a experiência do usuário ao interagir com jogos móveis.</w:t>
            </w:r>
          </w:p>
          <w:p w14:paraId="1DCAAC6B" w14:textId="77777777" w:rsidR="00BB703A" w:rsidRDefault="00BB703A" w:rsidP="00BB703A">
            <w:pPr>
              <w:spacing w:before="240" w:after="240"/>
              <w:rPr>
                <w:rFonts w:ascii="Times New Roman" w:eastAsia="Times New Roman" w:hAnsi="Times New Roman" w:cs="Times New Roman"/>
                <w:sz w:val="24"/>
                <w:szCs w:val="24"/>
              </w:rPr>
            </w:pPr>
            <w:r>
              <w:rPr>
                <w:rFonts w:ascii="Times New Roman" w:eastAsia="Times New Roman" w:hAnsi="Times New Roman" w:cs="Times New Roman"/>
                <w:sz w:val="24"/>
                <w:szCs w:val="24"/>
              </w:rPr>
              <w:t>Para alcançar esse objetivo, os seguintes objetivos específicos foram definidos:</w:t>
            </w:r>
          </w:p>
          <w:p w14:paraId="034545B0" w14:textId="77777777" w:rsidR="00BB703A" w:rsidRDefault="00BB703A" w:rsidP="00BB703A">
            <w:pPr>
              <w:numPr>
                <w:ilvl w:val="0"/>
                <w:numId w:val="1"/>
              </w:numPr>
              <w:spacing w:before="240"/>
              <w:rPr>
                <w:sz w:val="20"/>
                <w:szCs w:val="20"/>
              </w:rPr>
            </w:pPr>
            <w:r>
              <w:rPr>
                <w:rFonts w:ascii="Times New Roman" w:eastAsia="Times New Roman" w:hAnsi="Times New Roman" w:cs="Times New Roman"/>
                <w:sz w:val="24"/>
                <w:szCs w:val="24"/>
              </w:rPr>
              <w:t>Identificar as principais causas de incompatibilidade entre jogos móveis e dispositivos, incluindo problemas relacionados a hardware, espaço de armazenamento e versões de sistema operacional.</w:t>
            </w:r>
          </w:p>
          <w:p w14:paraId="138F28FD" w14:textId="77777777" w:rsidR="00BB703A" w:rsidRDefault="00BB703A" w:rsidP="00BB703A">
            <w:pPr>
              <w:numPr>
                <w:ilvl w:val="0"/>
                <w:numId w:val="1"/>
              </w:numPr>
              <w:rPr>
                <w:sz w:val="20"/>
                <w:szCs w:val="20"/>
              </w:rPr>
            </w:pPr>
            <w:r>
              <w:rPr>
                <w:rFonts w:ascii="Times New Roman" w:eastAsia="Times New Roman" w:hAnsi="Times New Roman" w:cs="Times New Roman"/>
                <w:sz w:val="24"/>
                <w:szCs w:val="24"/>
              </w:rPr>
              <w:lastRenderedPageBreak/>
              <w:t>Analisar as informações coletadas sobre incompatibilidades e determinar as melhores práticas para comunicar essas informações de forma clara e acessível aos usuários.</w:t>
            </w:r>
          </w:p>
          <w:p w14:paraId="7624204A" w14:textId="77777777" w:rsidR="00BB703A" w:rsidRDefault="00BB703A" w:rsidP="00BB703A">
            <w:pPr>
              <w:numPr>
                <w:ilvl w:val="0"/>
                <w:numId w:val="1"/>
              </w:numPr>
              <w:rPr>
                <w:sz w:val="20"/>
                <w:szCs w:val="20"/>
              </w:rPr>
            </w:pPr>
            <w:r>
              <w:rPr>
                <w:rFonts w:ascii="Times New Roman" w:eastAsia="Times New Roman" w:hAnsi="Times New Roman" w:cs="Times New Roman"/>
                <w:sz w:val="24"/>
                <w:szCs w:val="24"/>
              </w:rPr>
              <w:t xml:space="preserve">Desenvolver o aplicativo utilizando as tecnologias </w:t>
            </w:r>
            <w:proofErr w:type="spellStart"/>
            <w:r>
              <w:rPr>
                <w:rFonts w:ascii="Times New Roman" w:eastAsia="Times New Roman" w:hAnsi="Times New Roman" w:cs="Times New Roman"/>
                <w:sz w:val="24"/>
                <w:szCs w:val="24"/>
              </w:rPr>
              <w:t>TypeScript</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React</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Native</w:t>
            </w:r>
            <w:proofErr w:type="spellEnd"/>
            <w:r>
              <w:rPr>
                <w:rFonts w:ascii="Times New Roman" w:eastAsia="Times New Roman" w:hAnsi="Times New Roman" w:cs="Times New Roman"/>
                <w:sz w:val="24"/>
                <w:szCs w:val="24"/>
              </w:rPr>
              <w:t xml:space="preserve">, e </w:t>
            </w:r>
            <w:proofErr w:type="spellStart"/>
            <w:r>
              <w:rPr>
                <w:rFonts w:ascii="Times New Roman" w:eastAsia="Times New Roman" w:hAnsi="Times New Roman" w:cs="Times New Roman"/>
                <w:sz w:val="24"/>
                <w:szCs w:val="24"/>
              </w:rPr>
              <w:t>Firebase</w:t>
            </w:r>
            <w:proofErr w:type="spellEnd"/>
            <w:r>
              <w:rPr>
                <w:rFonts w:ascii="Times New Roman" w:eastAsia="Times New Roman" w:hAnsi="Times New Roman" w:cs="Times New Roman"/>
                <w:sz w:val="24"/>
                <w:szCs w:val="24"/>
              </w:rPr>
              <w:t>, garantindo que ele seja intuitivo e fácil de usar.</w:t>
            </w:r>
          </w:p>
          <w:p w14:paraId="2642EB29" w14:textId="77777777" w:rsidR="00527A48" w:rsidRDefault="00BB703A" w:rsidP="00BB703A">
            <w:pPr>
              <w:rPr>
                <w:rFonts w:ascii="Times New Roman" w:eastAsia="Times New Roman" w:hAnsi="Times New Roman" w:cs="Times New Roman"/>
                <w:sz w:val="24"/>
                <w:szCs w:val="24"/>
              </w:rPr>
            </w:pPr>
            <w:r>
              <w:rPr>
                <w:rFonts w:ascii="Times New Roman" w:eastAsia="Times New Roman" w:hAnsi="Times New Roman" w:cs="Times New Roman"/>
                <w:sz w:val="24"/>
                <w:szCs w:val="24"/>
              </w:rPr>
              <w:t>Testar e validar o aplicativo com usuários reais para avaliar sua eficácia em informar sobre incompatibilidades e melhorar a experiência do usuário.</w:t>
            </w:r>
          </w:p>
          <w:p w14:paraId="460A638C" w14:textId="441D1C57" w:rsidR="00BB703A" w:rsidRDefault="00BB703A" w:rsidP="00BB703A">
            <w:pPr>
              <w:rPr>
                <w:b/>
                <w:sz w:val="20"/>
                <w:szCs w:val="20"/>
              </w:rPr>
            </w:pPr>
          </w:p>
        </w:tc>
      </w:tr>
    </w:tbl>
    <w:p w14:paraId="0195CA4D" w14:textId="77777777" w:rsidR="00527A48" w:rsidRDefault="00527A48">
      <w:pPr>
        <w:rPr>
          <w:sz w:val="20"/>
          <w:szCs w:val="20"/>
        </w:rPr>
      </w:pPr>
    </w:p>
    <w:tbl>
      <w:tblPr>
        <w:tblStyle w:val="a5"/>
        <w:tblW w:w="9892" w:type="dxa"/>
        <w:tblInd w:w="-115" w:type="dxa"/>
        <w:tblBorders>
          <w:top w:val="single" w:sz="8" w:space="0" w:color="000000"/>
          <w:left w:val="single" w:sz="8" w:space="0" w:color="000000"/>
          <w:bottom w:val="single" w:sz="8" w:space="0" w:color="000000"/>
          <w:right w:val="single" w:sz="8" w:space="0" w:color="000000"/>
        </w:tblBorders>
        <w:tblLayout w:type="fixed"/>
        <w:tblLook w:val="0400" w:firstRow="0" w:lastRow="0" w:firstColumn="0" w:lastColumn="0" w:noHBand="0" w:noVBand="1"/>
      </w:tblPr>
      <w:tblGrid>
        <w:gridCol w:w="9892"/>
      </w:tblGrid>
      <w:tr w:rsidR="00527A48" w14:paraId="13A713C2" w14:textId="77777777">
        <w:tc>
          <w:tcPr>
            <w:tcW w:w="9892" w:type="dxa"/>
            <w:shd w:val="clear" w:color="auto" w:fill="C4BC96"/>
          </w:tcPr>
          <w:p w14:paraId="6A7E8AFE" w14:textId="77777777" w:rsidR="00527A48" w:rsidRDefault="00000000">
            <w:pPr>
              <w:rPr>
                <w:b/>
                <w:color w:val="000000"/>
                <w:sz w:val="20"/>
                <w:szCs w:val="20"/>
              </w:rPr>
            </w:pPr>
            <w:r>
              <w:rPr>
                <w:b/>
                <w:color w:val="000000"/>
                <w:sz w:val="20"/>
                <w:szCs w:val="20"/>
              </w:rPr>
              <w:t>Metodologia (descrição da(s) metodologia(s) a ser utilizada)</w:t>
            </w:r>
          </w:p>
        </w:tc>
      </w:tr>
      <w:tr w:rsidR="00527A48" w14:paraId="076E5385" w14:textId="77777777">
        <w:tc>
          <w:tcPr>
            <w:tcW w:w="9892" w:type="dxa"/>
            <w:tcBorders>
              <w:top w:val="single" w:sz="8" w:space="0" w:color="000000"/>
              <w:left w:val="single" w:sz="8" w:space="0" w:color="000000"/>
              <w:bottom w:val="single" w:sz="8" w:space="0" w:color="000000"/>
              <w:right w:val="single" w:sz="8" w:space="0" w:color="000000"/>
            </w:tcBorders>
          </w:tcPr>
          <w:p w14:paraId="33DB137E" w14:textId="77777777" w:rsidR="00BB703A" w:rsidRDefault="00BB703A" w:rsidP="00BB703A">
            <w:pPr>
              <w:numPr>
                <w:ilvl w:val="0"/>
                <w:numId w:val="2"/>
              </w:numPr>
              <w:rPr>
                <w:rFonts w:ascii="Times New Roman" w:eastAsia="Times New Roman" w:hAnsi="Times New Roman" w:cs="Times New Roman"/>
                <w:b/>
                <w:sz w:val="24"/>
                <w:szCs w:val="24"/>
              </w:rPr>
            </w:pPr>
            <w:r>
              <w:rPr>
                <w:rFonts w:ascii="Times New Roman" w:eastAsia="Times New Roman" w:hAnsi="Times New Roman" w:cs="Times New Roman"/>
                <w:b/>
                <w:sz w:val="24"/>
                <w:szCs w:val="24"/>
              </w:rPr>
              <w:t xml:space="preserve">Abordagem metodológica </w:t>
            </w:r>
          </w:p>
          <w:p w14:paraId="76879978" w14:textId="77777777" w:rsidR="00BB703A" w:rsidRPr="001F526D" w:rsidRDefault="00BB703A" w:rsidP="00BB703A">
            <w:pPr>
              <w:ind w:left="720"/>
              <w:rPr>
                <w:rFonts w:ascii="Times New Roman" w:eastAsia="Times New Roman" w:hAnsi="Times New Roman" w:cs="Times New Roman"/>
                <w:color w:val="FF0000"/>
                <w:sz w:val="24"/>
                <w:szCs w:val="24"/>
              </w:rPr>
            </w:pPr>
            <w:commentRangeStart w:id="2"/>
            <w:r w:rsidRPr="001F526D">
              <w:rPr>
                <w:rFonts w:ascii="Times New Roman" w:eastAsia="Times New Roman" w:hAnsi="Times New Roman" w:cs="Times New Roman"/>
                <w:color w:val="FF0000"/>
                <w:sz w:val="24"/>
                <w:szCs w:val="24"/>
              </w:rPr>
              <w:t>O estudo adotará uma abordagem</w:t>
            </w:r>
            <w:r w:rsidRPr="001F526D">
              <w:rPr>
                <w:rFonts w:ascii="Times New Roman" w:eastAsia="Times New Roman" w:hAnsi="Times New Roman" w:cs="Times New Roman"/>
                <w:b/>
                <w:color w:val="FF0000"/>
                <w:sz w:val="24"/>
                <w:szCs w:val="24"/>
              </w:rPr>
              <w:t xml:space="preserve"> </w:t>
            </w:r>
            <w:r w:rsidRPr="001F526D">
              <w:rPr>
                <w:rFonts w:ascii="Times New Roman" w:eastAsia="Times New Roman" w:hAnsi="Times New Roman" w:cs="Times New Roman"/>
                <w:color w:val="FF0000"/>
                <w:sz w:val="24"/>
                <w:szCs w:val="24"/>
              </w:rPr>
              <w:t xml:space="preserve">metodológica </w:t>
            </w:r>
            <w:r w:rsidRPr="001F526D">
              <w:rPr>
                <w:rFonts w:ascii="Times New Roman" w:eastAsia="Times New Roman" w:hAnsi="Times New Roman" w:cs="Times New Roman"/>
                <w:b/>
                <w:color w:val="FF0000"/>
                <w:sz w:val="24"/>
                <w:szCs w:val="24"/>
              </w:rPr>
              <w:t>qualitativa</w:t>
            </w:r>
            <w:r w:rsidRPr="001F526D">
              <w:rPr>
                <w:rFonts w:ascii="Times New Roman" w:eastAsia="Times New Roman" w:hAnsi="Times New Roman" w:cs="Times New Roman"/>
                <w:color w:val="FF0000"/>
                <w:sz w:val="24"/>
                <w:szCs w:val="24"/>
              </w:rPr>
              <w:t xml:space="preserve">, utilizando um questionário elaborado no Google </w:t>
            </w:r>
            <w:proofErr w:type="spellStart"/>
            <w:r w:rsidRPr="001F526D">
              <w:rPr>
                <w:rFonts w:ascii="Times New Roman" w:eastAsia="Times New Roman" w:hAnsi="Times New Roman" w:cs="Times New Roman"/>
                <w:color w:val="FF0000"/>
                <w:sz w:val="24"/>
                <w:szCs w:val="24"/>
              </w:rPr>
              <w:t>Forms</w:t>
            </w:r>
            <w:proofErr w:type="spellEnd"/>
            <w:r w:rsidRPr="001F526D">
              <w:rPr>
                <w:rFonts w:ascii="Times New Roman" w:eastAsia="Times New Roman" w:hAnsi="Times New Roman" w:cs="Times New Roman"/>
                <w:color w:val="FF0000"/>
                <w:sz w:val="24"/>
                <w:szCs w:val="24"/>
              </w:rPr>
              <w:t xml:space="preserve"> como principal instrumento de coleta de dados. O questionário será projetado para identificar o público-alvo, os tipos de dispositivos móveis mais utilizados, e o interesse dos usuários em um aplicativo que informará sobre problemas de compatibilidade. As perguntas incluirão aspectos como o tipo de dispositivo utilizado, as dificuldades enfrentadas ao baixar aplicativos, e o interesse em uma solução que oferecerá informações detalhadas sobre possíveis incompatibilidades. Esses dados fornecerão insights importantes sobre os sistemas operacionais mais comuns e as principais necessidades dos usuários em relação à compatibilidade de aplicativos móveis.</w:t>
            </w:r>
          </w:p>
          <w:p w14:paraId="4B17827C" w14:textId="77777777" w:rsidR="00BB703A" w:rsidRPr="001F526D" w:rsidRDefault="00BB703A" w:rsidP="00BB703A">
            <w:pPr>
              <w:ind w:left="720"/>
              <w:rPr>
                <w:rFonts w:ascii="Times New Roman" w:eastAsia="Times New Roman" w:hAnsi="Times New Roman" w:cs="Times New Roman"/>
                <w:color w:val="FF0000"/>
                <w:sz w:val="24"/>
                <w:szCs w:val="24"/>
              </w:rPr>
            </w:pPr>
            <w:r w:rsidRPr="001F526D">
              <w:rPr>
                <w:rFonts w:ascii="Times New Roman" w:eastAsia="Times New Roman" w:hAnsi="Times New Roman" w:cs="Times New Roman"/>
                <w:color w:val="FF0000"/>
                <w:sz w:val="24"/>
                <w:szCs w:val="24"/>
              </w:rPr>
              <w:t>A abordagem metodológica qualitativa será escolhida devido à necessidade de entender profundamente as percepções e necessidades dos usuários em relação à compatibilidade de aplicativos móveis, o que será essencial para desenvolver uma solução que atenderá de forma eficaz às demandas identificadas.</w:t>
            </w:r>
            <w:commentRangeEnd w:id="2"/>
            <w:r>
              <w:rPr>
                <w:rStyle w:val="Refdecomentrio"/>
              </w:rPr>
              <w:commentReference w:id="2"/>
            </w:r>
          </w:p>
          <w:p w14:paraId="5FF5AC7B" w14:textId="77777777" w:rsidR="00BB703A" w:rsidRDefault="00BB703A" w:rsidP="00BB703A">
            <w:pPr>
              <w:ind w:left="720"/>
              <w:rPr>
                <w:rFonts w:ascii="Times New Roman" w:eastAsia="Times New Roman" w:hAnsi="Times New Roman" w:cs="Times New Roman"/>
                <w:sz w:val="24"/>
                <w:szCs w:val="24"/>
              </w:rPr>
            </w:pPr>
          </w:p>
          <w:p w14:paraId="6EE6D7ED" w14:textId="77777777" w:rsidR="00BB703A" w:rsidRDefault="00BB703A" w:rsidP="00BB703A">
            <w:pPr>
              <w:numPr>
                <w:ilvl w:val="0"/>
                <w:numId w:val="2"/>
              </w:numPr>
              <w:rPr>
                <w:rFonts w:ascii="Times New Roman" w:eastAsia="Times New Roman" w:hAnsi="Times New Roman" w:cs="Times New Roman"/>
                <w:b/>
                <w:sz w:val="24"/>
                <w:szCs w:val="24"/>
              </w:rPr>
            </w:pPr>
            <w:r>
              <w:rPr>
                <w:rFonts w:ascii="Times New Roman" w:eastAsia="Times New Roman" w:hAnsi="Times New Roman" w:cs="Times New Roman"/>
                <w:b/>
                <w:sz w:val="24"/>
                <w:szCs w:val="24"/>
              </w:rPr>
              <w:t>Ferramentas e Tecnologias Utilizadas</w:t>
            </w:r>
          </w:p>
          <w:p w14:paraId="28F698DC" w14:textId="77777777" w:rsidR="00BB703A" w:rsidRDefault="00BB703A" w:rsidP="00BB703A">
            <w:pPr>
              <w:ind w:left="720"/>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O desenvolvimento do aplicativo utilizará </w:t>
            </w:r>
            <w:proofErr w:type="spellStart"/>
            <w:r>
              <w:rPr>
                <w:rFonts w:ascii="Times New Roman" w:eastAsia="Times New Roman" w:hAnsi="Times New Roman" w:cs="Times New Roman"/>
                <w:sz w:val="24"/>
                <w:szCs w:val="24"/>
              </w:rPr>
              <w:t>JavaScript</w:t>
            </w:r>
            <w:proofErr w:type="spellEnd"/>
            <w:r>
              <w:rPr>
                <w:rFonts w:ascii="Times New Roman" w:eastAsia="Times New Roman" w:hAnsi="Times New Roman" w:cs="Times New Roman"/>
                <w:sz w:val="24"/>
                <w:szCs w:val="24"/>
              </w:rPr>
              <w:t xml:space="preserve">, em conjunto com </w:t>
            </w:r>
            <w:proofErr w:type="spellStart"/>
            <w:r>
              <w:rPr>
                <w:rFonts w:ascii="Times New Roman" w:eastAsia="Times New Roman" w:hAnsi="Times New Roman" w:cs="Times New Roman"/>
                <w:sz w:val="24"/>
                <w:szCs w:val="24"/>
              </w:rPr>
              <w:t>TypeScript</w:t>
            </w:r>
            <w:proofErr w:type="spellEnd"/>
            <w:r>
              <w:rPr>
                <w:rFonts w:ascii="Times New Roman" w:eastAsia="Times New Roman" w:hAnsi="Times New Roman" w:cs="Times New Roman"/>
                <w:sz w:val="24"/>
                <w:szCs w:val="24"/>
              </w:rPr>
              <w:t xml:space="preserve">, e o framework </w:t>
            </w:r>
            <w:proofErr w:type="spellStart"/>
            <w:r>
              <w:rPr>
                <w:rFonts w:ascii="Times New Roman" w:eastAsia="Times New Roman" w:hAnsi="Times New Roman" w:cs="Times New Roman"/>
                <w:sz w:val="24"/>
                <w:szCs w:val="24"/>
              </w:rPr>
              <w:t>React</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Native</w:t>
            </w:r>
            <w:proofErr w:type="spellEnd"/>
            <w:r>
              <w:rPr>
                <w:rFonts w:ascii="Times New Roman" w:eastAsia="Times New Roman" w:hAnsi="Times New Roman" w:cs="Times New Roman"/>
                <w:sz w:val="24"/>
                <w:szCs w:val="24"/>
              </w:rPr>
              <w:t xml:space="preserve">. A escolha dessas tecnologias se dará pela robustez e popularidade na criação de aplicativos móveis multiplataforma. O </w:t>
            </w:r>
            <w:proofErr w:type="spellStart"/>
            <w:r>
              <w:rPr>
                <w:rFonts w:ascii="Times New Roman" w:eastAsia="Times New Roman" w:hAnsi="Times New Roman" w:cs="Times New Roman"/>
                <w:sz w:val="24"/>
                <w:szCs w:val="24"/>
              </w:rPr>
              <w:t>React</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Native</w:t>
            </w:r>
            <w:proofErr w:type="spellEnd"/>
            <w:r>
              <w:rPr>
                <w:rFonts w:ascii="Times New Roman" w:eastAsia="Times New Roman" w:hAnsi="Times New Roman" w:cs="Times New Roman"/>
                <w:sz w:val="24"/>
                <w:szCs w:val="24"/>
              </w:rPr>
              <w:t xml:space="preserve"> será selecionado pela capacidade de facilitar o desenvolvimento de aplicações com desempenho próximo ao nativo, permitindo a reutilização de código entre diferentes plataformas, o que será essencial para atender ao público-alvo identificado. O Visual Studio </w:t>
            </w:r>
            <w:proofErr w:type="spellStart"/>
            <w:r>
              <w:rPr>
                <w:rFonts w:ascii="Times New Roman" w:eastAsia="Times New Roman" w:hAnsi="Times New Roman" w:cs="Times New Roman"/>
                <w:sz w:val="24"/>
                <w:szCs w:val="24"/>
              </w:rPr>
              <w:t>Code</w:t>
            </w:r>
            <w:proofErr w:type="spellEnd"/>
            <w:r>
              <w:rPr>
                <w:rFonts w:ascii="Times New Roman" w:eastAsia="Times New Roman" w:hAnsi="Times New Roman" w:cs="Times New Roman"/>
                <w:sz w:val="24"/>
                <w:szCs w:val="24"/>
              </w:rPr>
              <w:t xml:space="preserve"> (VS </w:t>
            </w:r>
            <w:proofErr w:type="spellStart"/>
            <w:r>
              <w:rPr>
                <w:rFonts w:ascii="Times New Roman" w:eastAsia="Times New Roman" w:hAnsi="Times New Roman" w:cs="Times New Roman"/>
                <w:sz w:val="24"/>
                <w:szCs w:val="24"/>
              </w:rPr>
              <w:t>Code</w:t>
            </w:r>
            <w:proofErr w:type="spellEnd"/>
            <w:r>
              <w:rPr>
                <w:rFonts w:ascii="Times New Roman" w:eastAsia="Times New Roman" w:hAnsi="Times New Roman" w:cs="Times New Roman"/>
                <w:sz w:val="24"/>
                <w:szCs w:val="24"/>
              </w:rPr>
              <w:t xml:space="preserve">) será escolhido como IDE devido à sua flexibilidade, vasta gama de extensões, e suporte a </w:t>
            </w:r>
            <w:proofErr w:type="spellStart"/>
            <w:r>
              <w:rPr>
                <w:rFonts w:ascii="Times New Roman" w:eastAsia="Times New Roman" w:hAnsi="Times New Roman" w:cs="Times New Roman"/>
                <w:sz w:val="24"/>
                <w:szCs w:val="24"/>
              </w:rPr>
              <w:t>TypeScript</w:t>
            </w:r>
            <w:proofErr w:type="spellEnd"/>
            <w:r>
              <w:rPr>
                <w:rFonts w:ascii="Times New Roman" w:eastAsia="Times New Roman" w:hAnsi="Times New Roman" w:cs="Times New Roman"/>
                <w:sz w:val="24"/>
                <w:szCs w:val="24"/>
              </w:rPr>
              <w:t xml:space="preserve">, proporcionando uma experiência de desenvolvimento eficiente. Para armazenamento de dados e análise de uso, o </w:t>
            </w:r>
            <w:proofErr w:type="spellStart"/>
            <w:r>
              <w:rPr>
                <w:rFonts w:ascii="Times New Roman" w:eastAsia="Times New Roman" w:hAnsi="Times New Roman" w:cs="Times New Roman"/>
                <w:sz w:val="24"/>
                <w:szCs w:val="24"/>
              </w:rPr>
              <w:t>Firebase</w:t>
            </w:r>
            <w:proofErr w:type="spellEnd"/>
            <w:r>
              <w:rPr>
                <w:rFonts w:ascii="Times New Roman" w:eastAsia="Times New Roman" w:hAnsi="Times New Roman" w:cs="Times New Roman"/>
                <w:sz w:val="24"/>
                <w:szCs w:val="24"/>
              </w:rPr>
              <w:t xml:space="preserve"> será integrado ao projeto, oferecendo funcionalidades críticas como autenticação de usuários e banco de dados em tempo real, mantendo o desempenho elevado do aplicativo mesmo em dispositivos com recursos limitados.</w:t>
            </w:r>
          </w:p>
          <w:p w14:paraId="1752E9D8" w14:textId="77777777" w:rsidR="00BB703A" w:rsidRDefault="00BB703A" w:rsidP="00BB703A">
            <w:pPr>
              <w:ind w:left="720"/>
              <w:rPr>
                <w:rFonts w:ascii="Times New Roman" w:eastAsia="Times New Roman" w:hAnsi="Times New Roman" w:cs="Times New Roman"/>
                <w:sz w:val="24"/>
                <w:szCs w:val="24"/>
              </w:rPr>
            </w:pPr>
          </w:p>
          <w:p w14:paraId="62E1C69A" w14:textId="77777777" w:rsidR="00BB703A" w:rsidRDefault="00BB703A" w:rsidP="00BB703A">
            <w:pPr>
              <w:numPr>
                <w:ilvl w:val="0"/>
                <w:numId w:val="2"/>
              </w:numPr>
              <w:rPr>
                <w:rFonts w:ascii="Times New Roman" w:eastAsia="Times New Roman" w:hAnsi="Times New Roman" w:cs="Times New Roman"/>
                <w:b/>
                <w:sz w:val="24"/>
                <w:szCs w:val="24"/>
              </w:rPr>
            </w:pPr>
            <w:r>
              <w:rPr>
                <w:rFonts w:ascii="Times New Roman" w:eastAsia="Times New Roman" w:hAnsi="Times New Roman" w:cs="Times New Roman"/>
                <w:b/>
                <w:sz w:val="24"/>
                <w:szCs w:val="24"/>
              </w:rPr>
              <w:t>O desenvolvimento do aplicativo</w:t>
            </w:r>
          </w:p>
          <w:p w14:paraId="0A8CF88F" w14:textId="77777777" w:rsidR="00BB703A" w:rsidRDefault="00BB703A" w:rsidP="00BB703A">
            <w:pPr>
              <w:ind w:left="720"/>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O desenvolvimento do aplicativo será iniciado com a prototipação no </w:t>
            </w:r>
            <w:proofErr w:type="spellStart"/>
            <w:r>
              <w:rPr>
                <w:rFonts w:ascii="Times New Roman" w:eastAsia="Times New Roman" w:hAnsi="Times New Roman" w:cs="Times New Roman"/>
                <w:sz w:val="24"/>
                <w:szCs w:val="24"/>
              </w:rPr>
              <w:t>Figma</w:t>
            </w:r>
            <w:proofErr w:type="spellEnd"/>
            <w:r>
              <w:rPr>
                <w:rFonts w:ascii="Times New Roman" w:eastAsia="Times New Roman" w:hAnsi="Times New Roman" w:cs="Times New Roman"/>
                <w:sz w:val="24"/>
                <w:szCs w:val="24"/>
              </w:rPr>
              <w:t xml:space="preserve">, uma ferramenta robusta e amplamente utilizada para a criação de interfaces de usuário. Essa etapa envolverá a elaboração de </w:t>
            </w:r>
            <w:proofErr w:type="spellStart"/>
            <w:r>
              <w:rPr>
                <w:rFonts w:ascii="Times New Roman" w:eastAsia="Times New Roman" w:hAnsi="Times New Roman" w:cs="Times New Roman"/>
                <w:sz w:val="24"/>
                <w:szCs w:val="24"/>
              </w:rPr>
              <w:t>wireframes</w:t>
            </w:r>
            <w:proofErr w:type="spellEnd"/>
            <w:r>
              <w:rPr>
                <w:rFonts w:ascii="Times New Roman" w:eastAsia="Times New Roman" w:hAnsi="Times New Roman" w:cs="Times New Roman"/>
                <w:sz w:val="24"/>
                <w:szCs w:val="24"/>
              </w:rPr>
              <w:t xml:space="preserve"> e protótipos interativos, permitindo a visualização do fluxo de navegação e da disposição dos elementos nas telas. Durante esse processo, serão realizados testes de usabilidade com usuários reais para coletar feedback sobre a experiência do usuário e identificar possíveis melhorias. Após a validação </w:t>
            </w:r>
            <w:proofErr w:type="gramStart"/>
            <w:r>
              <w:rPr>
                <w:rFonts w:ascii="Times New Roman" w:eastAsia="Times New Roman" w:hAnsi="Times New Roman" w:cs="Times New Roman"/>
                <w:sz w:val="24"/>
                <w:szCs w:val="24"/>
              </w:rPr>
              <w:t>das protótipos</w:t>
            </w:r>
            <w:proofErr w:type="gramEnd"/>
            <w:r>
              <w:rPr>
                <w:rFonts w:ascii="Times New Roman" w:eastAsia="Times New Roman" w:hAnsi="Times New Roman" w:cs="Times New Roman"/>
                <w:sz w:val="24"/>
                <w:szCs w:val="24"/>
              </w:rPr>
              <w:t xml:space="preserve"> e ajustes necessários, dará início à codificação do aplicativo, utilizando as tecnologias previamente selecionadas, como </w:t>
            </w:r>
            <w:proofErr w:type="spellStart"/>
            <w:r>
              <w:rPr>
                <w:rFonts w:ascii="Times New Roman" w:eastAsia="Times New Roman" w:hAnsi="Times New Roman" w:cs="Times New Roman"/>
                <w:sz w:val="24"/>
                <w:szCs w:val="24"/>
              </w:rPr>
              <w:t>React</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Native</w:t>
            </w:r>
            <w:proofErr w:type="spellEnd"/>
            <w:r>
              <w:rPr>
                <w:rFonts w:ascii="Times New Roman" w:eastAsia="Times New Roman" w:hAnsi="Times New Roman" w:cs="Times New Roman"/>
                <w:sz w:val="24"/>
                <w:szCs w:val="24"/>
              </w:rPr>
              <w:t xml:space="preserve"> e </w:t>
            </w:r>
            <w:proofErr w:type="spellStart"/>
            <w:r>
              <w:rPr>
                <w:rFonts w:ascii="Times New Roman" w:eastAsia="Times New Roman" w:hAnsi="Times New Roman" w:cs="Times New Roman"/>
                <w:sz w:val="24"/>
                <w:szCs w:val="24"/>
              </w:rPr>
              <w:t>TypeScript</w:t>
            </w:r>
            <w:proofErr w:type="spellEnd"/>
            <w:r>
              <w:rPr>
                <w:rFonts w:ascii="Times New Roman" w:eastAsia="Times New Roman" w:hAnsi="Times New Roman" w:cs="Times New Roman"/>
                <w:sz w:val="24"/>
                <w:szCs w:val="24"/>
              </w:rPr>
              <w:t>, para garantir uma implementação eficaz e que atenda às expectativas do público-alvo.</w:t>
            </w:r>
          </w:p>
          <w:p w14:paraId="5D284E07" w14:textId="77777777" w:rsidR="00BB703A" w:rsidRDefault="00BB703A" w:rsidP="00BB703A">
            <w:pPr>
              <w:ind w:left="720"/>
              <w:rPr>
                <w:rFonts w:ascii="Times New Roman" w:eastAsia="Times New Roman" w:hAnsi="Times New Roman" w:cs="Times New Roman"/>
                <w:sz w:val="24"/>
                <w:szCs w:val="24"/>
              </w:rPr>
            </w:pPr>
          </w:p>
          <w:p w14:paraId="6E4658B4" w14:textId="77777777" w:rsidR="00BB703A" w:rsidRDefault="00BB703A" w:rsidP="00BB703A">
            <w:pPr>
              <w:numPr>
                <w:ilvl w:val="0"/>
                <w:numId w:val="2"/>
              </w:numPr>
              <w:rPr>
                <w:rFonts w:ascii="Times New Roman" w:eastAsia="Times New Roman" w:hAnsi="Times New Roman" w:cs="Times New Roman"/>
                <w:b/>
                <w:sz w:val="24"/>
                <w:szCs w:val="24"/>
              </w:rPr>
            </w:pPr>
            <w:r>
              <w:rPr>
                <w:rFonts w:ascii="Times New Roman" w:eastAsia="Times New Roman" w:hAnsi="Times New Roman" w:cs="Times New Roman"/>
                <w:b/>
                <w:sz w:val="24"/>
                <w:szCs w:val="24"/>
              </w:rPr>
              <w:lastRenderedPageBreak/>
              <w:t>Planejamento e Cronograma</w:t>
            </w:r>
          </w:p>
          <w:p w14:paraId="1BC5DC64" w14:textId="77777777" w:rsidR="00BB703A" w:rsidRDefault="00BB703A" w:rsidP="00BB703A">
            <w:pPr>
              <w:ind w:left="720"/>
              <w:rPr>
                <w:rFonts w:ascii="Times New Roman" w:eastAsia="Times New Roman" w:hAnsi="Times New Roman" w:cs="Times New Roman"/>
                <w:sz w:val="24"/>
                <w:szCs w:val="24"/>
              </w:rPr>
            </w:pPr>
            <w:r>
              <w:rPr>
                <w:rFonts w:ascii="Times New Roman" w:eastAsia="Times New Roman" w:hAnsi="Times New Roman" w:cs="Times New Roman"/>
                <w:sz w:val="24"/>
                <w:szCs w:val="24"/>
              </w:rPr>
              <w:t>O planejamento do desenvolvimento do aplicativo foi estruturado em um cronograma dividido em sprints de duas semanas. Cada sprint focou em uma etapa específica do desenvolvimento, como design da interface, implementação de funcionalidades, e testes. O cronograma foi monitorado semanalmente para garantir que o projeto permanecesse no caminho certo, permitindo ajustes conforme necessário.</w:t>
            </w:r>
          </w:p>
          <w:p w14:paraId="10A4AA7E" w14:textId="77777777" w:rsidR="00BB703A" w:rsidRDefault="00BB703A" w:rsidP="00BB703A">
            <w:pPr>
              <w:numPr>
                <w:ilvl w:val="0"/>
                <w:numId w:val="2"/>
              </w:numPr>
              <w:rPr>
                <w:rFonts w:ascii="Times New Roman" w:eastAsia="Times New Roman" w:hAnsi="Times New Roman" w:cs="Times New Roman"/>
                <w:b/>
                <w:sz w:val="24"/>
                <w:szCs w:val="24"/>
              </w:rPr>
            </w:pPr>
            <w:r>
              <w:rPr>
                <w:rFonts w:ascii="Times New Roman" w:eastAsia="Times New Roman" w:hAnsi="Times New Roman" w:cs="Times New Roman"/>
                <w:b/>
                <w:sz w:val="24"/>
                <w:szCs w:val="24"/>
              </w:rPr>
              <w:t>Limitações e Desafios</w:t>
            </w:r>
          </w:p>
          <w:p w14:paraId="182D662A" w14:textId="77777777" w:rsidR="00BB703A" w:rsidRDefault="00BB703A" w:rsidP="00BB703A">
            <w:pPr>
              <w:ind w:left="720"/>
              <w:rPr>
                <w:rFonts w:ascii="Times New Roman" w:eastAsia="Times New Roman" w:hAnsi="Times New Roman" w:cs="Times New Roman"/>
                <w:sz w:val="24"/>
                <w:szCs w:val="24"/>
              </w:rPr>
            </w:pPr>
            <w:r>
              <w:rPr>
                <w:rFonts w:ascii="Times New Roman" w:eastAsia="Times New Roman" w:hAnsi="Times New Roman" w:cs="Times New Roman"/>
                <w:sz w:val="24"/>
                <w:szCs w:val="24"/>
              </w:rPr>
              <w:t>Um dos principais desafios a ser enfrentado durante o desenvolvimento do aplicativo será a implementação eficaz das funcionalidades relacionadas à busca de aplicativos e à coleta de informações necessárias. A criação de um sistema robusto que possa identificar e apresentar dados precisos sobre a compatibilidade de aplicativos requererá uma pesquisa detalhada e uma análise cuidadosa das fontes de informação disponíveis.</w:t>
            </w:r>
          </w:p>
          <w:p w14:paraId="20B50A30" w14:textId="77777777" w:rsidR="00BB703A" w:rsidRDefault="00BB703A" w:rsidP="00BB703A">
            <w:pPr>
              <w:ind w:left="720"/>
              <w:rPr>
                <w:rFonts w:ascii="Times New Roman" w:eastAsia="Times New Roman" w:hAnsi="Times New Roman" w:cs="Times New Roman"/>
                <w:sz w:val="24"/>
                <w:szCs w:val="24"/>
              </w:rPr>
            </w:pPr>
          </w:p>
          <w:p w14:paraId="237CD7C5" w14:textId="6EEAAF35" w:rsidR="00527A48" w:rsidRDefault="00BB703A">
            <w:pPr>
              <w:rPr>
                <w:b/>
                <w:sz w:val="20"/>
                <w:szCs w:val="20"/>
              </w:rPr>
            </w:pPr>
            <w:r>
              <w:rPr>
                <w:rFonts w:ascii="Times New Roman" w:eastAsia="Times New Roman" w:hAnsi="Times New Roman" w:cs="Times New Roman"/>
                <w:sz w:val="24"/>
                <w:szCs w:val="24"/>
              </w:rPr>
              <w:t>Além disso, uma limitação significativa será a necessidade de adaptar o aplicativo para diferentes plataformas, como iOS e Android. Cada sistema operacional possui suas particularidades, o que pode influenciar a performance e a compatibilidade das funcionalidades implementadas. Essa diversidade de ambientes exigirá um planejamento cuidadoso para garantir que o aplicativo ofereça uma experiência de usuário fluida e consistente em ambas as plataformas.</w:t>
            </w:r>
          </w:p>
        </w:tc>
      </w:tr>
    </w:tbl>
    <w:p w14:paraId="2E86DC93" w14:textId="77777777" w:rsidR="00527A48" w:rsidRDefault="00527A48">
      <w:pPr>
        <w:rPr>
          <w:sz w:val="20"/>
          <w:szCs w:val="20"/>
        </w:rPr>
      </w:pPr>
    </w:p>
    <w:p w14:paraId="06C8C348" w14:textId="77777777" w:rsidR="00527A48" w:rsidRDefault="00527A48">
      <w:pPr>
        <w:rPr>
          <w:sz w:val="20"/>
          <w:szCs w:val="20"/>
        </w:rPr>
      </w:pPr>
    </w:p>
    <w:p w14:paraId="5EF84665" w14:textId="77777777" w:rsidR="00527A48" w:rsidRDefault="00000000">
      <w:pPr>
        <w:jc w:val="right"/>
        <w:rPr>
          <w:sz w:val="20"/>
          <w:szCs w:val="20"/>
        </w:rPr>
      </w:pPr>
      <w:r>
        <w:rPr>
          <w:sz w:val="20"/>
          <w:szCs w:val="20"/>
        </w:rPr>
        <w:t xml:space="preserve">Brasília, ____ de _________ </w:t>
      </w:r>
      <w:proofErr w:type="spellStart"/>
      <w:r>
        <w:rPr>
          <w:sz w:val="20"/>
          <w:szCs w:val="20"/>
        </w:rPr>
        <w:t>de</w:t>
      </w:r>
      <w:proofErr w:type="spellEnd"/>
      <w:r>
        <w:rPr>
          <w:sz w:val="20"/>
          <w:szCs w:val="20"/>
        </w:rPr>
        <w:t xml:space="preserve"> ______.</w:t>
      </w:r>
    </w:p>
    <w:p w14:paraId="75B17518" w14:textId="77777777" w:rsidR="00527A48" w:rsidRDefault="00527A48">
      <w:pPr>
        <w:jc w:val="right"/>
        <w:rPr>
          <w:sz w:val="20"/>
          <w:szCs w:val="20"/>
        </w:rPr>
      </w:pPr>
    </w:p>
    <w:p w14:paraId="33E602D8" w14:textId="77777777" w:rsidR="00527A48" w:rsidRDefault="00527A48">
      <w:pPr>
        <w:rPr>
          <w:sz w:val="20"/>
          <w:szCs w:val="20"/>
        </w:rPr>
      </w:pPr>
    </w:p>
    <w:tbl>
      <w:tblPr>
        <w:tblStyle w:val="a6"/>
        <w:tblW w:w="9892" w:type="dxa"/>
        <w:tblInd w:w="-115" w:type="dxa"/>
        <w:tblLayout w:type="fixed"/>
        <w:tblLook w:val="0400" w:firstRow="0" w:lastRow="0" w:firstColumn="0" w:lastColumn="0" w:noHBand="0" w:noVBand="1"/>
      </w:tblPr>
      <w:tblGrid>
        <w:gridCol w:w="3297"/>
        <w:gridCol w:w="3297"/>
        <w:gridCol w:w="3298"/>
      </w:tblGrid>
      <w:tr w:rsidR="00527A48" w14:paraId="0F7B4DE7" w14:textId="77777777">
        <w:tc>
          <w:tcPr>
            <w:tcW w:w="3297" w:type="dxa"/>
            <w:shd w:val="clear" w:color="auto" w:fill="DDD9C3"/>
          </w:tcPr>
          <w:p w14:paraId="1A07EC51" w14:textId="77777777" w:rsidR="00527A48" w:rsidRDefault="00000000">
            <w:pPr>
              <w:jc w:val="center"/>
              <w:rPr>
                <w:smallCaps/>
                <w:sz w:val="20"/>
                <w:szCs w:val="20"/>
              </w:rPr>
            </w:pPr>
            <w:r>
              <w:rPr>
                <w:smallCaps/>
                <w:sz w:val="20"/>
                <w:szCs w:val="20"/>
              </w:rPr>
              <w:t>_____________________________</w:t>
            </w:r>
          </w:p>
          <w:p w14:paraId="3D019CB8" w14:textId="77777777" w:rsidR="00527A48" w:rsidRDefault="00000000">
            <w:pPr>
              <w:jc w:val="center"/>
              <w:rPr>
                <w:smallCaps/>
                <w:sz w:val="20"/>
                <w:szCs w:val="20"/>
              </w:rPr>
            </w:pPr>
            <w:r>
              <w:rPr>
                <w:smallCaps/>
                <w:sz w:val="20"/>
                <w:szCs w:val="20"/>
              </w:rPr>
              <w:t>ASS. ALUNO</w:t>
            </w:r>
          </w:p>
        </w:tc>
        <w:tc>
          <w:tcPr>
            <w:tcW w:w="3297" w:type="dxa"/>
            <w:shd w:val="clear" w:color="auto" w:fill="DDD9C3"/>
          </w:tcPr>
          <w:p w14:paraId="01E608A7" w14:textId="77777777" w:rsidR="00527A48" w:rsidRDefault="00000000">
            <w:pPr>
              <w:jc w:val="center"/>
              <w:rPr>
                <w:smallCaps/>
                <w:sz w:val="20"/>
                <w:szCs w:val="20"/>
              </w:rPr>
            </w:pPr>
            <w:r>
              <w:rPr>
                <w:smallCaps/>
                <w:sz w:val="20"/>
                <w:szCs w:val="20"/>
              </w:rPr>
              <w:t>_____________________________</w:t>
            </w:r>
          </w:p>
          <w:p w14:paraId="70E69EEB" w14:textId="77777777" w:rsidR="00527A48" w:rsidRDefault="00000000">
            <w:pPr>
              <w:jc w:val="center"/>
              <w:rPr>
                <w:smallCaps/>
                <w:sz w:val="20"/>
                <w:szCs w:val="20"/>
              </w:rPr>
            </w:pPr>
            <w:r>
              <w:rPr>
                <w:smallCaps/>
                <w:sz w:val="20"/>
                <w:szCs w:val="20"/>
              </w:rPr>
              <w:t>ASS. PROFESSOR</w:t>
            </w:r>
          </w:p>
        </w:tc>
        <w:tc>
          <w:tcPr>
            <w:tcW w:w="3298" w:type="dxa"/>
            <w:shd w:val="clear" w:color="auto" w:fill="DDD9C3"/>
          </w:tcPr>
          <w:p w14:paraId="5A6B9CAD" w14:textId="77777777" w:rsidR="00527A48" w:rsidRDefault="00000000">
            <w:pPr>
              <w:jc w:val="center"/>
              <w:rPr>
                <w:smallCaps/>
                <w:sz w:val="20"/>
                <w:szCs w:val="20"/>
              </w:rPr>
            </w:pPr>
            <w:r>
              <w:rPr>
                <w:smallCaps/>
                <w:sz w:val="20"/>
                <w:szCs w:val="20"/>
              </w:rPr>
              <w:t>_____________________________</w:t>
            </w:r>
          </w:p>
          <w:p w14:paraId="6D667AA0" w14:textId="77777777" w:rsidR="00527A48" w:rsidRDefault="00000000">
            <w:pPr>
              <w:jc w:val="center"/>
              <w:rPr>
                <w:smallCaps/>
                <w:sz w:val="20"/>
                <w:szCs w:val="20"/>
              </w:rPr>
            </w:pPr>
            <w:r>
              <w:rPr>
                <w:smallCaps/>
                <w:sz w:val="20"/>
                <w:szCs w:val="20"/>
              </w:rPr>
              <w:t>ASS. COORDENAÇÃO DE TCC</w:t>
            </w:r>
          </w:p>
        </w:tc>
      </w:tr>
    </w:tbl>
    <w:p w14:paraId="0868617A" w14:textId="77777777" w:rsidR="00527A48" w:rsidRDefault="00527A48">
      <w:pPr>
        <w:rPr>
          <w:sz w:val="20"/>
          <w:szCs w:val="20"/>
        </w:rPr>
      </w:pPr>
    </w:p>
    <w:sectPr w:rsidR="00527A48">
      <w:headerReference w:type="default" r:id="rId11"/>
      <w:footerReference w:type="default" r:id="rId12"/>
      <w:pgSz w:w="11906" w:h="16838"/>
      <w:pgMar w:top="1077" w:right="1077" w:bottom="1077" w:left="1077" w:header="709" w:footer="709" w:gutter="0"/>
      <w:pgNumType w:start="1"/>
      <w:cols w:space="720"/>
    </w:sectPr>
  </w:body>
</w:document>
</file>

<file path=word/comments.xml><?xml version="1.0" encoding="utf-8"?>
<w:comment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comment w:id="1" w:author="Lucas dos Santos Vasco Mendonça" w:date="2025-04-16T13:01:00Z" w:initials="LM">
    <w:p w14:paraId="48564203" w14:textId="77777777" w:rsidR="00BB703A" w:rsidRDefault="00BB703A" w:rsidP="00BB703A">
      <w:pPr>
        <w:pStyle w:val="Textodecomentrio"/>
      </w:pPr>
      <w:r>
        <w:rPr>
          <w:rStyle w:val="Refdecomentrio"/>
        </w:rPr>
        <w:annotationRef/>
      </w:r>
      <w:r>
        <w:t>Pensei em utilizarmos outra abordagem, uma de pesquisa mesmo em vez de criar essa coleta de analise, por conta de tempo</w:t>
      </w:r>
    </w:p>
  </w:comment>
  <w:comment w:id="2" w:author="Lucas dos Santos Vasco Mendonça" w:date="2025-04-16T13:01:00Z" w:initials="LM">
    <w:p w14:paraId="354C4834" w14:textId="77777777" w:rsidR="00BB703A" w:rsidRDefault="00BB703A" w:rsidP="00BB703A">
      <w:pPr>
        <w:pStyle w:val="Textodecomentrio"/>
      </w:pPr>
      <w:r>
        <w:rPr>
          <w:rStyle w:val="Refdecomentrio"/>
        </w:rPr>
        <w:annotationRef/>
      </w:r>
      <w:r>
        <w:t>Mesma situação anterior</w:t>
      </w:r>
    </w:p>
  </w:comment>
</w:comments>
</file>

<file path=word/commentsExtended.xml><?xml version="1.0" encoding="utf-8"?>
<w15:commentsEx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commentEx w15:paraId="48564203" w15:done="0"/>
  <w15:commentEx w15:paraId="354C4834" w15:done="0"/>
</w15:commentsEx>
</file>

<file path=word/commentsExtensible.xml><?xml version="1.0" encoding="utf-8"?>
<w16cex:commentsExtensib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cr="http://schemas.microsoft.com/office/comments/2020/reactions"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cr w16du wp14">
  <w16cex:commentExtensible w16cex:durableId="758CEA9F" w16cex:dateUtc="2025-04-16T16:01:00Z"/>
  <w16cex:commentExtensible w16cex:durableId="2403E9C4" w16cex:dateUtc="2025-04-16T16:01:00Z"/>
</w16cex:commentsExtensible>
</file>

<file path=word/commentsIds.xml><?xml version="1.0" encoding="utf-8"?>
<w16cid:commentsId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6cid:commentId w16cid:paraId="48564203" w16cid:durableId="758CEA9F"/>
  <w16cid:commentId w16cid:paraId="354C4834" w16cid:durableId="2403E9C4"/>
</w16cid:commentsIds>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B9BEC00" w14:textId="77777777" w:rsidR="00CB75C9" w:rsidRDefault="00CB75C9">
      <w:r>
        <w:separator/>
      </w:r>
    </w:p>
  </w:endnote>
  <w:endnote w:type="continuationSeparator" w:id="0">
    <w:p w14:paraId="076B1733" w14:textId="77777777" w:rsidR="00CB75C9" w:rsidRDefault="00CB75C9">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Georgia">
    <w:panose1 w:val="02040502050405020303"/>
    <w:charset w:val="00"/>
    <w:family w:val="roman"/>
    <w:pitch w:val="variable"/>
    <w:sig w:usb0="00000287" w:usb1="00000000" w:usb2="00000000" w:usb3="00000000" w:csb0="0000009F" w:csb1="00000000"/>
  </w:font>
  <w:font w:name="Arial">
    <w:panose1 w:val="020B0604020202020204"/>
    <w:charset w:val="00"/>
    <w:family w:val="swiss"/>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BE3457D" w14:textId="77777777" w:rsidR="00527A48" w:rsidRDefault="00000000">
    <w:pPr>
      <w:pBdr>
        <w:top w:val="nil"/>
        <w:left w:val="nil"/>
        <w:bottom w:val="nil"/>
        <w:right w:val="nil"/>
        <w:between w:val="nil"/>
      </w:pBdr>
      <w:tabs>
        <w:tab w:val="center" w:pos="4252"/>
        <w:tab w:val="right" w:pos="8504"/>
      </w:tabs>
      <w:jc w:val="right"/>
      <w:rPr>
        <w:color w:val="000000"/>
      </w:rPr>
    </w:pPr>
    <w:r>
      <w:rPr>
        <w:color w:val="000000"/>
      </w:rPr>
      <w:fldChar w:fldCharType="begin"/>
    </w:r>
    <w:r>
      <w:rPr>
        <w:color w:val="000000"/>
      </w:rPr>
      <w:instrText>PAGE</w:instrText>
    </w:r>
    <w:r>
      <w:rPr>
        <w:color w:val="000000"/>
      </w:rPr>
      <w:fldChar w:fldCharType="separate"/>
    </w:r>
    <w:r w:rsidR="00BB703A">
      <w:rPr>
        <w:noProof/>
        <w:color w:val="000000"/>
      </w:rPr>
      <w:t>1</w:t>
    </w:r>
    <w:r>
      <w:rPr>
        <w:color w:val="000000"/>
      </w:rPr>
      <w:fldChar w:fldCharType="end"/>
    </w:r>
  </w:p>
  <w:p w14:paraId="48EDA7F9" w14:textId="77777777" w:rsidR="00527A48" w:rsidRDefault="00527A48">
    <w:pPr>
      <w:pBdr>
        <w:top w:val="nil"/>
        <w:left w:val="nil"/>
        <w:bottom w:val="nil"/>
        <w:right w:val="nil"/>
        <w:between w:val="nil"/>
      </w:pBdr>
      <w:tabs>
        <w:tab w:val="center" w:pos="4252"/>
        <w:tab w:val="right" w:pos="8504"/>
      </w:tabs>
      <w:rPr>
        <w:color w:val="000000"/>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6FDA5F6" w14:textId="77777777" w:rsidR="00CB75C9" w:rsidRDefault="00CB75C9">
      <w:r>
        <w:separator/>
      </w:r>
    </w:p>
  </w:footnote>
  <w:footnote w:type="continuationSeparator" w:id="0">
    <w:p w14:paraId="2EC8FFFE" w14:textId="77777777" w:rsidR="00CB75C9" w:rsidRDefault="00CB75C9">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D736FF4" w14:textId="77777777" w:rsidR="00527A48" w:rsidRDefault="00527A48">
    <w:pPr>
      <w:widowControl w:val="0"/>
      <w:pBdr>
        <w:top w:val="nil"/>
        <w:left w:val="nil"/>
        <w:bottom w:val="nil"/>
        <w:right w:val="nil"/>
        <w:between w:val="nil"/>
      </w:pBdr>
      <w:spacing w:line="276" w:lineRule="auto"/>
      <w:rPr>
        <w:sz w:val="20"/>
        <w:szCs w:val="20"/>
      </w:rPr>
    </w:pPr>
  </w:p>
  <w:tbl>
    <w:tblPr>
      <w:tblStyle w:val="a7"/>
      <w:tblW w:w="9889" w:type="dxa"/>
      <w:tblInd w:w="-11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1146"/>
      <w:gridCol w:w="8743"/>
    </w:tblGrid>
    <w:tr w:rsidR="00527A48" w14:paraId="643FD161" w14:textId="77777777">
      <w:tc>
        <w:tcPr>
          <w:tcW w:w="1146" w:type="dxa"/>
          <w:shd w:val="clear" w:color="auto" w:fill="auto"/>
          <w:vAlign w:val="center"/>
        </w:tcPr>
        <w:p w14:paraId="209AA907" w14:textId="77777777" w:rsidR="00527A48" w:rsidRDefault="00000000">
          <w:pPr>
            <w:pBdr>
              <w:top w:val="nil"/>
              <w:left w:val="nil"/>
              <w:bottom w:val="nil"/>
              <w:right w:val="nil"/>
              <w:between w:val="nil"/>
            </w:pBdr>
            <w:tabs>
              <w:tab w:val="center" w:pos="4252"/>
              <w:tab w:val="right" w:pos="8504"/>
            </w:tabs>
            <w:rPr>
              <w:smallCaps/>
              <w:color w:val="000000"/>
            </w:rPr>
          </w:pPr>
          <w:r>
            <w:rPr>
              <w:smallCaps/>
              <w:noProof/>
              <w:color w:val="000000"/>
            </w:rPr>
            <w:drawing>
              <wp:inline distT="0" distB="0" distL="0" distR="0" wp14:anchorId="3F4EAF84" wp14:editId="48B0226F">
                <wp:extent cx="487045" cy="487045"/>
                <wp:effectExtent l="0" t="0" r="0" b="0"/>
                <wp:docPr id="1" name="image1.jpg" descr="http://4.bp.blogspot.com/_nt7rraboP4M/TBZHnD4rzbI/AAAAAAAAUos/IyjkV2wSJ38/s320/logo-iesb.jpg"/>
                <wp:cNvGraphicFramePr/>
                <a:graphic xmlns:a="http://schemas.openxmlformats.org/drawingml/2006/main">
                  <a:graphicData uri="http://schemas.openxmlformats.org/drawingml/2006/picture">
                    <pic:pic xmlns:pic="http://schemas.openxmlformats.org/drawingml/2006/picture">
                      <pic:nvPicPr>
                        <pic:cNvPr id="0" name="image1.jpg" descr="http://4.bp.blogspot.com/_nt7rraboP4M/TBZHnD4rzbI/AAAAAAAAUos/IyjkV2wSJ38/s320/logo-iesb.jpg"/>
                        <pic:cNvPicPr preferRelativeResize="0"/>
                      </pic:nvPicPr>
                      <pic:blipFill>
                        <a:blip r:embed="rId1"/>
                        <a:srcRect/>
                        <a:stretch>
                          <a:fillRect/>
                        </a:stretch>
                      </pic:blipFill>
                      <pic:spPr>
                        <a:xfrm>
                          <a:off x="0" y="0"/>
                          <a:ext cx="487045" cy="487045"/>
                        </a:xfrm>
                        <a:prstGeom prst="rect">
                          <a:avLst/>
                        </a:prstGeom>
                        <a:ln/>
                      </pic:spPr>
                    </pic:pic>
                  </a:graphicData>
                </a:graphic>
              </wp:inline>
            </w:drawing>
          </w:r>
        </w:p>
      </w:tc>
      <w:tc>
        <w:tcPr>
          <w:tcW w:w="8743" w:type="dxa"/>
          <w:shd w:val="clear" w:color="auto" w:fill="auto"/>
        </w:tcPr>
        <w:p w14:paraId="68532CA9" w14:textId="77777777" w:rsidR="00527A48" w:rsidRDefault="00000000">
          <w:pPr>
            <w:rPr>
              <w:smallCaps/>
            </w:rPr>
          </w:pPr>
          <w:r>
            <w:rPr>
              <w:smallCaps/>
            </w:rPr>
            <w:t>INSTITUTO DE EDUCAÇÃO SUPERIOR DE BRASÍLIA</w:t>
          </w:r>
        </w:p>
        <w:p w14:paraId="59E5354C" w14:textId="77777777" w:rsidR="00527A48" w:rsidRDefault="00000000">
          <w:pPr>
            <w:rPr>
              <w:smallCaps/>
            </w:rPr>
          </w:pPr>
          <w:r>
            <w:rPr>
              <w:smallCaps/>
            </w:rPr>
            <w:t>DIREÇÃO ACADÊMICA</w:t>
          </w:r>
        </w:p>
        <w:p w14:paraId="493A7FA6" w14:textId="77777777" w:rsidR="00527A48" w:rsidRDefault="00000000">
          <w:pPr>
            <w:pBdr>
              <w:top w:val="nil"/>
              <w:left w:val="nil"/>
              <w:bottom w:val="nil"/>
              <w:right w:val="nil"/>
              <w:between w:val="nil"/>
            </w:pBdr>
            <w:tabs>
              <w:tab w:val="center" w:pos="4252"/>
              <w:tab w:val="right" w:pos="8504"/>
            </w:tabs>
            <w:rPr>
              <w:smallCaps/>
              <w:color w:val="000000"/>
            </w:rPr>
          </w:pPr>
          <w:r>
            <w:rPr>
              <w:smallCaps/>
              <w:color w:val="000000"/>
            </w:rPr>
            <w:t xml:space="preserve">COORDENAÇÃO DE TRABALHO DE CONCLUSÃO DE CURSO                                                  </w:t>
          </w:r>
          <w:r>
            <w:rPr>
              <w:color w:val="C4BC96"/>
              <w:sz w:val="20"/>
              <w:szCs w:val="20"/>
            </w:rPr>
            <w:t>versão 1.0</w:t>
          </w:r>
        </w:p>
      </w:tc>
    </w:tr>
  </w:tbl>
  <w:p w14:paraId="7F505A6A" w14:textId="77777777" w:rsidR="00527A48" w:rsidRDefault="00527A48">
    <w:pPr>
      <w:pBdr>
        <w:top w:val="nil"/>
        <w:left w:val="nil"/>
        <w:bottom w:val="nil"/>
        <w:right w:val="nil"/>
        <w:between w:val="nil"/>
      </w:pBdr>
      <w:tabs>
        <w:tab w:val="center" w:pos="4252"/>
        <w:tab w:val="right" w:pos="8504"/>
      </w:tabs>
      <w:rPr>
        <w:color w:val="000000"/>
      </w:rP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E2F30B0"/>
    <w:multiLevelType w:val="multilevel"/>
    <w:tmpl w:val="1D2C6FA4"/>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 w15:restartNumberingAfterBreak="0">
    <w:nsid w:val="302E11C7"/>
    <w:multiLevelType w:val="multilevel"/>
    <w:tmpl w:val="5D421B4E"/>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num w:numId="1" w16cid:durableId="467168741">
    <w:abstractNumId w:val="0"/>
  </w:num>
  <w:num w:numId="2" w16cid:durableId="1547520043">
    <w:abstractNumId w:val="1"/>
  </w:num>
</w:numbering>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person w15:author="Lucas dos Santos Vasco Mendonça">
    <w15:presenceInfo w15:providerId="AD" w15:userId="S::2122130042@iesb.edu.br::10520298-30ef-4324-908f-6c524e1bb876"/>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527A48"/>
    <w:rsid w:val="0024013B"/>
    <w:rsid w:val="00527A48"/>
    <w:rsid w:val="00BB703A"/>
    <w:rsid w:val="00CB75C9"/>
  </w:rsids>
  <m:mathPr>
    <m:mathFont m:val="Cambria Math"/>
    <m:brkBin m:val="before"/>
    <m:brkBinSub m:val="--"/>
    <m:smallFrac m:val="0"/>
    <m:dispDef/>
    <m:lMargin m:val="0"/>
    <m:rMargin m:val="0"/>
    <m:defJc m:val="centerGroup"/>
    <m:wrapIndent m:val="1440"/>
    <m:intLim m:val="subSup"/>
    <m:naryLim m:val="undOvr"/>
  </m:mathPr>
  <w:themeFontLang w:val="pt-B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039880C"/>
  <w15:docId w15:val="{F2069747-D26F-400B-ABBE-D897E9F1547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Calibri"/>
        <w:sz w:val="22"/>
        <w:szCs w:val="22"/>
        <w:lang w:val="pt-BR" w:eastAsia="pt-BR"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tulo1">
    <w:name w:val="heading 1"/>
    <w:basedOn w:val="Normal"/>
    <w:next w:val="Normal"/>
    <w:uiPriority w:val="9"/>
    <w:qFormat/>
    <w:pPr>
      <w:keepNext/>
      <w:keepLines/>
      <w:spacing w:before="480" w:after="120"/>
      <w:outlineLvl w:val="0"/>
    </w:pPr>
    <w:rPr>
      <w:b/>
      <w:sz w:val="48"/>
      <w:szCs w:val="48"/>
    </w:rPr>
  </w:style>
  <w:style w:type="paragraph" w:styleId="Ttulo2">
    <w:name w:val="heading 2"/>
    <w:basedOn w:val="Normal"/>
    <w:next w:val="Normal"/>
    <w:uiPriority w:val="9"/>
    <w:semiHidden/>
    <w:unhideWhenUsed/>
    <w:qFormat/>
    <w:pPr>
      <w:keepNext/>
      <w:keepLines/>
      <w:spacing w:before="360" w:after="80"/>
      <w:outlineLvl w:val="1"/>
    </w:pPr>
    <w:rPr>
      <w:b/>
      <w:sz w:val="36"/>
      <w:szCs w:val="36"/>
    </w:rPr>
  </w:style>
  <w:style w:type="paragraph" w:styleId="Ttulo3">
    <w:name w:val="heading 3"/>
    <w:basedOn w:val="Normal"/>
    <w:next w:val="Normal"/>
    <w:uiPriority w:val="9"/>
    <w:semiHidden/>
    <w:unhideWhenUsed/>
    <w:qFormat/>
    <w:pPr>
      <w:keepNext/>
      <w:keepLines/>
      <w:spacing w:before="280" w:after="80"/>
      <w:outlineLvl w:val="2"/>
    </w:pPr>
    <w:rPr>
      <w:b/>
      <w:sz w:val="28"/>
      <w:szCs w:val="28"/>
    </w:rPr>
  </w:style>
  <w:style w:type="paragraph" w:styleId="Ttulo4">
    <w:name w:val="heading 4"/>
    <w:basedOn w:val="Normal"/>
    <w:next w:val="Normal"/>
    <w:uiPriority w:val="9"/>
    <w:semiHidden/>
    <w:unhideWhenUsed/>
    <w:qFormat/>
    <w:pPr>
      <w:keepNext/>
      <w:keepLines/>
      <w:spacing w:before="240" w:after="40"/>
      <w:outlineLvl w:val="3"/>
    </w:pPr>
    <w:rPr>
      <w:b/>
      <w:sz w:val="24"/>
      <w:szCs w:val="24"/>
    </w:rPr>
  </w:style>
  <w:style w:type="paragraph" w:styleId="Ttulo5">
    <w:name w:val="heading 5"/>
    <w:basedOn w:val="Normal"/>
    <w:next w:val="Normal"/>
    <w:uiPriority w:val="9"/>
    <w:semiHidden/>
    <w:unhideWhenUsed/>
    <w:qFormat/>
    <w:pPr>
      <w:keepNext/>
      <w:keepLines/>
      <w:spacing w:before="220" w:after="40"/>
      <w:outlineLvl w:val="4"/>
    </w:pPr>
    <w:rPr>
      <w:b/>
    </w:rPr>
  </w:style>
  <w:style w:type="paragraph" w:styleId="Ttulo6">
    <w:name w:val="heading 6"/>
    <w:basedOn w:val="Normal"/>
    <w:next w:val="Normal"/>
    <w:uiPriority w:val="9"/>
    <w:semiHidden/>
    <w:unhideWhenUsed/>
    <w:qFormat/>
    <w:pPr>
      <w:keepNext/>
      <w:keepLines/>
      <w:spacing w:before="200" w:after="40"/>
      <w:outlineLvl w:val="5"/>
    </w:pPr>
    <w:rPr>
      <w:b/>
      <w:sz w:val="20"/>
      <w:szCs w:val="20"/>
    </w:rPr>
  </w:style>
  <w:style w:type="character" w:default="1" w:styleId="Fontepargpadro">
    <w:name w:val="Default Paragraph Font"/>
    <w:uiPriority w:val="1"/>
    <w:unhideWhenUsed/>
  </w:style>
  <w:style w:type="table" w:default="1" w:styleId="Tabelanormal">
    <w:name w:val="Normal Table"/>
    <w:uiPriority w:val="99"/>
    <w:semiHidden/>
    <w:unhideWhenUsed/>
    <w:tblPr>
      <w:tblInd w:w="0" w:type="dxa"/>
      <w:tblCellMar>
        <w:top w:w="0" w:type="dxa"/>
        <w:left w:w="108" w:type="dxa"/>
        <w:bottom w:w="0" w:type="dxa"/>
        <w:right w:w="108" w:type="dxa"/>
      </w:tblCellMar>
    </w:tblPr>
  </w:style>
  <w:style w:type="numbering" w:default="1" w:styleId="Semlista">
    <w:name w:val="No List"/>
    <w:uiPriority w:val="99"/>
    <w:semiHidden/>
    <w:unhideWhenUsed/>
  </w:style>
  <w:style w:type="table" w:customStyle="1" w:styleId="TableNormal">
    <w:name w:val="Table Normal"/>
    <w:tblPr>
      <w:tblCellMar>
        <w:top w:w="0" w:type="dxa"/>
        <w:left w:w="0" w:type="dxa"/>
        <w:bottom w:w="0" w:type="dxa"/>
        <w:right w:w="0" w:type="dxa"/>
      </w:tblCellMar>
    </w:tblPr>
  </w:style>
  <w:style w:type="paragraph" w:styleId="Ttulo">
    <w:name w:val="Title"/>
    <w:basedOn w:val="Normal"/>
    <w:next w:val="Normal"/>
    <w:uiPriority w:val="10"/>
    <w:qFormat/>
    <w:pPr>
      <w:keepNext/>
      <w:keepLines/>
      <w:spacing w:before="480" w:after="120"/>
    </w:pPr>
    <w:rPr>
      <w:b/>
      <w:sz w:val="72"/>
      <w:szCs w:val="72"/>
    </w:rPr>
  </w:style>
  <w:style w:type="paragraph" w:styleId="Subttulo">
    <w:name w:val="Subtitle"/>
    <w:basedOn w:val="Normal"/>
    <w:next w:val="Normal"/>
    <w:uiPriority w:val="11"/>
    <w:qFormat/>
    <w:pPr>
      <w:keepNext/>
      <w:keepLines/>
      <w:spacing w:before="360" w:after="80"/>
    </w:pPr>
    <w:rPr>
      <w:rFonts w:ascii="Georgia" w:eastAsia="Georgia" w:hAnsi="Georgia" w:cs="Georgia"/>
      <w:i/>
      <w:color w:val="666666"/>
      <w:sz w:val="48"/>
      <w:szCs w:val="48"/>
    </w:rPr>
  </w:style>
  <w:style w:type="table" w:customStyle="1" w:styleId="a">
    <w:basedOn w:val="TableNormal"/>
    <w:tblPr>
      <w:tblStyleRowBandSize w:val="1"/>
      <w:tblStyleColBandSize w:val="1"/>
      <w:tblCellMar>
        <w:top w:w="0" w:type="dxa"/>
        <w:left w:w="115" w:type="dxa"/>
        <w:bottom w:w="0" w:type="dxa"/>
        <w:right w:w="115" w:type="dxa"/>
      </w:tblCellMar>
    </w:tblPr>
  </w:style>
  <w:style w:type="table" w:customStyle="1" w:styleId="a0">
    <w:basedOn w:val="TableNormal"/>
    <w:tblPr>
      <w:tblStyleRowBandSize w:val="1"/>
      <w:tblStyleColBandSize w:val="1"/>
      <w:tblCellMar>
        <w:top w:w="0" w:type="dxa"/>
        <w:left w:w="115" w:type="dxa"/>
        <w:bottom w:w="0" w:type="dxa"/>
        <w:right w:w="115" w:type="dxa"/>
      </w:tblCellMar>
    </w:tblPr>
  </w:style>
  <w:style w:type="table" w:customStyle="1" w:styleId="a1">
    <w:basedOn w:val="TableNormal"/>
    <w:tblPr>
      <w:tblStyleRowBandSize w:val="1"/>
      <w:tblStyleColBandSize w:val="1"/>
      <w:tblCellMar>
        <w:top w:w="0" w:type="dxa"/>
        <w:left w:w="115" w:type="dxa"/>
        <w:bottom w:w="0" w:type="dxa"/>
        <w:right w:w="115" w:type="dxa"/>
      </w:tblCellMar>
    </w:tblPr>
  </w:style>
  <w:style w:type="table" w:customStyle="1" w:styleId="a2">
    <w:basedOn w:val="TableNormal"/>
    <w:tblPr>
      <w:tblStyleRowBandSize w:val="1"/>
      <w:tblStyleColBandSize w:val="1"/>
      <w:tblCellMar>
        <w:top w:w="0" w:type="dxa"/>
        <w:left w:w="115" w:type="dxa"/>
        <w:bottom w:w="0" w:type="dxa"/>
        <w:right w:w="115" w:type="dxa"/>
      </w:tblCellMar>
    </w:tblPr>
  </w:style>
  <w:style w:type="table" w:customStyle="1" w:styleId="a3">
    <w:basedOn w:val="TableNormal"/>
    <w:tblPr>
      <w:tblStyleRowBandSize w:val="1"/>
      <w:tblStyleColBandSize w:val="1"/>
      <w:tblCellMar>
        <w:top w:w="0" w:type="dxa"/>
        <w:left w:w="115" w:type="dxa"/>
        <w:bottom w:w="0" w:type="dxa"/>
        <w:right w:w="115" w:type="dxa"/>
      </w:tblCellMar>
    </w:tblPr>
  </w:style>
  <w:style w:type="table" w:customStyle="1" w:styleId="a4">
    <w:basedOn w:val="TableNormal"/>
    <w:tblPr>
      <w:tblStyleRowBandSize w:val="1"/>
      <w:tblStyleColBandSize w:val="1"/>
      <w:tblCellMar>
        <w:top w:w="0" w:type="dxa"/>
        <w:left w:w="115" w:type="dxa"/>
        <w:bottom w:w="0" w:type="dxa"/>
        <w:right w:w="115" w:type="dxa"/>
      </w:tblCellMar>
    </w:tblPr>
  </w:style>
  <w:style w:type="table" w:customStyle="1" w:styleId="a5">
    <w:basedOn w:val="TableNormal"/>
    <w:tblPr>
      <w:tblStyleRowBandSize w:val="1"/>
      <w:tblStyleColBandSize w:val="1"/>
      <w:tblCellMar>
        <w:top w:w="0" w:type="dxa"/>
        <w:left w:w="115" w:type="dxa"/>
        <w:bottom w:w="0" w:type="dxa"/>
        <w:right w:w="115" w:type="dxa"/>
      </w:tblCellMar>
    </w:tblPr>
  </w:style>
  <w:style w:type="table" w:customStyle="1" w:styleId="a6">
    <w:basedOn w:val="TableNormal"/>
    <w:tblPr>
      <w:tblStyleRowBandSize w:val="1"/>
      <w:tblStyleColBandSize w:val="1"/>
      <w:tblCellMar>
        <w:top w:w="0" w:type="dxa"/>
        <w:left w:w="115" w:type="dxa"/>
        <w:bottom w:w="0" w:type="dxa"/>
        <w:right w:w="115" w:type="dxa"/>
      </w:tblCellMar>
    </w:tblPr>
  </w:style>
  <w:style w:type="table" w:customStyle="1" w:styleId="a7">
    <w:basedOn w:val="TableNormal"/>
    <w:tblPr>
      <w:tblStyleRowBandSize w:val="1"/>
      <w:tblStyleColBandSize w:val="1"/>
      <w:tblCellMar>
        <w:top w:w="0" w:type="dxa"/>
        <w:left w:w="115" w:type="dxa"/>
        <w:bottom w:w="0" w:type="dxa"/>
        <w:right w:w="115" w:type="dxa"/>
      </w:tblCellMar>
    </w:tblPr>
  </w:style>
  <w:style w:type="character" w:styleId="Refdecomentrio">
    <w:name w:val="annotation reference"/>
    <w:basedOn w:val="Fontepargpadro"/>
    <w:uiPriority w:val="99"/>
    <w:semiHidden/>
    <w:unhideWhenUsed/>
    <w:rsid w:val="00BB703A"/>
    <w:rPr>
      <w:sz w:val="16"/>
      <w:szCs w:val="16"/>
    </w:rPr>
  </w:style>
  <w:style w:type="paragraph" w:styleId="Textodecomentrio">
    <w:name w:val="annotation text"/>
    <w:basedOn w:val="Normal"/>
    <w:link w:val="TextodecomentrioChar"/>
    <w:uiPriority w:val="99"/>
    <w:unhideWhenUsed/>
    <w:rsid w:val="00BB703A"/>
    <w:rPr>
      <w:sz w:val="20"/>
      <w:szCs w:val="20"/>
    </w:rPr>
  </w:style>
  <w:style w:type="character" w:customStyle="1" w:styleId="TextodecomentrioChar">
    <w:name w:val="Texto de comentário Char"/>
    <w:basedOn w:val="Fontepargpadro"/>
    <w:link w:val="Textodecomentrio"/>
    <w:uiPriority w:val="99"/>
    <w:rsid w:val="00BB703A"/>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microsoft.com/office/2011/relationships/commentsExtended" Target="commentsExtended.xml"/><Relationship Id="rId13"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comments" Target="comments.xml"/><Relationship Id="rId12" Type="http://schemas.openxmlformats.org/officeDocument/2006/relationships/footer" Target="foot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header" Target="header1.xml"/><Relationship Id="rId5" Type="http://schemas.openxmlformats.org/officeDocument/2006/relationships/footnotes" Target="footnotes.xml"/><Relationship Id="rId15" Type="http://schemas.openxmlformats.org/officeDocument/2006/relationships/theme" Target="theme/theme1.xml"/><Relationship Id="rId10" Type="http://schemas.microsoft.com/office/2018/08/relationships/commentsExtensible" Target="commentsExtensible.xml"/><Relationship Id="rId4" Type="http://schemas.openxmlformats.org/officeDocument/2006/relationships/webSettings" Target="webSettings.xml"/><Relationship Id="rId9" Type="http://schemas.microsoft.com/office/2016/09/relationships/commentsIds" Target="commentsIds.xml"/><Relationship Id="rId14" Type="http://schemas.microsoft.com/office/2011/relationships/people" Target="people.xml"/></Relationships>
</file>

<file path=word/_rels/header1.xml.rels><?xml version="1.0" encoding="UTF-8" standalone="yes"?>
<Relationships xmlns="http://schemas.openxmlformats.org/package/2006/relationships"><Relationship Id="rId1" Type="http://schemas.openxmlformats.org/officeDocument/2006/relationships/image" Target="media/image1.jp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Template>
  <TotalTime>1</TotalTime>
  <Pages>3</Pages>
  <Words>1208</Words>
  <Characters>6525</Characters>
  <Application>Microsoft Office Word</Application>
  <DocSecurity>0</DocSecurity>
  <Lines>54</Lines>
  <Paragraphs>15</Paragraphs>
  <ScaleCrop>false</ScaleCrop>
  <Company/>
  <LinksUpToDate>false</LinksUpToDate>
  <CharactersWithSpaces>7718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Lucas dos Santos Vasco Mendonça</cp:lastModifiedBy>
  <cp:revision>2</cp:revision>
  <dcterms:created xsi:type="dcterms:W3CDTF">2025-04-16T16:58:00Z</dcterms:created>
  <dcterms:modified xsi:type="dcterms:W3CDTF">2025-04-16T17:00:00Z</dcterms:modified>
</cp:coreProperties>
</file>