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070" w:rsidRPr="00013070" w:rsidRDefault="00013070" w:rsidP="00013070">
      <w:pPr>
        <w:rPr>
          <w:color w:val="6AAC90" w:themeColor="accent4"/>
        </w:rPr>
      </w:pPr>
      <w:r w:rsidRPr="00013070">
        <w:rPr>
          <w:color w:val="6AAC90" w:themeColor="accent4"/>
        </w:rPr>
        <w:t>1.</w:t>
      </w:r>
      <w:r>
        <w:rPr>
          <w:color w:val="6AAC90" w:themeColor="accent4"/>
        </w:rPr>
        <w:t xml:space="preserve"> </w:t>
      </w:r>
      <w:r w:rsidRPr="00013070">
        <w:rPr>
          <w:color w:val="6AAC90" w:themeColor="accent4"/>
        </w:rPr>
        <w:t>Title:</w:t>
      </w:r>
    </w:p>
    <w:p w:rsidR="00013070" w:rsidRDefault="00013070" w:rsidP="00013070">
      <w:pPr>
        <w:pStyle w:val="Title"/>
      </w:pPr>
      <w:r>
        <w:t>Design activity document of open ended Assessment</w:t>
      </w:r>
    </w:p>
    <w:p w:rsidR="00013070" w:rsidRPr="00013070" w:rsidRDefault="00013070" w:rsidP="00013070"/>
    <w:p w:rsidR="00013070" w:rsidRPr="00013070" w:rsidRDefault="00013070" w:rsidP="00013070"/>
    <w:p w:rsidR="00C24DEF" w:rsidRPr="00013070" w:rsidRDefault="00013070" w:rsidP="00013070">
      <w:pPr>
        <w:rPr>
          <w:color w:val="6AAC90" w:themeColor="accent4"/>
        </w:rPr>
      </w:pPr>
      <w:r w:rsidRPr="00013070">
        <w:rPr>
          <w:color w:val="6AAC90" w:themeColor="accent4"/>
        </w:rPr>
        <w:t>2</w:t>
      </w:r>
      <w:r w:rsidR="009C205B" w:rsidRPr="00013070">
        <w:rPr>
          <w:color w:val="6AAC90" w:themeColor="accent4"/>
        </w:rPr>
        <w:t xml:space="preserve">.  </w:t>
      </w:r>
      <w:r w:rsidR="00094CC5" w:rsidRPr="00013070">
        <w:rPr>
          <w:color w:val="6AAC90" w:themeColor="accent4"/>
        </w:rPr>
        <w:t>Team Members:</w:t>
      </w:r>
    </w:p>
    <w:p w:rsidR="00C24DEF" w:rsidRDefault="00C24DEF" w:rsidP="00094CC5"/>
    <w:p w:rsidR="00C24DEF" w:rsidRPr="00C24DEF" w:rsidRDefault="00C24DEF" w:rsidP="00C24DEF">
      <w:pPr>
        <w:tabs>
          <w:tab w:val="center" w:pos="5040"/>
          <w:tab w:val="right" w:pos="7920"/>
        </w:tabs>
        <w:ind w:left="720"/>
        <w:rPr>
          <w:b/>
        </w:rPr>
      </w:pPr>
      <w:r w:rsidRPr="00C24DEF">
        <w:rPr>
          <w:b/>
        </w:rPr>
        <w:t>Name</w:t>
      </w:r>
      <w:r w:rsidRPr="00C24DEF">
        <w:rPr>
          <w:b/>
        </w:rPr>
        <w:tab/>
        <w:t>USN</w:t>
      </w:r>
      <w:r>
        <w:rPr>
          <w:b/>
        </w:rPr>
        <w:tab/>
        <w:t>Roll NO</w:t>
      </w:r>
    </w:p>
    <w:p w:rsidR="00C24DEF" w:rsidRPr="00C24DEF" w:rsidRDefault="00C24DEF" w:rsidP="00C24DEF">
      <w:pPr>
        <w:tabs>
          <w:tab w:val="center" w:pos="5040"/>
          <w:tab w:val="right" w:pos="7920"/>
        </w:tabs>
        <w:ind w:left="720"/>
        <w:rPr>
          <w:b/>
        </w:rPr>
      </w:pPr>
      <w:r w:rsidRPr="00C24DEF">
        <w:rPr>
          <w:b/>
        </w:rPr>
        <w:t>Abhishek PM</w:t>
      </w:r>
      <w:r w:rsidRPr="00C24DEF">
        <w:rPr>
          <w:b/>
        </w:rPr>
        <w:tab/>
        <w:t>01FE18BCS010</w:t>
      </w:r>
      <w:r>
        <w:rPr>
          <w:b/>
        </w:rPr>
        <w:tab/>
        <w:t>10</w:t>
      </w:r>
    </w:p>
    <w:p w:rsidR="00C24DEF" w:rsidRPr="00C24DEF" w:rsidRDefault="00C24DEF" w:rsidP="00C24DEF">
      <w:pPr>
        <w:tabs>
          <w:tab w:val="center" w:pos="5040"/>
          <w:tab w:val="right" w:pos="7920"/>
        </w:tabs>
        <w:ind w:left="720"/>
        <w:rPr>
          <w:b/>
        </w:rPr>
      </w:pPr>
      <w:r w:rsidRPr="00C24DEF">
        <w:rPr>
          <w:b/>
        </w:rPr>
        <w:t>Aman Khan</w:t>
      </w:r>
      <w:r w:rsidRPr="00C24DEF">
        <w:rPr>
          <w:b/>
        </w:rPr>
        <w:tab/>
        <w:t>01FE18BCS028</w:t>
      </w:r>
      <w:r>
        <w:rPr>
          <w:b/>
        </w:rPr>
        <w:tab/>
        <w:t>28</w:t>
      </w:r>
    </w:p>
    <w:p w:rsidR="00C24DEF" w:rsidRDefault="00C24DEF" w:rsidP="00C24DEF">
      <w:pPr>
        <w:pBdr>
          <w:bottom w:val="single" w:sz="4" w:space="1" w:color="auto"/>
        </w:pBdr>
        <w:tabs>
          <w:tab w:val="center" w:pos="5040"/>
          <w:tab w:val="right" w:pos="7920"/>
        </w:tabs>
        <w:ind w:left="720"/>
        <w:rPr>
          <w:b/>
        </w:rPr>
      </w:pPr>
      <w:r w:rsidRPr="00C24DEF">
        <w:rPr>
          <w:b/>
        </w:rPr>
        <w:t>Aditya Mishra</w:t>
      </w:r>
      <w:r w:rsidRPr="00C24DEF">
        <w:rPr>
          <w:b/>
        </w:rPr>
        <w:tab/>
        <w:t>01FE18BCS018</w:t>
      </w:r>
      <w:r>
        <w:rPr>
          <w:b/>
        </w:rPr>
        <w:tab/>
        <w:t>18</w:t>
      </w:r>
    </w:p>
    <w:p w:rsidR="00013070" w:rsidRDefault="00013070" w:rsidP="00C24DEF">
      <w:pPr>
        <w:tabs>
          <w:tab w:val="center" w:pos="5040"/>
        </w:tabs>
        <w:spacing w:before="240"/>
        <w:jc w:val="left"/>
        <w:rPr>
          <w:b/>
        </w:rPr>
      </w:pPr>
    </w:p>
    <w:p w:rsidR="00013070" w:rsidRDefault="00013070" w:rsidP="00C24DEF">
      <w:pPr>
        <w:tabs>
          <w:tab w:val="center" w:pos="5040"/>
        </w:tabs>
        <w:spacing w:before="240"/>
        <w:jc w:val="left"/>
        <w:rPr>
          <w:b/>
        </w:rPr>
      </w:pPr>
    </w:p>
    <w:p w:rsidR="00013070" w:rsidRPr="00013070" w:rsidRDefault="00013070" w:rsidP="00C24DEF">
      <w:pPr>
        <w:tabs>
          <w:tab w:val="center" w:pos="5040"/>
        </w:tabs>
        <w:spacing w:before="240"/>
        <w:jc w:val="left"/>
        <w:rPr>
          <w:color w:val="6AAC90" w:themeColor="accent4"/>
        </w:rPr>
      </w:pPr>
      <w:r w:rsidRPr="00013070">
        <w:rPr>
          <w:color w:val="6AAC90" w:themeColor="accent4"/>
        </w:rPr>
        <w:t>3</w:t>
      </w:r>
      <w:r w:rsidR="009C205B" w:rsidRPr="00013070">
        <w:rPr>
          <w:color w:val="6AAC90" w:themeColor="accent4"/>
        </w:rPr>
        <w:t xml:space="preserve">. </w:t>
      </w:r>
      <w:r w:rsidR="00C24DEF" w:rsidRPr="00013070">
        <w:rPr>
          <w:color w:val="6AAC90" w:themeColor="accent4"/>
        </w:rPr>
        <w:t>Problem Definition:</w:t>
      </w:r>
    </w:p>
    <w:p w:rsidR="00013070" w:rsidRDefault="00013070" w:rsidP="00C24DEF">
      <w:pPr>
        <w:tabs>
          <w:tab w:val="center" w:pos="5040"/>
        </w:tabs>
        <w:spacing w:before="240"/>
        <w:jc w:val="left"/>
      </w:pPr>
    </w:p>
    <w:p w:rsidR="00013070" w:rsidRDefault="009C205B" w:rsidP="00C24DEF">
      <w:pPr>
        <w:tabs>
          <w:tab w:val="center" w:pos="5040"/>
        </w:tabs>
        <w:spacing w:before="240"/>
        <w:jc w:val="left"/>
      </w:pPr>
      <w:r w:rsidRPr="009C205B">
        <w:t>To simulate the working of National Paymen</w:t>
      </w:r>
      <w:r w:rsidR="00013070">
        <w:t>ts Corporation of India's (NPCI</w:t>
      </w:r>
      <w:r w:rsidRPr="009C205B">
        <w:t xml:space="preserve">) National Electronic Toll Collection (NETC) program designed to meet electronic tolling requirements of </w:t>
      </w:r>
      <w:r w:rsidR="00013070" w:rsidRPr="009C205B">
        <w:t>Indian</w:t>
      </w:r>
      <w:r w:rsidRPr="009C205B">
        <w:t xml:space="preserve"> Market. NETC enables a device known as FASTag as a payment mode on any toll plaza. FASTag </w:t>
      </w:r>
      <w:r w:rsidR="00D7735C">
        <w:t xml:space="preserve">is attached on the windscreen of a vehicle and </w:t>
      </w:r>
      <w:r w:rsidRPr="009C205B">
        <w:t>employs Radio frequency Identification technology (RFID) for making toll payments directly from prepaid or savings account linked to it.</w:t>
      </w:r>
      <w:r w:rsidR="00013070">
        <w:br w:type="page"/>
      </w:r>
    </w:p>
    <w:p w:rsidR="00E879B8" w:rsidRDefault="00D7735C" w:rsidP="00C24DEF">
      <w:pPr>
        <w:tabs>
          <w:tab w:val="center" w:pos="5040"/>
        </w:tabs>
        <w:spacing w:before="240"/>
        <w:jc w:val="left"/>
        <w:rPr>
          <w:color w:val="6AAC90" w:themeColor="accent4"/>
        </w:rPr>
      </w:pPr>
      <w:r>
        <w:rPr>
          <w:color w:val="6AAC90" w:themeColor="accent4"/>
        </w:rPr>
        <w:lastRenderedPageBreak/>
        <w:t xml:space="preserve">4. </w:t>
      </w:r>
      <w:r w:rsidR="00013070" w:rsidRPr="00013070">
        <w:rPr>
          <w:color w:val="6AAC90" w:themeColor="accent4"/>
        </w:rPr>
        <w:t>Objects Identified</w:t>
      </w:r>
      <w:r w:rsidR="00E879B8">
        <w:rPr>
          <w:color w:val="6AAC90" w:themeColor="accent4"/>
        </w:rPr>
        <w:t>:</w:t>
      </w:r>
      <w:r w:rsidR="006050A2">
        <w:rPr>
          <w:color w:val="6AAC90" w:themeColor="accent4"/>
        </w:rPr>
        <w:t xml:space="preserve"> (</w:t>
      </w:r>
      <w:hyperlink r:id="rId6" w:history="1">
        <w:r w:rsidR="006050A2" w:rsidRPr="006050A2">
          <w:rPr>
            <w:rStyle w:val="Hyperlink"/>
          </w:rPr>
          <w:t>source</w:t>
        </w:r>
      </w:hyperlink>
      <w:r w:rsidR="006050A2">
        <w:rPr>
          <w:color w:val="6AAC90" w:themeColor="accent4"/>
        </w:rPr>
        <w:t>)</w:t>
      </w:r>
    </w:p>
    <w:p w:rsidR="00D7735C" w:rsidRDefault="00D7735C" w:rsidP="00C24DEF">
      <w:pPr>
        <w:tabs>
          <w:tab w:val="center" w:pos="5040"/>
        </w:tabs>
        <w:spacing w:before="240"/>
        <w:jc w:val="left"/>
        <w:rPr>
          <w:rStyle w:val="SubtleEmphasis"/>
        </w:rPr>
      </w:pPr>
      <w:r w:rsidRPr="00D7735C">
        <w:rPr>
          <w:rStyle w:val="SubtleEmphasis"/>
        </w:rPr>
        <w:t>Following diagram shows the flow of operation on any toll plaza</w:t>
      </w:r>
    </w:p>
    <w:p w:rsidR="00D7735C" w:rsidRPr="00D7735C" w:rsidRDefault="00D7735C" w:rsidP="00D7735C">
      <w:pPr>
        <w:rPr>
          <w:rStyle w:val="SubtleEmphasis"/>
        </w:rPr>
      </w:pPr>
      <w:r>
        <w:rPr>
          <w:noProof/>
        </w:rPr>
        <w:drawing>
          <wp:inline distT="0" distB="0" distL="0" distR="0">
            <wp:extent cx="5943600" cy="1307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_shor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inline>
        </w:drawing>
      </w:r>
    </w:p>
    <w:p w:rsidR="00D7735C" w:rsidRDefault="00D7735C" w:rsidP="00D7735C">
      <w:pPr>
        <w:tabs>
          <w:tab w:val="center" w:pos="5040"/>
        </w:tabs>
        <w:spacing w:before="240"/>
        <w:jc w:val="left"/>
        <w:rPr>
          <w:color w:val="000000" w:themeColor="text1"/>
        </w:rPr>
      </w:pPr>
      <w:r w:rsidRPr="00D7735C">
        <w:rPr>
          <w:color w:val="000000" w:themeColor="text1"/>
        </w:rPr>
        <w:t>1.</w:t>
      </w:r>
      <w:r>
        <w:rPr>
          <w:color w:val="000000" w:themeColor="text1"/>
        </w:rPr>
        <w:t xml:space="preserve"> Toll plaza captures tag details and sends it to acquirer bank</w:t>
      </w:r>
    </w:p>
    <w:p w:rsidR="00E879B8" w:rsidRDefault="00D7735C" w:rsidP="00D7735C">
      <w:pPr>
        <w:tabs>
          <w:tab w:val="center" w:pos="5040"/>
        </w:tabs>
        <w:spacing w:before="240"/>
        <w:jc w:val="left"/>
        <w:rPr>
          <w:color w:val="000000" w:themeColor="text1"/>
        </w:rPr>
      </w:pPr>
      <w:r>
        <w:rPr>
          <w:color w:val="000000" w:themeColor="text1"/>
        </w:rPr>
        <w:t>2.</w:t>
      </w:r>
      <w:r>
        <w:rPr>
          <w:color w:val="6AAC90" w:themeColor="accent4"/>
        </w:rPr>
        <w:t xml:space="preserve"> </w:t>
      </w:r>
      <w:r>
        <w:rPr>
          <w:color w:val="000000" w:themeColor="text1"/>
        </w:rPr>
        <w:t>Acquirer sends details to NETC Mapper to validate tag</w:t>
      </w:r>
    </w:p>
    <w:p w:rsidR="00D7735C" w:rsidRPr="00D7735C" w:rsidRDefault="00D7735C" w:rsidP="00D7735C">
      <w:pPr>
        <w:tabs>
          <w:tab w:val="center" w:pos="5040"/>
        </w:tabs>
        <w:spacing w:before="240"/>
        <w:jc w:val="left"/>
        <w:rPr>
          <w:color w:val="000000" w:themeColor="text1"/>
        </w:rPr>
      </w:pPr>
      <w:r>
        <w:rPr>
          <w:color w:val="000000" w:themeColor="text1"/>
        </w:rPr>
        <w:t>3. NETC responds with details if registered or with not registered</w:t>
      </w:r>
    </w:p>
    <w:p w:rsidR="00D7735C" w:rsidRDefault="00D7735C" w:rsidP="00D7735C">
      <w:pPr>
        <w:tabs>
          <w:tab w:val="center" w:pos="5040"/>
        </w:tabs>
        <w:spacing w:before="240"/>
        <w:jc w:val="left"/>
        <w:rPr>
          <w:color w:val="000000" w:themeColor="text1"/>
        </w:rPr>
      </w:pPr>
      <w:r>
        <w:rPr>
          <w:color w:val="000000" w:themeColor="text1"/>
        </w:rPr>
        <w:t xml:space="preserve">4. Acquirer calculates appropriate toll fare and initiates debit </w:t>
      </w:r>
      <w:r>
        <w:rPr>
          <w:color w:val="000000" w:themeColor="text1"/>
        </w:rPr>
        <w:br/>
        <w:t xml:space="preserve">     request to NETC System.</w:t>
      </w:r>
    </w:p>
    <w:p w:rsidR="00D7735C" w:rsidRDefault="00D7735C" w:rsidP="00D7735C">
      <w:pPr>
        <w:tabs>
          <w:tab w:val="center" w:pos="5040"/>
        </w:tabs>
        <w:spacing w:before="240"/>
        <w:jc w:val="left"/>
        <w:rPr>
          <w:color w:val="000000" w:themeColor="text1"/>
        </w:rPr>
      </w:pPr>
      <w:r>
        <w:rPr>
          <w:color w:val="000000" w:themeColor="text1"/>
        </w:rPr>
        <w:t xml:space="preserve">5. </w:t>
      </w:r>
      <w:r w:rsidR="00274713">
        <w:rPr>
          <w:color w:val="000000" w:themeColor="text1"/>
        </w:rPr>
        <w:t>NETC switches request to respective issuer bank for debiting</w:t>
      </w:r>
      <w:r w:rsidR="00274713">
        <w:rPr>
          <w:color w:val="000000" w:themeColor="text1"/>
        </w:rPr>
        <w:br/>
        <w:t xml:space="preserve">    the account of the customer </w:t>
      </w:r>
    </w:p>
    <w:p w:rsidR="00274713" w:rsidRDefault="00274713" w:rsidP="00D7735C">
      <w:pPr>
        <w:tabs>
          <w:tab w:val="center" w:pos="5040"/>
        </w:tabs>
        <w:spacing w:before="240"/>
        <w:jc w:val="left"/>
        <w:rPr>
          <w:color w:val="000000" w:themeColor="text1"/>
        </w:rPr>
      </w:pPr>
      <w:r>
        <w:rPr>
          <w:color w:val="000000" w:themeColor="text1"/>
        </w:rPr>
        <w:t>6. Issuer shall debit and send the response to the NETC system.</w:t>
      </w:r>
    </w:p>
    <w:p w:rsidR="00274713" w:rsidRDefault="00274713" w:rsidP="00D7735C">
      <w:pPr>
        <w:tabs>
          <w:tab w:val="center" w:pos="5040"/>
        </w:tabs>
        <w:spacing w:before="240"/>
        <w:jc w:val="left"/>
        <w:rPr>
          <w:color w:val="000000" w:themeColor="text1"/>
        </w:rPr>
      </w:pPr>
      <w:r>
        <w:rPr>
          <w:color w:val="000000" w:themeColor="text1"/>
        </w:rPr>
        <w:t>7. NETC notifies acquirer host.</w:t>
      </w:r>
    </w:p>
    <w:p w:rsidR="00274713" w:rsidRPr="00D7735C" w:rsidRDefault="00274713" w:rsidP="00D7735C">
      <w:pPr>
        <w:tabs>
          <w:tab w:val="center" w:pos="5040"/>
        </w:tabs>
        <w:spacing w:before="240"/>
        <w:jc w:val="left"/>
        <w:rPr>
          <w:color w:val="000000" w:themeColor="text1"/>
        </w:rPr>
      </w:pPr>
      <w:r>
        <w:rPr>
          <w:color w:val="000000" w:themeColor="text1"/>
        </w:rPr>
        <w:t>8. Acquirer host notifies respective toll plaza system.</w:t>
      </w:r>
    </w:p>
    <w:p w:rsidR="00D7735C" w:rsidRPr="00D7735C" w:rsidRDefault="00274713" w:rsidP="00D7735C">
      <w:pPr>
        <w:tabs>
          <w:tab w:val="center" w:pos="5040"/>
        </w:tabs>
        <w:spacing w:before="240"/>
        <w:jc w:val="left"/>
        <w:rPr>
          <w:color w:val="6AAC90" w:themeColor="accent4"/>
        </w:rPr>
      </w:pPr>
      <w:r>
        <w:rPr>
          <w:color w:val="6AAC90" w:themeColor="accent4"/>
        </w:rPr>
        <w:t>List of objects identified:</w:t>
      </w:r>
    </w:p>
    <w:p w:rsidR="00E879B8" w:rsidRDefault="00E879B8" w:rsidP="00E879B8">
      <w:pPr>
        <w:pStyle w:val="ListParagraph"/>
        <w:numPr>
          <w:ilvl w:val="0"/>
          <w:numId w:val="8"/>
        </w:numPr>
        <w:tabs>
          <w:tab w:val="center" w:pos="5040"/>
        </w:tabs>
        <w:spacing w:before="240"/>
        <w:jc w:val="left"/>
      </w:pPr>
      <w:r>
        <w:t>Toll Plaza</w:t>
      </w:r>
    </w:p>
    <w:p w:rsidR="00E879B8" w:rsidRDefault="00E879B8" w:rsidP="00E879B8">
      <w:pPr>
        <w:pStyle w:val="ListParagraph"/>
        <w:numPr>
          <w:ilvl w:val="0"/>
          <w:numId w:val="8"/>
        </w:numPr>
        <w:tabs>
          <w:tab w:val="center" w:pos="5040"/>
        </w:tabs>
        <w:spacing w:before="240"/>
        <w:jc w:val="left"/>
      </w:pPr>
      <w:r>
        <w:t>Owner</w:t>
      </w:r>
    </w:p>
    <w:p w:rsidR="00E879B8" w:rsidRDefault="00E879B8" w:rsidP="00E879B8">
      <w:pPr>
        <w:pStyle w:val="ListParagraph"/>
        <w:numPr>
          <w:ilvl w:val="0"/>
          <w:numId w:val="8"/>
        </w:numPr>
        <w:tabs>
          <w:tab w:val="center" w:pos="5040"/>
        </w:tabs>
        <w:spacing w:before="240"/>
        <w:jc w:val="left"/>
      </w:pPr>
      <w:r>
        <w:t>NETC Mapper</w:t>
      </w:r>
    </w:p>
    <w:p w:rsidR="00E879B8" w:rsidRDefault="00E879B8" w:rsidP="00E879B8">
      <w:pPr>
        <w:pStyle w:val="ListParagraph"/>
        <w:numPr>
          <w:ilvl w:val="0"/>
          <w:numId w:val="8"/>
        </w:numPr>
        <w:tabs>
          <w:tab w:val="center" w:pos="5040"/>
        </w:tabs>
        <w:spacing w:before="240"/>
        <w:jc w:val="left"/>
      </w:pPr>
      <w:r>
        <w:t>Accounts</w:t>
      </w:r>
    </w:p>
    <w:p w:rsidR="00E879B8" w:rsidRDefault="00E879B8" w:rsidP="00E879B8">
      <w:pPr>
        <w:pStyle w:val="ListParagraph"/>
        <w:numPr>
          <w:ilvl w:val="0"/>
          <w:numId w:val="8"/>
        </w:numPr>
        <w:tabs>
          <w:tab w:val="center" w:pos="5040"/>
        </w:tabs>
        <w:spacing w:before="240"/>
        <w:jc w:val="left"/>
      </w:pPr>
      <w:r>
        <w:t>FASTag</w:t>
      </w:r>
    </w:p>
    <w:p w:rsidR="00E879B8" w:rsidRDefault="00E879B8" w:rsidP="00E879B8">
      <w:pPr>
        <w:pStyle w:val="ListParagraph"/>
        <w:numPr>
          <w:ilvl w:val="1"/>
          <w:numId w:val="8"/>
        </w:numPr>
        <w:tabs>
          <w:tab w:val="center" w:pos="5040"/>
        </w:tabs>
        <w:spacing w:before="240"/>
        <w:jc w:val="left"/>
      </w:pPr>
      <w:r>
        <w:t>NHAI Tag</w:t>
      </w:r>
    </w:p>
    <w:p w:rsidR="00274713" w:rsidRDefault="00E879B8" w:rsidP="00274713">
      <w:pPr>
        <w:pStyle w:val="ListParagraph"/>
        <w:numPr>
          <w:ilvl w:val="1"/>
          <w:numId w:val="8"/>
        </w:numPr>
        <w:tabs>
          <w:tab w:val="center" w:pos="5040"/>
        </w:tabs>
        <w:spacing w:before="240"/>
        <w:jc w:val="left"/>
      </w:pPr>
      <w:r>
        <w:t>Bank Specific Tag</w:t>
      </w:r>
    </w:p>
    <w:p w:rsidR="005810C4" w:rsidRDefault="00E879B8" w:rsidP="005810C4">
      <w:pPr>
        <w:pStyle w:val="ListParagraph"/>
        <w:numPr>
          <w:ilvl w:val="0"/>
          <w:numId w:val="8"/>
        </w:numPr>
        <w:tabs>
          <w:tab w:val="center" w:pos="5040"/>
        </w:tabs>
        <w:spacing w:before="240"/>
        <w:jc w:val="left"/>
      </w:pPr>
      <w:r>
        <w:t>Vehicle</w:t>
      </w:r>
      <w:r w:rsidR="005810C4">
        <w:br w:type="page"/>
      </w:r>
    </w:p>
    <w:p w:rsidR="005810C4" w:rsidRPr="005810C4" w:rsidRDefault="005810C4" w:rsidP="005810C4">
      <w:pPr>
        <w:pStyle w:val="ListParagraph"/>
        <w:tabs>
          <w:tab w:val="center" w:pos="5040"/>
        </w:tabs>
        <w:spacing w:before="240"/>
        <w:jc w:val="left"/>
      </w:pPr>
    </w:p>
    <w:p w:rsidR="00E879B8" w:rsidRDefault="00E879B8" w:rsidP="005810C4">
      <w:pPr>
        <w:pStyle w:val="ListParagraph"/>
        <w:tabs>
          <w:tab w:val="center" w:pos="5040"/>
        </w:tabs>
        <w:spacing w:before="240"/>
        <w:ind w:left="-1080"/>
        <w:jc w:val="left"/>
        <w:rPr>
          <w:color w:val="6AAC90" w:themeColor="accent4"/>
        </w:rPr>
      </w:pPr>
      <w:r w:rsidRPr="005810C4">
        <w:rPr>
          <w:color w:val="6AAC90" w:themeColor="accent4"/>
        </w:rPr>
        <w:t>5. Class Diagram Sketch:</w:t>
      </w:r>
      <w:r w:rsidR="00CB27AB">
        <w:rPr>
          <w:color w:val="6AAC90" w:themeColor="accent4"/>
        </w:rPr>
        <w:t xml:space="preserve"> (UML)</w:t>
      </w:r>
    </w:p>
    <w:p w:rsidR="006B1738" w:rsidRPr="005810C4" w:rsidRDefault="006B1738" w:rsidP="005810C4">
      <w:pPr>
        <w:pStyle w:val="ListParagraph"/>
        <w:tabs>
          <w:tab w:val="center" w:pos="5040"/>
        </w:tabs>
        <w:spacing w:before="240"/>
        <w:ind w:left="-1080"/>
        <w:jc w:val="left"/>
      </w:pPr>
    </w:p>
    <w:p w:rsidR="00E879B8" w:rsidRDefault="00C54750" w:rsidP="005810C4">
      <w:pPr>
        <w:tabs>
          <w:tab w:val="center" w:pos="5040"/>
        </w:tabs>
        <w:spacing w:before="240"/>
        <w:ind w:left="-1080"/>
        <w:jc w:val="left"/>
        <w:rPr>
          <w:color w:val="6AAC90" w:themeColor="accent4"/>
        </w:rPr>
      </w:pPr>
      <w:r>
        <w:rPr>
          <w:noProof/>
          <w:color w:val="6AAC90" w:themeColor="accent4"/>
        </w:rPr>
        <w:drawing>
          <wp:inline distT="0" distB="0" distL="0" distR="0">
            <wp:extent cx="7371465" cy="6360340"/>
            <wp:effectExtent l="0" t="0" r="127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JPG"/>
                    <pic:cNvPicPr/>
                  </pic:nvPicPr>
                  <pic:blipFill>
                    <a:blip r:embed="rId8">
                      <a:extLst>
                        <a:ext uri="{28A0092B-C50C-407E-A947-70E740481C1C}">
                          <a14:useLocalDpi xmlns:a14="http://schemas.microsoft.com/office/drawing/2010/main" val="0"/>
                        </a:ext>
                      </a:extLst>
                    </a:blip>
                    <a:stretch>
                      <a:fillRect/>
                    </a:stretch>
                  </pic:blipFill>
                  <pic:spPr>
                    <a:xfrm>
                      <a:off x="0" y="0"/>
                      <a:ext cx="7403924" cy="6388346"/>
                    </a:xfrm>
                    <a:prstGeom prst="rect">
                      <a:avLst/>
                    </a:prstGeom>
                  </pic:spPr>
                </pic:pic>
              </a:graphicData>
            </a:graphic>
          </wp:inline>
        </w:drawing>
      </w:r>
    </w:p>
    <w:p w:rsidR="006B1738" w:rsidRDefault="006B1738" w:rsidP="005810C4">
      <w:pPr>
        <w:tabs>
          <w:tab w:val="center" w:pos="5040"/>
        </w:tabs>
        <w:spacing w:before="240"/>
        <w:ind w:left="-1080"/>
        <w:jc w:val="left"/>
        <w:rPr>
          <w:color w:val="6AAC90" w:themeColor="accent4"/>
        </w:rPr>
      </w:pPr>
      <w:r>
        <w:rPr>
          <w:color w:val="6AAC90" w:themeColor="accent4"/>
        </w:rPr>
        <w:br w:type="page"/>
      </w:r>
    </w:p>
    <w:p w:rsidR="006B1738" w:rsidRDefault="006B1738" w:rsidP="006B1738">
      <w:pPr>
        <w:tabs>
          <w:tab w:val="center" w:pos="5040"/>
        </w:tabs>
        <w:spacing w:before="240"/>
        <w:jc w:val="left"/>
        <w:rPr>
          <w:color w:val="6AAC90" w:themeColor="accent4"/>
        </w:rPr>
      </w:pPr>
      <w:r>
        <w:rPr>
          <w:color w:val="6AAC90" w:themeColor="accent4"/>
        </w:rPr>
        <w:lastRenderedPageBreak/>
        <w:t>6. Description of classes</w:t>
      </w:r>
    </w:p>
    <w:p w:rsidR="006B1738" w:rsidRDefault="006B1738" w:rsidP="00E62D70">
      <w:pPr>
        <w:pStyle w:val="ListParagraph"/>
        <w:numPr>
          <w:ilvl w:val="0"/>
          <w:numId w:val="13"/>
        </w:numPr>
        <w:tabs>
          <w:tab w:val="center" w:pos="5040"/>
        </w:tabs>
        <w:spacing w:before="240"/>
        <w:ind w:left="720"/>
        <w:jc w:val="left"/>
        <w:rPr>
          <w:color w:val="000000" w:themeColor="text1"/>
        </w:rPr>
      </w:pPr>
      <w:r>
        <w:rPr>
          <w:color w:val="000000" w:themeColor="text1"/>
        </w:rPr>
        <w:t>OWNER</w:t>
      </w:r>
      <w:r>
        <w:rPr>
          <w:color w:val="000000" w:themeColor="text1"/>
        </w:rPr>
        <w:br/>
      </w:r>
      <w:r w:rsidR="006050A2">
        <w:rPr>
          <w:noProof/>
          <w:color w:val="000000" w:themeColor="text1"/>
        </w:rPr>
        <w:br/>
      </w:r>
      <w:r w:rsidR="006050A2">
        <w:rPr>
          <w:noProof/>
          <w:color w:val="000000" w:themeColor="text1"/>
        </w:rPr>
        <w:drawing>
          <wp:inline distT="0" distB="0" distL="0" distR="0">
            <wp:extent cx="1867451" cy="1327094"/>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JPG"/>
                    <pic:cNvPicPr/>
                  </pic:nvPicPr>
                  <pic:blipFill>
                    <a:blip r:embed="rId9">
                      <a:extLst>
                        <a:ext uri="{28A0092B-C50C-407E-A947-70E740481C1C}">
                          <a14:useLocalDpi xmlns:a14="http://schemas.microsoft.com/office/drawing/2010/main" val="0"/>
                        </a:ext>
                      </a:extLst>
                    </a:blip>
                    <a:stretch>
                      <a:fillRect/>
                    </a:stretch>
                  </pic:blipFill>
                  <pic:spPr>
                    <a:xfrm>
                      <a:off x="0" y="0"/>
                      <a:ext cx="1904659" cy="1353536"/>
                    </a:xfrm>
                    <a:prstGeom prst="rect">
                      <a:avLst/>
                    </a:prstGeom>
                  </pic:spPr>
                </pic:pic>
              </a:graphicData>
            </a:graphic>
          </wp:inline>
        </w:drawing>
      </w:r>
      <w:r w:rsidR="006050A2">
        <w:rPr>
          <w:noProof/>
          <w:color w:val="000000" w:themeColor="text1"/>
        </w:rPr>
        <w:br/>
      </w:r>
      <w:r w:rsidR="00E62D70">
        <w:rPr>
          <w:color w:val="000000" w:themeColor="text1"/>
        </w:rPr>
        <w:br/>
        <w:t>methods altervlist</w:t>
      </w:r>
      <w:r w:rsidR="006050A2">
        <w:rPr>
          <w:color w:val="000000" w:themeColor="text1"/>
        </w:rPr>
        <w:t xml:space="preserve"> </w:t>
      </w:r>
      <w:r w:rsidR="00E62D70">
        <w:rPr>
          <w:color w:val="000000" w:themeColor="text1"/>
        </w:rPr>
        <w:t>() and alteralist</w:t>
      </w:r>
      <w:r w:rsidR="006050A2">
        <w:rPr>
          <w:color w:val="000000" w:themeColor="text1"/>
        </w:rPr>
        <w:t xml:space="preserve"> ()</w:t>
      </w:r>
      <w:r w:rsidR="00E62D70">
        <w:rPr>
          <w:color w:val="000000" w:themeColor="text1"/>
        </w:rPr>
        <w:t xml:space="preserve"> will be used to add or reduce the no: of account and vehicle owned by the owner as shown in the UML diagram as well.</w:t>
      </w:r>
      <w:r w:rsidR="00E62D70">
        <w:rPr>
          <w:color w:val="000000" w:themeColor="text1"/>
        </w:rPr>
        <w:br/>
        <w:t>We may be using parameterized constructor along with default constructor during implementation.</w:t>
      </w:r>
    </w:p>
    <w:p w:rsidR="00E62D70" w:rsidRDefault="00E62D70" w:rsidP="00E62D70">
      <w:pPr>
        <w:pStyle w:val="ListParagraph"/>
        <w:tabs>
          <w:tab w:val="center" w:pos="5040"/>
        </w:tabs>
        <w:spacing w:before="240"/>
        <w:jc w:val="left"/>
        <w:rPr>
          <w:color w:val="000000" w:themeColor="text1"/>
        </w:rPr>
      </w:pPr>
    </w:p>
    <w:p w:rsidR="00BD21AA" w:rsidRDefault="00E62D70" w:rsidP="00E62D70">
      <w:pPr>
        <w:pStyle w:val="ListParagraph"/>
        <w:numPr>
          <w:ilvl w:val="0"/>
          <w:numId w:val="13"/>
        </w:numPr>
        <w:tabs>
          <w:tab w:val="center" w:pos="5040"/>
        </w:tabs>
        <w:spacing w:before="240"/>
        <w:ind w:left="720"/>
        <w:jc w:val="left"/>
        <w:rPr>
          <w:color w:val="000000" w:themeColor="text1"/>
        </w:rPr>
      </w:pPr>
      <w:r>
        <w:rPr>
          <w:color w:val="000000" w:themeColor="text1"/>
        </w:rPr>
        <w:t>Vehicle</w:t>
      </w:r>
      <w:r w:rsidR="006050A2">
        <w:rPr>
          <w:color w:val="000000" w:themeColor="text1"/>
        </w:rPr>
        <w:br/>
      </w:r>
      <w:r>
        <w:rPr>
          <w:color w:val="000000" w:themeColor="text1"/>
        </w:rPr>
        <w:br/>
      </w:r>
      <w:r w:rsidR="00BD21AA">
        <w:rPr>
          <w:noProof/>
          <w:color w:val="000000" w:themeColor="text1"/>
        </w:rPr>
        <w:drawing>
          <wp:inline distT="0" distB="0" distL="0" distR="0">
            <wp:extent cx="2022475" cy="1602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0">
                      <a:extLst>
                        <a:ext uri="{28A0092B-C50C-407E-A947-70E740481C1C}">
                          <a14:useLocalDpi xmlns:a14="http://schemas.microsoft.com/office/drawing/2010/main" val="0"/>
                        </a:ext>
                      </a:extLst>
                    </a:blip>
                    <a:stretch>
                      <a:fillRect/>
                    </a:stretch>
                  </pic:blipFill>
                  <pic:spPr>
                    <a:xfrm>
                      <a:off x="0" y="0"/>
                      <a:ext cx="2041769" cy="1617508"/>
                    </a:xfrm>
                    <a:prstGeom prst="rect">
                      <a:avLst/>
                    </a:prstGeom>
                  </pic:spPr>
                </pic:pic>
              </a:graphicData>
            </a:graphic>
          </wp:inline>
        </w:drawing>
      </w:r>
      <w:r w:rsidR="00D45139">
        <w:rPr>
          <w:color w:val="000000" w:themeColor="text1"/>
        </w:rPr>
        <w:br/>
      </w:r>
      <w:r>
        <w:rPr>
          <w:color w:val="000000" w:themeColor="text1"/>
        </w:rPr>
        <w:br/>
      </w:r>
      <w:r w:rsidR="00BD21AA">
        <w:rPr>
          <w:color w:val="000000" w:themeColor="text1"/>
        </w:rPr>
        <w:t>method register will be used to register the vehicle during which unique vehicle number will be allotted to the vehicle, addTag(&amp;FASTag) will be used to attach Tag to the vehicle and address of Tag will be stored in ftag attribute which is a pointer of FASTag type, also tagStatus will be changed.</w:t>
      </w:r>
      <w:r w:rsidR="00BD21AA">
        <w:rPr>
          <w:color w:val="000000" w:themeColor="text1"/>
        </w:rPr>
        <w:br/>
      </w:r>
      <w:proofErr w:type="gramStart"/>
      <w:r w:rsidR="00BD21AA">
        <w:rPr>
          <w:color w:val="000000" w:themeColor="text1"/>
        </w:rPr>
        <w:t>addTag(</w:t>
      </w:r>
      <w:proofErr w:type="gramEnd"/>
      <w:r w:rsidR="00BD21AA">
        <w:rPr>
          <w:color w:val="000000" w:themeColor="text1"/>
        </w:rPr>
        <w:t>&amp;FASTag) and removeTag() both return int values indicating success or failure of operation.</w:t>
      </w:r>
      <w:r w:rsidR="00BD21AA">
        <w:rPr>
          <w:color w:val="000000" w:themeColor="text1"/>
        </w:rPr>
        <w:br w:type="page"/>
      </w:r>
    </w:p>
    <w:p w:rsidR="00524E72" w:rsidRDefault="00BD21AA" w:rsidP="00E62D70">
      <w:pPr>
        <w:pStyle w:val="ListParagraph"/>
        <w:numPr>
          <w:ilvl w:val="0"/>
          <w:numId w:val="13"/>
        </w:numPr>
        <w:tabs>
          <w:tab w:val="center" w:pos="5040"/>
        </w:tabs>
        <w:spacing w:before="240"/>
        <w:ind w:left="720"/>
        <w:jc w:val="left"/>
        <w:rPr>
          <w:color w:val="000000" w:themeColor="text1"/>
        </w:rPr>
      </w:pPr>
      <w:r>
        <w:rPr>
          <w:color w:val="000000" w:themeColor="text1"/>
        </w:rPr>
        <w:lastRenderedPageBreak/>
        <w:t>Account</w:t>
      </w:r>
      <w:r w:rsidR="00524E72">
        <w:rPr>
          <w:color w:val="000000" w:themeColor="text1"/>
        </w:rPr>
        <w:br/>
      </w:r>
      <w:r>
        <w:rPr>
          <w:color w:val="000000" w:themeColor="text1"/>
        </w:rPr>
        <w:br/>
      </w:r>
      <w:r>
        <w:rPr>
          <w:noProof/>
          <w:color w:val="000000" w:themeColor="text1"/>
        </w:rPr>
        <w:drawing>
          <wp:inline distT="0" distB="0" distL="0" distR="0">
            <wp:extent cx="1877352" cy="1828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1">
                      <a:extLst>
                        <a:ext uri="{28A0092B-C50C-407E-A947-70E740481C1C}">
                          <a14:useLocalDpi xmlns:a14="http://schemas.microsoft.com/office/drawing/2010/main" val="0"/>
                        </a:ext>
                      </a:extLst>
                    </a:blip>
                    <a:stretch>
                      <a:fillRect/>
                    </a:stretch>
                  </pic:blipFill>
                  <pic:spPr>
                    <a:xfrm>
                      <a:off x="0" y="0"/>
                      <a:ext cx="1887715" cy="1838895"/>
                    </a:xfrm>
                    <a:prstGeom prst="rect">
                      <a:avLst/>
                    </a:prstGeom>
                  </pic:spPr>
                </pic:pic>
              </a:graphicData>
            </a:graphic>
          </wp:inline>
        </w:drawing>
      </w:r>
      <w:r>
        <w:rPr>
          <w:color w:val="000000" w:themeColor="text1"/>
        </w:rPr>
        <w:t xml:space="preserve"> </w:t>
      </w:r>
      <w:r w:rsidR="00524E72">
        <w:rPr>
          <w:color w:val="000000" w:themeColor="text1"/>
        </w:rPr>
        <w:br/>
      </w:r>
      <w:r>
        <w:rPr>
          <w:color w:val="000000" w:themeColor="text1"/>
        </w:rPr>
        <w:br/>
        <w:t>Default constructor Account() assigns a unique account no</w:t>
      </w:r>
      <w:r w:rsidR="00524E72">
        <w:rPr>
          <w:color w:val="000000" w:themeColor="text1"/>
        </w:rPr>
        <w:t>: right away</w:t>
      </w:r>
      <w:r>
        <w:rPr>
          <w:color w:val="000000" w:themeColor="text1"/>
        </w:rPr>
        <w:t xml:space="preserve"> to every object that is created</w:t>
      </w:r>
      <w:r w:rsidR="00524E72">
        <w:rPr>
          <w:color w:val="000000" w:themeColor="text1"/>
        </w:rPr>
        <w:t>, account type maybe savings or current which is of no further interest in our problem, debit() and credit() alters the balances attribute of the class.</w:t>
      </w:r>
    </w:p>
    <w:p w:rsidR="00524E72" w:rsidRDefault="00524E72" w:rsidP="00524E72">
      <w:pPr>
        <w:pStyle w:val="ListParagraph"/>
        <w:tabs>
          <w:tab w:val="center" w:pos="5040"/>
        </w:tabs>
        <w:spacing w:before="240"/>
        <w:jc w:val="left"/>
        <w:rPr>
          <w:color w:val="000000" w:themeColor="text1"/>
        </w:rPr>
      </w:pPr>
    </w:p>
    <w:p w:rsidR="00524E72" w:rsidRDefault="00524E72" w:rsidP="00524E72">
      <w:pPr>
        <w:pStyle w:val="ListParagraph"/>
        <w:tabs>
          <w:tab w:val="center" w:pos="5040"/>
        </w:tabs>
        <w:spacing w:before="240"/>
        <w:jc w:val="left"/>
        <w:rPr>
          <w:color w:val="000000" w:themeColor="text1"/>
        </w:rPr>
      </w:pPr>
    </w:p>
    <w:p w:rsidR="00524E72" w:rsidRDefault="00BD21AA" w:rsidP="00E62D70">
      <w:pPr>
        <w:pStyle w:val="ListParagraph"/>
        <w:numPr>
          <w:ilvl w:val="0"/>
          <w:numId w:val="13"/>
        </w:numPr>
        <w:tabs>
          <w:tab w:val="center" w:pos="5040"/>
        </w:tabs>
        <w:spacing w:before="240"/>
        <w:ind w:left="720"/>
        <w:jc w:val="left"/>
        <w:rPr>
          <w:color w:val="000000" w:themeColor="text1"/>
        </w:rPr>
      </w:pPr>
      <w:r>
        <w:rPr>
          <w:color w:val="000000" w:themeColor="text1"/>
        </w:rPr>
        <w:t xml:space="preserve"> </w:t>
      </w:r>
      <w:r w:rsidR="00524E72">
        <w:rPr>
          <w:color w:val="000000" w:themeColor="text1"/>
        </w:rPr>
        <w:t>NETC Mapper</w:t>
      </w:r>
      <w:r w:rsidR="00524E72">
        <w:rPr>
          <w:color w:val="000000" w:themeColor="text1"/>
        </w:rPr>
        <w:br/>
      </w:r>
      <w:r w:rsidR="00524E72">
        <w:rPr>
          <w:color w:val="000000" w:themeColor="text1"/>
        </w:rPr>
        <w:br/>
      </w:r>
      <w:r w:rsidR="006050A2">
        <w:rPr>
          <w:noProof/>
          <w:color w:val="000000" w:themeColor="text1"/>
        </w:rPr>
        <w:drawing>
          <wp:inline distT="0" distB="0" distL="0" distR="0">
            <wp:extent cx="2006571" cy="17802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JPG"/>
                    <pic:cNvPicPr/>
                  </pic:nvPicPr>
                  <pic:blipFill>
                    <a:blip r:embed="rId12">
                      <a:extLst>
                        <a:ext uri="{28A0092B-C50C-407E-A947-70E740481C1C}">
                          <a14:useLocalDpi xmlns:a14="http://schemas.microsoft.com/office/drawing/2010/main" val="0"/>
                        </a:ext>
                      </a:extLst>
                    </a:blip>
                    <a:stretch>
                      <a:fillRect/>
                    </a:stretch>
                  </pic:blipFill>
                  <pic:spPr>
                    <a:xfrm>
                      <a:off x="0" y="0"/>
                      <a:ext cx="2038591" cy="1808656"/>
                    </a:xfrm>
                    <a:prstGeom prst="rect">
                      <a:avLst/>
                    </a:prstGeom>
                  </pic:spPr>
                </pic:pic>
              </a:graphicData>
            </a:graphic>
          </wp:inline>
        </w:drawing>
      </w:r>
      <w:r w:rsidR="00524E72">
        <w:rPr>
          <w:color w:val="000000" w:themeColor="text1"/>
        </w:rPr>
        <w:br/>
      </w:r>
      <w:r w:rsidR="00524E72">
        <w:rPr>
          <w:color w:val="000000" w:themeColor="text1"/>
        </w:rPr>
        <w:br/>
        <w:t xml:space="preserve">This object will be referenced by FAStag’s every time they are activated or deactivated as tags are only valid if they are present inside NETC Mapper, in some cases we might have several instances of Mappers in which case tags will be looked up in some or all of them. </w:t>
      </w:r>
      <w:r w:rsidR="000376D3">
        <w:rPr>
          <w:color w:val="000000" w:themeColor="text1"/>
        </w:rPr>
        <w:t>M</w:t>
      </w:r>
      <w:r w:rsidR="00524E72">
        <w:rPr>
          <w:color w:val="000000" w:themeColor="text1"/>
        </w:rPr>
        <w:t>odify</w:t>
      </w:r>
      <w:r w:rsidR="000376D3">
        <w:rPr>
          <w:color w:val="000000" w:themeColor="text1"/>
        </w:rPr>
        <w:t xml:space="preserve"> </w:t>
      </w:r>
      <w:r w:rsidR="00524E72">
        <w:rPr>
          <w:color w:val="000000" w:themeColor="text1"/>
        </w:rPr>
        <w:t>() will both add and delete tag entries inside mapper.</w:t>
      </w:r>
    </w:p>
    <w:p w:rsidR="00524E72" w:rsidRPr="00524E72" w:rsidRDefault="00524E72" w:rsidP="00524E72">
      <w:pPr>
        <w:pStyle w:val="ListParagraph"/>
        <w:rPr>
          <w:color w:val="000000" w:themeColor="text1"/>
        </w:rPr>
      </w:pPr>
    </w:p>
    <w:p w:rsidR="00E62D70" w:rsidRDefault="00524E72" w:rsidP="00E62D70">
      <w:pPr>
        <w:pStyle w:val="ListParagraph"/>
        <w:numPr>
          <w:ilvl w:val="0"/>
          <w:numId w:val="13"/>
        </w:numPr>
        <w:tabs>
          <w:tab w:val="center" w:pos="5040"/>
        </w:tabs>
        <w:spacing w:before="240"/>
        <w:ind w:left="720"/>
        <w:jc w:val="left"/>
        <w:rPr>
          <w:color w:val="000000" w:themeColor="text1"/>
        </w:rPr>
      </w:pPr>
      <w:r>
        <w:rPr>
          <w:color w:val="000000" w:themeColor="text1"/>
        </w:rPr>
        <w:t>Toll Plaza</w:t>
      </w:r>
      <w:r>
        <w:rPr>
          <w:color w:val="000000" w:themeColor="text1"/>
        </w:rPr>
        <w:br/>
      </w:r>
      <w:r>
        <w:rPr>
          <w:color w:val="000000" w:themeColor="text1"/>
        </w:rPr>
        <w:br/>
      </w:r>
      <w:r>
        <w:rPr>
          <w:noProof/>
          <w:color w:val="000000" w:themeColor="text1"/>
        </w:rPr>
        <w:drawing>
          <wp:inline distT="0" distB="0" distL="0" distR="0">
            <wp:extent cx="1855243" cy="1860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3">
                      <a:extLst>
                        <a:ext uri="{28A0092B-C50C-407E-A947-70E740481C1C}">
                          <a14:useLocalDpi xmlns:a14="http://schemas.microsoft.com/office/drawing/2010/main" val="0"/>
                        </a:ext>
                      </a:extLst>
                    </a:blip>
                    <a:stretch>
                      <a:fillRect/>
                    </a:stretch>
                  </pic:blipFill>
                  <pic:spPr>
                    <a:xfrm>
                      <a:off x="0" y="0"/>
                      <a:ext cx="1871209" cy="1876561"/>
                    </a:xfrm>
                    <a:prstGeom prst="rect">
                      <a:avLst/>
                    </a:prstGeom>
                  </pic:spPr>
                </pic:pic>
              </a:graphicData>
            </a:graphic>
          </wp:inline>
        </w:drawing>
      </w:r>
      <w:r>
        <w:rPr>
          <w:color w:val="000000" w:themeColor="text1"/>
        </w:rPr>
        <w:t xml:space="preserve">  </w:t>
      </w:r>
      <w:r w:rsidR="00D45139">
        <w:rPr>
          <w:color w:val="000000" w:themeColor="text1"/>
        </w:rPr>
        <w:br/>
      </w:r>
      <w:r w:rsidR="00D45139">
        <w:rPr>
          <w:color w:val="000000" w:themeColor="text1"/>
        </w:rPr>
        <w:br/>
        <w:t>Toll plaza allows vehicle to pass in passVehicle(vehicle) method after validating tag and deducting fare money. It also saves the record in a file which keeps the history of all transaction of the toll plaza. showDetails</w:t>
      </w:r>
      <w:r w:rsidR="000376D3">
        <w:rPr>
          <w:color w:val="000000" w:themeColor="text1"/>
        </w:rPr>
        <w:t xml:space="preserve"> </w:t>
      </w:r>
      <w:r w:rsidR="00D45139">
        <w:rPr>
          <w:color w:val="000000" w:themeColor="text1"/>
        </w:rPr>
        <w:t>() shows the details of toll plaza .</w:t>
      </w:r>
      <w:r w:rsidR="00D45139">
        <w:rPr>
          <w:color w:val="000000" w:themeColor="text1"/>
        </w:rPr>
        <w:br/>
      </w:r>
    </w:p>
    <w:p w:rsidR="00D45139" w:rsidRPr="00D45139" w:rsidRDefault="00D45139" w:rsidP="00D45139">
      <w:pPr>
        <w:pStyle w:val="ListParagraph"/>
        <w:rPr>
          <w:color w:val="000000" w:themeColor="text1"/>
        </w:rPr>
      </w:pPr>
    </w:p>
    <w:p w:rsidR="00CB27AB" w:rsidRDefault="00D45139" w:rsidP="00E62D70">
      <w:pPr>
        <w:pStyle w:val="ListParagraph"/>
        <w:numPr>
          <w:ilvl w:val="0"/>
          <w:numId w:val="13"/>
        </w:numPr>
        <w:tabs>
          <w:tab w:val="center" w:pos="5040"/>
        </w:tabs>
        <w:spacing w:before="240"/>
        <w:ind w:left="720"/>
        <w:jc w:val="left"/>
        <w:rPr>
          <w:color w:val="000000" w:themeColor="text1"/>
        </w:rPr>
      </w:pPr>
      <w:r>
        <w:rPr>
          <w:color w:val="000000" w:themeColor="text1"/>
        </w:rPr>
        <w:t>FASTag</w:t>
      </w:r>
      <w:r w:rsidR="00137D27">
        <w:rPr>
          <w:color w:val="000000" w:themeColor="text1"/>
        </w:rPr>
        <w:br/>
      </w:r>
      <w:r>
        <w:rPr>
          <w:color w:val="000000" w:themeColor="text1"/>
        </w:rPr>
        <w:br/>
      </w:r>
      <w:r w:rsidR="006050A2">
        <w:rPr>
          <w:noProof/>
          <w:color w:val="000000" w:themeColor="text1"/>
        </w:rPr>
        <w:drawing>
          <wp:inline distT="0" distB="0" distL="0" distR="0">
            <wp:extent cx="2087245" cy="186926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JPG"/>
                    <pic:cNvPicPr/>
                  </pic:nvPicPr>
                  <pic:blipFill>
                    <a:blip r:embed="rId14">
                      <a:extLst>
                        <a:ext uri="{28A0092B-C50C-407E-A947-70E740481C1C}">
                          <a14:useLocalDpi xmlns:a14="http://schemas.microsoft.com/office/drawing/2010/main" val="0"/>
                        </a:ext>
                      </a:extLst>
                    </a:blip>
                    <a:stretch>
                      <a:fillRect/>
                    </a:stretch>
                  </pic:blipFill>
                  <pic:spPr>
                    <a:xfrm>
                      <a:off x="0" y="0"/>
                      <a:ext cx="2111097" cy="1890621"/>
                    </a:xfrm>
                    <a:prstGeom prst="rect">
                      <a:avLst/>
                    </a:prstGeom>
                  </pic:spPr>
                </pic:pic>
              </a:graphicData>
            </a:graphic>
          </wp:inline>
        </w:drawing>
      </w:r>
      <w:r w:rsidR="00137D27">
        <w:rPr>
          <w:color w:val="000000" w:themeColor="text1"/>
        </w:rPr>
        <w:br/>
      </w:r>
      <w:r w:rsidR="00137D27">
        <w:rPr>
          <w:color w:val="000000" w:themeColor="text1"/>
        </w:rPr>
        <w:br/>
        <w:t>FASTag</w:t>
      </w:r>
      <w:r w:rsidR="00AD0ACD">
        <w:rPr>
          <w:color w:val="000000" w:themeColor="text1"/>
        </w:rPr>
        <w:t xml:space="preserve"> if valid allows vehicle to pass through toll plaza. A vehicle can only have one tag at a time. FASTag is given according vehicle class which is stored in vehicleClass attribute which also decides the fare prices. FASTag are of two </w:t>
      </w:r>
      <w:r w:rsidR="00CB27AB">
        <w:rPr>
          <w:color w:val="000000" w:themeColor="text1"/>
        </w:rPr>
        <w:t>types which is extended from this class as shown in UML.</w:t>
      </w:r>
      <w:r w:rsidR="000376D3">
        <w:rPr>
          <w:color w:val="000000" w:themeColor="text1"/>
        </w:rPr>
        <w:t xml:space="preserve"> (</w:t>
      </w:r>
      <w:hyperlink r:id="rId15" w:history="1">
        <w:r w:rsidR="000376D3" w:rsidRPr="000376D3">
          <w:rPr>
            <w:rStyle w:val="Hyperlink"/>
          </w:rPr>
          <w:t>source</w:t>
        </w:r>
      </w:hyperlink>
      <w:r w:rsidR="000376D3">
        <w:rPr>
          <w:color w:val="000000" w:themeColor="text1"/>
        </w:rPr>
        <w:t>)</w:t>
      </w:r>
      <w:r w:rsidR="00CB27AB">
        <w:rPr>
          <w:color w:val="000000" w:themeColor="text1"/>
        </w:rPr>
        <w:br w:type="page"/>
      </w:r>
    </w:p>
    <w:p w:rsidR="00D45139" w:rsidRDefault="00CB27AB" w:rsidP="00E62D70">
      <w:pPr>
        <w:pStyle w:val="ListParagraph"/>
        <w:numPr>
          <w:ilvl w:val="0"/>
          <w:numId w:val="13"/>
        </w:numPr>
        <w:tabs>
          <w:tab w:val="center" w:pos="5040"/>
        </w:tabs>
        <w:spacing w:before="240"/>
        <w:ind w:left="720"/>
        <w:jc w:val="left"/>
        <w:rPr>
          <w:color w:val="000000" w:themeColor="text1"/>
        </w:rPr>
      </w:pPr>
      <w:r>
        <w:rPr>
          <w:color w:val="000000" w:themeColor="text1"/>
        </w:rPr>
        <w:lastRenderedPageBreak/>
        <w:t>NHAI Tag</w:t>
      </w:r>
      <w:r>
        <w:rPr>
          <w:color w:val="000000" w:themeColor="text1"/>
        </w:rPr>
        <w:br/>
      </w:r>
      <w:r w:rsidR="00D45139">
        <w:rPr>
          <w:color w:val="000000" w:themeColor="text1"/>
        </w:rPr>
        <w:br/>
      </w:r>
      <w:r w:rsidR="009810C8">
        <w:rPr>
          <w:noProof/>
          <w:color w:val="000000" w:themeColor="text1"/>
        </w:rPr>
        <w:drawing>
          <wp:inline distT="0" distB="0" distL="0" distR="0">
            <wp:extent cx="1771650" cy="140801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a:blip r:embed="rId16">
                      <a:extLst>
                        <a:ext uri="{28A0092B-C50C-407E-A947-70E740481C1C}">
                          <a14:useLocalDpi xmlns:a14="http://schemas.microsoft.com/office/drawing/2010/main" val="0"/>
                        </a:ext>
                      </a:extLst>
                    </a:blip>
                    <a:stretch>
                      <a:fillRect/>
                    </a:stretch>
                  </pic:blipFill>
                  <pic:spPr>
                    <a:xfrm>
                      <a:off x="0" y="0"/>
                      <a:ext cx="1791691" cy="1423941"/>
                    </a:xfrm>
                    <a:prstGeom prst="rect">
                      <a:avLst/>
                    </a:prstGeom>
                  </pic:spPr>
                </pic:pic>
              </a:graphicData>
            </a:graphic>
          </wp:inline>
        </w:drawing>
      </w:r>
      <w:r>
        <w:rPr>
          <w:color w:val="000000" w:themeColor="text1"/>
        </w:rPr>
        <w:br/>
      </w:r>
      <w:r>
        <w:rPr>
          <w:color w:val="000000" w:themeColor="text1"/>
        </w:rPr>
        <w:br/>
        <w:t>This are the tags issued by e-commerce websites or from walk in sales counter, this tags are bank neutral and have to be recharged in order to be used , issuer has the name from where tag is issued.</w:t>
      </w:r>
      <w:r w:rsidR="009810C8">
        <w:rPr>
          <w:color w:val="000000" w:themeColor="text1"/>
        </w:rPr>
        <w:t xml:space="preserve"> Balance attribute serve </w:t>
      </w:r>
      <w:r w:rsidR="005F65BD">
        <w:rPr>
          <w:color w:val="000000" w:themeColor="text1"/>
        </w:rPr>
        <w:t>as the source for the toll fare,</w:t>
      </w:r>
      <w:r w:rsidR="009810C8">
        <w:rPr>
          <w:color w:val="000000" w:themeColor="text1"/>
        </w:rPr>
        <w:t xml:space="preserve"> the method recharge</w:t>
      </w:r>
      <w:r w:rsidR="000376D3">
        <w:rPr>
          <w:color w:val="000000" w:themeColor="text1"/>
        </w:rPr>
        <w:t xml:space="preserve"> </w:t>
      </w:r>
      <w:r w:rsidR="009810C8">
        <w:rPr>
          <w:color w:val="000000" w:themeColor="text1"/>
        </w:rPr>
        <w:t>() returns a</w:t>
      </w:r>
      <w:r w:rsidR="000376D3">
        <w:rPr>
          <w:color w:val="000000" w:themeColor="text1"/>
        </w:rPr>
        <w:t>n</w:t>
      </w:r>
      <w:r w:rsidR="009810C8">
        <w:rPr>
          <w:color w:val="000000" w:themeColor="text1"/>
        </w:rPr>
        <w:t xml:space="preserve"> int indicating success or failure of the operation.</w:t>
      </w:r>
      <w:r>
        <w:rPr>
          <w:color w:val="000000" w:themeColor="text1"/>
        </w:rPr>
        <w:br/>
      </w:r>
      <w:r w:rsidR="009810C8">
        <w:rPr>
          <w:color w:val="000000" w:themeColor="text1"/>
        </w:rPr>
        <w:br/>
      </w:r>
    </w:p>
    <w:p w:rsidR="00E879B8" w:rsidRPr="005F65BD" w:rsidRDefault="00CB27AB" w:rsidP="00E879B8">
      <w:pPr>
        <w:pStyle w:val="ListParagraph"/>
        <w:numPr>
          <w:ilvl w:val="0"/>
          <w:numId w:val="13"/>
        </w:numPr>
        <w:tabs>
          <w:tab w:val="center" w:pos="5040"/>
        </w:tabs>
        <w:spacing w:before="240"/>
        <w:ind w:left="720"/>
        <w:jc w:val="left"/>
        <w:rPr>
          <w:color w:val="000000" w:themeColor="text1"/>
        </w:rPr>
      </w:pPr>
      <w:r>
        <w:rPr>
          <w:color w:val="000000" w:themeColor="text1"/>
        </w:rPr>
        <w:t>Bank Specific Tags</w:t>
      </w:r>
      <w:r>
        <w:rPr>
          <w:color w:val="000000" w:themeColor="text1"/>
        </w:rPr>
        <w:br/>
      </w:r>
      <w:r>
        <w:rPr>
          <w:color w:val="000000" w:themeColor="text1"/>
        </w:rPr>
        <w:br/>
      </w:r>
      <w:r>
        <w:rPr>
          <w:noProof/>
          <w:color w:val="000000" w:themeColor="text1"/>
        </w:rPr>
        <w:drawing>
          <wp:inline distT="0" distB="0" distL="0" distR="0">
            <wp:extent cx="2006600" cy="1432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JPG"/>
                    <pic:cNvPicPr/>
                  </pic:nvPicPr>
                  <pic:blipFill>
                    <a:blip r:embed="rId17">
                      <a:extLst>
                        <a:ext uri="{28A0092B-C50C-407E-A947-70E740481C1C}">
                          <a14:useLocalDpi xmlns:a14="http://schemas.microsoft.com/office/drawing/2010/main" val="0"/>
                        </a:ext>
                      </a:extLst>
                    </a:blip>
                    <a:stretch>
                      <a:fillRect/>
                    </a:stretch>
                  </pic:blipFill>
                  <pic:spPr>
                    <a:xfrm>
                      <a:off x="0" y="0"/>
                      <a:ext cx="2020623" cy="1442300"/>
                    </a:xfrm>
                    <a:prstGeom prst="rect">
                      <a:avLst/>
                    </a:prstGeom>
                  </pic:spPr>
                </pic:pic>
              </a:graphicData>
            </a:graphic>
          </wp:inline>
        </w:drawing>
      </w:r>
      <w:r>
        <w:rPr>
          <w:color w:val="000000" w:themeColor="text1"/>
        </w:rPr>
        <w:br/>
      </w:r>
      <w:r>
        <w:rPr>
          <w:color w:val="000000" w:themeColor="text1"/>
        </w:rPr>
        <w:br/>
        <w:t xml:space="preserve">This are the tags issued by one of the designated banks (22 as of now in India), these tags don’t </w:t>
      </w:r>
      <w:r w:rsidR="009810C8">
        <w:rPr>
          <w:color w:val="000000" w:themeColor="text1"/>
        </w:rPr>
        <w:t>need to recharged as they are linked to a bank account and available balance on the account act as the source of the money that goes into toll fare at the plaza.</w:t>
      </w:r>
    </w:p>
    <w:p w:rsidR="008C0C4C" w:rsidRDefault="008C0C4C" w:rsidP="00E879B8">
      <w:pPr>
        <w:tabs>
          <w:tab w:val="center" w:pos="5040"/>
        </w:tabs>
        <w:spacing w:before="240"/>
        <w:jc w:val="left"/>
      </w:pPr>
      <w:r>
        <w:br w:type="page"/>
      </w:r>
    </w:p>
    <w:p w:rsidR="00E879B8" w:rsidRPr="009D63D0" w:rsidRDefault="008C0C4C" w:rsidP="00E879B8">
      <w:pPr>
        <w:tabs>
          <w:tab w:val="center" w:pos="5040"/>
        </w:tabs>
        <w:spacing w:before="240"/>
        <w:jc w:val="left"/>
        <w:rPr>
          <w:color w:val="54849A" w:themeColor="accent5"/>
        </w:rPr>
      </w:pPr>
      <w:r w:rsidRPr="009D63D0">
        <w:rPr>
          <w:color w:val="54849A" w:themeColor="accent5"/>
        </w:rPr>
        <w:lastRenderedPageBreak/>
        <w:t xml:space="preserve">7. </w:t>
      </w:r>
      <w:r w:rsidR="009D63D0" w:rsidRPr="009D63D0">
        <w:rPr>
          <w:color w:val="54849A" w:themeColor="accent5"/>
        </w:rPr>
        <w:t xml:space="preserve">Main function &amp; </w:t>
      </w:r>
      <w:r w:rsidRPr="009D63D0">
        <w:rPr>
          <w:color w:val="54849A" w:themeColor="accent5"/>
        </w:rPr>
        <w:t>Flow of object creation and function calls:</w:t>
      </w:r>
    </w:p>
    <w:p w:rsidR="00E879B8" w:rsidRDefault="008C0C4C" w:rsidP="00C24DEF">
      <w:pPr>
        <w:tabs>
          <w:tab w:val="center" w:pos="5040"/>
        </w:tabs>
        <w:spacing w:before="240"/>
        <w:jc w:val="left"/>
        <w:rPr>
          <w:color w:val="000000" w:themeColor="text1"/>
        </w:rPr>
      </w:pPr>
      <w:r>
        <w:rPr>
          <w:color w:val="000000" w:themeColor="text1"/>
        </w:rPr>
        <w:t>//Class definition’s</w:t>
      </w:r>
      <w:r>
        <w:rPr>
          <w:color w:val="000000" w:themeColor="text1"/>
        </w:rPr>
        <w:br/>
        <w:t>#define max</w:t>
      </w:r>
    </w:p>
    <w:p w:rsidR="008C0C4C" w:rsidRDefault="008C0C4C" w:rsidP="00C24DEF">
      <w:pPr>
        <w:tabs>
          <w:tab w:val="center" w:pos="5040"/>
        </w:tabs>
        <w:spacing w:before="240"/>
        <w:jc w:val="left"/>
        <w:rPr>
          <w:color w:val="000000" w:themeColor="text1"/>
        </w:rPr>
      </w:pPr>
      <w:r>
        <w:rPr>
          <w:color w:val="000000" w:themeColor="text1"/>
        </w:rPr>
        <w:t>NETC_Mapper map1;</w:t>
      </w:r>
      <w:r w:rsidR="009D63D0">
        <w:rPr>
          <w:color w:val="000000" w:themeColor="text1"/>
        </w:rPr>
        <w:br/>
        <w:t>int registrationCount;  //updated every time vehicle is registered</w:t>
      </w:r>
      <w:r w:rsidR="009D63D0">
        <w:rPr>
          <w:color w:val="000000" w:themeColor="text1"/>
        </w:rPr>
        <w:br/>
        <w:t>string vehicleNumber; //Used to give unique number to vehicles</w:t>
      </w:r>
      <w:r w:rsidR="000376D3">
        <w:rPr>
          <w:color w:val="000000" w:themeColor="text1"/>
        </w:rPr>
        <w:br/>
        <w:t>int tagids;  //for fastag unique ids</w:t>
      </w:r>
    </w:p>
    <w:p w:rsidR="008C0C4C" w:rsidRDefault="008C0C4C" w:rsidP="00C24DEF">
      <w:pPr>
        <w:tabs>
          <w:tab w:val="center" w:pos="5040"/>
        </w:tabs>
        <w:spacing w:before="240"/>
        <w:jc w:val="left"/>
        <w:rPr>
          <w:color w:val="000000" w:themeColor="text1"/>
        </w:rPr>
      </w:pPr>
      <w:r>
        <w:rPr>
          <w:color w:val="000000" w:themeColor="text1"/>
        </w:rPr>
        <w:t>Int main (</w:t>
      </w:r>
      <w:r w:rsidR="009D63D0">
        <w:rPr>
          <w:color w:val="000000" w:themeColor="text1"/>
        </w:rPr>
        <w:t xml:space="preserve">) </w:t>
      </w:r>
      <w:r>
        <w:rPr>
          <w:color w:val="000000" w:themeColor="text1"/>
        </w:rPr>
        <w:br/>
        <w:t>{</w:t>
      </w:r>
      <w:r>
        <w:rPr>
          <w:color w:val="000000" w:themeColor="text1"/>
        </w:rPr>
        <w:br/>
        <w:t xml:space="preserve">    OWNER </w:t>
      </w:r>
      <w:r w:rsidR="009D63D0">
        <w:rPr>
          <w:color w:val="000000" w:themeColor="text1"/>
        </w:rPr>
        <w:t>owners [</w:t>
      </w:r>
      <w:r>
        <w:rPr>
          <w:color w:val="000000" w:themeColor="text1"/>
        </w:rPr>
        <w:t>max];</w:t>
      </w:r>
      <w:r>
        <w:rPr>
          <w:color w:val="000000" w:themeColor="text1"/>
        </w:rPr>
        <w:br/>
        <w:t xml:space="preserve">    FILE *fp;</w:t>
      </w:r>
      <w:r>
        <w:rPr>
          <w:color w:val="000000" w:themeColor="text1"/>
        </w:rPr>
        <w:br/>
      </w:r>
      <w:r>
        <w:rPr>
          <w:color w:val="000000" w:themeColor="text1"/>
        </w:rPr>
        <w:br/>
        <w:t xml:space="preserve">    //read details from file into owners</w:t>
      </w:r>
      <w:r>
        <w:rPr>
          <w:color w:val="000000" w:themeColor="text1"/>
        </w:rPr>
        <w:br/>
      </w:r>
      <w:r>
        <w:rPr>
          <w:color w:val="000000" w:themeColor="text1"/>
        </w:rPr>
        <w:br/>
        <w:t xml:space="preserve">   //selection_menu</w:t>
      </w:r>
      <w:r w:rsidR="009D63D0">
        <w:rPr>
          <w:color w:val="000000" w:themeColor="text1"/>
        </w:rPr>
        <w:t xml:space="preserve"> </w:t>
      </w:r>
      <w:r>
        <w:rPr>
          <w:color w:val="000000" w:themeColor="text1"/>
        </w:rPr>
        <w:t>()</w:t>
      </w:r>
      <w:r>
        <w:rPr>
          <w:color w:val="000000" w:themeColor="text1"/>
        </w:rPr>
        <w:br/>
        <w:t xml:space="preserve">  </w:t>
      </w:r>
      <w:r>
        <w:rPr>
          <w:color w:val="000000" w:themeColor="text1"/>
        </w:rPr>
        <w:br/>
        <w:t xml:space="preserve">   </w:t>
      </w:r>
      <w:r w:rsidR="009D63D0">
        <w:rPr>
          <w:color w:val="000000" w:themeColor="text1"/>
        </w:rPr>
        <w:t>//switch</w:t>
      </w:r>
    </w:p>
    <w:p w:rsidR="008C0C4C" w:rsidRPr="008C0C4C" w:rsidRDefault="009D63D0" w:rsidP="00C24DEF">
      <w:pPr>
        <w:tabs>
          <w:tab w:val="center" w:pos="5040"/>
        </w:tabs>
        <w:spacing w:before="240"/>
        <w:jc w:val="left"/>
        <w:rPr>
          <w:color w:val="000000" w:themeColor="text1"/>
        </w:rPr>
      </w:pPr>
      <w:r>
        <w:rPr>
          <w:color w:val="000000" w:themeColor="text1"/>
        </w:rPr>
        <w:t>}</w:t>
      </w:r>
    </w:p>
    <w:p w:rsidR="00013070" w:rsidRPr="00E879B8" w:rsidRDefault="00013070" w:rsidP="00C24DEF">
      <w:pPr>
        <w:tabs>
          <w:tab w:val="center" w:pos="5040"/>
        </w:tabs>
        <w:spacing w:before="240"/>
        <w:jc w:val="left"/>
      </w:pPr>
      <w:bookmarkStart w:id="0" w:name="_GoBack"/>
      <w:bookmarkEnd w:id="0"/>
    </w:p>
    <w:p w:rsidR="00E879B8" w:rsidRPr="009D63D0" w:rsidRDefault="009D63D0" w:rsidP="00E879B8">
      <w:pPr>
        <w:tabs>
          <w:tab w:val="center" w:pos="5040"/>
        </w:tabs>
        <w:spacing w:before="240"/>
        <w:jc w:val="left"/>
        <w:rPr>
          <w:color w:val="000000" w:themeColor="text1"/>
        </w:rPr>
      </w:pPr>
      <w:r w:rsidRPr="009D63D0">
        <w:rPr>
          <w:color w:val="54849A" w:themeColor="accent5"/>
        </w:rPr>
        <w:t xml:space="preserve">Object </w:t>
      </w:r>
      <w:r w:rsidR="006050A2">
        <w:rPr>
          <w:color w:val="54849A" w:themeColor="accent5"/>
        </w:rPr>
        <w:t>creation:</w:t>
      </w:r>
      <w:r>
        <w:rPr>
          <w:color w:val="54849A" w:themeColor="accent5"/>
        </w:rPr>
        <w:br/>
      </w:r>
      <w:r>
        <w:br/>
      </w:r>
      <w:r>
        <w:rPr>
          <w:color w:val="000000" w:themeColor="text1"/>
        </w:rPr>
        <w:t xml:space="preserve">Every time an object of owner class is created, </w:t>
      </w:r>
      <w:r w:rsidR="00C54750">
        <w:rPr>
          <w:color w:val="000000" w:themeColor="text1"/>
        </w:rPr>
        <w:t>Pointer a</w:t>
      </w:r>
      <w:r>
        <w:rPr>
          <w:color w:val="000000" w:themeColor="text1"/>
        </w:rPr>
        <w:t>rray for vehicles and</w:t>
      </w:r>
      <w:r w:rsidR="00C54750">
        <w:rPr>
          <w:color w:val="000000" w:themeColor="text1"/>
        </w:rPr>
        <w:t xml:space="preserve"> accounts is created which stores the addresses of vehicles and accounts linked with an owner after calls to function to add/dele</w:t>
      </w:r>
      <w:r w:rsidR="006050A2">
        <w:rPr>
          <w:color w:val="000000" w:themeColor="text1"/>
        </w:rPr>
        <w:t>te vehicles or accounts.</w:t>
      </w:r>
      <w:r w:rsidR="006050A2">
        <w:rPr>
          <w:color w:val="000000" w:themeColor="text1"/>
        </w:rPr>
        <w:br/>
      </w:r>
      <w:r w:rsidR="006050A2">
        <w:rPr>
          <w:color w:val="000000" w:themeColor="text1"/>
        </w:rPr>
        <w:br/>
        <w:t>V</w:t>
      </w:r>
      <w:r w:rsidR="00C54750">
        <w:rPr>
          <w:color w:val="000000" w:themeColor="text1"/>
        </w:rPr>
        <w:t xml:space="preserve">ehicle has ftag attribute which is a </w:t>
      </w:r>
      <w:r w:rsidR="006050A2">
        <w:rPr>
          <w:color w:val="000000" w:themeColor="text1"/>
        </w:rPr>
        <w:t>pointer of FASTag type which stores the address of tag linked(if any) or Null , tags are added through addTag(&amp;FASTag) method.</w:t>
      </w:r>
    </w:p>
    <w:p w:rsidR="00C24DEF" w:rsidRPr="006050A2" w:rsidRDefault="00C24DEF" w:rsidP="00C24DEF">
      <w:pPr>
        <w:tabs>
          <w:tab w:val="center" w:pos="5040"/>
        </w:tabs>
        <w:spacing w:before="240"/>
        <w:jc w:val="left"/>
        <w:rPr>
          <w:b/>
          <w:sz w:val="2"/>
          <w:szCs w:val="2"/>
        </w:rPr>
      </w:pPr>
    </w:p>
    <w:sectPr w:rsidR="00C24DEF" w:rsidRPr="006050A2" w:rsidSect="009810C8">
      <w:pgSz w:w="12240" w:h="15840"/>
      <w:pgMar w:top="90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214FD"/>
    <w:multiLevelType w:val="hybridMultilevel"/>
    <w:tmpl w:val="C7B62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A514B"/>
    <w:multiLevelType w:val="hybridMultilevel"/>
    <w:tmpl w:val="D49CF1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37128"/>
    <w:multiLevelType w:val="hybridMultilevel"/>
    <w:tmpl w:val="C0A4FAFC"/>
    <w:lvl w:ilvl="0" w:tplc="71FEB240">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C4589"/>
    <w:multiLevelType w:val="hybridMultilevel"/>
    <w:tmpl w:val="F628EC02"/>
    <w:lvl w:ilvl="0" w:tplc="0F6E693E">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77DB0"/>
    <w:multiLevelType w:val="hybridMultilevel"/>
    <w:tmpl w:val="25F2275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7B7EF7"/>
    <w:multiLevelType w:val="hybridMultilevel"/>
    <w:tmpl w:val="2F6ED9D4"/>
    <w:lvl w:ilvl="0" w:tplc="F7D68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577DE3"/>
    <w:multiLevelType w:val="hybridMultilevel"/>
    <w:tmpl w:val="BD1A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EE2DBD"/>
    <w:multiLevelType w:val="hybridMultilevel"/>
    <w:tmpl w:val="54FEF8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EB13FD"/>
    <w:multiLevelType w:val="hybridMultilevel"/>
    <w:tmpl w:val="38CEC0BC"/>
    <w:lvl w:ilvl="0" w:tplc="93F0C9F4">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054B4F"/>
    <w:multiLevelType w:val="hybridMultilevel"/>
    <w:tmpl w:val="0D1E7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085C74"/>
    <w:multiLevelType w:val="hybridMultilevel"/>
    <w:tmpl w:val="B518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F365A3"/>
    <w:multiLevelType w:val="hybridMultilevel"/>
    <w:tmpl w:val="EDF6A1E6"/>
    <w:lvl w:ilvl="0" w:tplc="B8A2AC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080DB5"/>
    <w:multiLevelType w:val="hybridMultilevel"/>
    <w:tmpl w:val="74FAF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12"/>
  </w:num>
  <w:num w:numId="5">
    <w:abstractNumId w:val="3"/>
  </w:num>
  <w:num w:numId="6">
    <w:abstractNumId w:val="8"/>
  </w:num>
  <w:num w:numId="7">
    <w:abstractNumId w:val="2"/>
  </w:num>
  <w:num w:numId="8">
    <w:abstractNumId w:val="7"/>
  </w:num>
  <w:num w:numId="9">
    <w:abstractNumId w:val="6"/>
  </w:num>
  <w:num w:numId="10">
    <w:abstractNumId w:val="9"/>
  </w:num>
  <w:num w:numId="11">
    <w:abstractNumId w:val="5"/>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C5"/>
    <w:rsid w:val="00013070"/>
    <w:rsid w:val="000376D3"/>
    <w:rsid w:val="000475A2"/>
    <w:rsid w:val="00094CC5"/>
    <w:rsid w:val="00137D27"/>
    <w:rsid w:val="00274713"/>
    <w:rsid w:val="002E0DAF"/>
    <w:rsid w:val="002E5FA6"/>
    <w:rsid w:val="004B42E1"/>
    <w:rsid w:val="00524E72"/>
    <w:rsid w:val="005810C4"/>
    <w:rsid w:val="005F65BD"/>
    <w:rsid w:val="006050A2"/>
    <w:rsid w:val="006B1738"/>
    <w:rsid w:val="008C0C4C"/>
    <w:rsid w:val="009810C8"/>
    <w:rsid w:val="009C205B"/>
    <w:rsid w:val="009D63D0"/>
    <w:rsid w:val="00AD0ACD"/>
    <w:rsid w:val="00BD21AA"/>
    <w:rsid w:val="00C24DEF"/>
    <w:rsid w:val="00C54750"/>
    <w:rsid w:val="00CB27AB"/>
    <w:rsid w:val="00D01BD4"/>
    <w:rsid w:val="00D02BBB"/>
    <w:rsid w:val="00D45139"/>
    <w:rsid w:val="00D7735C"/>
    <w:rsid w:val="00E62D70"/>
    <w:rsid w:val="00E8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B7F8E-08F8-4010-98EC-EFA0D973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8"/>
        <w:szCs w:val="28"/>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CC5"/>
  </w:style>
  <w:style w:type="paragraph" w:styleId="Heading1">
    <w:name w:val="heading 1"/>
    <w:basedOn w:val="Normal"/>
    <w:next w:val="Normal"/>
    <w:link w:val="Heading1Char"/>
    <w:uiPriority w:val="9"/>
    <w:qFormat/>
    <w:rsid w:val="00094CC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94CC5"/>
    <w:pPr>
      <w:spacing w:after="0"/>
      <w:jc w:val="left"/>
      <w:outlineLvl w:val="1"/>
    </w:pPr>
    <w:rPr>
      <w:smallCaps/>
      <w:spacing w:val="5"/>
    </w:rPr>
  </w:style>
  <w:style w:type="paragraph" w:styleId="Heading3">
    <w:name w:val="heading 3"/>
    <w:basedOn w:val="Normal"/>
    <w:next w:val="Normal"/>
    <w:link w:val="Heading3Char"/>
    <w:uiPriority w:val="9"/>
    <w:semiHidden/>
    <w:unhideWhenUsed/>
    <w:qFormat/>
    <w:rsid w:val="00094CC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94CC5"/>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94CC5"/>
    <w:pPr>
      <w:spacing w:after="0"/>
      <w:jc w:val="left"/>
      <w:outlineLvl w:val="4"/>
    </w:pPr>
    <w:rPr>
      <w:smallCaps/>
      <w:color w:val="764673" w:themeColor="accent6" w:themeShade="BF"/>
      <w:spacing w:val="10"/>
      <w:sz w:val="22"/>
      <w:szCs w:val="22"/>
    </w:rPr>
  </w:style>
  <w:style w:type="paragraph" w:styleId="Heading6">
    <w:name w:val="heading 6"/>
    <w:basedOn w:val="Normal"/>
    <w:next w:val="Normal"/>
    <w:link w:val="Heading6Char"/>
    <w:uiPriority w:val="9"/>
    <w:semiHidden/>
    <w:unhideWhenUsed/>
    <w:qFormat/>
    <w:rsid w:val="00094CC5"/>
    <w:pPr>
      <w:spacing w:after="0"/>
      <w:jc w:val="left"/>
      <w:outlineLvl w:val="5"/>
    </w:pPr>
    <w:rPr>
      <w:smallCaps/>
      <w:color w:val="9E5E9B" w:themeColor="accent6"/>
      <w:spacing w:val="5"/>
      <w:sz w:val="22"/>
      <w:szCs w:val="22"/>
    </w:rPr>
  </w:style>
  <w:style w:type="paragraph" w:styleId="Heading7">
    <w:name w:val="heading 7"/>
    <w:basedOn w:val="Normal"/>
    <w:next w:val="Normal"/>
    <w:link w:val="Heading7Char"/>
    <w:uiPriority w:val="9"/>
    <w:semiHidden/>
    <w:unhideWhenUsed/>
    <w:qFormat/>
    <w:rsid w:val="00094CC5"/>
    <w:pPr>
      <w:spacing w:after="0"/>
      <w:jc w:val="left"/>
      <w:outlineLvl w:val="6"/>
    </w:pPr>
    <w:rPr>
      <w:b/>
      <w:bCs/>
      <w:smallCaps/>
      <w:color w:val="9E5E9B" w:themeColor="accent6"/>
      <w:spacing w:val="10"/>
    </w:rPr>
  </w:style>
  <w:style w:type="paragraph" w:styleId="Heading8">
    <w:name w:val="heading 8"/>
    <w:basedOn w:val="Normal"/>
    <w:next w:val="Normal"/>
    <w:link w:val="Heading8Char"/>
    <w:uiPriority w:val="9"/>
    <w:semiHidden/>
    <w:unhideWhenUsed/>
    <w:qFormat/>
    <w:rsid w:val="00094CC5"/>
    <w:pPr>
      <w:spacing w:after="0"/>
      <w:jc w:val="left"/>
      <w:outlineLvl w:val="7"/>
    </w:pPr>
    <w:rPr>
      <w:b/>
      <w:bCs/>
      <w:i/>
      <w:iCs/>
      <w:smallCaps/>
      <w:color w:val="764673" w:themeColor="accent6" w:themeShade="BF"/>
    </w:rPr>
  </w:style>
  <w:style w:type="paragraph" w:styleId="Heading9">
    <w:name w:val="heading 9"/>
    <w:basedOn w:val="Normal"/>
    <w:next w:val="Normal"/>
    <w:link w:val="Heading9Char"/>
    <w:uiPriority w:val="9"/>
    <w:semiHidden/>
    <w:unhideWhenUsed/>
    <w:qFormat/>
    <w:rsid w:val="00094CC5"/>
    <w:pPr>
      <w:spacing w:after="0"/>
      <w:jc w:val="left"/>
      <w:outlineLvl w:val="8"/>
    </w:pPr>
    <w:rPr>
      <w:b/>
      <w:bCs/>
      <w:i/>
      <w:iCs/>
      <w:smallCaps/>
      <w:color w:val="4F2F4D"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CC5"/>
    <w:pPr>
      <w:pBdr>
        <w:top w:val="single" w:sz="8" w:space="1" w:color="9E5E9B"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94CC5"/>
    <w:rPr>
      <w:smallCaps/>
      <w:color w:val="262626" w:themeColor="text1" w:themeTint="D9"/>
      <w:sz w:val="52"/>
      <w:szCs w:val="52"/>
    </w:rPr>
  </w:style>
  <w:style w:type="character" w:customStyle="1" w:styleId="Heading1Char">
    <w:name w:val="Heading 1 Char"/>
    <w:basedOn w:val="DefaultParagraphFont"/>
    <w:link w:val="Heading1"/>
    <w:uiPriority w:val="9"/>
    <w:rsid w:val="00094CC5"/>
    <w:rPr>
      <w:smallCaps/>
      <w:spacing w:val="5"/>
      <w:sz w:val="32"/>
      <w:szCs w:val="32"/>
    </w:rPr>
  </w:style>
  <w:style w:type="character" w:customStyle="1" w:styleId="Heading2Char">
    <w:name w:val="Heading 2 Char"/>
    <w:basedOn w:val="DefaultParagraphFont"/>
    <w:link w:val="Heading2"/>
    <w:uiPriority w:val="9"/>
    <w:semiHidden/>
    <w:rsid w:val="00094CC5"/>
    <w:rPr>
      <w:smallCaps/>
      <w:spacing w:val="5"/>
      <w:sz w:val="28"/>
      <w:szCs w:val="28"/>
    </w:rPr>
  </w:style>
  <w:style w:type="character" w:customStyle="1" w:styleId="Heading3Char">
    <w:name w:val="Heading 3 Char"/>
    <w:basedOn w:val="DefaultParagraphFont"/>
    <w:link w:val="Heading3"/>
    <w:uiPriority w:val="9"/>
    <w:semiHidden/>
    <w:rsid w:val="00094CC5"/>
    <w:rPr>
      <w:smallCaps/>
      <w:spacing w:val="5"/>
      <w:sz w:val="24"/>
      <w:szCs w:val="24"/>
    </w:rPr>
  </w:style>
  <w:style w:type="character" w:customStyle="1" w:styleId="Heading4Char">
    <w:name w:val="Heading 4 Char"/>
    <w:basedOn w:val="DefaultParagraphFont"/>
    <w:link w:val="Heading4"/>
    <w:uiPriority w:val="9"/>
    <w:semiHidden/>
    <w:rsid w:val="00094CC5"/>
    <w:rPr>
      <w:i/>
      <w:iCs/>
      <w:smallCaps/>
      <w:spacing w:val="10"/>
      <w:sz w:val="22"/>
      <w:szCs w:val="22"/>
    </w:rPr>
  </w:style>
  <w:style w:type="character" w:customStyle="1" w:styleId="Heading5Char">
    <w:name w:val="Heading 5 Char"/>
    <w:basedOn w:val="DefaultParagraphFont"/>
    <w:link w:val="Heading5"/>
    <w:uiPriority w:val="9"/>
    <w:semiHidden/>
    <w:rsid w:val="00094CC5"/>
    <w:rPr>
      <w:smallCaps/>
      <w:color w:val="764673" w:themeColor="accent6" w:themeShade="BF"/>
      <w:spacing w:val="10"/>
      <w:sz w:val="22"/>
      <w:szCs w:val="22"/>
    </w:rPr>
  </w:style>
  <w:style w:type="character" w:customStyle="1" w:styleId="Heading6Char">
    <w:name w:val="Heading 6 Char"/>
    <w:basedOn w:val="DefaultParagraphFont"/>
    <w:link w:val="Heading6"/>
    <w:uiPriority w:val="9"/>
    <w:semiHidden/>
    <w:rsid w:val="00094CC5"/>
    <w:rPr>
      <w:smallCaps/>
      <w:color w:val="9E5E9B" w:themeColor="accent6"/>
      <w:spacing w:val="5"/>
      <w:sz w:val="22"/>
      <w:szCs w:val="22"/>
    </w:rPr>
  </w:style>
  <w:style w:type="character" w:customStyle="1" w:styleId="Heading7Char">
    <w:name w:val="Heading 7 Char"/>
    <w:basedOn w:val="DefaultParagraphFont"/>
    <w:link w:val="Heading7"/>
    <w:uiPriority w:val="9"/>
    <w:semiHidden/>
    <w:rsid w:val="00094CC5"/>
    <w:rPr>
      <w:b/>
      <w:bCs/>
      <w:smallCaps/>
      <w:color w:val="9E5E9B" w:themeColor="accent6"/>
      <w:spacing w:val="10"/>
    </w:rPr>
  </w:style>
  <w:style w:type="character" w:customStyle="1" w:styleId="Heading8Char">
    <w:name w:val="Heading 8 Char"/>
    <w:basedOn w:val="DefaultParagraphFont"/>
    <w:link w:val="Heading8"/>
    <w:uiPriority w:val="9"/>
    <w:semiHidden/>
    <w:rsid w:val="00094CC5"/>
    <w:rPr>
      <w:b/>
      <w:bCs/>
      <w:i/>
      <w:iCs/>
      <w:smallCaps/>
      <w:color w:val="764673" w:themeColor="accent6" w:themeShade="BF"/>
    </w:rPr>
  </w:style>
  <w:style w:type="character" w:customStyle="1" w:styleId="Heading9Char">
    <w:name w:val="Heading 9 Char"/>
    <w:basedOn w:val="DefaultParagraphFont"/>
    <w:link w:val="Heading9"/>
    <w:uiPriority w:val="9"/>
    <w:semiHidden/>
    <w:rsid w:val="00094CC5"/>
    <w:rPr>
      <w:b/>
      <w:bCs/>
      <w:i/>
      <w:iCs/>
      <w:smallCaps/>
      <w:color w:val="4F2F4D" w:themeColor="accent6" w:themeShade="80"/>
    </w:rPr>
  </w:style>
  <w:style w:type="paragraph" w:styleId="Caption">
    <w:name w:val="caption"/>
    <w:basedOn w:val="Normal"/>
    <w:next w:val="Normal"/>
    <w:uiPriority w:val="35"/>
    <w:semiHidden/>
    <w:unhideWhenUsed/>
    <w:qFormat/>
    <w:rsid w:val="00094CC5"/>
    <w:rPr>
      <w:b/>
      <w:bCs/>
      <w:caps/>
      <w:sz w:val="16"/>
      <w:szCs w:val="16"/>
    </w:rPr>
  </w:style>
  <w:style w:type="paragraph" w:styleId="Subtitle">
    <w:name w:val="Subtitle"/>
    <w:basedOn w:val="Normal"/>
    <w:next w:val="Normal"/>
    <w:link w:val="SubtitleChar"/>
    <w:uiPriority w:val="11"/>
    <w:qFormat/>
    <w:rsid w:val="00094CC5"/>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94CC5"/>
    <w:rPr>
      <w:rFonts w:asciiTheme="majorHAnsi" w:eastAsiaTheme="majorEastAsia" w:hAnsiTheme="majorHAnsi" w:cstheme="majorBidi"/>
    </w:rPr>
  </w:style>
  <w:style w:type="character" w:styleId="Strong">
    <w:name w:val="Strong"/>
    <w:uiPriority w:val="22"/>
    <w:qFormat/>
    <w:rsid w:val="00094CC5"/>
    <w:rPr>
      <w:b/>
      <w:bCs/>
      <w:color w:val="9E5E9B" w:themeColor="accent6"/>
    </w:rPr>
  </w:style>
  <w:style w:type="character" w:styleId="Emphasis">
    <w:name w:val="Emphasis"/>
    <w:uiPriority w:val="20"/>
    <w:qFormat/>
    <w:rsid w:val="00094CC5"/>
    <w:rPr>
      <w:b/>
      <w:bCs/>
      <w:i/>
      <w:iCs/>
      <w:spacing w:val="10"/>
    </w:rPr>
  </w:style>
  <w:style w:type="paragraph" w:styleId="NoSpacing">
    <w:name w:val="No Spacing"/>
    <w:uiPriority w:val="1"/>
    <w:qFormat/>
    <w:rsid w:val="00094CC5"/>
    <w:pPr>
      <w:spacing w:after="0" w:line="240" w:lineRule="auto"/>
    </w:pPr>
  </w:style>
  <w:style w:type="paragraph" w:styleId="Quote">
    <w:name w:val="Quote"/>
    <w:basedOn w:val="Normal"/>
    <w:next w:val="Normal"/>
    <w:link w:val="QuoteChar"/>
    <w:uiPriority w:val="29"/>
    <w:qFormat/>
    <w:rsid w:val="00094CC5"/>
    <w:rPr>
      <w:i/>
      <w:iCs/>
    </w:rPr>
  </w:style>
  <w:style w:type="character" w:customStyle="1" w:styleId="QuoteChar">
    <w:name w:val="Quote Char"/>
    <w:basedOn w:val="DefaultParagraphFont"/>
    <w:link w:val="Quote"/>
    <w:uiPriority w:val="29"/>
    <w:rsid w:val="00094CC5"/>
    <w:rPr>
      <w:i/>
      <w:iCs/>
    </w:rPr>
  </w:style>
  <w:style w:type="paragraph" w:styleId="IntenseQuote">
    <w:name w:val="Intense Quote"/>
    <w:basedOn w:val="Normal"/>
    <w:next w:val="Normal"/>
    <w:link w:val="IntenseQuoteChar"/>
    <w:uiPriority w:val="30"/>
    <w:qFormat/>
    <w:rsid w:val="00094CC5"/>
    <w:pPr>
      <w:pBdr>
        <w:top w:val="single" w:sz="8" w:space="1" w:color="9E5E9B"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94CC5"/>
    <w:rPr>
      <w:b/>
      <w:bCs/>
      <w:i/>
      <w:iCs/>
    </w:rPr>
  </w:style>
  <w:style w:type="character" w:styleId="SubtleEmphasis">
    <w:name w:val="Subtle Emphasis"/>
    <w:uiPriority w:val="19"/>
    <w:qFormat/>
    <w:rsid w:val="00094CC5"/>
    <w:rPr>
      <w:i/>
      <w:iCs/>
    </w:rPr>
  </w:style>
  <w:style w:type="character" w:styleId="IntenseEmphasis">
    <w:name w:val="Intense Emphasis"/>
    <w:uiPriority w:val="21"/>
    <w:qFormat/>
    <w:rsid w:val="00094CC5"/>
    <w:rPr>
      <w:b/>
      <w:bCs/>
      <w:i/>
      <w:iCs/>
      <w:color w:val="9E5E9B" w:themeColor="accent6"/>
      <w:spacing w:val="10"/>
    </w:rPr>
  </w:style>
  <w:style w:type="character" w:styleId="SubtleReference">
    <w:name w:val="Subtle Reference"/>
    <w:uiPriority w:val="31"/>
    <w:qFormat/>
    <w:rsid w:val="00094CC5"/>
    <w:rPr>
      <w:b/>
      <w:bCs/>
    </w:rPr>
  </w:style>
  <w:style w:type="character" w:styleId="IntenseReference">
    <w:name w:val="Intense Reference"/>
    <w:uiPriority w:val="32"/>
    <w:qFormat/>
    <w:rsid w:val="00094CC5"/>
    <w:rPr>
      <w:b/>
      <w:bCs/>
      <w:smallCaps/>
      <w:spacing w:val="5"/>
      <w:sz w:val="22"/>
      <w:szCs w:val="22"/>
      <w:u w:val="single"/>
    </w:rPr>
  </w:style>
  <w:style w:type="character" w:styleId="BookTitle">
    <w:name w:val="Book Title"/>
    <w:uiPriority w:val="33"/>
    <w:qFormat/>
    <w:rsid w:val="00094CC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94CC5"/>
    <w:pPr>
      <w:outlineLvl w:val="9"/>
    </w:pPr>
  </w:style>
  <w:style w:type="paragraph" w:styleId="ListParagraph">
    <w:name w:val="List Paragraph"/>
    <w:basedOn w:val="Normal"/>
    <w:uiPriority w:val="34"/>
    <w:qFormat/>
    <w:rsid w:val="00094CC5"/>
    <w:pPr>
      <w:ind w:left="720"/>
      <w:contextualSpacing/>
    </w:pPr>
  </w:style>
  <w:style w:type="character" w:styleId="Hyperlink">
    <w:name w:val="Hyperlink"/>
    <w:basedOn w:val="DefaultParagraphFont"/>
    <w:uiPriority w:val="99"/>
    <w:unhideWhenUsed/>
    <w:rsid w:val="006050A2"/>
    <w:rPr>
      <w:color w:val="58C1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hyperlink" Target="https://www.npci.org.in/netc"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s://www.businesstoday.in/top-story/which-banks-sell-fastags-and-how-to-recharge-all-you-need-to-know/story/390801.html"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68DCF3-1316-42FA-8472-814DD3136402}">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CD026-42A1-4A18-B869-391066CE7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Aditya Mishra</cp:lastModifiedBy>
  <cp:revision>1</cp:revision>
  <dcterms:created xsi:type="dcterms:W3CDTF">2020-04-08T13:34:00Z</dcterms:created>
  <dcterms:modified xsi:type="dcterms:W3CDTF">2020-04-08T13:35:00Z</dcterms:modified>
</cp:coreProperties>
</file>