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需求模版</w:t>
      </w:r>
    </w:p>
    <w:sdt>
      <w:sdtContent>
        <w:p>
          <w:pPr>
            <w:jc w:val="center"/>
          </w:pPr>
          <w:r>
            <w:rPr>
              <w:b w:val="1"/>
              <w:bCs/>
              <w:i w:val="1"/>
              <w:iCs/>
              <w:sz w:val="32"/>
              <w:szCs w:val="32"/>
            </w:rPr>
            <w:t xml:space="default">目录</w:t>
          </w:r>
          <w:r>
            <w:fldChar w:fldCharType="begin"/>
          </w:r>
          <w:r>
            <w:fldChar w:fldCharType="separate"/>
          </w:r>
        </w:p>
        <w:p>
          <w:pPr>
            <w:tabs>
              <w:tab w:val="left" w:leader="dot" w:pos="8390"/>
            </w:tabs>
            <w:ind/>
          </w:pPr>
          <w:hyperlink w:anchor="lu6qq3kftr8hqlshved">
            <w:r>
              <w:rPr>
                <w:b w:val="1"/>
                <w:bCs/>
                <w:i w:val="1"/>
                <w:iCs/>
              </w:rPr>
              <w:t xml:space="default">修改记录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lu6qqcniuipgxdp94ge">
            <w:r>
              <w:rPr>
                <w:b w:val="1"/>
                <w:bCs/>
                <w:i w:val="1"/>
                <w:iCs/>
              </w:rPr>
              <w:t xml:space="default">需求背景及核心沟通记录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lu6qqswau34al8237ij">
            <w:r>
              <w:rPr>
                <w:b w:val="1"/>
                <w:bCs/>
                <w:i w:val="1"/>
                <w:iCs/>
              </w:rPr>
              <w:t xml:space="default">Feature list&amp;流程结构图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lu6qripbohff0jz2xrs">
            <w:r>
              <w:rPr>
                <w:b w:val="1"/>
                <w:bCs/>
                <w:i w:val="1"/>
                <w:iCs/>
              </w:rPr>
              <w:t xml:space="default">详细方案（建议这部分按照feature list或者结构拆分撰写）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lu6qrss1oxqsk2jpyb">
            <w:r>
              <w:rPr>
                <w:b w:val="1"/>
                <w:bCs/>
                <w:i w:val="1"/>
                <w:iCs/>
              </w:rPr>
              <w:t xml:space="default">收益评估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lu6qrtm52b6cmq3y9q7">
            <w:r>
              <w:rPr>
                <w:b w:val="1"/>
                <w:bCs/>
                <w:i w:val="1"/>
                <w:iCs/>
              </w:rPr>
              <w:t xml:space="default">统计需求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lu96t4vc6a9b69q9hyx">
            <w:r>
              <w:rPr>
                <w:b w:val="1"/>
                <w:bCs/>
                <w:i w:val="1"/>
                <w:iCs/>
              </w:rPr>
              <w:t xml:space="default">核心沟通记录</w:t>
            </w:r>
            <w:r>
              <w:tab/>
            </w:r>
          </w:hyperlink>
        </w:p>
      </w:sdtContent>
    </w:sdt>
    <w:p>
      <w:bookmarkStart w:id="lu6qq3kftr8hqlshved" w:name="lu6qq3kftr8hqlshved"/>
      <w:pPr>
        <w:pStyle w:val="dingding-heading1"/>
        <w:spacing w:line="204.70588235294116"/>
      </w:pPr>
      <w:r>
        <w:t xml:space="preserve">修改记录</w:t>
      </w:r>
      <w:bookmarkEnd w:id="lu6qq3kftr8hqlshved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808"/>
        <w:gridCol w:w="2808"/>
        <w:gridCol w:w="2808"/>
        <w:gridCol w:w="2794"/>
      </w:tblGrid>
      <w:tr>
        <w:trPr>
          <w:trHeight w:val="0"/>
        </w:trPr>
        <w:tc>
          <w:tcPr>
            <w:tcW w:w="2808" w:type="dxa"/>
          </w:tcPr>
          <w:p>
            <w:pPr/>
            <w:r>
              <w:t xml:space="preserve">时间</w:t>
            </w:r>
          </w:p>
        </w:tc>
        <w:tc>
          <w:tcPr>
            <w:tcW w:w="2808" w:type="dxa"/>
          </w:tcPr>
          <w:p>
            <w:pPr/>
            <w:r>
              <w:t xml:space="preserve">动作</w:t>
            </w:r>
          </w:p>
        </w:tc>
        <w:tc>
          <w:tcPr>
            <w:tcW w:w="2808" w:type="dxa"/>
          </w:tcPr>
          <w:p>
            <w:pPr/>
            <w:r>
              <w:t xml:space="preserve">操作人</w:t>
            </w:r>
          </w:p>
        </w:tc>
        <w:tc>
          <w:tcPr>
            <w:tcW w:w="2794" w:type="dxa"/>
          </w:tcPr>
          <w:p>
            <w:pPr/>
            <w:r>
              <w:t xml:space="preserve">备注</w:t>
            </w:r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>
              <w:t xml:space="preserve">2024.03.27</w:t>
            </w:r>
          </w:p>
        </w:tc>
        <w:tc>
          <w:tcPr>
            <w:tcW w:w="2808" w:type="dxa"/>
          </w:tcPr>
          <w:p>
            <w:pPr/>
            <w:r>
              <w:t xml:space="preserve">新建</w:t>
            </w:r>
          </w:p>
        </w:tc>
        <w:tc>
          <w:tcPr>
            <w:tcW w:w="2808" w:type="dxa"/>
          </w:tcPr>
          <w:p>
            <w:pPr/>
            <w:r>
              <w:t xml:space="preserve">张辰</w:t>
            </w:r>
          </w:p>
        </w:tc>
        <w:tc>
          <w:tcPr>
            <w:tcW w:w="2794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808" w:type="dxa"/>
          </w:tcPr>
          <w:p>
            <w:pPr/>
            <w:r/>
          </w:p>
        </w:tc>
        <w:tc>
          <w:tcPr>
            <w:tcW w:w="2808" w:type="dxa"/>
          </w:tcPr>
          <w:p>
            <w:pPr/>
            <w:r/>
          </w:p>
        </w:tc>
        <w:tc>
          <w:tcPr>
            <w:tcW w:w="2808" w:type="dxa"/>
          </w:tcPr>
          <w:p>
            <w:pPr/>
            <w:r/>
          </w:p>
        </w:tc>
        <w:tc>
          <w:tcPr>
            <w:tcW w:w="2794" w:type="dxa"/>
          </w:tcPr>
          <w:p>
            <w:pPr/>
            <w:r/>
          </w:p>
        </w:tc>
      </w:tr>
    </w:tbl>
    <w:p>
      <w:pPr/>
      <w:r/>
    </w:p>
    <w:p>
      <w:bookmarkStart w:id="lu6qqcniuipgxdp94ge" w:name="lu6qqcniuipgxdp94ge"/>
      <w:pPr>
        <w:pStyle w:val="dingding-heading1"/>
        <w:spacing w:line="204.70588235294116"/>
      </w:pPr>
      <w:r>
        <w:t xml:space="preserve">需求背景及核心沟通记录</w:t>
      </w:r>
      <w:bookmarkEnd w:id="lu6qqcniuipgxdp94ge"/>
    </w:p>
    <w:p>
      <w:pPr/>
      <w:r/>
    </w:p>
    <w:p>
      <w:pPr>
        <w:ind/>
        <w:spacing/>
      </w:pPr>
      <w:r/>
    </w:p>
    <w:p>
      <w:pPr/>
      <w:r/>
    </w:p>
    <w:p>
      <w:bookmarkStart w:id="lu6qqswau34al8237ij" w:name="lu6qqswau34al8237ij"/>
      <w:pPr>
        <w:pStyle w:val="dingding-heading1"/>
        <w:spacing w:line="204.70588235294116"/>
      </w:pPr>
      <w:r>
        <w:t xml:space="preserve">Feature list&amp;流程结构图（非必需）</w:t>
      </w:r>
      <w:bookmarkEnd w:id="lu6qqswau34al8237ij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862"/>
        <w:gridCol w:w="1862"/>
        <w:gridCol w:w="1862"/>
        <w:gridCol w:w="1877"/>
        <w:gridCol w:w="1877"/>
        <w:gridCol w:w="1877"/>
      </w:tblGrid>
      <w:tr>
        <w:trPr>
          <w:trHeight w:val="0"/>
        </w:trPr>
        <w:tc>
          <w:tcPr>
            <w:tcW w:w="1862" w:type="dxa"/>
            <w:vAlign w:val="top"/>
          </w:tcPr>
          <w:p>
            <w:pPr/>
            <w:r>
              <w:t xml:space="preserve">序号</w:t>
            </w:r>
          </w:p>
        </w:tc>
        <w:tc>
          <w:tcPr>
            <w:tcW w:w="1862" w:type="dxa"/>
            <w:vAlign w:val="top"/>
          </w:tcPr>
          <w:p>
            <w:pPr/>
            <w:r>
              <w:t xml:space="preserve">模块</w:t>
            </w:r>
          </w:p>
        </w:tc>
        <w:tc>
          <w:tcPr>
            <w:tcW w:w="1862" w:type="dxa"/>
            <w:vAlign w:val="top"/>
          </w:tcPr>
          <w:p>
            <w:pPr/>
            <w:r>
              <w:t xml:space="preserve">子功能</w:t>
            </w:r>
          </w:p>
        </w:tc>
        <w:tc>
          <w:tcPr>
            <w:tcW w:w="1877" w:type="dxa"/>
            <w:vAlign w:val="top"/>
          </w:tcPr>
          <w:p>
            <w:pPr/>
            <w:r>
              <w:t xml:space="preserve">功能说明</w:t>
            </w:r>
          </w:p>
        </w:tc>
        <w:tc>
          <w:tcPr>
            <w:tcW w:w="1877" w:type="dxa"/>
            <w:vAlign w:val="top"/>
          </w:tcPr>
          <w:p>
            <w:pPr/>
            <w:r>
              <w:t xml:space="preserve">优先级</w:t>
            </w:r>
          </w:p>
        </w:tc>
        <w:tc>
          <w:tcPr>
            <w:tcW w:w="1877" w:type="dxa"/>
            <w:vAlign w:val="top"/>
          </w:tcPr>
          <w:p>
            <w:pPr/>
            <w:r>
              <w:t xml:space="preserve">备注</w:t>
            </w:r>
          </w:p>
        </w:tc>
      </w:tr>
      <w:tr>
        <w:trPr>
          <w:trHeight w:val="0"/>
        </w:trPr>
        <w:tc>
          <w:tcPr>
            <w:tcW w:w="1862" w:type="dxa"/>
            <w:vAlign w:val="top"/>
          </w:tcPr>
          <w:p>
            <w:pPr/>
            <w:r/>
          </w:p>
        </w:tc>
        <w:tc>
          <w:tcPr>
            <w:tcW w:w="1862" w:type="dxa"/>
            <w:vAlign w:val="top"/>
          </w:tcPr>
          <w:p>
            <w:pPr/>
            <w:r/>
          </w:p>
        </w:tc>
        <w:tc>
          <w:tcPr>
            <w:tcW w:w="1862" w:type="dxa"/>
            <w:vAlign w:val="top"/>
          </w:tcPr>
          <w:p>
            <w:pPr/>
            <w:r/>
          </w:p>
        </w:tc>
        <w:tc>
          <w:tcPr>
            <w:tcW w:w="1877" w:type="dxa"/>
            <w:vAlign w:val="top"/>
          </w:tcPr>
          <w:p>
            <w:pPr/>
            <w:r/>
          </w:p>
        </w:tc>
        <w:tc>
          <w:tcPr>
            <w:tcW w:w="1877" w:type="dxa"/>
            <w:vAlign w:val="top"/>
          </w:tcPr>
          <w:p>
            <w:pPr/>
            <w:r/>
          </w:p>
        </w:tc>
        <w:tc>
          <w:tcPr>
            <w:tcW w:w="1877" w:type="dxa"/>
            <w:vAlign w:val="top"/>
          </w:tcPr>
          <w:p>
            <w:pPr/>
            <w:r/>
          </w:p>
        </w:tc>
      </w:tr>
      <w:tr>
        <w:trPr>
          <w:trHeight w:val="0"/>
        </w:trPr>
        <w:tc>
          <w:tcPr>
            <w:tcW w:w="1862" w:type="dxa"/>
            <w:vAlign w:val="top"/>
          </w:tcPr>
          <w:p>
            <w:pPr/>
            <w:r/>
          </w:p>
        </w:tc>
        <w:tc>
          <w:tcPr>
            <w:tcW w:w="1862" w:type="dxa"/>
            <w:vAlign w:val="top"/>
          </w:tcPr>
          <w:p>
            <w:pPr/>
            <w:r/>
          </w:p>
        </w:tc>
        <w:tc>
          <w:tcPr>
            <w:tcW w:w="1862" w:type="dxa"/>
            <w:vAlign w:val="top"/>
          </w:tcPr>
          <w:p>
            <w:pPr/>
            <w:r/>
          </w:p>
        </w:tc>
        <w:tc>
          <w:tcPr>
            <w:tcW w:w="1877" w:type="dxa"/>
            <w:vAlign w:val="top"/>
          </w:tcPr>
          <w:p>
            <w:pPr/>
            <w:r/>
          </w:p>
        </w:tc>
        <w:tc>
          <w:tcPr>
            <w:tcW w:w="1877" w:type="dxa"/>
            <w:vAlign w:val="top"/>
          </w:tcPr>
          <w:p>
            <w:pPr/>
            <w:r/>
          </w:p>
        </w:tc>
        <w:tc>
          <w:tcPr>
            <w:tcW w:w="1877" w:type="dxa"/>
            <w:vAlign w:val="top"/>
          </w:tcPr>
          <w:p>
            <w:pPr/>
            <w:r/>
          </w:p>
        </w:tc>
      </w:tr>
    </w:tbl>
    <w:p>
      <w:bookmarkStart w:id="lu6qripbohff0jz2xrs" w:name="lu6qripbohff0jz2xrs"/>
      <w:pPr>
        <w:pStyle w:val="dingding-heading1"/>
        <w:spacing w:line="204.70588235294116"/>
      </w:pPr>
      <w:r>
        <w:rPr/>
        <w:t xml:space="preserve">详细方案（建议这部分按照feature list或者结构拆分撰写）</w:t>
      </w:r>
      <w:bookmarkEnd w:id="lu6qripbohff0jz2xrs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793"/>
        <w:gridCol w:w="2793"/>
        <w:gridCol w:w="2816"/>
        <w:gridCol w:w="2816"/>
      </w:tblGrid>
      <w:tr>
        <w:trPr>
          <w:trHeight w:val="0"/>
        </w:trPr>
        <w:tc>
          <w:tcPr>
            <w:tcW w:w="2793" w:type="dxa"/>
            <w:vAlign w:val="top"/>
          </w:tcPr>
          <w:p>
            <w:pPr/>
            <w:r>
              <w:t xml:space="preserve">序号</w:t>
            </w:r>
          </w:p>
        </w:tc>
        <w:tc>
          <w:tcPr>
            <w:tcW w:w="2793" w:type="dxa"/>
            <w:vAlign w:val="top"/>
          </w:tcPr>
          <w:p>
            <w:pPr/>
            <w:r>
              <w:t xml:space="preserve">原型图</w:t>
            </w:r>
          </w:p>
        </w:tc>
        <w:tc>
          <w:tcPr>
            <w:tcW w:w="2816" w:type="dxa"/>
            <w:vAlign w:val="top"/>
          </w:tcPr>
          <w:p>
            <w:pPr/>
            <w:r>
              <w:t xml:space="preserve">需求描述</w:t>
            </w:r>
          </w:p>
        </w:tc>
        <w:tc>
          <w:tcPr>
            <w:tcW w:w="2816" w:type="dxa"/>
            <w:vAlign w:val="top"/>
          </w:tcPr>
          <w:p>
            <w:pPr/>
            <w:r>
              <w:t xml:space="preserve">备注</w:t>
            </w:r>
          </w:p>
        </w:tc>
      </w:tr>
      <w:tr>
        <w:trPr>
          <w:trHeight w:val="0"/>
        </w:trPr>
        <w:tc>
          <w:tcPr>
            <w:tcW w:w="2793" w:type="dxa"/>
            <w:vAlign w:val="top"/>
          </w:tcPr>
          <w:p>
            <w:pPr/>
            <w:r>
              <w:t xml:space="preserve">1</w:t>
            </w:r>
          </w:p>
        </w:tc>
        <w:tc>
          <w:tcPr>
            <w:tcW w:w="2793" w:type="dxa"/>
            <w:vAlign w:val="top"/>
          </w:tcPr>
          <w:p>
            <w:pPr/>
            <w:r/>
          </w:p>
        </w:tc>
        <w:tc>
          <w:tcPr>
            <w:tcW w:w="2816" w:type="dxa"/>
            <w:vAlign w:val="top"/>
          </w:tcPr>
          <w:p>
            <w:pPr/>
            <w:r/>
          </w:p>
        </w:tc>
        <w:tc>
          <w:tcPr>
            <w:tcW w:w="2816" w:type="dxa"/>
            <w:vAlign w:val="top"/>
          </w:tcPr>
          <w:p>
            <w:pPr/>
            <w:r/>
          </w:p>
        </w:tc>
      </w:tr>
      <w:tr>
        <w:trPr>
          <w:trHeight w:val="0"/>
        </w:trPr>
        <w:tc>
          <w:tcPr>
            <w:tcW w:w="2793" w:type="dxa"/>
            <w:vAlign w:val="top"/>
          </w:tcPr>
          <w:p>
            <w:pPr/>
            <w:r/>
          </w:p>
        </w:tc>
        <w:tc>
          <w:tcPr>
            <w:tcW w:w="2793" w:type="dxa"/>
            <w:vAlign w:val="top"/>
          </w:tcPr>
          <w:p>
            <w:pPr/>
            <w:r/>
          </w:p>
        </w:tc>
        <w:tc>
          <w:tcPr>
            <w:tcW w:w="2816" w:type="dxa"/>
            <w:vAlign w:val="top"/>
          </w:tcPr>
          <w:p>
            <w:pPr/>
            <w:r/>
          </w:p>
        </w:tc>
        <w:tc>
          <w:tcPr>
            <w:tcW w:w="2816" w:type="dxa"/>
            <w:vAlign w:val="top"/>
          </w:tcPr>
          <w:p>
            <w:pPr/>
            <w:r/>
          </w:p>
        </w:tc>
      </w:tr>
    </w:tbl>
    <w:p>
      <w:bookmarkStart w:id="lu6qrss1oxqsk2jpyb" w:name="lu6qrss1oxqsk2jpyb"/>
      <w:pPr>
        <w:pStyle w:val="dingding-heading1"/>
        <w:spacing w:line="204.70588235294116"/>
      </w:pPr>
      <w:r>
        <w:t xml:space="preserve">收益评估</w:t>
      </w:r>
      <w:bookmarkEnd w:id="lu6qrss1oxqsk2jpyb"/>
    </w:p>
    <w:p>
      <w:pPr/>
      <w:r>
        <w:t xml:space="preserve">如何评估最终受益，需要在上线一段时间后采用该方案去做评估</w:t>
      </w:r>
    </w:p>
    <w:p>
      <w:bookmarkStart w:id="lu6qrtm52b6cmq3y9q7" w:name="lu6qrtm52b6cmq3y9q7"/>
      <w:pPr>
        <w:pStyle w:val="dingding-heading1"/>
        <w:spacing w:line="204.70588235294116"/>
      </w:pPr>
      <w:r>
        <w:t xml:space="preserve">统计需求</w:t>
      </w:r>
      <w:bookmarkEnd w:id="lu6qrtm52b6cmq3y9q7"/>
    </w:p>
    <w:p>
      <w:pPr/>
      <w:r>
        <w:t xml:space="preserve">如有新增的数据埋点或埋点属性，需要在文档中写明</w:t>
      </w:r>
    </w:p>
    <w:p>
      <w:pPr/>
      <w:r/>
    </w:p>
    <w:p>
      <w:bookmarkStart w:id="lu96t4vc6a9b69q9hyx" w:name="lu96t4vc6a9b69q9hyx"/>
      <w:pPr>
        <w:pStyle w:val="dingding-heading1"/>
        <w:ind/>
        <w:spacing/>
      </w:pPr>
      <w:r>
        <w:rPr>
          <w:spacing w:val="0"/>
        </w:rPr>
        <w:t xml:space="preserve">核心沟通记录</w:t>
      </w:r>
      <w:bookmarkEnd w:id="lu96t4vc6a9b69q9hyx"/>
    </w:p>
    <w:p>
      <w:pPr>
        <w:ind/>
        <w:spacing/>
      </w:pPr>
      <w:r>
        <w:rPr>
          <w:sz w:val="21"/>
        </w:rPr>
      </w:r>
    </w:p>
    <w:sectPr>
      <w:headerReference w:type="first" r:id="rId5"/>
      <w:pgSz w:w="13380" w:h="16905"/>
      <w:pgMar w:top="1440" w:right="1080" w:bottom="1440" w:left="1080" w:header="850.95" w:footer="991.95" w:gutter="0"/>
      <w:titlePg w:val="1"/>
      <w:type w:val="nextPage"/>
    </w:sectPr>
  </w:body>
</w:document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r>
      <w:drawing>
        <wp:anchor distT="0" distB="0" distL="0" distR="0" simplePos="0" allowOverlap="true" behindDoc="false" locked="false" layoutInCell="true" relativeHeight="2516582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867900" cy="2228850"/>
          <wp:effectExtent b="0" l="0" r="0" t="0"/>
          <wp:wrapTopAndBottom wrapText="bothSides"/>
          <wp:docPr id="1" name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rcRect r="0" b="33060" t="33060" l="0"/>
                  <a:stretch/>
                </pic:blipFill>
                <pic:spPr>
                  <a:xfrm rot="0">
                    <a:off x="0" y="0"/>
                    <a:ext cx="9867900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/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5" Type="http://schemas.openxmlformats.org/officeDocument/2006/relationships/header" Target="header1.xm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word/_rels/header1.xml.rels><?xml version="1.0" encoding="UTF-8"?>
<Relationships xmlns="http://schemas.openxmlformats.org/package/2006/relationships">
  <Relationship Id="rId4" Type="http://schemas.openxmlformats.org/officeDocument/2006/relationships/image" Target="media/image1.jp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