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B7443" w14:textId="77777777" w:rsidR="00651626" w:rsidRPr="007C60A6" w:rsidRDefault="00651626" w:rsidP="00651626">
      <w:pPr>
        <w:ind w:left="720" w:hanging="360"/>
        <w:jc w:val="center"/>
        <w:rPr>
          <w:b/>
          <w:bCs/>
          <w:sz w:val="28"/>
          <w:szCs w:val="28"/>
        </w:rPr>
      </w:pPr>
      <w:r w:rsidRPr="007C60A6">
        <w:rPr>
          <w:b/>
          <w:bCs/>
          <w:sz w:val="28"/>
          <w:szCs w:val="28"/>
        </w:rPr>
        <w:t xml:space="preserve">Curso </w:t>
      </w:r>
      <w:r>
        <w:rPr>
          <w:b/>
          <w:bCs/>
          <w:sz w:val="28"/>
          <w:szCs w:val="28"/>
        </w:rPr>
        <w:t>Diseño de Productos e Innovación con TI</w:t>
      </w:r>
    </w:p>
    <w:p w14:paraId="3BA95AB1" w14:textId="6B091CB4" w:rsidR="007C60A6" w:rsidRDefault="007C60A6" w:rsidP="00873781">
      <w:pPr>
        <w:ind w:left="720" w:hanging="360"/>
        <w:jc w:val="center"/>
        <w:rPr>
          <w:b/>
          <w:bCs/>
        </w:rPr>
      </w:pPr>
    </w:p>
    <w:p w14:paraId="579F0E84" w14:textId="52CEF633" w:rsidR="007C60A6" w:rsidRDefault="001240AA" w:rsidP="007C60A6">
      <w:pPr>
        <w:pBdr>
          <w:top w:val="single" w:sz="4" w:space="1" w:color="auto"/>
          <w:left w:val="single" w:sz="4" w:space="4" w:color="auto"/>
          <w:bottom w:val="single" w:sz="4" w:space="1" w:color="auto"/>
          <w:right w:val="single" w:sz="4" w:space="4" w:color="auto"/>
        </w:pBdr>
        <w:ind w:left="720" w:hanging="360"/>
        <w:jc w:val="center"/>
        <w:rPr>
          <w:b/>
          <w:bCs/>
        </w:rPr>
      </w:pPr>
      <w:r>
        <w:rPr>
          <w:b/>
          <w:bCs/>
        </w:rPr>
        <w:t>EJERCICIO No.</w:t>
      </w:r>
      <w:r w:rsidR="007C60A6">
        <w:rPr>
          <w:b/>
          <w:bCs/>
        </w:rPr>
        <w:t xml:space="preserve"> </w:t>
      </w:r>
      <w:r w:rsidR="00651626">
        <w:rPr>
          <w:b/>
          <w:bCs/>
        </w:rPr>
        <w:t>4</w:t>
      </w:r>
    </w:p>
    <w:p w14:paraId="37786C68" w14:textId="21E3B2BE" w:rsidR="007C60A6" w:rsidRDefault="007C60A6" w:rsidP="007C60A6">
      <w:pPr>
        <w:pBdr>
          <w:top w:val="single" w:sz="4" w:space="1" w:color="auto"/>
          <w:left w:val="single" w:sz="4" w:space="4" w:color="auto"/>
          <w:bottom w:val="single" w:sz="4" w:space="1" w:color="auto"/>
          <w:right w:val="single" w:sz="4" w:space="4" w:color="auto"/>
        </w:pBdr>
        <w:ind w:left="720" w:hanging="360"/>
        <w:jc w:val="center"/>
        <w:rPr>
          <w:b/>
          <w:bCs/>
        </w:rPr>
      </w:pPr>
    </w:p>
    <w:p w14:paraId="374CD826" w14:textId="551062D2" w:rsidR="007C60A6" w:rsidRPr="00873781" w:rsidRDefault="009F1155" w:rsidP="007C60A6">
      <w:pPr>
        <w:pBdr>
          <w:top w:val="single" w:sz="4" w:space="1" w:color="auto"/>
          <w:left w:val="single" w:sz="4" w:space="4" w:color="auto"/>
          <w:bottom w:val="single" w:sz="4" w:space="1" w:color="auto"/>
          <w:right w:val="single" w:sz="4" w:space="4" w:color="auto"/>
        </w:pBdr>
        <w:ind w:left="720" w:hanging="360"/>
        <w:jc w:val="center"/>
        <w:rPr>
          <w:b/>
          <w:bCs/>
        </w:rPr>
      </w:pPr>
      <w:r>
        <w:rPr>
          <w:b/>
          <w:bCs/>
        </w:rPr>
        <w:t>Propuesta de Solución</w:t>
      </w:r>
    </w:p>
    <w:p w14:paraId="5CF58D70" w14:textId="77777777" w:rsidR="00873781" w:rsidRDefault="00873781" w:rsidP="005A6946">
      <w:pPr>
        <w:ind w:left="720" w:hanging="360"/>
      </w:pPr>
    </w:p>
    <w:p w14:paraId="64F8125B" w14:textId="77777777" w:rsidR="003C4125" w:rsidRDefault="00FA25B3" w:rsidP="0062004D">
      <w:pPr>
        <w:pStyle w:val="Prrafodelista"/>
        <w:jc w:val="both"/>
      </w:pPr>
      <w:r>
        <w:t xml:space="preserve">Buscarán identificar </w:t>
      </w:r>
      <w:r w:rsidR="009F1155">
        <w:t xml:space="preserve">alternativas para solucionar el problema escogido y encontrarán un primer Market-fit que conecte el problema que tiene el cliente con la solución que Ud. propone. </w:t>
      </w:r>
    </w:p>
    <w:p w14:paraId="4048A90F" w14:textId="77777777" w:rsidR="003C4125" w:rsidRDefault="003C4125" w:rsidP="0062004D">
      <w:pPr>
        <w:pStyle w:val="Prrafodelista"/>
        <w:jc w:val="both"/>
      </w:pPr>
    </w:p>
    <w:p w14:paraId="430BB232" w14:textId="11A50434" w:rsidR="00384373" w:rsidRDefault="009F1155" w:rsidP="0062004D">
      <w:pPr>
        <w:pStyle w:val="Prrafodelista"/>
        <w:jc w:val="both"/>
      </w:pPr>
      <w:r>
        <w:t xml:space="preserve">Este ejercicio buscará encontrar </w:t>
      </w:r>
      <w:r w:rsidR="00651626">
        <w:t xml:space="preserve">alternativas </w:t>
      </w:r>
    </w:p>
    <w:p w14:paraId="770842F8" w14:textId="77777777" w:rsidR="00DC3AAB" w:rsidRDefault="00DC3AAB" w:rsidP="00FA25B3"/>
    <w:p w14:paraId="12FE110B" w14:textId="77777777" w:rsidR="00DC3AAB" w:rsidRDefault="00DC3AAB" w:rsidP="00DC3AAB">
      <w:pPr>
        <w:ind w:left="1416"/>
      </w:pPr>
    </w:p>
    <w:p w14:paraId="37E08AAB" w14:textId="1B3972C4" w:rsidR="00DC3AAB" w:rsidRPr="007C60A6" w:rsidRDefault="009F1155" w:rsidP="00DC3AAB">
      <w:pPr>
        <w:pStyle w:val="Prrafodelista"/>
        <w:numPr>
          <w:ilvl w:val="0"/>
          <w:numId w:val="1"/>
        </w:numPr>
        <w:rPr>
          <w:b/>
          <w:bCs/>
        </w:rPr>
      </w:pPr>
      <w:r>
        <w:rPr>
          <w:b/>
          <w:bCs/>
        </w:rPr>
        <w:t>SOLUCIÓN PROPUESTA</w:t>
      </w:r>
    </w:p>
    <w:p w14:paraId="3C349A63" w14:textId="77777777" w:rsidR="00DC3AAB" w:rsidRDefault="00DC3AAB" w:rsidP="00DC3AAB">
      <w:pPr>
        <w:ind w:left="360"/>
      </w:pPr>
    </w:p>
    <w:p w14:paraId="4913A0C1" w14:textId="6CE3ECAB" w:rsidR="00DC3AAB" w:rsidRDefault="0062004D" w:rsidP="00412908">
      <w:pPr>
        <w:pStyle w:val="Prrafodelista"/>
        <w:numPr>
          <w:ilvl w:val="1"/>
          <w:numId w:val="4"/>
        </w:numPr>
        <w:ind w:left="1276" w:hanging="574"/>
        <w:jc w:val="both"/>
      </w:pPr>
      <w:r>
        <w:t>Teniendo en cuenta los trabajos del cliente más importantes, los dolores más extremos y los beneficios esperados más esenciales, realice una lluvia de ideas para establecer múltiples soluciones a estos elementos. Estas soluciones pueden provenir del dominio de una tecnología, de una pasión, o de una idea que tiene el grupo.</w:t>
      </w:r>
    </w:p>
    <w:p w14:paraId="08DDFC7C" w14:textId="4EB14DDA" w:rsidR="00DC3AAB" w:rsidRDefault="0062004D" w:rsidP="00DC3AAB">
      <w:pPr>
        <w:pStyle w:val="Prrafodelista"/>
        <w:numPr>
          <w:ilvl w:val="1"/>
          <w:numId w:val="4"/>
        </w:numPr>
        <w:ind w:left="1276" w:hanging="574"/>
        <w:jc w:val="both"/>
      </w:pPr>
      <w:r>
        <w:t xml:space="preserve">Priorice estas alternativas con tres criterios: Originalidad, Fabricabilidad y Vendibilidad. </w:t>
      </w:r>
    </w:p>
    <w:p w14:paraId="63A97850" w14:textId="37B066AF" w:rsidR="004740AB" w:rsidRDefault="004740AB" w:rsidP="00DC3AAB">
      <w:pPr>
        <w:pStyle w:val="Prrafodelista"/>
        <w:numPr>
          <w:ilvl w:val="1"/>
          <w:numId w:val="4"/>
        </w:numPr>
        <w:ind w:left="1276" w:hanging="574"/>
        <w:jc w:val="both"/>
      </w:pPr>
      <w:r>
        <w:t>Realice un SCAMPER con las soluciones que ha planteado. Busque opciones aplicando el esquema de Sustituir, Combinar, Adaptar, Magnificar, Cambiar el uso, Eliminar, Reversar.</w:t>
      </w:r>
    </w:p>
    <w:p>
      <w:pPr/>
      <w:r>
        <w:rPr>
          <w:b/>
          <w:i w:val="0"/>
        </w:rPr>
        <w:t>Lluvia de ideas</w:t>
      </w:r>
    </w:p>
    <w:p>
      <w:pPr/>
      <w:r>
        <w:rPr>
          <w:b w:val="0"/>
          <w:i w:val="0"/>
        </w:rPr>
        <w:t>•  App educativa offline con tutor de IA personalizado: aplicación móvil que descarga contenido curricular cuando hay señal (en el colegio o un punto con wifi) y usa un modelo de lenguaje liviano que corre en el propio dispositivo para explicar temas, resolver dudas y detectar vacíos de aprendizaje, sin necesitar conexión constante.</w:t>
      </w:r>
    </w:p>
    <w:p>
      <w:pPr/>
      <w:r>
        <w:rPr>
          <w:b w:val="0"/>
          <w:i w:val="0"/>
        </w:rPr>
        <w:t>•  Biblioteca offline por vereda: un mini-servidor local instalado en la escuela o en un punto comunitario, que distribuye contenido educativo a los celulares de los estudiantes por red local, sin necesidad de internet.</w:t>
      </w:r>
    </w:p>
    <w:p>
      <w:pPr/>
      <w:r>
        <w:rPr>
          <w:b w:val="0"/>
          <w:i w:val="0"/>
        </w:rPr>
        <w:t>•  Servicio de tutoría por SMS o USSD: canal de mensajes de texto para resolver dudas puntuales y recibir ejercicios de refuerzo, pensado para celulares básicos sin acceso a datos.</w:t>
      </w:r>
    </w:p>
    <w:p>
      <w:pPr/>
      <w:r>
        <w:rPr>
          <w:b w:val="0"/>
          <w:i w:val="0"/>
        </w:rPr>
        <w:t>•  Kit de guías impresas con códigos QR: material físico de estudio que, cuando el estudiante tiene señal, desbloquea video-explicaciones cortas sobre el mismo tema.</w:t>
      </w:r>
    </w:p>
    <w:p>
      <w:pPr/>
      <w:r>
        <w:rPr>
          <w:b w:val="0"/>
          <w:i w:val="0"/>
        </w:rPr>
        <w:t>•  Chatbot educativo en WhatsApp con contenido cacheado: asistente conversacional que responde dudas frecuentes usando contenido pre-cargado, pensado para zonas con señal intermitente.</w:t>
      </w:r>
    </w:p>
    <w:p>
      <w:pPr/>
      <w:r>
        <w:rPr>
          <w:b w:val="0"/>
          <w:i w:val="0"/>
        </w:rPr>
        <w:t>•  Red de tutores pares con seguimiento digital: programa donde estudiantes más avanzados apoyan a otros, con una app sencilla de seguimiento de temas y dudas resueltas.</w:t>
      </w:r>
    </w:p>
    <w:p>
      <w:pPr/>
      <w:r>
        <w:rPr>
          <w:b w:val="0"/>
          <w:i w:val="0"/>
        </w:rPr>
        <w:t>•  Radio educativa interactiva comunitaria: franja radial con contenido curricular y un número de mensajes de texto para que los estudiantes envíen sus dudas y reciban respuesta en la siguiente emisión.</w:t>
      </w:r>
    </w:p>
    <w:p>
      <w:pPr/>
      <w:r>
        <w:t>•  Asistente de voz offline: herramienta que permite al estudiante hacer preguntas habladas y recibir explicaciones también en audio, útil para quienes tienen dificultades de lectura o equipos con pantallas pequeñas.</w:t>
      </w:r>
    </w:p>
    <w:p>
      <w:pPr/>
      <w:r>
        <w:t>•  Mentores itinerantes con tablets precargadas: universitarios o profesionales que visitan periódicamente las veredas llevando tablets con contenido descargado y realizan sesiones de refuerzo presencial.</w:t>
      </w:r>
    </w:p>
    <w:p>
      <w:pPr/>
      <w:r>
        <w:t>•  Alianza con emisoras comunitarias y distribución en USB/microSD: clases grabadas transmitidas por radio comunitaria, complementadas con un banco de preguntas frecuentes distribuido en memorias USB o microSD a las escuelas.</w:t>
      </w:r>
    </w:p>
    <w:p>
      <w:pPr/>
      <w:r>
        <w:rPr>
          <w:b/>
          <w:i w:val="0"/>
        </w:rPr>
        <w:t>Priorización de alternativas (Originalidad, Fabricabilidad y Vendibilidad, escala 1 a 5)</w:t>
      </w:r>
    </w:p>
    <w:tbl>
      <w:tblPr>
        <w:tblStyle w:val="Tablaconcuadrcula"/>
        <w:tblW w:type="auto" w:w="0"/>
        <w:tblLook w:firstColumn="1" w:firstRow="1" w:lastColumn="0" w:lastRow="0" w:noHBand="0" w:noVBand="1" w:val="04A0"/>
      </w:tblPr>
      <w:tblGrid>
        <w:gridCol w:w="1701"/>
        <w:gridCol w:w="1701"/>
        <w:gridCol w:w="1701"/>
        <w:gridCol w:w="1701"/>
        <w:gridCol w:w="1701"/>
      </w:tblGrid>
      <w:tr>
        <w:tc>
          <w:tcPr>
            <w:tcW w:type="dxa" w:w="1701"/>
          </w:tcPr>
          <w:p>
            <w:r/>
            <w:r>
              <w:rPr>
                <w:b/>
              </w:rPr>
              <w:t>Idea</w:t>
            </w:r>
          </w:p>
        </w:tc>
        <w:tc>
          <w:tcPr>
            <w:tcW w:type="dxa" w:w="1701"/>
          </w:tcPr>
          <w:p>
            <w:r/>
            <w:r>
              <w:rPr>
                <w:b/>
              </w:rPr>
              <w:t>Originalidad</w:t>
            </w:r>
          </w:p>
        </w:tc>
        <w:tc>
          <w:tcPr>
            <w:tcW w:type="dxa" w:w="1701"/>
          </w:tcPr>
          <w:p>
            <w:r/>
            <w:r>
              <w:rPr>
                <w:b/>
              </w:rPr>
              <w:t>Fabricabilidad</w:t>
            </w:r>
          </w:p>
        </w:tc>
        <w:tc>
          <w:tcPr>
            <w:tcW w:type="dxa" w:w="1701"/>
          </w:tcPr>
          <w:p>
            <w:r/>
            <w:r>
              <w:rPr>
                <w:b/>
              </w:rPr>
              <w:t>Vendibilidad</w:t>
            </w:r>
          </w:p>
        </w:tc>
        <w:tc>
          <w:tcPr>
            <w:tcW w:type="dxa" w:w="1701"/>
          </w:tcPr>
          <w:p>
            <w:r/>
            <w:r>
              <w:rPr>
                <w:b/>
              </w:rPr>
              <w:t>Total</w:t>
            </w:r>
          </w:p>
        </w:tc>
      </w:tr>
      <w:tr>
        <w:tc>
          <w:tcPr>
            <w:tcW w:type="dxa" w:w="1701"/>
          </w:tcPr>
          <w:p>
            <w:r/>
            <w:r>
              <w:t>App educativa offline con IA</w:t>
            </w:r>
          </w:p>
        </w:tc>
        <w:tc>
          <w:tcPr>
            <w:tcW w:type="dxa" w:w="1701"/>
          </w:tcPr>
          <w:p>
            <w:r/>
            <w:r>
              <w:t>4</w:t>
            </w:r>
          </w:p>
        </w:tc>
        <w:tc>
          <w:tcPr>
            <w:tcW w:type="dxa" w:w="1701"/>
          </w:tcPr>
          <w:p>
            <w:r/>
            <w:r>
              <w:t>3</w:t>
            </w:r>
          </w:p>
        </w:tc>
        <w:tc>
          <w:tcPr>
            <w:tcW w:type="dxa" w:w="1701"/>
          </w:tcPr>
          <w:p>
            <w:r/>
            <w:r>
              <w:t>5</w:t>
            </w:r>
          </w:p>
        </w:tc>
        <w:tc>
          <w:tcPr>
            <w:tcW w:type="dxa" w:w="1701"/>
          </w:tcPr>
          <w:p>
            <w:r/>
            <w:r>
              <w:t>12</w:t>
            </w:r>
          </w:p>
        </w:tc>
      </w:tr>
      <w:tr>
        <w:tc>
          <w:tcPr>
            <w:tcW w:type="dxa" w:w="1701"/>
          </w:tcPr>
          <w:p>
            <w:r/>
            <w:r>
              <w:t>Chatbot educativo en WhatsApp</w:t>
            </w:r>
          </w:p>
        </w:tc>
        <w:tc>
          <w:tcPr>
            <w:tcW w:type="dxa" w:w="1701"/>
          </w:tcPr>
          <w:p>
            <w:r/>
            <w:r>
              <w:t>3</w:t>
            </w:r>
          </w:p>
        </w:tc>
        <w:tc>
          <w:tcPr>
            <w:tcW w:type="dxa" w:w="1701"/>
          </w:tcPr>
          <w:p>
            <w:r/>
            <w:r>
              <w:t>4</w:t>
            </w:r>
          </w:p>
        </w:tc>
        <w:tc>
          <w:tcPr>
            <w:tcW w:type="dxa" w:w="1701"/>
          </w:tcPr>
          <w:p>
            <w:r/>
            <w:r>
              <w:t>4</w:t>
            </w:r>
          </w:p>
        </w:tc>
        <w:tc>
          <w:tcPr>
            <w:tcW w:type="dxa" w:w="1701"/>
          </w:tcPr>
          <w:p>
            <w:r/>
            <w:r>
              <w:t>11</w:t>
            </w:r>
          </w:p>
        </w:tc>
      </w:tr>
      <w:tr>
        <w:tc>
          <w:tcPr>
            <w:tcW w:type="dxa" w:w="1701"/>
          </w:tcPr>
          <w:p>
            <w:r/>
            <w:r>
              <w:t>Servicio de tutoría por SMS/USSD</w:t>
            </w:r>
          </w:p>
        </w:tc>
        <w:tc>
          <w:tcPr>
            <w:tcW w:type="dxa" w:w="1701"/>
          </w:tcPr>
          <w:p>
            <w:r/>
            <w:r>
              <w:t>2</w:t>
            </w:r>
          </w:p>
        </w:tc>
        <w:tc>
          <w:tcPr>
            <w:tcW w:type="dxa" w:w="1701"/>
          </w:tcPr>
          <w:p>
            <w:r/>
            <w:r>
              <w:t>5</w:t>
            </w:r>
          </w:p>
        </w:tc>
        <w:tc>
          <w:tcPr>
            <w:tcW w:type="dxa" w:w="1701"/>
          </w:tcPr>
          <w:p>
            <w:r/>
            <w:r>
              <w:t>3</w:t>
            </w:r>
          </w:p>
        </w:tc>
        <w:tc>
          <w:tcPr>
            <w:tcW w:type="dxa" w:w="1701"/>
          </w:tcPr>
          <w:p>
            <w:r/>
            <w:r>
              <w:t>10</w:t>
            </w:r>
          </w:p>
        </w:tc>
      </w:tr>
      <w:tr>
        <w:tc>
          <w:tcPr>
            <w:tcW w:type="dxa" w:w="1701"/>
          </w:tcPr>
          <w:p>
            <w:r/>
            <w:r>
              <w:t>Biblioteca offline por vereda</w:t>
            </w:r>
          </w:p>
        </w:tc>
        <w:tc>
          <w:tcPr>
            <w:tcW w:type="dxa" w:w="1701"/>
          </w:tcPr>
          <w:p>
            <w:r/>
            <w:r>
              <w:t>2</w:t>
            </w:r>
          </w:p>
        </w:tc>
        <w:tc>
          <w:tcPr>
            <w:tcW w:type="dxa" w:w="1701"/>
          </w:tcPr>
          <w:p>
            <w:r/>
            <w:r>
              <w:t>4</w:t>
            </w:r>
          </w:p>
        </w:tc>
        <w:tc>
          <w:tcPr>
            <w:tcW w:type="dxa" w:w="1701"/>
          </w:tcPr>
          <w:p>
            <w:r/>
            <w:r>
              <w:t>3</w:t>
            </w:r>
          </w:p>
        </w:tc>
        <w:tc>
          <w:tcPr>
            <w:tcW w:type="dxa" w:w="1701"/>
          </w:tcPr>
          <w:p>
            <w:r/>
            <w:r>
              <w:t>9</w:t>
            </w:r>
          </w:p>
        </w:tc>
      </w:tr>
      <w:tr>
        <w:tc>
          <w:tcPr>
            <w:tcW w:type="dxa" w:w="1701"/>
          </w:tcPr>
          <w:p>
            <w:r/>
            <w:r>
              <w:t>Kit de guías impresas con QR</w:t>
            </w:r>
          </w:p>
        </w:tc>
        <w:tc>
          <w:tcPr>
            <w:tcW w:type="dxa" w:w="1701"/>
          </w:tcPr>
          <w:p>
            <w:r/>
            <w:r>
              <w:t>3</w:t>
            </w:r>
          </w:p>
        </w:tc>
        <w:tc>
          <w:tcPr>
            <w:tcW w:type="dxa" w:w="1701"/>
          </w:tcPr>
          <w:p>
            <w:r/>
            <w:r>
              <w:t>4</w:t>
            </w:r>
          </w:p>
        </w:tc>
        <w:tc>
          <w:tcPr>
            <w:tcW w:type="dxa" w:w="1701"/>
          </w:tcPr>
          <w:p>
            <w:r/>
            <w:r>
              <w:t>2</w:t>
            </w:r>
          </w:p>
        </w:tc>
        <w:tc>
          <w:tcPr>
            <w:tcW w:type="dxa" w:w="1701"/>
          </w:tcPr>
          <w:p>
            <w:r/>
            <w:r>
              <w:t>9</w:t>
            </w:r>
          </w:p>
        </w:tc>
      </w:tr>
      <w:tr>
        <w:tc>
          <w:tcPr>
            <w:tcW w:type="dxa" w:w="1701"/>
          </w:tcPr>
          <w:p>
            <w:r/>
            <w:r>
              <w:t>Red de tutores pares con app</w:t>
            </w:r>
          </w:p>
        </w:tc>
        <w:tc>
          <w:tcPr>
            <w:tcW w:type="dxa" w:w="1701"/>
          </w:tcPr>
          <w:p>
            <w:r/>
            <w:r>
              <w:t>2</w:t>
            </w:r>
          </w:p>
        </w:tc>
        <w:tc>
          <w:tcPr>
            <w:tcW w:type="dxa" w:w="1701"/>
          </w:tcPr>
          <w:p>
            <w:r/>
            <w:r>
              <w:t>3</w:t>
            </w:r>
          </w:p>
        </w:tc>
        <w:tc>
          <w:tcPr>
            <w:tcW w:type="dxa" w:w="1701"/>
          </w:tcPr>
          <w:p>
            <w:r/>
            <w:r>
              <w:t>2</w:t>
            </w:r>
          </w:p>
        </w:tc>
        <w:tc>
          <w:tcPr>
            <w:tcW w:type="dxa" w:w="1701"/>
          </w:tcPr>
          <w:p>
            <w:r/>
            <w:r>
              <w:t>7</w:t>
            </w:r>
          </w:p>
        </w:tc>
      </w:tr>
      <w:tr>
        <w:tc>
          <w:tcPr>
            <w:tcW w:type="dxa" w:w="1701"/>
          </w:tcPr>
          <w:p>
            <w:r/>
            <w:r>
              <w:t>Radio educativa interactiva</w:t>
            </w:r>
          </w:p>
        </w:tc>
        <w:tc>
          <w:tcPr>
            <w:tcW w:type="dxa" w:w="1701"/>
          </w:tcPr>
          <w:p>
            <w:r/>
            <w:r>
              <w:t>2</w:t>
            </w:r>
          </w:p>
        </w:tc>
        <w:tc>
          <w:tcPr>
            <w:tcW w:type="dxa" w:w="1701"/>
          </w:tcPr>
          <w:p>
            <w:r/>
            <w:r>
              <w:t>2</w:t>
            </w:r>
          </w:p>
        </w:tc>
        <w:tc>
          <w:tcPr>
            <w:tcW w:type="dxa" w:w="1701"/>
          </w:tcPr>
          <w:p>
            <w:r/>
            <w:r>
              <w:t>2</w:t>
            </w:r>
          </w:p>
        </w:tc>
        <w:tc>
          <w:tcPr>
            <w:tcW w:type="dxa" w:w="1701"/>
          </w:tcPr>
          <w:p>
            <w:r/>
            <w:r>
              <w:t>6</w:t>
            </w:r>
          </w:p>
        </w:tc>
      </w:tr>
      <w:tr>
        <w:tc>
          <w:tcPr>
            <w:tcW w:type="dxa" w:w="1701"/>
          </w:tcPr>
          <w:p>
            <w:r>
              <w:t>Asistente de voz offline</w:t>
            </w:r>
          </w:p>
        </w:tc>
        <w:tc>
          <w:tcPr>
            <w:tcW w:type="dxa" w:w="1701"/>
          </w:tcPr>
          <w:p>
            <w:r>
              <w:t>4</w:t>
            </w:r>
          </w:p>
        </w:tc>
        <w:tc>
          <w:tcPr>
            <w:tcW w:type="dxa" w:w="1701"/>
          </w:tcPr>
          <w:p>
            <w:r>
              <w:t>2</w:t>
            </w:r>
          </w:p>
        </w:tc>
        <w:tc>
          <w:tcPr>
            <w:tcW w:type="dxa" w:w="1701"/>
          </w:tcPr>
          <w:p>
            <w:r>
              <w:t>3</w:t>
            </w:r>
          </w:p>
        </w:tc>
        <w:tc>
          <w:tcPr>
            <w:tcW w:type="dxa" w:w="1701"/>
          </w:tcPr>
          <w:p>
            <w:r>
              <w:t>9</w:t>
            </w:r>
          </w:p>
        </w:tc>
      </w:tr>
      <w:tr>
        <w:tc>
          <w:tcPr>
            <w:tcW w:type="dxa" w:w="1701"/>
          </w:tcPr>
          <w:p>
            <w:r>
              <w:t>Mentores itinerantes con tablets</w:t>
            </w:r>
          </w:p>
        </w:tc>
        <w:tc>
          <w:tcPr>
            <w:tcW w:type="dxa" w:w="1701"/>
          </w:tcPr>
          <w:p>
            <w:r>
              <w:t>2</w:t>
            </w:r>
          </w:p>
        </w:tc>
        <w:tc>
          <w:tcPr>
            <w:tcW w:type="dxa" w:w="1701"/>
          </w:tcPr>
          <w:p>
            <w:r>
              <w:t>3</w:t>
            </w:r>
          </w:p>
        </w:tc>
        <w:tc>
          <w:tcPr>
            <w:tcW w:type="dxa" w:w="1701"/>
          </w:tcPr>
          <w:p>
            <w:r>
              <w:t>3</w:t>
            </w:r>
          </w:p>
        </w:tc>
        <w:tc>
          <w:tcPr>
            <w:tcW w:type="dxa" w:w="1701"/>
          </w:tcPr>
          <w:p>
            <w:r>
              <w:t>8</w:t>
            </w:r>
          </w:p>
        </w:tc>
      </w:tr>
      <w:tr>
        <w:tc>
          <w:tcPr>
            <w:tcW w:type="dxa" w:w="1701"/>
          </w:tcPr>
          <w:p>
            <w:r>
              <w:t>Alianza emisoras + USB/microSD</w:t>
            </w:r>
          </w:p>
        </w:tc>
        <w:tc>
          <w:tcPr>
            <w:tcW w:type="dxa" w:w="1701"/>
          </w:tcPr>
          <w:p>
            <w:r>
              <w:t>2</w:t>
            </w:r>
          </w:p>
        </w:tc>
        <w:tc>
          <w:tcPr>
            <w:tcW w:type="dxa" w:w="1701"/>
          </w:tcPr>
          <w:p>
            <w:r>
              <w:t>4</w:t>
            </w:r>
          </w:p>
        </w:tc>
        <w:tc>
          <w:tcPr>
            <w:tcW w:type="dxa" w:w="1701"/>
          </w:tcPr>
          <w:p>
            <w:r>
              <w:t>2</w:t>
            </w:r>
          </w:p>
        </w:tc>
        <w:tc>
          <w:tcPr>
            <w:tcW w:type="dxa" w:w="1701"/>
          </w:tcPr>
          <w:p>
            <w:r>
              <w:t>8</w:t>
            </w:r>
          </w:p>
        </w:tc>
      </w:tr>
    </w:tbl>
    <w:p>
      <w:pPr/>
      <w:r>
        <w:rPr>
          <w:b w:val="0"/>
          <w:i w:val="0"/>
        </w:rPr>
        <w:t>Las tres alternativas con mayor puntaje (App educativa offline con IA, Chatbot educativo en WhatsApp y Servicio de tutoría por SMS/USSD) son las que llevamos al ejercicio SCAMPER.</w:t>
      </w:r>
    </w:p>
    <w:p>
      <w:pPr/>
      <w:r>
        <w:rPr>
          <w:b/>
          <w:i w:val="0"/>
        </w:rPr>
        <w:t>SCAMPER</w:t>
      </w:r>
    </w:p>
    <w:p>
      <w:pPr/>
      <w:r>
        <w:rPr>
          <w:b/>
        </w:rPr>
        <w:t xml:space="preserve">Sustituir: </w:t>
      </w:r>
      <w:r>
        <w:t>Sustituir la dependencia de internet constante por sincronización periódica: la app descarga contenido cuando hay señal (colegio, punto de datos comunitario) y funciona completamente offline el resto del tiempo.</w:t>
      </w:r>
    </w:p>
    <w:p>
      <w:pPr/>
      <w:r>
        <w:rPr>
          <w:b/>
        </w:rPr>
        <w:t xml:space="preserve">Combinar: </w:t>
      </w:r>
      <w:r>
        <w:t>Combinar la app offline con el canal de SMS/WhatsApp como respaldo, de modo que si el estudiante tiene algo de señal pueda enviar una duda puntual y recibir una respuesta corta, mientras la app resuelve el resto sin conexión.</w:t>
      </w:r>
    </w:p>
    <w:p>
      <w:pPr/>
      <w:r>
        <w:rPr>
          <w:b/>
        </w:rPr>
        <w:t xml:space="preserve">Adaptar: </w:t>
      </w:r>
      <w:r>
        <w:t>Adaptar modelos de lenguaje pequeños y de código abierto, que corren en el propio celular o en un servidor escolar, en lugar de depender de servidores en la nube, ajustándolos al currículo colombiano.</w:t>
      </w:r>
    </w:p>
    <w:p>
      <w:pPr/>
      <w:r>
        <w:rPr>
          <w:b/>
        </w:rPr>
        <w:t xml:space="preserve">Magnificar: </w:t>
      </w:r>
      <w:r>
        <w:t>Magnificar el valor para el colegio agregando un panel para docentes, visible cuando haya conexión, que muestre qué temas generan más dudas en el curso para poder reforzarlos en clase.</w:t>
      </w:r>
    </w:p>
    <w:p>
      <w:pPr/>
      <w:r>
        <w:rPr>
          <w:b/>
        </w:rPr>
        <w:t xml:space="preserve">Cambiar el uso: </w:t>
      </w:r>
      <w:r>
        <w:t>Cambiar el uso de los equipos que ya existen en las escuelas rurales (entregados por programas como Computadores para Educar) para que funcionen como nodos que comparten contenido con los celulares de los estudiantes por red local.</w:t>
      </w:r>
    </w:p>
    <w:p>
      <w:pPr/>
      <w:r>
        <w:rPr>
          <w:b/>
        </w:rPr>
        <w:t xml:space="preserve">Eliminar: </w:t>
      </w:r>
      <w:r>
        <w:t>Eliminar la necesidad de crear cuentas o iniciar sesión en línea: el estudiante ingresa con su nombre y grado, y toda la información queda guardada en el dispositivo.</w:t>
      </w:r>
    </w:p>
    <w:p>
      <w:pPr/>
      <w:r>
        <w:rPr>
          <w:b/>
        </w:rPr>
        <w:t xml:space="preserve">Reversar: </w:t>
      </w:r>
      <w:r>
        <w:t>Invertir el proceso habitual: en lugar de esperar a que el estudiante busque ayuda, el sistema detecta patrones de error mientras resuelve ejercicios y le ofrece refuerzo antes de que la duda se convierta en un vacío acumulado.</w:t>
      </w:r>
    </w:p>
    <w:p w14:paraId="03047BDE" w14:textId="77777777" w:rsidR="00D91CD7" w:rsidRDefault="00D91CD7" w:rsidP="00D91CD7">
      <w:pPr>
        <w:pStyle w:val="Prrafodelista"/>
        <w:ind w:left="1276"/>
        <w:jc w:val="both"/>
      </w:pPr>
    </w:p>
    <w:p w14:paraId="5EE95643" w14:textId="0A516C82" w:rsidR="00CF528E" w:rsidRDefault="00CF528E" w:rsidP="00CF528E">
      <w:pPr>
        <w:pStyle w:val="Prrafodelista"/>
        <w:numPr>
          <w:ilvl w:val="0"/>
          <w:numId w:val="1"/>
        </w:numPr>
        <w:rPr>
          <w:b/>
          <w:bCs/>
        </w:rPr>
      </w:pPr>
      <w:r>
        <w:rPr>
          <w:b/>
          <w:bCs/>
        </w:rPr>
        <w:t>ANÁLISIS DE ALTERNATIVAS</w:t>
      </w:r>
    </w:p>
    <w:p w14:paraId="70BC805B" w14:textId="1D7D77D5" w:rsidR="00CF528E" w:rsidRDefault="00CF528E" w:rsidP="00CF528E">
      <w:pPr>
        <w:rPr>
          <w:b/>
          <w:bCs/>
        </w:rPr>
      </w:pPr>
    </w:p>
    <w:p>
      <w:pPr/>
      <w:r>
        <w:rPr>
          <w:b w:val="0"/>
          <w:i w:val="0"/>
        </w:rPr>
      </w:r>
    </w:p>
    <w:p w14:paraId="275E5F97" w14:textId="33B2E5E8" w:rsidR="002333DE" w:rsidRDefault="002333DE" w:rsidP="006370E9">
      <w:pPr>
        <w:pStyle w:val="Prrafodelista"/>
        <w:numPr>
          <w:ilvl w:val="1"/>
          <w:numId w:val="10"/>
        </w:numPr>
        <w:ind w:left="1140"/>
        <w:jc w:val="both"/>
      </w:pPr>
      <w:r>
        <w:t>Tomen las tres alternativas y analicen qué existe similar en el mundo: ¿se han realizado soluciones similares, o equivalentes al respecto?</w:t>
      </w:r>
    </w:p>
    <w:p w14:paraId="712AB8F0" w14:textId="77777777" w:rsidR="006370E9" w:rsidRDefault="006370E9" w:rsidP="006370E9">
      <w:pPr>
        <w:pStyle w:val="Prrafodelista"/>
        <w:ind w:left="1140"/>
        <w:jc w:val="both"/>
      </w:pPr>
    </w:p>
    <w:p>
      <w:pPr/>
      <w:r>
        <w:rPr>
          <w:b w:val="0"/>
          <w:i w:val="0"/>
        </w:rPr>
        <w:t>Investigamos soluciones existentes en el mundo que se enfrentan a problemas similares (falta de acompañamiento académico y conectividad limitada) y encontramos iniciativas como Kolibri (Learning Equality), Eneza Education, uLesson, un proyecto de tutoría con el modelo Gemma corriendo localmente mediante Ollama, y una alianza de Intel y World Wide Technology para llevar tutoría de IA offline a estudiantes en Guatemala. A continuación resumimos los aspectos más relevantes de cada una.</w:t>
      </w:r>
    </w:p>
    <w:p w14:paraId="6DAE08B3" w14:textId="08D29524" w:rsidR="002333DE" w:rsidRDefault="002333DE" w:rsidP="006370E9">
      <w:pPr>
        <w:pStyle w:val="Prrafodelista"/>
        <w:numPr>
          <w:ilvl w:val="1"/>
          <w:numId w:val="10"/>
        </w:numPr>
        <w:ind w:left="1140"/>
        <w:jc w:val="both"/>
      </w:pPr>
      <w:r>
        <w:t xml:space="preserve">¿Qué aprendizajes se derivan de esta investigación? Creen una matriz que tenga los siguientes campos: </w:t>
      </w:r>
    </w:p>
    <w:p w14:paraId="11B03C08" w14:textId="5DA23AB4" w:rsidR="002333DE" w:rsidRDefault="002333DE" w:rsidP="006370E9">
      <w:pPr>
        <w:ind w:left="1140"/>
        <w:jc w:val="both"/>
      </w:pPr>
    </w:p>
    <w:p w14:paraId="684BC9C2" w14:textId="77777777" w:rsidR="002333DE" w:rsidRDefault="002333DE" w:rsidP="002333DE">
      <w:pPr>
        <w:ind w:left="1000"/>
        <w:jc w:val="both"/>
      </w:pPr>
    </w:p>
    <w:tbl>
      <w:tblPr>
        <w:tblStyle w:val="Tablaconcuadrcula"/>
        <w:tblW w:type="auto" w:w="0"/>
        <w:tblLook w:firstColumn="1" w:firstRow="1" w:lastColumn="0" w:lastRow="0" w:noHBand="0" w:noVBand="1" w:val="04A0"/>
      </w:tblPr>
      <w:tblGrid>
        <w:gridCol w:w="2126"/>
        <w:gridCol w:w="2126"/>
        <w:gridCol w:w="2126"/>
        <w:gridCol w:w="2126"/>
      </w:tblGrid>
      <w:tr>
        <w:tc>
          <w:tcPr>
            <w:tcW w:type="dxa" w:w="2126"/>
          </w:tcPr>
          <w:p>
            <w:r/>
            <w:r>
              <w:rPr>
                <w:b/>
              </w:rPr>
              <w:t>Fuente Revisada</w:t>
            </w:r>
          </w:p>
        </w:tc>
        <w:tc>
          <w:tcPr>
            <w:tcW w:type="dxa" w:w="2126"/>
          </w:tcPr>
          <w:p>
            <w:r/>
            <w:r>
              <w:rPr>
                <w:b/>
              </w:rPr>
              <w:t>Aspecto relevante</w:t>
            </w:r>
          </w:p>
        </w:tc>
        <w:tc>
          <w:tcPr>
            <w:tcW w:type="dxa" w:w="2126"/>
          </w:tcPr>
          <w:p>
            <w:r/>
            <w:r>
              <w:rPr>
                <w:b/>
              </w:rPr>
              <w:t>Elemento útil identificado</w:t>
            </w:r>
          </w:p>
        </w:tc>
        <w:tc>
          <w:tcPr>
            <w:tcW w:type="dxa" w:w="2126"/>
          </w:tcPr>
          <w:p>
            <w:r/>
            <w:r>
              <w:rPr>
                <w:b/>
              </w:rPr>
              <w:t>Cómo se podría tener en cuenta para nuestro proyecto</w:t>
            </w:r>
          </w:p>
        </w:tc>
      </w:tr>
      <w:tr>
        <w:tc>
          <w:tcPr>
            <w:tcW w:type="dxa" w:w="2126"/>
          </w:tcPr>
          <w:p>
            <w:r/>
            <w:r>
              <w:t>Kolibri (Learning Equality)</w:t>
            </w:r>
          </w:p>
        </w:tc>
        <w:tc>
          <w:tcPr>
            <w:tcW w:type="dxa" w:w="2126"/>
          </w:tcPr>
          <w:p>
            <w:r/>
            <w:r>
              <w:t>Plataforma offline-first con un servidor local (incluso un Raspberry Pi) que distribuye contenido a varios dispositivos por red local; usada en más de 220 países, con mejoras medidas de hasta 14% en matemáticas en Camerún.</w:t>
            </w:r>
          </w:p>
        </w:tc>
        <w:tc>
          <w:tcPr>
            <w:tcW w:type="dxa" w:w="2126"/>
          </w:tcPr>
          <w:p>
            <w:r/>
            <w:r>
              <w:t>Un solo servidor de bajo costo puede atender a muchos estudiantes sin depender de internet individual.</w:t>
            </w:r>
          </w:p>
        </w:tc>
        <w:tc>
          <w:tcPr>
            <w:tcW w:type="dxa" w:w="2126"/>
          </w:tcPr>
          <w:p>
            <w:r/>
            <w:r>
              <w:t>Usar un esquema de nodo local en la escuela como respaldo para descargar contenido en los celulares cuando no haya señal.</w:t>
            </w:r>
          </w:p>
        </w:tc>
      </w:tr>
      <w:tr>
        <w:tc>
          <w:tcPr>
            <w:tcW w:type="dxa" w:w="2126"/>
          </w:tcPr>
          <w:p>
            <w:r/>
            <w:r>
              <w:t>Eneza Education (Kenia)</w:t>
            </w:r>
          </w:p>
        </w:tc>
        <w:tc>
          <w:tcPr>
            <w:tcW w:type="dxa" w:w="2126"/>
          </w:tcPr>
          <w:p>
            <w:r/>
            <w:r>
              <w:t>Servicio educativo por SMS que funciona en celulares básicos, sin necesidad de smartphone ni datos, usado por millones de estudiantes.</w:t>
            </w:r>
          </w:p>
        </w:tc>
        <w:tc>
          <w:tcPr>
            <w:tcW w:type="dxa" w:w="2126"/>
          </w:tcPr>
          <w:p>
            <w:r/>
            <w:r>
              <w:t>La resolución de dudas no depende de tener un teléfono inteligente.</w:t>
            </w:r>
          </w:p>
        </w:tc>
        <w:tc>
          <w:tcPr>
            <w:tcW w:type="dxa" w:w="2126"/>
          </w:tcPr>
          <w:p>
            <w:r/>
            <w:r>
              <w:t>Incluir un canal de SMS como alternativa para estudiantes con equipos muy básicos o sin la app instalada.</w:t>
            </w:r>
          </w:p>
        </w:tc>
      </w:tr>
      <w:tr>
        <w:tc>
          <w:tcPr>
            <w:tcW w:type="dxa" w:w="2126"/>
          </w:tcPr>
          <w:p>
            <w:r/>
            <w:r>
              <w:t>uLesson (Nigeria)</w:t>
            </w:r>
          </w:p>
        </w:tc>
        <w:tc>
          <w:tcPr>
            <w:tcW w:type="dxa" w:w="2126"/>
          </w:tcPr>
          <w:p>
            <w:r/>
            <w:r>
              <w:t>Plataforma educativa con función de accesibilidad offline para zonas de baja conectividad, con contenido descargable alineado al currículo escolar.</w:t>
            </w:r>
          </w:p>
        </w:tc>
        <w:tc>
          <w:tcPr>
            <w:tcW w:type="dxa" w:w="2126"/>
          </w:tcPr>
          <w:p>
            <w:r/>
            <w:r>
              <w:t>La descarga previa de contenido curricular es clave para operar sin conexión constante.</w:t>
            </w:r>
          </w:p>
        </w:tc>
        <w:tc>
          <w:tcPr>
            <w:tcW w:type="dxa" w:w="2126"/>
          </w:tcPr>
          <w:p>
            <w:r/>
            <w:r>
              <w:t>Diseñar paquetes de contenido descargables por grado y materia, priorizando los temas con más dudas reportadas.</w:t>
            </w:r>
          </w:p>
        </w:tc>
      </w:tr>
      <w:tr>
        <w:tc>
          <w:tcPr>
            <w:tcW w:type="dxa" w:w="2126"/>
          </w:tcPr>
          <w:p>
            <w:r/>
            <w:r>
              <w:t>Tutor con modelo Gemma vía Ollama (proyecto independiente)</w:t>
            </w:r>
          </w:p>
        </w:tc>
        <w:tc>
          <w:tcPr>
            <w:tcW w:type="dxa" w:w="2126"/>
          </w:tcPr>
          <w:p>
            <w:r/>
            <w:r>
              <w:t>Modelo de lenguaje pequeño que corre localmente en un computador o servidor escolar y explica ejercicios paso a paso sin conexión a internet.</w:t>
            </w:r>
          </w:p>
        </w:tc>
        <w:tc>
          <w:tcPr>
            <w:tcW w:type="dxa" w:w="2126"/>
          </w:tcPr>
          <w:p>
            <w:r/>
            <w:r>
              <w:t>Es posible ofrecer explicaciones generadas por IA sin depender de servidores en la nube.</w:t>
            </w:r>
          </w:p>
        </w:tc>
        <w:tc>
          <w:tcPr>
            <w:tcW w:type="dxa" w:w="2126"/>
          </w:tcPr>
          <w:p>
            <w:r/>
            <w:r>
              <w:t>Evaluar el uso de un modelo de lenguaje liviano que corra directamente en el celular del estudiante o en un servidor de la escuela.</w:t>
            </w:r>
          </w:p>
        </w:tc>
      </w:tr>
      <w:tr>
        <w:tc>
          <w:tcPr>
            <w:tcW w:type="dxa" w:w="2126"/>
          </w:tcPr>
          <w:p>
            <w:r/>
            <w:r>
              <w:t>Intel y World Wide Technology, tutor de IA offline en Guatemala</w:t>
            </w:r>
          </w:p>
        </w:tc>
        <w:tc>
          <w:tcPr>
            <w:tcW w:type="dxa" w:w="2126"/>
          </w:tcPr>
          <w:p>
            <w:r/>
            <w:r>
              <w:t>Dispositivos con IA en el borde (edge AI) que permiten a estudiantes practicar matemáticas, español e inglés sin conexión, con bajo costo al no depender de la nube.</w:t>
            </w:r>
          </w:p>
        </w:tc>
        <w:tc>
          <w:tcPr>
            <w:tcW w:type="dxa" w:w="2126"/>
          </w:tcPr>
          <w:p>
            <w:r/>
            <w:r>
              <w:t>El costo de usar IA baja considerablemente si se ejecuta en el dispositivo en vez de en servidores externos.</w:t>
            </w:r>
          </w:p>
        </w:tc>
        <w:tc>
          <w:tcPr>
            <w:tcW w:type="dxa" w:w="2126"/>
          </w:tcPr>
          <w:p>
            <w:r/>
            <w:r>
              <w:t>Buscar alianzas con actores como Computadores para Educar para llevar dispositivos con IA offline a colegios rurales.</w:t>
            </w:r>
          </w:p>
        </w:tc>
      </w:tr>
    </w:tbl>
    <w:p>
      <w:pPr/>
      <w:r>
        <w:rPr>
          <w:b w:val="0"/>
          <w:i w:val="0"/>
        </w:rPr>
        <w:t>De esta investigación identificamos varios aprendizajes: (1) las soluciones offline más exitosas no evitan la tecnología avanzada, sino que la adaptan para funcionar sin conexión constante; (2) combinar canales (app, SMS, servidor local) amplía el alcance a estudiantes con distintos niveles de acceso a tecnología; (3) el respaldo institucional, sea del Estado, de una ONG o del sector privado, es un factor común en las iniciativas con mayor escala; y (4) existe evidencia de impacto medible en el aprendizaje cuando estas soluciones se implementan bien, lo que sugiere que sí hay una oportunidad real para nuestra propuesta.</w:t>
      </w:r>
    </w:p>
    <w:p w14:paraId="1A154FF7" w14:textId="6C21C1F0" w:rsidR="006370E9" w:rsidRDefault="006370E9" w:rsidP="006370E9">
      <w:pPr>
        <w:pStyle w:val="Prrafodelista"/>
        <w:numPr>
          <w:ilvl w:val="1"/>
          <w:numId w:val="10"/>
        </w:numPr>
        <w:ind w:left="1140"/>
        <w:jc w:val="both"/>
      </w:pPr>
      <w:r>
        <w:t>¿Cómo considera que los clientes reaccionarían ante estas alternativas identificadas?</w:t>
      </w:r>
    </w:p>
    <w:p w14:paraId="661A0ED8" w14:textId="77777777" w:rsidR="00D91CD7" w:rsidRDefault="00D91CD7" w:rsidP="00D91CD7">
      <w:pPr>
        <w:pStyle w:val="Prrafodelista"/>
        <w:ind w:left="1140"/>
        <w:jc w:val="both"/>
      </w:pPr>
    </w:p>
    <w:p>
      <w:pPr/>
      <w:r>
        <w:rPr>
          <w:b w:val="0"/>
          <w:i w:val="0"/>
        </w:rPr>
        <w:t>Consideramos que los estudiantes reaccionarían positivamente, ya que la validación en campo (encuesta a 151 estudiantes) mostró que buscan ayuda cuando no entienden un tema y valoran tener recursos disponibles; sin embargo, la adopción dependerá de que la aplicación sea sencilla de usar, no requiera muchos pasos y funcione bien incluso en equipos básicos. Los docentes probablemente valorarían una herramienta que complemente su labor sin generarles carga adicional, en línea con lo expresado en la encuesta sobre las dificultades para dar atención individual.</w:t>
      </w:r>
    </w:p>
    <w:p>
      <w:pPr/>
      <w:r>
        <w:rPr>
          <w:b w:val="0"/>
          <w:i w:val="0"/>
        </w:rPr>
        <w:t>Escogemos como alternativa más adecuada la app educativa offline con tutor de IA personalizado, complementada con un canal de mensajería (SMS) como respaldo. Esta alternativa obtuvo el mayor puntaje en la priorización (12 sobre 15), responde directamente a los dolores más críticos identificados (falta de resolución oportuna de dudas y conectividad limitada) y es coherente con el perfil del equipo como estudiantes de Ingeniería de Sistemas con conocimientos en desarrollo de software e inteligencia artificial.</w:t>
      </w:r>
    </w:p>
    <w:p w14:paraId="3F38A2D0" w14:textId="090EA782" w:rsidR="00D91CD7" w:rsidRDefault="00D91CD7" w:rsidP="00D91CD7">
      <w:pPr>
        <w:pStyle w:val="Prrafodelista"/>
        <w:numPr>
          <w:ilvl w:val="1"/>
          <w:numId w:val="10"/>
        </w:numPr>
        <w:ind w:left="1134" w:hanging="425"/>
        <w:jc w:val="both"/>
      </w:pPr>
      <w:r>
        <w:t xml:space="preserve">Escojan de las </w:t>
      </w:r>
      <w:r w:rsidR="00080E9F">
        <w:t xml:space="preserve">alternativas </w:t>
      </w:r>
      <w:r>
        <w:t>que obtienen mayor puntaje aquella que les parece más adecuada para Uds. como grupo.</w:t>
      </w:r>
    </w:p>
    <w:p w14:paraId="12F5D7EA" w14:textId="77777777" w:rsidR="004740AB" w:rsidRDefault="004740AB" w:rsidP="004740AB">
      <w:pPr>
        <w:pStyle w:val="Prrafodelista"/>
      </w:pPr>
    </w:p>
    <w:p w14:paraId="537036DE" w14:textId="77777777" w:rsidR="004740AB" w:rsidRDefault="004740AB" w:rsidP="004740AB">
      <w:pPr>
        <w:pStyle w:val="Prrafodelista"/>
        <w:ind w:left="1134"/>
        <w:jc w:val="both"/>
      </w:pPr>
    </w:p>
    <w:p w14:paraId="5A530D78" w14:textId="77777777" w:rsidR="00D91CD7" w:rsidRDefault="00D91CD7" w:rsidP="00D91CD7">
      <w:pPr>
        <w:pStyle w:val="Prrafodelista"/>
        <w:ind w:left="1140"/>
        <w:jc w:val="both"/>
      </w:pPr>
    </w:p>
    <w:p w14:paraId="716AF3DA" w14:textId="77777777" w:rsidR="00CF528E" w:rsidRPr="00CF528E" w:rsidRDefault="00CF528E" w:rsidP="00CF528E">
      <w:pPr>
        <w:ind w:left="360"/>
        <w:rPr>
          <w:b/>
          <w:bCs/>
        </w:rPr>
      </w:pPr>
    </w:p>
    <w:p w14:paraId="16AED025" w14:textId="79527B32" w:rsidR="006370E9" w:rsidRDefault="006370E9" w:rsidP="006370E9">
      <w:pPr>
        <w:pStyle w:val="Prrafodelista"/>
        <w:numPr>
          <w:ilvl w:val="0"/>
          <w:numId w:val="1"/>
        </w:numPr>
        <w:rPr>
          <w:b/>
          <w:bCs/>
        </w:rPr>
      </w:pPr>
      <w:r>
        <w:rPr>
          <w:b/>
          <w:bCs/>
        </w:rPr>
        <w:t>ANÁLISIS DE TECNOLOGÍAS</w:t>
      </w:r>
    </w:p>
    <w:p w14:paraId="2B392E3B" w14:textId="488823D3" w:rsidR="00CF528E" w:rsidRDefault="00CF528E" w:rsidP="00CF528E">
      <w:pPr>
        <w:rPr>
          <w:b/>
          <w:bCs/>
        </w:rPr>
      </w:pPr>
    </w:p>
    <w:p w14:paraId="550D9BAD" w14:textId="487A2B52" w:rsidR="003F7696" w:rsidRDefault="003F7696" w:rsidP="00725705">
      <w:pPr>
        <w:pStyle w:val="Prrafodelista"/>
        <w:numPr>
          <w:ilvl w:val="1"/>
          <w:numId w:val="20"/>
        </w:numPr>
        <w:ind w:left="1134" w:hanging="425"/>
        <w:jc w:val="both"/>
      </w:pPr>
      <w:r>
        <w:t>¿Cuáles tecnologías serían de gran utilidad en la solución de este problema?</w:t>
      </w:r>
    </w:p>
    <w:p>
      <w:pPr/>
      <w:r>
        <w:rPr>
          <w:b w:val="0"/>
          <w:i w:val="0"/>
        </w:rPr>
        <w:t>Las tecnologías más relevantes para nuestra solución son: (1) modelos de lenguaje pequeños (Small Language Models) que puedan ejecutarse localmente en el dispositivo o en un servidor escolar de bajo costo, sin depender de conexión constante a internet; (2) arquitecturas de sincronización offline-first, que guardan el progreso del estudiante en el dispositivo y lo sincronizan con un servidor central cuando haya conectividad disponible; (3) mensajería SMS/USSD, para llegar a estudiantes con celulares básicos; (4) recuperación aumentada por generación (RAG) sobre el currículo colombiano, para que las respuestas de la IA se ajusten a los contenidos oficiales; y (5) analítica de aprendizaje (learning analytics) para detectar patrones de error y vacíos de conocimiento de forma temprana.</w:t>
      </w:r>
    </w:p>
    <w:p w14:paraId="11DCC16F" w14:textId="69D2E2BA" w:rsidR="00725705" w:rsidRDefault="00725705" w:rsidP="00EA4A38">
      <w:pPr>
        <w:pStyle w:val="Prrafodelista"/>
        <w:numPr>
          <w:ilvl w:val="1"/>
          <w:numId w:val="20"/>
        </w:numPr>
        <w:ind w:left="1134" w:hanging="425"/>
        <w:jc w:val="both"/>
      </w:pPr>
      <w:r>
        <w:t xml:space="preserve">Encuentre cinco usos similares o equivalentes de </w:t>
      </w:r>
      <w:r w:rsidR="00D91CD7">
        <w:t>estas</w:t>
      </w:r>
      <w:r>
        <w:t xml:space="preserve"> tecnologías más útiles</w:t>
      </w:r>
      <w:r w:rsidR="00080E9F">
        <w:t xml:space="preserve"> en aspectos relacionados con su problema/solución.</w:t>
      </w:r>
    </w:p>
    <w:p w14:paraId="0BA0A75B" w14:textId="77777777" w:rsidR="00D91CD7" w:rsidRDefault="00D91CD7" w:rsidP="00D91CD7">
      <w:pPr>
        <w:pStyle w:val="Prrafodelista"/>
        <w:ind w:left="1134"/>
        <w:jc w:val="both"/>
      </w:pPr>
    </w:p>
    <w:p>
      <w:pPr/>
      <w:r>
        <w:rPr>
          <w:b w:val="0"/>
          <w:i w:val="0"/>
        </w:rPr>
        <w:t>•  Kolibri usa modelos de IA livianos que corren en un Raspberry Pi para dar retroalimentación automática y detectar estudiantes en riesgo de rezago, sin necesidad de servidores en la nube.</w:t>
      </w:r>
    </w:p>
    <w:p>
      <w:pPr/>
      <w:r>
        <w:rPr>
          <w:b w:val="0"/>
          <w:i w:val="0"/>
        </w:rPr>
        <w:t>•  El proyecto de Intel y World Wide Technology en Guatemala usa IA en el borde (edge AI) para ofrecer tutoría offline en matemáticas, español e inglés, sin conexión constante a internet.</w:t>
      </w:r>
    </w:p>
    <w:p>
      <w:pPr/>
      <w:r>
        <w:rPr>
          <w:b w:val="0"/>
          <w:i w:val="0"/>
        </w:rPr>
        <w:t>•  Un desarrollador independiente construyó una herramienta de tutoría con el modelo Gemma corriendo mediante Ollama en un servidor escolar, sin necesidad de internet para los estudiantes conectados a la red local.</w:t>
      </w:r>
    </w:p>
    <w:p>
      <w:pPr/>
      <w:r>
        <w:rPr>
          <w:b w:val="0"/>
          <w:i w:val="0"/>
        </w:rPr>
        <w:t>•  BrilliantAfrica2G ofrece tutoría de IA a través de SMS y USSD para estudiantes con celulares básicos y sin acceso a datos móviles.</w:t>
      </w:r>
    </w:p>
    <w:p>
      <w:pPr/>
      <w:r>
        <w:rPr>
          <w:b w:val="0"/>
          <w:i w:val="0"/>
        </w:rPr>
        <w:t>•  La app Zingalinga Bookie combina contenido offline con tutoría de IA, permitiendo a los estudiantes usarla sin tarjeta SIM, plan de datos ni electricidad diaria constante.</w:t>
      </w:r>
    </w:p>
    <w:p w14:paraId="4C35E25C" w14:textId="2D40FC71" w:rsidR="003F7696" w:rsidRDefault="003F7696" w:rsidP="00EA4A38">
      <w:pPr>
        <w:pStyle w:val="Prrafodelista"/>
        <w:numPr>
          <w:ilvl w:val="1"/>
          <w:numId w:val="20"/>
        </w:numPr>
        <w:ind w:left="1134" w:hanging="425"/>
        <w:jc w:val="both"/>
      </w:pPr>
      <w:r>
        <w:t>Para las tecnologías identificadas elabore</w:t>
      </w:r>
      <w:r w:rsidR="00D91CD7">
        <w:t>n</w:t>
      </w:r>
      <w:r>
        <w:t xml:space="preserve"> esta matriz</w:t>
      </w:r>
    </w:p>
    <w:p w14:paraId="000B6709" w14:textId="77777777" w:rsidR="003F7696" w:rsidRDefault="003F7696" w:rsidP="003F7696">
      <w:pPr>
        <w:pStyle w:val="Prrafodelista"/>
        <w:ind w:left="1134"/>
        <w:jc w:val="both"/>
      </w:pPr>
    </w:p>
    <w:p w14:paraId="29D33231" w14:textId="77777777" w:rsidR="00CF528E" w:rsidRPr="00CF528E" w:rsidRDefault="00CF528E" w:rsidP="00CF528E">
      <w:pPr>
        <w:rPr>
          <w:b/>
          <w:bCs/>
        </w:rPr>
      </w:pPr>
    </w:p>
    <w:tbl>
      <w:tblPr>
        <w:tblStyle w:val="Tablaconcuadrcula"/>
        <w:tblW w:type="auto" w:w="0"/>
        <w:tblLook w:firstColumn="1" w:firstRow="1" w:lastColumn="0" w:lastRow="0" w:noHBand="0" w:noVBand="1" w:val="04A0"/>
      </w:tblPr>
      <w:tblGrid>
        <w:gridCol w:w="2126"/>
        <w:gridCol w:w="2126"/>
        <w:gridCol w:w="2126"/>
        <w:gridCol w:w="2126"/>
      </w:tblGrid>
      <w:tr>
        <w:tc>
          <w:tcPr>
            <w:tcW w:type="dxa" w:w="2126"/>
          </w:tcPr>
          <w:p>
            <w:r/>
            <w:r>
              <w:rPr>
                <w:b/>
              </w:rPr>
              <w:t>Tecnología</w:t>
            </w:r>
          </w:p>
        </w:tc>
        <w:tc>
          <w:tcPr>
            <w:tcW w:type="dxa" w:w="2126"/>
          </w:tcPr>
          <w:p>
            <w:r/>
            <w:r>
              <w:rPr>
                <w:b/>
              </w:rPr>
              <w:t>Breve descripción del uso posible</w:t>
            </w:r>
          </w:p>
        </w:tc>
        <w:tc>
          <w:tcPr>
            <w:tcW w:type="dxa" w:w="2126"/>
          </w:tcPr>
          <w:p>
            <w:r/>
            <w:r>
              <w:rPr>
                <w:b/>
              </w:rPr>
              <w:t>¿Cuáles beneficios traería a la solución?</w:t>
            </w:r>
          </w:p>
        </w:tc>
        <w:tc>
          <w:tcPr>
            <w:tcW w:type="dxa" w:w="2126"/>
          </w:tcPr>
          <w:p>
            <w:r/>
            <w:r>
              <w:rPr>
                <w:b/>
              </w:rPr>
              <w:t>¿Cómo propone utilizarla?</w:t>
            </w:r>
          </w:p>
        </w:tc>
      </w:tr>
      <w:tr>
        <w:tc>
          <w:tcPr>
            <w:tcW w:type="dxa" w:w="2126"/>
          </w:tcPr>
          <w:p>
            <w:r/>
            <w:r>
              <w:t>Modelo de lenguaje pequeño (SLM) offline</w:t>
            </w:r>
          </w:p>
        </w:tc>
        <w:tc>
          <w:tcPr>
            <w:tcW w:type="dxa" w:w="2126"/>
          </w:tcPr>
          <w:p>
            <w:r/>
            <w:r>
              <w:t>Modelo de IA liviano que corre en el celular o en un mini-servidor escolar para explicar temas y resolver dudas.</w:t>
            </w:r>
          </w:p>
        </w:tc>
        <w:tc>
          <w:tcPr>
            <w:tcW w:type="dxa" w:w="2126"/>
          </w:tcPr>
          <w:p>
            <w:r/>
            <w:r>
              <w:t>Funciona sin conexión, reduce costos de nube y protege la privacidad de los estudiantes.</w:t>
            </w:r>
          </w:p>
        </w:tc>
        <w:tc>
          <w:tcPr>
            <w:tcW w:type="dxa" w:w="2126"/>
          </w:tcPr>
          <w:p>
            <w:r/>
            <w:r>
              <w:t>Ajustar un modelo abierto con el currículo colombiano de básica y media para responder dudas frecuentes.</w:t>
            </w:r>
          </w:p>
        </w:tc>
      </w:tr>
      <w:tr>
        <w:tc>
          <w:tcPr>
            <w:tcW w:type="dxa" w:w="2126"/>
          </w:tcPr>
          <w:p>
            <w:r/>
            <w:r>
              <w:t>Sincronización offline-first</w:t>
            </w:r>
          </w:p>
        </w:tc>
        <w:tc>
          <w:tcPr>
            <w:tcW w:type="dxa" w:w="2126"/>
          </w:tcPr>
          <w:p>
            <w:r/>
            <w:r>
              <w:t>Arquitectura que guarda todo el progreso localmente y sincroniza con un servidor central cuando hay señal.</w:t>
            </w:r>
          </w:p>
        </w:tc>
        <w:tc>
          <w:tcPr>
            <w:tcW w:type="dxa" w:w="2126"/>
          </w:tcPr>
          <w:p>
            <w:r/>
            <w:r>
              <w:t>Permite usar la app de forma continua sin depender de internet.</w:t>
            </w:r>
          </w:p>
        </w:tc>
        <w:tc>
          <w:tcPr>
            <w:tcW w:type="dxa" w:w="2126"/>
          </w:tcPr>
          <w:p>
            <w:r/>
            <w:r>
              <w:t>Diseñar la app para que funcione completamente offline y sincronice avances cuando el estudiante tenga wifi en el colegio o en un punto de datos.</w:t>
            </w:r>
          </w:p>
        </w:tc>
      </w:tr>
      <w:tr>
        <w:tc>
          <w:tcPr>
            <w:tcW w:type="dxa" w:w="2126"/>
          </w:tcPr>
          <w:p>
            <w:r/>
            <w:r>
              <w:t>Mensajería SMS/USSD</w:t>
            </w:r>
          </w:p>
        </w:tc>
        <w:tc>
          <w:tcPr>
            <w:tcW w:type="dxa" w:w="2126"/>
          </w:tcPr>
          <w:p>
            <w:r/>
            <w:r>
              <w:t>Canal de texto simple para resolver dudas puntuales en celulares básicos.</w:t>
            </w:r>
          </w:p>
        </w:tc>
        <w:tc>
          <w:tcPr>
            <w:tcW w:type="dxa" w:w="2126"/>
          </w:tcPr>
          <w:p>
            <w:r/>
            <w:r>
              <w:t>Amplía el alcance a estudiantes sin smartphone o sin datos móviles.</w:t>
            </w:r>
          </w:p>
        </w:tc>
        <w:tc>
          <w:tcPr>
            <w:tcW w:type="dxa" w:w="2126"/>
          </w:tcPr>
          <w:p>
            <w:r/>
            <w:r>
              <w:t>Habilitar un número de mensajes al que el estudiante pueda escribir su duda y recibir una respuesta corta.</w:t>
            </w:r>
          </w:p>
        </w:tc>
      </w:tr>
      <w:tr>
        <w:tc>
          <w:tcPr>
            <w:tcW w:type="dxa" w:w="2126"/>
          </w:tcPr>
          <w:p>
            <w:r/>
            <w:r>
              <w:t>RAG sobre currículo oficial</w:t>
            </w:r>
          </w:p>
        </w:tc>
        <w:tc>
          <w:tcPr>
            <w:tcW w:type="dxa" w:w="2126"/>
          </w:tcPr>
          <w:p>
            <w:r/>
            <w:r>
              <w:t>Técnica que combina el modelo de IA con una base de contenidos curriculares verificados.</w:t>
            </w:r>
          </w:p>
        </w:tc>
        <w:tc>
          <w:tcPr>
            <w:tcW w:type="dxa" w:w="2126"/>
          </w:tcPr>
          <w:p>
            <w:r/>
            <w:r>
              <w:t>Evita respuestas incorrectas o desalineadas del currículo oficial.</w:t>
            </w:r>
          </w:p>
        </w:tc>
        <w:tc>
          <w:tcPr>
            <w:tcW w:type="dxa" w:w="2126"/>
          </w:tcPr>
          <w:p>
            <w:r/>
            <w:r>
              <w:t>Cargar los contenidos de Colombia Aprende y del plan de estudios del colegio como base de conocimiento del asistente.</w:t>
            </w:r>
          </w:p>
        </w:tc>
      </w:tr>
      <w:tr>
        <w:tc>
          <w:tcPr>
            <w:tcW w:type="dxa" w:w="2126"/>
          </w:tcPr>
          <w:p>
            <w:r/>
            <w:r>
              <w:t>Analítica de aprendizaje (learning analytics)</w:t>
            </w:r>
          </w:p>
        </w:tc>
        <w:tc>
          <w:tcPr>
            <w:tcW w:type="dxa" w:w="2126"/>
          </w:tcPr>
          <w:p>
            <w:r/>
            <w:r>
              <w:t>Análisis de los datos de uso (temas repasados, errores frecuentes) para detectar vacíos de conocimiento.</w:t>
            </w:r>
          </w:p>
        </w:tc>
        <w:tc>
          <w:tcPr>
            <w:tcW w:type="dxa" w:w="2126"/>
          </w:tcPr>
          <w:p>
            <w:r/>
            <w:r>
              <w:t>Permite alertar tempranamente a los docentes sobre estudiantes en riesgo.</w:t>
            </w:r>
          </w:p>
        </w:tc>
        <w:tc>
          <w:tcPr>
            <w:tcW w:type="dxa" w:w="2126"/>
          </w:tcPr>
          <w:p>
            <w:r/>
            <w:r>
              <w:t>Construir un panel simple para el docente con los temas donde más dudas tiene el curso, visible cuando haya conexión.</w:t>
            </w:r>
          </w:p>
        </w:tc>
      </w:tr>
    </w:tbl>
    <w:p>
      <w:pPr/>
      <w:r>
        <w:rPr>
          <w:b/>
          <w:i w:val="0"/>
        </w:rPr>
        <w:t>Patentes identificadas</w:t>
      </w:r>
    </w:p>
    <w:p>
      <w:pPr/>
      <w:r>
        <w:rPr>
          <w:b w:val="0"/>
          <w:i w:val="0"/>
        </w:rPr>
        <w:t>•  WO2022130109A1, "A hyper-personalized interactive learning system and its method of operation thereof" (solicitud internacional publicada vía WIPO/PCT): sistema de tutoría personalizada que se adapta al ritmo y nivel de comprensión del estudiante y explica la solución de ejercicios paso a paso.</w:t>
      </w:r>
    </w:p>
    <w:p>
      <w:pPr/>
      <w:r>
        <w:rPr>
          <w:b w:val="0"/>
          <w:i w:val="0"/>
        </w:rPr>
        <w:t>•  US20160155345A1, "Adaptive learning platform": plataforma de aprendizaje adaptativo basada en la nube, diseñada para funcionar con o sin una conexión activa a internet.</w:t>
      </w:r>
    </w:p>
    <w:p>
      <w:pPr/>
      <w:r>
        <w:rPr>
          <w:b w:val="0"/>
          <w:i w:val="0"/>
        </w:rPr>
        <w:t>•  US7052277B2, "System and method for adaptive learning": método que ajusta la secuencia del contenido presentado según la velocidad y precisión de las respuestas del estudiante.</w:t>
      </w:r>
    </w:p>
    <w:p>
      <w:pPr/>
      <w:r>
        <w:rPr>
          <w:b w:val="0"/>
          <w:i w:val="0"/>
        </w:rPr>
        <w:t>•  US10854099, "Adaptive learning machine for score improvement and parts thereof": sistema que genera retos y recomendaciones de refuerzo basados en los intentos previos del estudiante.</w:t>
      </w:r>
    </w:p>
    <w:p>
      <w:pPr/>
      <w:r>
        <w:rPr>
          <w:b w:val="0"/>
          <w:i w:val="0"/>
        </w:rPr>
        <w:t>•  US11151887, "System and method for dynamically editing online interactive elements architecture": plataforma de aprendizaje de dominio (mastery learning) que adapta el material según el nivel de dominio alcanzado por el estudiante.</w:t>
      </w:r>
    </w:p>
    <w:p>
      <w:pPr/>
      <w:r>
        <w:rPr>
          <w:b w:val="0"/>
          <w:i/>
        </w:rPr>
        <w:t>Nota: la búsqueda se realizó combinando el buscador de la Organización Mundial de Propiedad Intelectual (patentscope.wipo.int) con bases de datos de patentes que agregan solicitudes internacionales (incluyendo publicaciones PCT/WIPO); WO2022130109A1 corresponde a una solicitud internacional publicada directamente por la WIPO.</w:t>
      </w:r>
    </w:p>
    <w:p w14:paraId="1DA2C02D" w14:textId="3B6737B7" w:rsidR="001240AA" w:rsidRDefault="007A169D" w:rsidP="007A169D">
      <w:pPr>
        <w:pStyle w:val="Prrafodelista"/>
        <w:numPr>
          <w:ilvl w:val="1"/>
          <w:numId w:val="23"/>
        </w:numPr>
        <w:ind w:left="1134" w:hanging="425"/>
        <w:jc w:val="both"/>
      </w:pPr>
      <w:r>
        <w:t>Investigue patentes que pudieran ser útiles para aprovechar, para ello realice búsquedas en el sitio de la Organización Mundial de Propiedad Intelectual WIPO en el sitio patentscope.wipo.int Identifiquen al menos cinco patentes que podrían ser referentes o interesantes.</w:t>
      </w:r>
    </w:p>
    <w:p w14:paraId="716CEABA" w14:textId="77777777" w:rsidR="007A169D" w:rsidRDefault="007A169D" w:rsidP="007A169D">
      <w:pPr>
        <w:pStyle w:val="Prrafodelista"/>
        <w:ind w:left="1134"/>
        <w:jc w:val="both"/>
      </w:pPr>
    </w:p>
    <w:p w14:paraId="4A5F050A" w14:textId="2053C672" w:rsidR="007A169D" w:rsidRPr="009D2DC3" w:rsidRDefault="007A169D" w:rsidP="007A169D">
      <w:pPr>
        <w:pStyle w:val="Prrafodelista"/>
        <w:numPr>
          <w:ilvl w:val="1"/>
          <w:numId w:val="23"/>
        </w:numPr>
        <w:ind w:left="1134" w:hanging="425"/>
        <w:jc w:val="both"/>
      </w:pPr>
      <w:r>
        <w:t xml:space="preserve">Investiguen startups en su área de interés (Problema y solución), evalúen tecnologías usadas, nivel de inversión. Naveguen las páginas de al menos cinco startups. Para ello usen estos sitios </w:t>
      </w:r>
      <w:hyperlink r:id="rId7" w:history="1">
        <w:r w:rsidRPr="00D012DE">
          <w:rPr>
            <w:rStyle w:val="Hipervnculo"/>
          </w:rPr>
          <w:t>www.crunchbase.com</w:t>
        </w:r>
      </w:hyperlink>
      <w:r>
        <w:t xml:space="preserve">  </w:t>
      </w:r>
      <w:proofErr w:type="spellStart"/>
      <w:r>
        <w:t>ó</w:t>
      </w:r>
      <w:proofErr w:type="spellEnd"/>
      <w:r>
        <w:t xml:space="preserve"> </w:t>
      </w:r>
      <w:hyperlink r:id="rId8" w:history="1">
        <w:r w:rsidRPr="00D012DE">
          <w:rPr>
            <w:rStyle w:val="Hipervnculo"/>
          </w:rPr>
          <w:t>www.angel.co</w:t>
        </w:r>
      </w:hyperlink>
      <w:r>
        <w:t xml:space="preserve"> (ahora conocida como </w:t>
      </w:r>
      <w:proofErr w:type="spellStart"/>
      <w:r>
        <w:t>Wellfound</w:t>
      </w:r>
      <w:proofErr w:type="spellEnd"/>
      <w:r>
        <w:t>)</w:t>
      </w:r>
      <w:r w:rsidR="00080E9F">
        <w:t>.</w:t>
      </w:r>
    </w:p>
    <w:p w14:paraId="13DFE178" w14:textId="77777777" w:rsidR="007A169D" w:rsidRDefault="007A169D" w:rsidP="00D0625D">
      <w:pPr>
        <w:ind w:firstLine="708"/>
        <w:jc w:val="both"/>
      </w:pPr>
    </w:p>
    <w:p w14:paraId="473BE9E5" w14:textId="77777777" w:rsidR="007A169D" w:rsidRDefault="007A169D" w:rsidP="00D0625D">
      <w:pPr>
        <w:ind w:firstLine="708"/>
        <w:jc w:val="both"/>
      </w:pPr>
    </w:p>
    <w:p>
      <w:pPr/>
      <w:r>
        <w:rPr>
          <w:b/>
          <w:i w:val="0"/>
        </w:rPr>
        <w:t>Startups investigadas</w:t>
      </w:r>
    </w:p>
    <w:p>
      <w:pPr/>
      <w:r>
        <w:rPr>
          <w:b w:val="0"/>
          <w:i w:val="0"/>
        </w:rPr>
        <w:t>•  Kolibri / Learning Equality (Estados Unidos, ONG): plataforma educativa offline-first sin fines de lucro, financiada por donantes y organismos como UNICEF; usada en más de 220 países y territorios.</w:t>
      </w:r>
    </w:p>
    <w:p>
      <w:pPr/>
      <w:r>
        <w:rPr>
          <w:b w:val="0"/>
          <w:i w:val="0"/>
        </w:rPr>
        <w:t>•  Eneza Education (Kenia): servicio educativo vía SMS para celulares básicos, con alianzas reportadas con actores como Mastercard y millones de usuarios en la región.</w:t>
      </w:r>
    </w:p>
    <w:p>
      <w:pPr/>
      <w:r>
        <w:rPr>
          <w:b w:val="0"/>
          <w:i w:val="0"/>
        </w:rPr>
        <w:t>•  uLesson (Nigeria): plataforma edtech con función de accesibilidad offline, que ha crecido apoyándose en rondas de inversión de capital de riesgo para expandirse en África Occidental.</w:t>
      </w:r>
    </w:p>
    <w:p>
      <w:pPr/>
      <w:r>
        <w:rPr>
          <w:b w:val="0"/>
          <w:i w:val="0"/>
        </w:rPr>
        <w:t>•  BrilliantAfrica2G: iniciativa temprana de tutoría de IA vía SMS/USSD para zonas de baja conectividad en África, en etapa de desarrollo y de código abierto.</w:t>
      </w:r>
    </w:p>
    <w:p>
      <w:pPr/>
      <w:r>
        <w:rPr>
          <w:b w:val="0"/>
          <w:i w:val="0"/>
        </w:rPr>
        <w:t>•  Nurturer / Zingalinga Bookie (Kenia): startup de edtech en etapa temprana que desarrolla tutoría de IA offline para niños, apoyada por el ecosistema de innovación local.</w:t>
      </w:r>
    </w:p>
    <w:p w14:paraId="53DA843B" w14:textId="6F5F87CF" w:rsidR="004740AB" w:rsidRDefault="004740AB" w:rsidP="004740AB">
      <w:pPr>
        <w:pStyle w:val="Prrafodelista"/>
        <w:numPr>
          <w:ilvl w:val="0"/>
          <w:numId w:val="1"/>
        </w:numPr>
        <w:rPr>
          <w:b/>
          <w:bCs/>
        </w:rPr>
      </w:pPr>
      <w:r>
        <w:rPr>
          <w:b/>
          <w:bCs/>
        </w:rPr>
        <w:t>SOLUCIÓN PROPUESTA</w:t>
      </w:r>
    </w:p>
    <w:p w14:paraId="7D057F38" w14:textId="77777777" w:rsidR="004740AB" w:rsidRDefault="004740AB" w:rsidP="004740AB">
      <w:pPr>
        <w:pStyle w:val="Prrafodelista"/>
        <w:ind w:left="716"/>
        <w:jc w:val="both"/>
      </w:pPr>
    </w:p>
    <w:p w14:paraId="11A1B3F7" w14:textId="2B300AFE" w:rsidR="004740AB" w:rsidRDefault="004740AB" w:rsidP="004740AB">
      <w:pPr>
        <w:pStyle w:val="Prrafodelista"/>
        <w:numPr>
          <w:ilvl w:val="1"/>
          <w:numId w:val="27"/>
        </w:numPr>
        <w:ind w:left="1068"/>
        <w:jc w:val="both"/>
      </w:pPr>
      <w:r>
        <w:t>Escoja la Solución que más le parece que generaría valor, la que tiene más potencial de construirse y la que podría prometer mayor viabilidad financiera</w:t>
      </w:r>
    </w:p>
    <w:p w14:paraId="3E18DD3A" w14:textId="77777777" w:rsidR="004740AB" w:rsidRDefault="004740AB" w:rsidP="004740AB">
      <w:pPr>
        <w:pStyle w:val="Prrafodelista"/>
        <w:ind w:left="1144"/>
      </w:pPr>
    </w:p>
    <w:p w14:paraId="04BF6881" w14:textId="77777777" w:rsidR="004740AB" w:rsidRDefault="004740AB" w:rsidP="004740AB">
      <w:pPr>
        <w:pStyle w:val="Prrafodelista"/>
        <w:ind w:left="1134"/>
        <w:jc w:val="both"/>
      </w:pPr>
    </w:p>
    <w:p w14:paraId="36840B50" w14:textId="421C544A" w:rsidR="004740AB" w:rsidRDefault="004740AB" w:rsidP="00D0625D">
      <w:pPr>
        <w:ind w:firstLine="708"/>
        <w:jc w:val="both"/>
      </w:pPr>
    </w:p>
    <w:p w14:paraId="4F17A629" w14:textId="77777777" w:rsidR="00D0625D" w:rsidRPr="009D2DC3" w:rsidRDefault="00D0625D" w:rsidP="00D0625D">
      <w:pPr>
        <w:ind w:firstLine="708"/>
        <w:jc w:val="both"/>
      </w:pPr>
    </w:p>
    <w:p w14:paraId="00561D7E" w14:textId="02B60800" w:rsidR="0015365E" w:rsidRPr="009D2DC3" w:rsidRDefault="0015365E" w:rsidP="00E801E5">
      <w:pPr>
        <w:jc w:val="both"/>
      </w:pPr>
    </w:p>
    <w:p>
      <w:pPr/>
      <w:r>
        <w:rPr>
          <w:b w:val="0"/>
          <w:i w:val="0"/>
        </w:rPr>
        <w:t>La solución que escogemos es una aplicación educativa offline-first con tutor de inteligencia artificial, complementada con un canal de mensajería SMS como respaldo para estudiantes con equipos básicos. La app permitiría a los estudiantes rurales resolver dudas académicas, repasar temas y detectar vacíos de conocimiento sin depender de una conexión a internet constante, gracias a un modelo de lenguaje liviano y a un currículo cargado localmente.</w:t>
      </w:r>
    </w:p>
    <w:p>
      <w:pPr/>
      <w:r>
        <w:rPr>
          <w:b w:val="0"/>
          <w:i w:val="0"/>
        </w:rPr>
        <w:t>Consideramos que esta es la alternativa que generaría más valor porque ataca directamente los dolores más críticos identificados en el estudio del cliente: la imposibilidad de resolver dudas oportunamente, la acumulación de vacíos académicos y la conectividad limitada. Además, tiene potencial de construirse con recursos razonables, aprovechando modelos de lenguaje de código abierto y la infraestructura ya existente en los colegios rurales, como los equipos entregados por programas como Computadores para Educar.</w:t>
      </w:r>
    </w:p>
    <w:p>
      <w:pPr/>
      <w:r>
        <w:rPr>
          <w:b w:val="0"/>
          <w:i w:val="0"/>
        </w:rPr>
        <w:t>En términos de viabilidad financiera, el modelo de negocio podría dirigirse a entidades del Estado (Ministerio de Educación, secretarías de educación) y a organizaciones privadas o de cooperación internacional interesadas en cerrar la brecha educativa rural, quienes serían el verdadero comprador de la solución, mientras los estudiantes y docentes serían los usuarios finales. Esto reduce el riesgo de depender de que cada familia pague individualmente por el servicio, y se alinea con actores que ya están invirtiendo en este problema, como el Ministerio de Educación Nacional y Computadores para Educar.</w:t>
      </w:r>
    </w:p>
    <w:p w14:paraId="1C5D9556" w14:textId="24234F6F" w:rsidR="0015365E" w:rsidRDefault="0015365E" w:rsidP="00E801E5">
      <w:pPr>
        <w:pBdr>
          <w:top w:val="single" w:sz="4" w:space="1" w:color="auto"/>
          <w:left w:val="single" w:sz="4" w:space="4" w:color="auto"/>
          <w:bottom w:val="single" w:sz="4" w:space="1" w:color="auto"/>
          <w:right w:val="single" w:sz="4" w:space="4" w:color="auto"/>
        </w:pBdr>
        <w:ind w:left="708"/>
        <w:jc w:val="both"/>
      </w:pPr>
      <w:r>
        <w:t>Cargue</w:t>
      </w:r>
      <w:r w:rsidR="005F62AA">
        <w:t>n</w:t>
      </w:r>
      <w:r>
        <w:t xml:space="preserve"> en Bloque Neón el resultado del ejercicio identificando los miembros del equipo, el tema, las respuestas a </w:t>
      </w:r>
      <w:r w:rsidR="00E801E5">
        <w:t xml:space="preserve">todos </w:t>
      </w:r>
      <w:r>
        <w:t>los numerales.</w:t>
      </w:r>
      <w:r w:rsidR="005F62AA">
        <w:t xml:space="preserve"> Se publicará un enlace para este ejercicio.</w:t>
      </w:r>
    </w:p>
    <w:p w14:paraId="7BEA83CD" w14:textId="6ECF57FD" w:rsidR="007C60A6" w:rsidRDefault="007C60A6" w:rsidP="00E801E5">
      <w:pPr>
        <w:ind w:left="360"/>
        <w:jc w:val="both"/>
      </w:pPr>
    </w:p>
    <w:p w14:paraId="236F8351" w14:textId="77777777" w:rsidR="007C60A6" w:rsidRDefault="007C60A6" w:rsidP="00037C37">
      <w:pPr>
        <w:ind w:left="360"/>
      </w:pPr>
    </w:p>
    <w:p w14:paraId="7291F358" w14:textId="77777777" w:rsidR="00753CD0" w:rsidRDefault="00753CD0" w:rsidP="005A6946">
      <w:pPr>
        <w:pStyle w:val="Prrafodelista"/>
        <w:ind w:left="1440"/>
      </w:pPr>
    </w:p>
    <w:sectPr w:rsidR="00753CD0">
      <w:footerReference w:type="even"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B2F2A" w14:textId="77777777" w:rsidR="001A6F69" w:rsidRDefault="001A6F69" w:rsidP="007C60A6">
      <w:r>
        <w:separator/>
      </w:r>
    </w:p>
  </w:endnote>
  <w:endnote w:type="continuationSeparator" w:id="0">
    <w:p w14:paraId="65EB152F" w14:textId="77777777" w:rsidR="001A6F69" w:rsidRDefault="001A6F69" w:rsidP="007C6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2080015768"/>
      <w:docPartObj>
        <w:docPartGallery w:val="Page Numbers (Bottom of Page)"/>
        <w:docPartUnique/>
      </w:docPartObj>
    </w:sdtPr>
    <w:sdtEndPr>
      <w:rPr>
        <w:rStyle w:val="Nmerodepgina"/>
      </w:rPr>
    </w:sdtEndPr>
    <w:sdtContent>
      <w:p w14:paraId="60B30B7A" w14:textId="6809D995" w:rsidR="007C60A6" w:rsidRDefault="007C60A6" w:rsidP="008A5E2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384373">
          <w:rPr>
            <w:rStyle w:val="Nmerodepgina"/>
            <w:noProof/>
          </w:rPr>
          <w:t>1</w:t>
        </w:r>
        <w:r>
          <w:rPr>
            <w:rStyle w:val="Nmerodepgina"/>
          </w:rPr>
          <w:fldChar w:fldCharType="end"/>
        </w:r>
      </w:p>
    </w:sdtContent>
  </w:sdt>
  <w:p w14:paraId="3E51BC56" w14:textId="77777777" w:rsidR="007C60A6" w:rsidRDefault="007C60A6" w:rsidP="007C60A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412009671"/>
      <w:docPartObj>
        <w:docPartGallery w:val="Page Numbers (Bottom of Page)"/>
        <w:docPartUnique/>
      </w:docPartObj>
    </w:sdtPr>
    <w:sdtEndPr>
      <w:rPr>
        <w:rStyle w:val="Nmerodepgina"/>
      </w:rPr>
    </w:sdtEndPr>
    <w:sdtContent>
      <w:p w14:paraId="5186EBD9" w14:textId="722E290E" w:rsidR="007C60A6" w:rsidRDefault="007C60A6" w:rsidP="008A5E2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64D16E72" w14:textId="3DA32DC8" w:rsidR="007C60A6" w:rsidRDefault="0016542A" w:rsidP="007C60A6">
    <w:pPr>
      <w:pStyle w:val="Piedepgina"/>
      <w:ind w:right="360"/>
    </w:pPr>
    <w:r>
      <w:t xml:space="preserve">Curso </w:t>
    </w:r>
    <w:r w:rsidR="00FA25B3">
      <w:t>Diseño de productos e innovación con TI</w:t>
    </w:r>
    <w:r w:rsidR="00384373">
      <w:t xml:space="preserve"> – Ejercicio </w:t>
    </w:r>
    <w:r w:rsidR="004740AB">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40B75" w14:textId="77777777" w:rsidR="001A6F69" w:rsidRDefault="001A6F69" w:rsidP="007C60A6">
      <w:r>
        <w:separator/>
      </w:r>
    </w:p>
  </w:footnote>
  <w:footnote w:type="continuationSeparator" w:id="0">
    <w:p w14:paraId="3CF5FF9B" w14:textId="77777777" w:rsidR="001A6F69" w:rsidRDefault="001A6F69" w:rsidP="007C60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1173C"/>
    <w:multiLevelType w:val="multilevel"/>
    <w:tmpl w:val="17EADFD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A46244"/>
    <w:multiLevelType w:val="multilevel"/>
    <w:tmpl w:val="080A001D"/>
    <w:styleLink w:val="Estilo4"/>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AD37661"/>
    <w:multiLevelType w:val="multilevel"/>
    <w:tmpl w:val="040A001F"/>
    <w:styleLink w:val="Estilo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6D23412"/>
    <w:multiLevelType w:val="multilevel"/>
    <w:tmpl w:val="040A001F"/>
    <w:styleLink w:val="Estilo2"/>
    <w:lvl w:ilvl="0">
      <w:start w:val="3"/>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2BF1F66"/>
    <w:multiLevelType w:val="hybridMultilevel"/>
    <w:tmpl w:val="4944196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A884E91"/>
    <w:multiLevelType w:val="multilevel"/>
    <w:tmpl w:val="040A001F"/>
    <w:lvl w:ilvl="0">
      <w:start w:val="1"/>
      <w:numFmt w:val="decimal"/>
      <w:lvlText w:val="%1."/>
      <w:lvlJc w:val="left"/>
      <w:pPr>
        <w:ind w:left="360" w:hanging="360"/>
      </w:pPr>
    </w:lvl>
    <w:lvl w:ilvl="1">
      <w:start w:val="1"/>
      <w:numFmt w:val="decimal"/>
      <w:lvlText w:val="%1.%2."/>
      <w:lvlJc w:val="left"/>
      <w:pPr>
        <w:ind w:left="1000"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D430D41"/>
    <w:multiLevelType w:val="multilevel"/>
    <w:tmpl w:val="040A001F"/>
    <w:lvl w:ilvl="0">
      <w:start w:val="1"/>
      <w:numFmt w:val="decimal"/>
      <w:lvlText w:val="%1."/>
      <w:lvlJc w:val="left"/>
      <w:pPr>
        <w:ind w:left="360" w:hanging="360"/>
      </w:pPr>
    </w:lvl>
    <w:lvl w:ilvl="1">
      <w:start w:val="1"/>
      <w:numFmt w:val="decimal"/>
      <w:lvlText w:val="%1.%2."/>
      <w:lvlJc w:val="left"/>
      <w:pPr>
        <w:ind w:left="1000"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9147018"/>
    <w:multiLevelType w:val="multilevel"/>
    <w:tmpl w:val="040A001F"/>
    <w:lvl w:ilvl="0">
      <w:start w:val="3"/>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9C33C0D"/>
    <w:multiLevelType w:val="multilevel"/>
    <w:tmpl w:val="040A001F"/>
    <w:numStyleLink w:val="Estilo1"/>
  </w:abstractNum>
  <w:abstractNum w:abstractNumId="9" w15:restartNumberingAfterBreak="0">
    <w:nsid w:val="41453F7D"/>
    <w:multiLevelType w:val="multilevel"/>
    <w:tmpl w:val="D86E900A"/>
    <w:lvl w:ilvl="0">
      <w:start w:val="3"/>
      <w:numFmt w:val="decimal"/>
      <w:lvlText w:val="%1"/>
      <w:lvlJc w:val="left"/>
      <w:pPr>
        <w:ind w:left="360" w:hanging="360"/>
      </w:pPr>
      <w:rPr>
        <w:rFonts w:hint="default"/>
      </w:rPr>
    </w:lvl>
    <w:lvl w:ilvl="1">
      <w:start w:val="5"/>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0" w15:restartNumberingAfterBreak="0">
    <w:nsid w:val="47F95AF1"/>
    <w:multiLevelType w:val="hybridMultilevel"/>
    <w:tmpl w:val="E1E46AEA"/>
    <w:lvl w:ilvl="0" w:tplc="E6B652F2">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A6704E6"/>
    <w:multiLevelType w:val="hybridMultilevel"/>
    <w:tmpl w:val="85AC8CB8"/>
    <w:lvl w:ilvl="0" w:tplc="2356F952">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B72238A"/>
    <w:multiLevelType w:val="multilevel"/>
    <w:tmpl w:val="040A001F"/>
    <w:styleLink w:val="Estilo3"/>
    <w:lvl w:ilvl="0">
      <w:start w:val="2"/>
      <w:numFmt w:val="decimal"/>
      <w:lvlText w:val="%1."/>
      <w:lvlJc w:val="left"/>
      <w:pPr>
        <w:ind w:left="360" w:hanging="360"/>
      </w:pPr>
    </w:lvl>
    <w:lvl w:ilvl="1">
      <w:start w:val="1"/>
      <w:numFmt w:val="decimal"/>
      <w:lvlText w:val="%1.%2."/>
      <w:lvlJc w:val="left"/>
      <w:pPr>
        <w:ind w:left="1000"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D091718"/>
    <w:multiLevelType w:val="multilevel"/>
    <w:tmpl w:val="68CCDCFE"/>
    <w:lvl w:ilvl="0">
      <w:start w:val="3"/>
      <w:numFmt w:val="decimal"/>
      <w:lvlText w:val="%1"/>
      <w:lvlJc w:val="left"/>
      <w:pPr>
        <w:ind w:left="360" w:hanging="360"/>
      </w:pPr>
      <w:rPr>
        <w:rFonts w:hint="default"/>
      </w:rPr>
    </w:lvl>
    <w:lvl w:ilvl="1">
      <w:start w:val="4"/>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4" w15:restartNumberingAfterBreak="0">
    <w:nsid w:val="4E8A57BE"/>
    <w:multiLevelType w:val="multilevel"/>
    <w:tmpl w:val="040A001F"/>
    <w:numStyleLink w:val="Estilo2"/>
  </w:abstractNum>
  <w:abstractNum w:abstractNumId="15" w15:restartNumberingAfterBreak="0">
    <w:nsid w:val="51F4316A"/>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75C3F75"/>
    <w:multiLevelType w:val="multilevel"/>
    <w:tmpl w:val="69EAC9D6"/>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7" w15:restartNumberingAfterBreak="0">
    <w:nsid w:val="5B29715F"/>
    <w:multiLevelType w:val="multilevel"/>
    <w:tmpl w:val="040A001F"/>
    <w:lvl w:ilvl="0">
      <w:start w:val="3"/>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E581CE9"/>
    <w:multiLevelType w:val="multilevel"/>
    <w:tmpl w:val="040A001F"/>
    <w:lvl w:ilvl="0">
      <w:start w:val="2"/>
      <w:numFmt w:val="decimal"/>
      <w:lvlText w:val="%1."/>
      <w:lvlJc w:val="left"/>
      <w:pPr>
        <w:ind w:left="360" w:hanging="360"/>
      </w:pPr>
    </w:lvl>
    <w:lvl w:ilvl="1">
      <w:start w:val="1"/>
      <w:numFmt w:val="decimal"/>
      <w:lvlText w:val="%1.%2."/>
      <w:lvlJc w:val="left"/>
      <w:pPr>
        <w:ind w:left="1000"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06D5168"/>
    <w:multiLevelType w:val="multilevel"/>
    <w:tmpl w:val="040A001F"/>
    <w:numStyleLink w:val="Estilo3"/>
  </w:abstractNum>
  <w:abstractNum w:abstractNumId="20" w15:restartNumberingAfterBreak="0">
    <w:nsid w:val="71964656"/>
    <w:multiLevelType w:val="multilevel"/>
    <w:tmpl w:val="040A001F"/>
    <w:numStyleLink w:val="Estilo2"/>
  </w:abstractNum>
  <w:abstractNum w:abstractNumId="21" w15:restartNumberingAfterBreak="0">
    <w:nsid w:val="72FF025A"/>
    <w:multiLevelType w:val="multilevel"/>
    <w:tmpl w:val="040A001F"/>
    <w:numStyleLink w:val="Estilo2"/>
  </w:abstractNum>
  <w:abstractNum w:abstractNumId="22" w15:restartNumberingAfterBreak="0">
    <w:nsid w:val="766F49D7"/>
    <w:multiLevelType w:val="multilevel"/>
    <w:tmpl w:val="040A001F"/>
    <w:numStyleLink w:val="Estilo3"/>
  </w:abstractNum>
  <w:abstractNum w:abstractNumId="23" w15:restartNumberingAfterBreak="0">
    <w:nsid w:val="76987E55"/>
    <w:multiLevelType w:val="multilevel"/>
    <w:tmpl w:val="040A001F"/>
    <w:numStyleLink w:val="Estilo2"/>
  </w:abstractNum>
  <w:abstractNum w:abstractNumId="24" w15:restartNumberingAfterBreak="0">
    <w:nsid w:val="77D86471"/>
    <w:multiLevelType w:val="multilevel"/>
    <w:tmpl w:val="040A001F"/>
    <w:lvl w:ilvl="0">
      <w:start w:val="2"/>
      <w:numFmt w:val="decimal"/>
      <w:lvlText w:val="%1."/>
      <w:lvlJc w:val="left"/>
      <w:pPr>
        <w:ind w:left="360" w:hanging="360"/>
      </w:pPr>
    </w:lvl>
    <w:lvl w:ilvl="1">
      <w:start w:val="1"/>
      <w:numFmt w:val="decimal"/>
      <w:lvlText w:val="%1.%2."/>
      <w:lvlJc w:val="left"/>
      <w:pPr>
        <w:ind w:left="1000"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AC946D0"/>
    <w:multiLevelType w:val="multilevel"/>
    <w:tmpl w:val="040A001F"/>
    <w:lvl w:ilvl="0">
      <w:start w:val="2"/>
      <w:numFmt w:val="decimal"/>
      <w:lvlText w:val="%1."/>
      <w:lvlJc w:val="left"/>
      <w:pPr>
        <w:ind w:left="360" w:hanging="360"/>
      </w:pPr>
    </w:lvl>
    <w:lvl w:ilvl="1">
      <w:start w:val="1"/>
      <w:numFmt w:val="decimal"/>
      <w:lvlText w:val="%1.%2."/>
      <w:lvlJc w:val="left"/>
      <w:pPr>
        <w:ind w:left="1000"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58534593">
    <w:abstractNumId w:val="10"/>
  </w:num>
  <w:num w:numId="2" w16cid:durableId="1464614233">
    <w:abstractNumId w:val="4"/>
  </w:num>
  <w:num w:numId="3" w16cid:durableId="862397939">
    <w:abstractNumId w:val="11"/>
  </w:num>
  <w:num w:numId="4" w16cid:durableId="1877965789">
    <w:abstractNumId w:val="5"/>
  </w:num>
  <w:num w:numId="5" w16cid:durableId="1910727494">
    <w:abstractNumId w:val="8"/>
  </w:num>
  <w:num w:numId="6" w16cid:durableId="1482233265">
    <w:abstractNumId w:val="14"/>
  </w:num>
  <w:num w:numId="7" w16cid:durableId="705377044">
    <w:abstractNumId w:val="2"/>
  </w:num>
  <w:num w:numId="8" w16cid:durableId="1163471278">
    <w:abstractNumId w:val="3"/>
  </w:num>
  <w:num w:numId="9" w16cid:durableId="600577148">
    <w:abstractNumId w:val="6"/>
  </w:num>
  <w:num w:numId="10" w16cid:durableId="1368334997">
    <w:abstractNumId w:val="19"/>
  </w:num>
  <w:num w:numId="11" w16cid:durableId="577518205">
    <w:abstractNumId w:val="12"/>
  </w:num>
  <w:num w:numId="12" w16cid:durableId="1805846691">
    <w:abstractNumId w:val="25"/>
  </w:num>
  <w:num w:numId="13" w16cid:durableId="287783011">
    <w:abstractNumId w:val="22"/>
  </w:num>
  <w:num w:numId="14" w16cid:durableId="1055155553">
    <w:abstractNumId w:val="15"/>
  </w:num>
  <w:num w:numId="15" w16cid:durableId="1180001201">
    <w:abstractNumId w:val="18"/>
  </w:num>
  <w:num w:numId="16" w16cid:durableId="561675030">
    <w:abstractNumId w:val="24"/>
  </w:num>
  <w:num w:numId="17" w16cid:durableId="2013220769">
    <w:abstractNumId w:val="1"/>
  </w:num>
  <w:num w:numId="18" w16cid:durableId="423838470">
    <w:abstractNumId w:val="19"/>
    <w:lvlOverride w:ilvl="0">
      <w:lvl w:ilvl="0">
        <w:start w:val="3"/>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9" w16cid:durableId="107235412">
    <w:abstractNumId w:val="21"/>
  </w:num>
  <w:num w:numId="20" w16cid:durableId="1199316175">
    <w:abstractNumId w:val="23"/>
    <w:lvlOverride w:ilvl="1">
      <w:lvl w:ilvl="1">
        <w:start w:val="1"/>
        <w:numFmt w:val="decimal"/>
        <w:lvlText w:val="%1.%2."/>
        <w:lvlJc w:val="left"/>
        <w:pPr>
          <w:ind w:left="716" w:hanging="432"/>
        </w:pPr>
      </w:lvl>
    </w:lvlOverride>
  </w:num>
  <w:num w:numId="21" w16cid:durableId="452939226">
    <w:abstractNumId w:val="20"/>
  </w:num>
  <w:num w:numId="22" w16cid:durableId="747387646">
    <w:abstractNumId w:val="9"/>
  </w:num>
  <w:num w:numId="23" w16cid:durableId="1305963095">
    <w:abstractNumId w:val="13"/>
  </w:num>
  <w:num w:numId="24" w16cid:durableId="612057304">
    <w:abstractNumId w:val="17"/>
  </w:num>
  <w:num w:numId="25" w16cid:durableId="2135715316">
    <w:abstractNumId w:val="0"/>
  </w:num>
  <w:num w:numId="26" w16cid:durableId="149447342">
    <w:abstractNumId w:val="7"/>
  </w:num>
  <w:num w:numId="27" w16cid:durableId="16298217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946"/>
    <w:rsid w:val="00037C37"/>
    <w:rsid w:val="00080E9F"/>
    <w:rsid w:val="001240AA"/>
    <w:rsid w:val="00125276"/>
    <w:rsid w:val="0015365E"/>
    <w:rsid w:val="0016542A"/>
    <w:rsid w:val="001A6F69"/>
    <w:rsid w:val="002333DE"/>
    <w:rsid w:val="00265175"/>
    <w:rsid w:val="002B0466"/>
    <w:rsid w:val="002B6A68"/>
    <w:rsid w:val="00384373"/>
    <w:rsid w:val="003C4125"/>
    <w:rsid w:val="003F7696"/>
    <w:rsid w:val="00412908"/>
    <w:rsid w:val="00453010"/>
    <w:rsid w:val="004740AB"/>
    <w:rsid w:val="004A0952"/>
    <w:rsid w:val="005041B8"/>
    <w:rsid w:val="00531FB8"/>
    <w:rsid w:val="00541008"/>
    <w:rsid w:val="00552C1E"/>
    <w:rsid w:val="005A6946"/>
    <w:rsid w:val="005F4110"/>
    <w:rsid w:val="005F62AA"/>
    <w:rsid w:val="005F7D83"/>
    <w:rsid w:val="0062004D"/>
    <w:rsid w:val="006370E9"/>
    <w:rsid w:val="00651626"/>
    <w:rsid w:val="00725705"/>
    <w:rsid w:val="00753CD0"/>
    <w:rsid w:val="007A169D"/>
    <w:rsid w:val="007C60A6"/>
    <w:rsid w:val="00853A92"/>
    <w:rsid w:val="00873781"/>
    <w:rsid w:val="00877B9C"/>
    <w:rsid w:val="00883FA0"/>
    <w:rsid w:val="008E3E9E"/>
    <w:rsid w:val="009D2DC3"/>
    <w:rsid w:val="009F1155"/>
    <w:rsid w:val="00A679F3"/>
    <w:rsid w:val="00B560AA"/>
    <w:rsid w:val="00C13170"/>
    <w:rsid w:val="00C50B92"/>
    <w:rsid w:val="00C80D89"/>
    <w:rsid w:val="00CF528E"/>
    <w:rsid w:val="00CF7550"/>
    <w:rsid w:val="00D0625D"/>
    <w:rsid w:val="00D73DF7"/>
    <w:rsid w:val="00D91CD7"/>
    <w:rsid w:val="00DC3AAB"/>
    <w:rsid w:val="00E37A66"/>
    <w:rsid w:val="00E801E5"/>
    <w:rsid w:val="00EA4A38"/>
    <w:rsid w:val="00ED16C2"/>
    <w:rsid w:val="00F041C0"/>
    <w:rsid w:val="00FA25B3"/>
    <w:rsid w:val="00FB75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3A6CCBA5"/>
  <w15:chartTrackingRefBased/>
  <w15:docId w15:val="{5C5A99CA-953C-C34D-AF13-D94113FFE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A6946"/>
    <w:pPr>
      <w:ind w:left="720"/>
      <w:contextualSpacing/>
    </w:pPr>
  </w:style>
  <w:style w:type="paragraph" w:styleId="Piedepgina">
    <w:name w:val="footer"/>
    <w:basedOn w:val="Normal"/>
    <w:link w:val="PiedepginaCar"/>
    <w:uiPriority w:val="99"/>
    <w:unhideWhenUsed/>
    <w:rsid w:val="007C60A6"/>
    <w:pPr>
      <w:tabs>
        <w:tab w:val="center" w:pos="4252"/>
        <w:tab w:val="right" w:pos="8504"/>
      </w:tabs>
    </w:pPr>
  </w:style>
  <w:style w:type="character" w:customStyle="1" w:styleId="PiedepginaCar">
    <w:name w:val="Pie de página Car"/>
    <w:basedOn w:val="Fuentedeprrafopredeter"/>
    <w:link w:val="Piedepgina"/>
    <w:uiPriority w:val="99"/>
    <w:rsid w:val="007C60A6"/>
  </w:style>
  <w:style w:type="character" w:styleId="Nmerodepgina">
    <w:name w:val="page number"/>
    <w:basedOn w:val="Fuentedeprrafopredeter"/>
    <w:uiPriority w:val="99"/>
    <w:semiHidden/>
    <w:unhideWhenUsed/>
    <w:rsid w:val="007C60A6"/>
  </w:style>
  <w:style w:type="paragraph" w:styleId="Encabezado">
    <w:name w:val="header"/>
    <w:basedOn w:val="Normal"/>
    <w:link w:val="EncabezadoCar"/>
    <w:uiPriority w:val="99"/>
    <w:unhideWhenUsed/>
    <w:rsid w:val="0016542A"/>
    <w:pPr>
      <w:tabs>
        <w:tab w:val="center" w:pos="4252"/>
        <w:tab w:val="right" w:pos="8504"/>
      </w:tabs>
    </w:pPr>
  </w:style>
  <w:style w:type="character" w:customStyle="1" w:styleId="EncabezadoCar">
    <w:name w:val="Encabezado Car"/>
    <w:basedOn w:val="Fuentedeprrafopredeter"/>
    <w:link w:val="Encabezado"/>
    <w:uiPriority w:val="99"/>
    <w:rsid w:val="0016542A"/>
  </w:style>
  <w:style w:type="numbering" w:customStyle="1" w:styleId="Estilo1">
    <w:name w:val="Estilo1"/>
    <w:uiPriority w:val="99"/>
    <w:rsid w:val="00412908"/>
    <w:pPr>
      <w:numPr>
        <w:numId w:val="7"/>
      </w:numPr>
    </w:pPr>
  </w:style>
  <w:style w:type="numbering" w:customStyle="1" w:styleId="Estilo2">
    <w:name w:val="Estilo2"/>
    <w:uiPriority w:val="99"/>
    <w:rsid w:val="00412908"/>
    <w:pPr>
      <w:numPr>
        <w:numId w:val="8"/>
      </w:numPr>
    </w:pPr>
  </w:style>
  <w:style w:type="numbering" w:customStyle="1" w:styleId="Estilo3">
    <w:name w:val="Estilo3"/>
    <w:uiPriority w:val="99"/>
    <w:rsid w:val="002333DE"/>
    <w:pPr>
      <w:numPr>
        <w:numId w:val="11"/>
      </w:numPr>
    </w:pPr>
  </w:style>
  <w:style w:type="table" w:styleId="Tablaconcuadrcula">
    <w:name w:val="Table Grid"/>
    <w:basedOn w:val="Tablanormal"/>
    <w:uiPriority w:val="39"/>
    <w:rsid w:val="006370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4">
    <w:name w:val="Estilo4"/>
    <w:uiPriority w:val="99"/>
    <w:rsid w:val="003F7696"/>
    <w:pPr>
      <w:numPr>
        <w:numId w:val="17"/>
      </w:numPr>
    </w:pPr>
  </w:style>
  <w:style w:type="character" w:styleId="Hipervnculo">
    <w:name w:val="Hyperlink"/>
    <w:basedOn w:val="Fuentedeprrafopredeter"/>
    <w:uiPriority w:val="99"/>
    <w:unhideWhenUsed/>
    <w:rsid w:val="007A169D"/>
    <w:rPr>
      <w:color w:val="0563C1" w:themeColor="hyperlink"/>
      <w:u w:val="single"/>
    </w:rPr>
  </w:style>
  <w:style w:type="character" w:styleId="Mencinsinresolver">
    <w:name w:val="Unresolved Mention"/>
    <w:basedOn w:val="Fuentedeprrafopredeter"/>
    <w:uiPriority w:val="99"/>
    <w:semiHidden/>
    <w:unhideWhenUsed/>
    <w:rsid w:val="007A16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ngel.co" TargetMode="External"/><Relationship Id="rId3" Type="http://schemas.openxmlformats.org/officeDocument/2006/relationships/settings" Target="settings.xml"/><Relationship Id="rId7" Type="http://schemas.openxmlformats.org/officeDocument/2006/relationships/hyperlink" Target="http://www.crunchbas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447</Words>
  <Characters>2464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Orlando Torres Paez</dc:creator>
  <cp:keywords/>
  <dc:description/>
  <cp:lastModifiedBy>Javier Orlando Torres Paez</cp:lastModifiedBy>
  <cp:revision>7</cp:revision>
  <dcterms:created xsi:type="dcterms:W3CDTF">2023-02-23T14:55:00Z</dcterms:created>
  <dcterms:modified xsi:type="dcterms:W3CDTF">2024-02-22T17:47:00Z</dcterms:modified>
</cp:coreProperties>
</file>