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005" w:rsidRDefault="00B35005" w:rsidP="008E68A0">
      <w:pPr>
        <w:pStyle w:val="NormalWeb"/>
        <w:spacing w:before="0" w:beforeAutospacing="0" w:after="210" w:afterAutospacing="0" w:line="210" w:lineRule="atLeast"/>
        <w:jc w:val="both"/>
      </w:pPr>
    </w:p>
    <w:p w:rsidR="00821DBF" w:rsidRDefault="00821DBF" w:rsidP="00821DBF">
      <w:pPr>
        <w:pStyle w:val="Heading1"/>
      </w:pPr>
      <w:r>
        <w:t>How To Respond to a Request to “Remove Me From Your Mailing List”</w:t>
      </w:r>
    </w:p>
    <w:p w:rsidR="00821DBF" w:rsidRDefault="00821DBF" w:rsidP="00821DBF"/>
    <w:p w:rsidR="00821DBF" w:rsidRDefault="00821DBF" w:rsidP="00821DBF">
      <w:r>
        <w:t xml:space="preserve">You have just sent a mailing to a rented list.  You get a call from one of the recipients saying </w:t>
      </w:r>
      <w:r w:rsidRPr="001741F5">
        <w:rPr>
          <w:b/>
        </w:rPr>
        <w:t>“Remove me from your mailing list.”</w:t>
      </w:r>
    </w:p>
    <w:p w:rsidR="00821DBF" w:rsidRPr="00A84476" w:rsidRDefault="00821DBF" w:rsidP="00821DBF">
      <w:pPr>
        <w:rPr>
          <w:b/>
        </w:rPr>
      </w:pPr>
      <w:r w:rsidRPr="00A84476">
        <w:rPr>
          <w:b/>
        </w:rPr>
        <w:t>What do you do?</w:t>
      </w:r>
    </w:p>
    <w:p w:rsidR="00821DBF" w:rsidRDefault="00821DBF" w:rsidP="00821DBF">
      <w:r>
        <w:t>It is not unusual to get some of these requests after mailing to a large, rented list of consumers or occupants.</w:t>
      </w:r>
    </w:p>
    <w:p w:rsidR="00821DBF" w:rsidRDefault="00821DBF" w:rsidP="00821DBF">
      <w:r>
        <w:t>As the owner of the mailings that you send out or have sent out for you, you organization is required to maintain an internal list of ‘do-not-mail’ requests.  You should</w:t>
      </w:r>
    </w:p>
    <w:p w:rsidR="00821DBF" w:rsidRDefault="00821DBF" w:rsidP="00821DBF">
      <w:pPr>
        <w:pStyle w:val="ListParagraph"/>
        <w:numPr>
          <w:ilvl w:val="0"/>
          <w:numId w:val="1"/>
        </w:numPr>
      </w:pPr>
      <w:r>
        <w:t>Keep a list of ‘do-not-mail’ requests.</w:t>
      </w:r>
    </w:p>
    <w:p w:rsidR="00821DBF" w:rsidRDefault="00821DBF" w:rsidP="00821DBF">
      <w:pPr>
        <w:pStyle w:val="ListParagraph"/>
        <w:numPr>
          <w:ilvl w:val="0"/>
          <w:numId w:val="1"/>
        </w:numPr>
      </w:pPr>
      <w:r>
        <w:t>If the person is someone you want to keep in your marketing or donor database, code them as ‘do-not-mail’ in the database.</w:t>
      </w:r>
    </w:p>
    <w:p w:rsidR="00821DBF" w:rsidRDefault="00821DBF" w:rsidP="00821DBF">
      <w:pPr>
        <w:pStyle w:val="ListParagraph"/>
        <w:numPr>
          <w:ilvl w:val="0"/>
          <w:numId w:val="1"/>
        </w:numPr>
      </w:pPr>
      <w:r>
        <w:t xml:space="preserve">Suppress those names out of any bulk mailing you do internally </w:t>
      </w:r>
    </w:p>
    <w:p w:rsidR="00821DBF" w:rsidRPr="00A84476" w:rsidRDefault="00821DBF" w:rsidP="00821DBF">
      <w:pPr>
        <w:pStyle w:val="ListParagraph"/>
        <w:numPr>
          <w:ilvl w:val="0"/>
          <w:numId w:val="1"/>
        </w:numPr>
        <w:rPr>
          <w:b/>
        </w:rPr>
      </w:pPr>
      <w:r>
        <w:t>Ask your mail house to suppress those names out of any mailing you have them do for you.</w:t>
      </w:r>
    </w:p>
    <w:p w:rsidR="00821DBF" w:rsidRDefault="00821DBF" w:rsidP="00821DBF">
      <w:r w:rsidRPr="00A84476">
        <w:rPr>
          <w:b/>
        </w:rPr>
        <w:t>What do you tell the caller?</w:t>
      </w:r>
      <w:r>
        <w:t xml:space="preserve">   You tell them that you will add them to your ‘do-not-mail list’.</w:t>
      </w:r>
    </w:p>
    <w:p w:rsidR="00821DBF" w:rsidRPr="00A84476" w:rsidRDefault="00821DBF" w:rsidP="00821DBF">
      <w:pPr>
        <w:rPr>
          <w:b/>
        </w:rPr>
      </w:pPr>
      <w:r w:rsidRPr="00A84476">
        <w:rPr>
          <w:b/>
        </w:rPr>
        <w:t>What do you tell the caller if they ask to be removed “from all lists”.</w:t>
      </w:r>
    </w:p>
    <w:p w:rsidR="00821DBF" w:rsidRDefault="00821DBF" w:rsidP="00821DBF">
      <w:r>
        <w:t xml:space="preserve">There is no national </w:t>
      </w:r>
      <w:r w:rsidRPr="00FC40C7">
        <w:rPr>
          <w:i/>
        </w:rPr>
        <w:t>do-not-mail</w:t>
      </w:r>
      <w:r>
        <w:t xml:space="preserve"> list.  Neither Congress nor the states have implemented anything like the national </w:t>
      </w:r>
      <w:r w:rsidRPr="00FC40C7">
        <w:rPr>
          <w:i/>
        </w:rPr>
        <w:t>do-not-call</w:t>
      </w:r>
      <w:r>
        <w:t xml:space="preserve"> list.</w:t>
      </w:r>
    </w:p>
    <w:p w:rsidR="00821DBF" w:rsidRDefault="00821DBF" w:rsidP="00821DBF">
      <w:r>
        <w:t>But, industry has taken a lead in establishing do-not-mail lists.  Unfortunately, there are several, and list providers and mailers do not check their lists against all of them.</w:t>
      </w:r>
    </w:p>
    <w:p w:rsidR="00821DBF" w:rsidRDefault="00821DBF" w:rsidP="00821DBF">
      <w:r>
        <w:t xml:space="preserve">You may recommend to the consumer to register with the Direct Marketing Association (DMA) do-not-mail list.  This is the most used do-not-mail list.  The DMA do-not-mail list registration site is at the following address:  </w:t>
      </w:r>
      <w:hyperlink r:id="rId8" w:history="1">
        <w:r w:rsidRPr="006910BA">
          <w:rPr>
            <w:rStyle w:val="Hyperlink"/>
          </w:rPr>
          <w:t>www.dmachoice.org</w:t>
        </w:r>
      </w:hyperlink>
      <w:r>
        <w:t xml:space="preserve">.  </w:t>
      </w:r>
    </w:p>
    <w:p w:rsidR="00821DBF" w:rsidRDefault="00821DBF" w:rsidP="00821DBF">
      <w:r>
        <w:t>All consumer lists provided by Five Maples have been suppressed against the DMA do-not-mail list.</w:t>
      </w:r>
    </w:p>
    <w:p w:rsidR="00821DBF" w:rsidRPr="008E68A0" w:rsidRDefault="00821DBF" w:rsidP="00821DBF">
      <w:r>
        <w:t xml:space="preserve">Only the consumer can put themselves on this list.  The DMA will only accept a do-not-mail request directly from the consumer, not from you or from Five Maples. </w:t>
      </w:r>
    </w:p>
    <w:sectPr w:rsidR="00821DBF" w:rsidRPr="008E68A0" w:rsidSect="001376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180" w:footer="31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3F27" w:rsidRDefault="000B3F27" w:rsidP="00391176">
      <w:pPr>
        <w:spacing w:after="0" w:line="240" w:lineRule="auto"/>
      </w:pPr>
      <w:r>
        <w:separator/>
      </w:r>
    </w:p>
  </w:endnote>
  <w:endnote w:type="continuationSeparator" w:id="0">
    <w:p w:rsidR="000B3F27" w:rsidRDefault="000B3F27" w:rsidP="00391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F9F" w:rsidRDefault="00215F9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655" w:rsidRDefault="00137655" w:rsidP="00F53745">
    <w:pPr>
      <w:pStyle w:val="BasicParagraph"/>
      <w:suppressAutoHyphens/>
      <w:ind w:left="-720" w:right="-720"/>
      <w:jc w:val="center"/>
      <w:rPr>
        <w:rFonts w:ascii="Adobe Garamond Pro" w:hAnsi="Adobe Garamond Pro"/>
        <w:color w:val="0000BA"/>
        <w:sz w:val="22"/>
        <w:szCs w:val="22"/>
      </w:rPr>
    </w:pPr>
  </w:p>
  <w:p w:rsidR="00137655" w:rsidRPr="00F53745" w:rsidRDefault="0089336A" w:rsidP="00137655">
    <w:pPr>
      <w:pStyle w:val="BasicParagraph"/>
      <w:suppressAutoHyphens/>
      <w:ind w:left="-720" w:right="-720"/>
      <w:jc w:val="center"/>
      <w:rPr>
        <w:rFonts w:ascii="Adobe Garamond Pro" w:hAnsi="Adobe Garamond Pro"/>
        <w:color w:val="0000BA"/>
        <w:sz w:val="22"/>
        <w:szCs w:val="22"/>
      </w:rPr>
    </w:pPr>
    <w:r w:rsidRPr="00EB5013">
      <w:rPr>
        <w:rFonts w:ascii="Adobe Garamond Pro" w:hAnsi="Adobe Garamond Pro"/>
        <w:color w:val="0000BA"/>
        <w:sz w:val="22"/>
        <w:szCs w:val="22"/>
      </w:rPr>
      <w:t xml:space="preserve">78 River Road South, Putney, Vermont 05346-8702  </w:t>
    </w:r>
    <w:r w:rsidRPr="00EB5013">
      <w:rPr>
        <w:rFonts w:ascii="Adobe Garamond Pro" w:hAnsi="Adobe Garamond Pro"/>
        <w:b/>
        <w:color w:val="0000BA"/>
        <w:sz w:val="22"/>
        <w:szCs w:val="22"/>
      </w:rPr>
      <w:t>|</w:t>
    </w:r>
    <w:r w:rsidRPr="00EB5013">
      <w:rPr>
        <w:rFonts w:ascii="Adobe Garamond Pro" w:hAnsi="Adobe Garamond Pro"/>
        <w:color w:val="0000BA"/>
        <w:sz w:val="22"/>
        <w:szCs w:val="22"/>
      </w:rPr>
      <w:t xml:space="preserve">  (800) 437-7780  </w:t>
    </w:r>
    <w:r w:rsidRPr="00EB5013">
      <w:rPr>
        <w:rFonts w:ascii="Adobe Garamond Pro" w:hAnsi="Adobe Garamond Pro"/>
        <w:b/>
        <w:color w:val="0000BA"/>
        <w:sz w:val="22"/>
        <w:szCs w:val="22"/>
      </w:rPr>
      <w:t>|</w:t>
    </w:r>
    <w:r w:rsidRPr="00EB5013">
      <w:rPr>
        <w:rFonts w:ascii="Adobe Garamond Pro" w:hAnsi="Adobe Garamond Pro"/>
        <w:color w:val="0000BA"/>
        <w:sz w:val="22"/>
        <w:szCs w:val="22"/>
      </w:rPr>
      <w:t xml:space="preserve">  (802)387-5160 fax  </w:t>
    </w:r>
    <w:r w:rsidRPr="00EB5013">
      <w:rPr>
        <w:rFonts w:ascii="Adobe Garamond Pro" w:hAnsi="Adobe Garamond Pro"/>
        <w:b/>
        <w:color w:val="0000BA"/>
        <w:sz w:val="22"/>
        <w:szCs w:val="22"/>
      </w:rPr>
      <w:t>|</w:t>
    </w:r>
    <w:r w:rsidR="00215F9F">
      <w:rPr>
        <w:rFonts w:ascii="Adobe Garamond Pro" w:hAnsi="Adobe Garamond Pro"/>
        <w:color w:val="0000BA"/>
        <w:sz w:val="22"/>
        <w:szCs w:val="22"/>
      </w:rPr>
      <w:t xml:space="preserve">  www.fivemaples</w:t>
    </w:r>
    <w:r w:rsidRPr="00EB5013">
      <w:rPr>
        <w:rFonts w:ascii="Adobe Garamond Pro" w:hAnsi="Adobe Garamond Pro"/>
        <w:color w:val="0000BA"/>
        <w:sz w:val="22"/>
        <w:szCs w:val="22"/>
      </w:rPr>
      <w:t>.com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F9F" w:rsidRDefault="00215F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3F27" w:rsidRDefault="000B3F27" w:rsidP="00391176">
      <w:pPr>
        <w:spacing w:after="0" w:line="240" w:lineRule="auto"/>
      </w:pPr>
      <w:r>
        <w:separator/>
      </w:r>
    </w:p>
  </w:footnote>
  <w:footnote w:type="continuationSeparator" w:id="0">
    <w:p w:rsidR="000B3F27" w:rsidRDefault="000B3F27" w:rsidP="00391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F9F" w:rsidRDefault="00215F9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176" w:rsidRPr="00391176" w:rsidRDefault="00C17333" w:rsidP="00B9084C">
    <w:pPr>
      <w:pStyle w:val="Header"/>
      <w:tabs>
        <w:tab w:val="clear" w:pos="9360"/>
        <w:tab w:val="right" w:pos="10800"/>
      </w:tabs>
      <w:ind w:left="-1440" w:right="-1440"/>
      <w:rPr>
        <w:color w:val="25408F"/>
      </w:rPr>
    </w:pPr>
    <w:r>
      <w:rPr>
        <w:color w:val="25408F"/>
      </w:rPr>
      <w:t xml:space="preserve">  </w:t>
    </w:r>
    <w:r w:rsidR="0021049D">
      <w:rPr>
        <w:color w:val="25408F"/>
      </w:rPr>
      <w:t xml:space="preserve"> </w:t>
    </w:r>
    <w:r w:rsidR="008D048D">
      <w:rPr>
        <w:noProof/>
        <w:color w:val="25408F"/>
      </w:rPr>
      <w:t xml:space="preserve"> </w:t>
    </w:r>
    <w:r w:rsidR="008D048D">
      <w:rPr>
        <w:noProof/>
        <w:color w:val="25408F"/>
      </w:rPr>
      <w:drawing>
        <wp:inline distT="0" distB="0" distL="0" distR="0">
          <wp:extent cx="7458075" cy="1410341"/>
          <wp:effectExtent l="19050" t="0" r="9525" b="0"/>
          <wp:docPr id="1" name="Picture 1" descr="L:\MAILRITE\Layouts &amp; Design\Rebranding\Finalized Logos\Letterhead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:\MAILRITE\Layouts &amp; Design\Rebranding\Finalized Logos\Letterhead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58075" cy="141034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F9F" w:rsidRDefault="00215F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657997"/>
    <w:multiLevelType w:val="hybridMultilevel"/>
    <w:tmpl w:val="4B30E2CC"/>
    <w:lvl w:ilvl="0" w:tplc="3550C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/>
  <w:rsids>
    <w:rsidRoot w:val="000B3F27"/>
    <w:rsid w:val="000B3F27"/>
    <w:rsid w:val="00137655"/>
    <w:rsid w:val="001D5465"/>
    <w:rsid w:val="0021049D"/>
    <w:rsid w:val="00215F9F"/>
    <w:rsid w:val="0025656B"/>
    <w:rsid w:val="002714C5"/>
    <w:rsid w:val="00391176"/>
    <w:rsid w:val="003D37BB"/>
    <w:rsid w:val="00455540"/>
    <w:rsid w:val="00471EFE"/>
    <w:rsid w:val="00487153"/>
    <w:rsid w:val="005257DB"/>
    <w:rsid w:val="007B175B"/>
    <w:rsid w:val="007D7A6E"/>
    <w:rsid w:val="00821DBF"/>
    <w:rsid w:val="008602E1"/>
    <w:rsid w:val="0089336A"/>
    <w:rsid w:val="008D048D"/>
    <w:rsid w:val="008E68A0"/>
    <w:rsid w:val="00986006"/>
    <w:rsid w:val="009B7230"/>
    <w:rsid w:val="00B35005"/>
    <w:rsid w:val="00B353E3"/>
    <w:rsid w:val="00B55B07"/>
    <w:rsid w:val="00B9084C"/>
    <w:rsid w:val="00C17333"/>
    <w:rsid w:val="00C41347"/>
    <w:rsid w:val="00C62F39"/>
    <w:rsid w:val="00CD533D"/>
    <w:rsid w:val="00D04821"/>
    <w:rsid w:val="00DB60FB"/>
    <w:rsid w:val="00E13751"/>
    <w:rsid w:val="00E25BE5"/>
    <w:rsid w:val="00E32A7D"/>
    <w:rsid w:val="00E36AD1"/>
    <w:rsid w:val="00EB5013"/>
    <w:rsid w:val="00EC4810"/>
    <w:rsid w:val="00F13847"/>
    <w:rsid w:val="00F53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05"/>
  </w:style>
  <w:style w:type="paragraph" w:styleId="Heading1">
    <w:name w:val="heading 1"/>
    <w:basedOn w:val="Normal"/>
    <w:next w:val="Normal"/>
    <w:link w:val="Heading1Char"/>
    <w:uiPriority w:val="9"/>
    <w:qFormat/>
    <w:rsid w:val="00821D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176"/>
  </w:style>
  <w:style w:type="paragraph" w:styleId="Footer">
    <w:name w:val="footer"/>
    <w:basedOn w:val="Normal"/>
    <w:link w:val="FooterChar"/>
    <w:uiPriority w:val="99"/>
    <w:semiHidden/>
    <w:unhideWhenUsed/>
    <w:rsid w:val="00391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1176"/>
  </w:style>
  <w:style w:type="paragraph" w:styleId="BalloonText">
    <w:name w:val="Balloon Text"/>
    <w:basedOn w:val="Normal"/>
    <w:link w:val="BalloonTextChar"/>
    <w:uiPriority w:val="99"/>
    <w:semiHidden/>
    <w:unhideWhenUsed/>
    <w:rsid w:val="00391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176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89336A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E6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765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21D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21D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50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machoice.or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F839A3-8635-49AF-A8FD-B7CCA8CBC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michaell</dc:creator>
  <cp:lastModifiedBy>Gary Henricksen</cp:lastModifiedBy>
  <cp:revision>2</cp:revision>
  <cp:lastPrinted>2014-02-17T18:48:00Z</cp:lastPrinted>
  <dcterms:created xsi:type="dcterms:W3CDTF">2014-12-29T13:57:00Z</dcterms:created>
  <dcterms:modified xsi:type="dcterms:W3CDTF">2014-12-29T13:57:00Z</dcterms:modified>
</cp:coreProperties>
</file>