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A96" w:rsidRPr="005E16FD" w:rsidRDefault="00E55A96" w:rsidP="00E55A96">
      <w:pPr>
        <w:pStyle w:val="a3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5E16FD">
        <w:rPr>
          <w:rFonts w:asciiTheme="minorHAnsi" w:hAnsiTheme="minorHAnsi" w:cstheme="minorHAnsi"/>
          <w:color w:val="000000"/>
          <w:sz w:val="28"/>
          <w:szCs w:val="28"/>
        </w:rPr>
        <w:t>Міністерство освіти і науки України Львівський національний університет імені Івана Франка</w:t>
      </w:r>
    </w:p>
    <w:p w:rsidR="00E55A96" w:rsidRPr="005E16FD" w:rsidRDefault="00E55A96" w:rsidP="00E55A96">
      <w:pPr>
        <w:pStyle w:val="a3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5E16FD">
        <w:rPr>
          <w:rFonts w:asciiTheme="minorHAnsi" w:hAnsiTheme="minorHAnsi" w:cstheme="minorHAnsi"/>
          <w:color w:val="000000"/>
          <w:sz w:val="28"/>
          <w:szCs w:val="28"/>
        </w:rPr>
        <w:t>Факультет прикладної математики та інформатики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ind w:right="2"/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                                            Бази</w:t>
      </w:r>
      <w:r w:rsidRPr="005E16FD">
        <w:rPr>
          <w:rFonts w:cstheme="minorHAnsi"/>
          <w:b/>
          <w:spacing w:val="-5"/>
          <w:sz w:val="28"/>
          <w:szCs w:val="28"/>
        </w:rPr>
        <w:t xml:space="preserve"> </w:t>
      </w:r>
      <w:r w:rsidRPr="005E16FD">
        <w:rPr>
          <w:rFonts w:cstheme="minorHAnsi"/>
          <w:b/>
          <w:sz w:val="28"/>
          <w:szCs w:val="28"/>
        </w:rPr>
        <w:t>даних</w:t>
      </w:r>
      <w:r w:rsidRPr="005E16FD">
        <w:rPr>
          <w:rFonts w:cstheme="minorHAnsi"/>
          <w:b/>
          <w:spacing w:val="-7"/>
          <w:sz w:val="28"/>
          <w:szCs w:val="28"/>
        </w:rPr>
        <w:t xml:space="preserve"> </w:t>
      </w:r>
      <w:r w:rsidRPr="005E16FD">
        <w:rPr>
          <w:rFonts w:cstheme="minorHAnsi"/>
          <w:b/>
          <w:sz w:val="28"/>
          <w:szCs w:val="28"/>
        </w:rPr>
        <w:t>та</w:t>
      </w:r>
      <w:r w:rsidRPr="005E16FD">
        <w:rPr>
          <w:rFonts w:cstheme="minorHAnsi"/>
          <w:b/>
          <w:spacing w:val="-7"/>
          <w:sz w:val="28"/>
          <w:szCs w:val="28"/>
        </w:rPr>
        <w:t xml:space="preserve"> </w:t>
      </w:r>
      <w:r w:rsidRPr="005E16FD">
        <w:rPr>
          <w:rFonts w:cstheme="minorHAnsi"/>
          <w:b/>
          <w:sz w:val="28"/>
          <w:szCs w:val="28"/>
        </w:rPr>
        <w:t>інформаційні</w:t>
      </w:r>
      <w:r w:rsidRPr="005E16FD">
        <w:rPr>
          <w:rFonts w:cstheme="minorHAnsi"/>
          <w:b/>
          <w:spacing w:val="-2"/>
          <w:sz w:val="28"/>
          <w:szCs w:val="28"/>
        </w:rPr>
        <w:t xml:space="preserve"> системи</w:t>
      </w:r>
    </w:p>
    <w:p w:rsidR="00E55A96" w:rsidRPr="005E16FD" w:rsidRDefault="00E55A96" w:rsidP="00E55A96">
      <w:pPr>
        <w:spacing w:before="1"/>
        <w:ind w:left="1274" w:right="4"/>
        <w:rPr>
          <w:rFonts w:cstheme="minorHAnsi"/>
          <w:b/>
          <w:spacing w:val="-5"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                                 ЛАБОРАТОРНА</w:t>
      </w:r>
      <w:r w:rsidRPr="005E16FD">
        <w:rPr>
          <w:rFonts w:cstheme="minorHAnsi"/>
          <w:b/>
          <w:spacing w:val="-11"/>
          <w:sz w:val="28"/>
          <w:szCs w:val="28"/>
        </w:rPr>
        <w:t xml:space="preserve"> </w:t>
      </w:r>
      <w:r w:rsidRPr="005E16FD">
        <w:rPr>
          <w:rFonts w:cstheme="minorHAnsi"/>
          <w:b/>
          <w:sz w:val="28"/>
          <w:szCs w:val="28"/>
        </w:rPr>
        <w:t>РОБОТА</w:t>
      </w:r>
      <w:r w:rsidRPr="005E16FD">
        <w:rPr>
          <w:rFonts w:cstheme="minorHAnsi"/>
          <w:b/>
          <w:spacing w:val="-12"/>
          <w:sz w:val="28"/>
          <w:szCs w:val="28"/>
        </w:rPr>
        <w:t xml:space="preserve"> </w:t>
      </w:r>
      <w:r w:rsidRPr="005E16FD">
        <w:rPr>
          <w:rFonts w:cstheme="minorHAnsi"/>
          <w:b/>
          <w:spacing w:val="-5"/>
          <w:sz w:val="28"/>
          <w:szCs w:val="28"/>
        </w:rPr>
        <w:t>№5</w:t>
      </w:r>
    </w:p>
    <w:p w:rsidR="00E55A96" w:rsidRPr="005E16FD" w:rsidRDefault="00E55A96" w:rsidP="00E55A96">
      <w:pPr>
        <w:spacing w:before="1"/>
        <w:ind w:left="1274" w:right="4"/>
        <w:rPr>
          <w:rFonts w:cstheme="minorHAnsi"/>
          <w:b/>
          <w:spacing w:val="-5"/>
          <w:sz w:val="28"/>
          <w:szCs w:val="28"/>
        </w:rPr>
      </w:pPr>
      <w:r w:rsidRPr="005E16FD">
        <w:rPr>
          <w:rFonts w:cstheme="minorHAnsi"/>
          <w:b/>
          <w:spacing w:val="-5"/>
          <w:sz w:val="28"/>
          <w:szCs w:val="28"/>
        </w:rPr>
        <w:t xml:space="preserve">                          </w:t>
      </w:r>
      <w:r w:rsidRPr="005E16FD">
        <w:rPr>
          <w:rFonts w:cstheme="minorHAnsi"/>
          <w:b/>
          <w:spacing w:val="-5"/>
          <w:sz w:val="28"/>
          <w:szCs w:val="28"/>
          <w:lang w:val="en-US"/>
        </w:rPr>
        <w:t xml:space="preserve">                     </w:t>
      </w:r>
      <w:r w:rsidRPr="005E16FD">
        <w:rPr>
          <w:rFonts w:cstheme="minorHAnsi"/>
          <w:b/>
          <w:sz w:val="28"/>
          <w:szCs w:val="28"/>
        </w:rPr>
        <w:t>«Індекси в SQL»</w:t>
      </w:r>
    </w:p>
    <w:p w:rsidR="00E55A96" w:rsidRPr="005E16FD" w:rsidRDefault="00E55A96" w:rsidP="00E55A96">
      <w:pPr>
        <w:spacing w:after="157"/>
        <w:ind w:left="4382" w:right="29" w:hanging="10"/>
        <w:jc w:val="both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57"/>
        <w:ind w:left="4382" w:right="29" w:hanging="10"/>
        <w:jc w:val="both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Роботу виконала:</w:t>
      </w:r>
    </w:p>
    <w:p w:rsidR="00E55A96" w:rsidRPr="005E16FD" w:rsidRDefault="00E55A96" w:rsidP="00E55A96">
      <w:pPr>
        <w:spacing w:after="202"/>
        <w:ind w:left="4382" w:hanging="10"/>
        <w:jc w:val="both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Студентка ПМО-21</w:t>
      </w:r>
    </w:p>
    <w:p w:rsidR="00E55A96" w:rsidRPr="005E16FD" w:rsidRDefault="00E55A96" w:rsidP="00E55A96">
      <w:pPr>
        <w:ind w:left="2996"/>
        <w:jc w:val="both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                      Дударчук Марія        </w:t>
      </w:r>
    </w:p>
    <w:p w:rsidR="00E55A96" w:rsidRPr="005E16FD" w:rsidRDefault="00E55A96" w:rsidP="00E55A96">
      <w:pPr>
        <w:spacing w:after="157"/>
        <w:ind w:left="4382" w:right="799" w:hanging="10"/>
        <w:jc w:val="both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Прийняла:</w:t>
      </w:r>
    </w:p>
    <w:p w:rsidR="00E55A96" w:rsidRPr="005E16FD" w:rsidRDefault="00E55A96" w:rsidP="00E55A96">
      <w:pPr>
        <w:spacing w:after="157"/>
        <w:ind w:left="4382" w:right="799" w:hanging="10"/>
        <w:jc w:val="both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доц.</w:t>
      </w:r>
      <w:r w:rsidRPr="005E16FD">
        <w:rPr>
          <w:rFonts w:cstheme="minorHAnsi"/>
          <w:spacing w:val="-4"/>
          <w:sz w:val="28"/>
          <w:szCs w:val="28"/>
        </w:rPr>
        <w:t xml:space="preserve"> </w:t>
      </w:r>
      <w:r w:rsidRPr="005E16FD">
        <w:rPr>
          <w:rFonts w:cstheme="minorHAnsi"/>
          <w:sz w:val="28"/>
          <w:szCs w:val="28"/>
        </w:rPr>
        <w:t xml:space="preserve">Малець </w:t>
      </w:r>
      <w:r w:rsidRPr="005E16FD">
        <w:rPr>
          <w:rFonts w:cstheme="minorHAnsi"/>
          <w:spacing w:val="-4"/>
          <w:sz w:val="28"/>
          <w:szCs w:val="28"/>
        </w:rPr>
        <w:t>Р.Б.</w:t>
      </w:r>
    </w:p>
    <w:p w:rsidR="00E55A96" w:rsidRPr="005E16FD" w:rsidRDefault="00E55A96" w:rsidP="00E55A96">
      <w:pPr>
        <w:spacing w:after="112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                                                                  </w:t>
      </w:r>
    </w:p>
    <w:p w:rsidR="00E55A96" w:rsidRPr="005E16FD" w:rsidRDefault="00E55A96" w:rsidP="00E55A96">
      <w:pPr>
        <w:spacing w:after="112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</w:p>
    <w:p w:rsidR="00E55A96" w:rsidRPr="005E16FD" w:rsidRDefault="00E55A96" w:rsidP="00E55A96">
      <w:pPr>
        <w:spacing w:after="112"/>
        <w:jc w:val="center"/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>Львів 2025</w:t>
      </w:r>
    </w:p>
    <w:p w:rsidR="00654944" w:rsidRPr="005E16FD" w:rsidRDefault="00654944">
      <w:pPr>
        <w:rPr>
          <w:rFonts w:cstheme="minorHAnsi"/>
        </w:rPr>
      </w:pP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lastRenderedPageBreak/>
        <w:t xml:space="preserve">Тема: </w:t>
      </w:r>
      <w:r w:rsidRPr="005E16FD">
        <w:rPr>
          <w:rFonts w:cstheme="minorHAnsi"/>
          <w:sz w:val="28"/>
          <w:szCs w:val="28"/>
        </w:rPr>
        <w:t xml:space="preserve">«Індекси в SQL». 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>Мета роботи</w:t>
      </w:r>
      <w:r w:rsidRPr="005E16FD">
        <w:rPr>
          <w:rFonts w:cstheme="minorHAnsi"/>
          <w:sz w:val="28"/>
          <w:szCs w:val="28"/>
        </w:rPr>
        <w:t>: Ознайомлення з індексами, їх створенням і використанням.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>Контрольні питання</w:t>
      </w:r>
    </w:p>
    <w:p w:rsidR="00E55A96" w:rsidRPr="005E16FD" w:rsidRDefault="00E55A96" w:rsidP="00E55A96">
      <w:pPr>
        <w:pStyle w:val="a4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Яка перевага використання індексів? 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Основною перевагою використання індексів у базах даних є значне прискорення пошуку та вибірки даних.</w:t>
      </w:r>
      <w:r w:rsidRPr="005E16FD">
        <w:rPr>
          <w:rFonts w:cstheme="minorHAnsi"/>
          <w:sz w:val="28"/>
          <w:szCs w:val="28"/>
        </w:rPr>
        <w:t xml:space="preserve"> Замість повного перегляду таблиці (full table scan), система використовує індексні структури для швидкого знаходження потрібних записів.</w:t>
      </w:r>
    </w:p>
    <w:p w:rsidR="00E55A96" w:rsidRPr="005E16FD" w:rsidRDefault="00E55A96" w:rsidP="00E55A96">
      <w:pPr>
        <w:pStyle w:val="a4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Типи індексів. 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B-Tree індекси</w:t>
      </w:r>
      <w:r w:rsidRPr="005E16FD">
        <w:rPr>
          <w:rFonts w:cstheme="minorHAnsi"/>
          <w:sz w:val="28"/>
          <w:szCs w:val="28"/>
        </w:rPr>
        <w:t xml:space="preserve"> - найпоширеніший тип, ефективний для порівнянь (=, &lt;, &gt;, BETWEEN, LIKE) та сортування. Використовується як стандартний у більшості СУБД.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Кластерні індекси</w:t>
      </w:r>
      <w:r w:rsidRPr="005E16FD">
        <w:rPr>
          <w:rFonts w:cstheme="minorHAnsi"/>
          <w:sz w:val="28"/>
          <w:szCs w:val="28"/>
        </w:rPr>
        <w:t xml:space="preserve"> - визначають фізичний порядок зберігання даних у таблиці. Таблиця може мати лише один кластерний індекс.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Некластерні індекси</w:t>
      </w:r>
      <w:r w:rsidRPr="005E16FD">
        <w:rPr>
          <w:rFonts w:cstheme="minorHAnsi"/>
          <w:sz w:val="28"/>
          <w:szCs w:val="28"/>
        </w:rPr>
        <w:t xml:space="preserve"> - створюють окрему структуру, яка посилається на дані. Таблиця може мати багато некластерних індексів.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Унікальні індекси</w:t>
      </w:r>
      <w:r w:rsidRPr="005E16FD">
        <w:rPr>
          <w:rFonts w:cstheme="minorHAnsi"/>
          <w:sz w:val="28"/>
          <w:szCs w:val="28"/>
        </w:rPr>
        <w:t xml:space="preserve"> - забезпечують унікальність значень у стовпці або комбінації стовпців.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Складені індекси -</w:t>
      </w:r>
      <w:r w:rsidRPr="005E16FD">
        <w:rPr>
          <w:rFonts w:cstheme="minorHAnsi"/>
          <w:sz w:val="28"/>
          <w:szCs w:val="28"/>
        </w:rPr>
        <w:t xml:space="preserve"> створюються на основі кількох стовпців, корисні для запитів з умовами по декількох полях.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Повнотекстові індекси</w:t>
      </w:r>
      <w:r w:rsidRPr="005E16FD">
        <w:rPr>
          <w:rFonts w:cstheme="minorHAnsi"/>
          <w:sz w:val="28"/>
          <w:szCs w:val="28"/>
        </w:rPr>
        <w:t xml:space="preserve"> - оптимізовані для пошуку тексту, підтримують складний пошук у текстових даних.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Хеш-індекси</w:t>
      </w:r>
      <w:r w:rsidRPr="005E16FD">
        <w:rPr>
          <w:rFonts w:cstheme="minorHAnsi"/>
          <w:sz w:val="28"/>
          <w:szCs w:val="28"/>
        </w:rPr>
        <w:t xml:space="preserve"> - використовують хеш-функції для швидкого пошуку за точною відповідністю, але не підходять для діапазонних запитів.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Просторові індекси</w:t>
      </w:r>
      <w:r w:rsidRPr="005E16FD">
        <w:rPr>
          <w:rFonts w:cstheme="minorHAnsi"/>
          <w:sz w:val="28"/>
          <w:szCs w:val="28"/>
        </w:rPr>
        <w:t xml:space="preserve"> - спеціалізовані для роботи з геопросторовими даними.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Bitmap-індекси</w:t>
      </w:r>
      <w:r w:rsidRPr="005E16FD">
        <w:rPr>
          <w:rFonts w:cstheme="minorHAnsi"/>
          <w:sz w:val="28"/>
          <w:szCs w:val="28"/>
        </w:rPr>
        <w:t xml:space="preserve"> - ефективні для стовпців з низькою кардинальністю (небагато унікальних значень).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Функціональні індекси</w:t>
      </w:r>
      <w:r w:rsidRPr="005E16FD">
        <w:rPr>
          <w:rFonts w:cstheme="minorHAnsi"/>
          <w:sz w:val="28"/>
          <w:szCs w:val="28"/>
        </w:rPr>
        <w:t xml:space="preserve"> - створюються на основі результату функції, а не просто значення стовпця.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Часткові індекси</w:t>
      </w:r>
      <w:r w:rsidRPr="005E16FD">
        <w:rPr>
          <w:rFonts w:cstheme="minorHAnsi"/>
          <w:b/>
          <w:sz w:val="28"/>
          <w:szCs w:val="28"/>
        </w:rPr>
        <w:t xml:space="preserve"> </w:t>
      </w:r>
      <w:r w:rsidRPr="005E16FD">
        <w:rPr>
          <w:rFonts w:cstheme="minorHAnsi"/>
          <w:sz w:val="28"/>
          <w:szCs w:val="28"/>
        </w:rPr>
        <w:t>- індексують тільки підмножину рядків таблиці, що відповідають певній умові.</w:t>
      </w:r>
    </w:p>
    <w:p w:rsidR="00E55A96" w:rsidRPr="005E16FD" w:rsidRDefault="00E55A96" w:rsidP="00E55A96">
      <w:pPr>
        <w:pStyle w:val="a4"/>
        <w:ind w:left="420"/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Покриваючі індекси</w:t>
      </w:r>
      <w:r w:rsidRPr="005E16FD">
        <w:rPr>
          <w:rFonts w:cstheme="minorHAnsi"/>
          <w:sz w:val="28"/>
          <w:szCs w:val="28"/>
        </w:rPr>
        <w:t xml:space="preserve"> - включають всі стовпці, необхідні для запиту, що дозволяє отримати дані безпосередньо з індексу.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3. Які індекси використовуються для sequential file? 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Щільні індекси (Dense Indexes)</w:t>
      </w:r>
      <w:r w:rsidRPr="005E16FD">
        <w:rPr>
          <w:rFonts w:cstheme="minorHAnsi"/>
          <w:sz w:val="28"/>
          <w:szCs w:val="28"/>
        </w:rPr>
        <w:t xml:space="preserve"> - містять запис для кожного запису в основному файлі даних. Кожен індексний запис містить ключове значення та вказівник на відповідний запис у файлі даних.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lastRenderedPageBreak/>
        <w:t>Розріджені індекси (Sparse Indexes)</w:t>
      </w:r>
      <w:r w:rsidRPr="005E16FD">
        <w:rPr>
          <w:rFonts w:cstheme="minorHAnsi"/>
          <w:sz w:val="28"/>
          <w:szCs w:val="28"/>
        </w:rPr>
        <w:t xml:space="preserve"> - містять запис лише для деяких записів у файлі даних, зазвичай для перших записів кожного блоку або сторінки. Це зменшує розмір індексу, але потребує послідовного пошуку всередині блоку.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Багаторівневі індекси (Multilevel Indexes)</w:t>
      </w:r>
      <w:r w:rsidRPr="005E16FD">
        <w:rPr>
          <w:rFonts w:cstheme="minorHAnsi"/>
          <w:sz w:val="28"/>
          <w:szCs w:val="28"/>
        </w:rPr>
        <w:t xml:space="preserve"> - створюють ієрархічну структуру індексів, коли первинний індекс індексується вторинним, і так далі. Часто використовуються, коли первинний індекс занадто великий для ефективного пошуку.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Індекси-послідовності (Ordered Indices) -</w:t>
      </w:r>
      <w:r w:rsidRPr="005E16FD">
        <w:rPr>
          <w:rFonts w:cstheme="minorHAnsi"/>
          <w:sz w:val="28"/>
          <w:szCs w:val="28"/>
        </w:rPr>
        <w:t xml:space="preserve"> індекси, в яких записи впорядковані за значеннями пошукового ключа, що дозволяє ефективно виконувати діапазонні запити.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Первинні індекси (Primary Indexes)</w:t>
      </w:r>
      <w:r w:rsidRPr="005E16FD">
        <w:rPr>
          <w:rFonts w:cstheme="minorHAnsi"/>
          <w:sz w:val="28"/>
          <w:szCs w:val="28"/>
        </w:rPr>
        <w:t xml:space="preserve"> - створюються на основі полів первинного ключа і визначають послідовність записів у файлі.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Вторинні індекси (Secondary Indexes)</w:t>
      </w:r>
      <w:r w:rsidRPr="005E16FD">
        <w:rPr>
          <w:rFonts w:cstheme="minorHAnsi"/>
          <w:b/>
          <w:sz w:val="28"/>
          <w:szCs w:val="28"/>
        </w:rPr>
        <w:t xml:space="preserve"> </w:t>
      </w:r>
      <w:r w:rsidRPr="005E16FD">
        <w:rPr>
          <w:rFonts w:cstheme="minorHAnsi"/>
          <w:sz w:val="28"/>
          <w:szCs w:val="28"/>
        </w:rPr>
        <w:t>- створюються для полів, які не є первинним ключем, забезпечуючи додаткові шляхи доступу до даних.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4. У якому випадку можна вважати, що індекс вдалий? 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>Індекс вважається вдалим, якщо: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• </w:t>
      </w:r>
      <w:r w:rsidRPr="005E16FD">
        <w:rPr>
          <w:rFonts w:cstheme="minorHAnsi"/>
          <w:b/>
          <w:sz w:val="28"/>
          <w:szCs w:val="28"/>
          <w:highlight w:val="yellow"/>
        </w:rPr>
        <w:t>Помітно пришвидшує запити</w:t>
      </w:r>
      <w:r w:rsidRPr="005E16FD">
        <w:rPr>
          <w:rFonts w:cstheme="minorHAnsi"/>
          <w:sz w:val="28"/>
          <w:szCs w:val="28"/>
        </w:rPr>
        <w:t xml:space="preserve"> </w:t>
      </w:r>
      <w:r w:rsidRPr="005E16FD">
        <w:rPr>
          <w:rFonts w:cstheme="minorHAnsi"/>
          <w:sz w:val="28"/>
          <w:szCs w:val="28"/>
          <w:highlight w:val="green"/>
        </w:rPr>
        <w:t>(SELECT, JOIN, WHERE, ORDER BY).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 • </w:t>
      </w:r>
      <w:r w:rsidRPr="005E16FD">
        <w:rPr>
          <w:rFonts w:cstheme="minorHAnsi"/>
          <w:b/>
          <w:sz w:val="28"/>
          <w:szCs w:val="28"/>
          <w:highlight w:val="yellow"/>
        </w:rPr>
        <w:t>Використовується в плані виконання запиту</w:t>
      </w:r>
      <w:r w:rsidRPr="005E16FD">
        <w:rPr>
          <w:rFonts w:cstheme="minorHAnsi"/>
          <w:sz w:val="28"/>
          <w:szCs w:val="28"/>
        </w:rPr>
        <w:t>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  <w:highlight w:val="yellow"/>
        </w:rPr>
      </w:pPr>
      <w:r w:rsidRPr="005E16FD">
        <w:rPr>
          <w:rFonts w:cstheme="minorHAnsi"/>
          <w:sz w:val="28"/>
          <w:szCs w:val="28"/>
        </w:rPr>
        <w:t xml:space="preserve"> • </w:t>
      </w:r>
      <w:r w:rsidRPr="005E16FD">
        <w:rPr>
          <w:rFonts w:cstheme="minorHAnsi"/>
          <w:b/>
          <w:sz w:val="28"/>
          <w:szCs w:val="28"/>
          <w:highlight w:val="yellow"/>
        </w:rPr>
        <w:t>Не створює надмірного навантаження на вставку, оновлення та видалення.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  <w:highlight w:val="yellow"/>
        </w:rPr>
      </w:pPr>
      <w:r w:rsidRPr="005E16FD">
        <w:rPr>
          <w:rFonts w:cstheme="minorHAnsi"/>
          <w:b/>
          <w:sz w:val="28"/>
          <w:szCs w:val="28"/>
          <w:highlight w:val="yellow"/>
        </w:rPr>
        <w:t xml:space="preserve"> • Не займає багато пам’яті.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 xml:space="preserve"> • Відповідає частим шаблонам запитів.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sz w:val="28"/>
          <w:szCs w:val="28"/>
        </w:rPr>
        <w:t xml:space="preserve">Коротко: </w:t>
      </w:r>
      <w:r w:rsidRPr="005E16FD">
        <w:rPr>
          <w:rFonts w:cstheme="minorHAnsi"/>
          <w:b/>
          <w:sz w:val="28"/>
          <w:szCs w:val="28"/>
          <w:highlight w:val="yellow"/>
        </w:rPr>
        <w:t>якщо індекс пришвидшує роботу без значних витрат — він вдалий.</w:t>
      </w: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5. Багаторівневі індекси. 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t xml:space="preserve">Багаторівневі індекси (Multilevel Indexes) – </w:t>
      </w:r>
      <w:r w:rsidRPr="005E16FD">
        <w:rPr>
          <w:rFonts w:cstheme="minorHAnsi"/>
          <w:b/>
          <w:sz w:val="28"/>
          <w:szCs w:val="28"/>
          <w:highlight w:val="yellow"/>
        </w:rPr>
        <w:t>це ієрархічні структури індексування, що вирішують проблему великих одношарових індексів</w:t>
      </w:r>
      <w:r w:rsidRPr="005E16FD">
        <w:rPr>
          <w:rFonts w:cstheme="minorHAnsi"/>
          <w:b/>
          <w:sz w:val="28"/>
          <w:szCs w:val="28"/>
        </w:rPr>
        <w:t>.</w:t>
      </w:r>
      <w:r w:rsidRPr="005E16FD">
        <w:rPr>
          <w:rFonts w:cstheme="minorHAnsi"/>
          <w:sz w:val="28"/>
          <w:szCs w:val="28"/>
        </w:rPr>
        <w:t xml:space="preserve"> Вони організовані як деревоподібна структура з кількома рівнями.</w:t>
      </w: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  <w:highlight w:val="green"/>
        </w:rPr>
      </w:pPr>
      <w:r w:rsidRPr="005E16FD">
        <w:rPr>
          <w:rFonts w:cstheme="minorHAnsi"/>
          <w:color w:val="0D0D0D" w:themeColor="text1" w:themeTint="F2"/>
          <w:sz w:val="28"/>
          <w:szCs w:val="28"/>
          <w:highlight w:val="green"/>
        </w:rPr>
        <w:t>Суть:</w:t>
      </w: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  <w:highlight w:val="green"/>
        </w:rPr>
      </w:pPr>
      <w:r w:rsidRPr="005E16FD">
        <w:rPr>
          <w:rFonts w:cstheme="minorHAnsi"/>
          <w:color w:val="0D0D0D" w:themeColor="text1" w:themeTint="F2"/>
          <w:sz w:val="28"/>
          <w:szCs w:val="28"/>
          <w:highlight w:val="green"/>
        </w:rPr>
        <w:t xml:space="preserve"> • Замість одного великого індексу створюється ієрархія індексів.</w:t>
      </w: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  <w:highlight w:val="green"/>
        </w:rPr>
      </w:pPr>
      <w:r w:rsidRPr="005E16FD">
        <w:rPr>
          <w:rFonts w:cstheme="minorHAnsi"/>
          <w:color w:val="0D0D0D" w:themeColor="text1" w:themeTint="F2"/>
          <w:sz w:val="28"/>
          <w:szCs w:val="28"/>
          <w:highlight w:val="green"/>
        </w:rPr>
        <w:t xml:space="preserve"> • Верхні рівні — це індекси на нижчі індекси.</w:t>
      </w: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</w:rPr>
      </w:pPr>
      <w:r w:rsidRPr="005E16FD">
        <w:rPr>
          <w:rFonts w:cstheme="minorHAnsi"/>
          <w:color w:val="0D0D0D" w:themeColor="text1" w:themeTint="F2"/>
          <w:sz w:val="28"/>
          <w:szCs w:val="28"/>
          <w:highlight w:val="green"/>
        </w:rPr>
        <w:t xml:space="preserve"> • Найнижчий рівень містить покажчики на реальні записи у файлі.</w:t>
      </w: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</w:rPr>
      </w:pPr>
    </w:p>
    <w:p w:rsidR="00E55A96" w:rsidRPr="005E16FD" w:rsidRDefault="00E55A96" w:rsidP="00E55A96">
      <w:pPr>
        <w:rPr>
          <w:rFonts w:cstheme="minorHAnsi"/>
          <w:color w:val="0D0D0D" w:themeColor="text1" w:themeTint="F2"/>
          <w:sz w:val="28"/>
          <w:szCs w:val="28"/>
        </w:rPr>
      </w:pPr>
    </w:p>
    <w:p w:rsidR="00E55A96" w:rsidRPr="005E16FD" w:rsidRDefault="00E55A96" w:rsidP="00E55A96">
      <w:pPr>
        <w:rPr>
          <w:rFonts w:cstheme="minorHAnsi"/>
          <w:b/>
          <w:sz w:val="28"/>
          <w:szCs w:val="28"/>
        </w:rPr>
      </w:pPr>
      <w:r w:rsidRPr="005E16FD">
        <w:rPr>
          <w:rFonts w:cstheme="minorHAnsi"/>
          <w:b/>
          <w:sz w:val="28"/>
          <w:szCs w:val="28"/>
        </w:rPr>
        <w:lastRenderedPageBreak/>
        <w:t>6. Які структури індексів застосовують до багатовимірних даних?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1. R-дерева</w:t>
      </w:r>
      <w:r w:rsidRPr="005E16FD">
        <w:rPr>
          <w:rFonts w:cstheme="minorHAnsi"/>
          <w:sz w:val="28"/>
          <w:szCs w:val="28"/>
        </w:rPr>
        <w:t xml:space="preserve"> - індексують просторові об'єкти через мінімальні обмежувальні прямокутники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2. Квадродерева</w:t>
      </w:r>
      <w:r w:rsidRPr="005E16FD">
        <w:rPr>
          <w:rFonts w:cstheme="minorHAnsi"/>
          <w:sz w:val="28"/>
          <w:szCs w:val="28"/>
        </w:rPr>
        <w:t xml:space="preserve"> - рекурсивно ділять 2D-простір на чотири квадранти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3. K-D дерева</w:t>
      </w:r>
      <w:r w:rsidRPr="005E16FD">
        <w:rPr>
          <w:rFonts w:cstheme="minorHAnsi"/>
          <w:sz w:val="28"/>
          <w:szCs w:val="28"/>
        </w:rPr>
        <w:t xml:space="preserve"> - бінарні дерева, що поділяють простір почергово за різними вимірами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4. Grid-файли</w:t>
      </w:r>
      <w:r w:rsidRPr="005E16FD">
        <w:rPr>
          <w:rFonts w:cstheme="minorHAnsi"/>
          <w:sz w:val="28"/>
          <w:szCs w:val="28"/>
        </w:rPr>
        <w:t xml:space="preserve"> - використовують регулярну сітку для розбиття багатовимірного простору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5. Bitmap-індекси</w:t>
      </w:r>
      <w:r w:rsidRPr="005E16FD">
        <w:rPr>
          <w:rFonts w:cstheme="minorHAnsi"/>
          <w:sz w:val="28"/>
          <w:szCs w:val="28"/>
        </w:rPr>
        <w:t xml:space="preserve"> - застосовують бітові вектори для швидкого пошуку в даних з низькою кардинальністю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6. UB-дерева</w:t>
      </w:r>
      <w:r w:rsidRPr="005E16FD">
        <w:rPr>
          <w:rFonts w:cstheme="minorHAnsi"/>
          <w:sz w:val="28"/>
          <w:szCs w:val="28"/>
        </w:rPr>
        <w:t xml:space="preserve"> - перетворюють багатовимірні координати в одновимірні за допомогою Z-кривої</w:t>
      </w:r>
    </w:p>
    <w:p w:rsidR="00E55A96" w:rsidRPr="005E16FD" w:rsidRDefault="00E55A96" w:rsidP="00E55A96">
      <w:pPr>
        <w:rPr>
          <w:rFonts w:cstheme="minorHAnsi"/>
          <w:sz w:val="28"/>
          <w:szCs w:val="28"/>
        </w:rPr>
      </w:pPr>
      <w:r w:rsidRPr="005E16FD">
        <w:rPr>
          <w:rFonts w:cstheme="minorHAnsi"/>
          <w:b/>
          <w:sz w:val="28"/>
          <w:szCs w:val="28"/>
          <w:highlight w:val="yellow"/>
        </w:rPr>
        <w:t>7. Просторові хеш-таблиці</w:t>
      </w:r>
      <w:r w:rsidRPr="005E16FD">
        <w:rPr>
          <w:rFonts w:cstheme="minorHAnsi"/>
          <w:sz w:val="28"/>
          <w:szCs w:val="28"/>
        </w:rPr>
        <w:t xml:space="preserve"> - застосовують хешування для швидкого доступу до просторових даних</w:t>
      </w:r>
    </w:p>
    <w:p w:rsidR="00E55A96" w:rsidRPr="005E16FD" w:rsidRDefault="00E55A96" w:rsidP="00E55A96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Завдання лабораторної роботи (3 варіант):</w:t>
      </w:r>
    </w:p>
    <w:p w:rsidR="00E55A96" w:rsidRPr="005E16FD" w:rsidRDefault="00E55A96" w:rsidP="00E55A96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5E16FD">
        <w:rPr>
          <w:rFonts w:asciiTheme="minorHAnsi" w:hAnsiTheme="minorHAnsi" w:cstheme="minorHAnsi"/>
          <w:sz w:val="20"/>
          <w:szCs w:val="20"/>
        </w:rPr>
        <w:t xml:space="preserve">1. Опрацювати теоретичний матеріал. </w:t>
      </w:r>
    </w:p>
    <w:p w:rsidR="00E55A96" w:rsidRPr="005E16FD" w:rsidRDefault="00E55A96" w:rsidP="00E55A96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5E16FD">
        <w:rPr>
          <w:rFonts w:asciiTheme="minorHAnsi" w:hAnsiTheme="minorHAnsi" w:cstheme="minorHAnsi"/>
          <w:sz w:val="20"/>
          <w:szCs w:val="20"/>
        </w:rPr>
        <w:t xml:space="preserve">2. Створити вказані індекси до вибраних таблиць, попередньо додавши, за можливості, якомога більшу кількість кортежів – індекс для одного стовпчика, складений (багатостовпчиковий) індекс, унікальний, індекс за виразами, частковий індекс. </w:t>
      </w:r>
    </w:p>
    <w:p w:rsidR="00E55A96" w:rsidRPr="005E16FD" w:rsidRDefault="00E55A96" w:rsidP="00E55A96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5E16FD">
        <w:rPr>
          <w:rFonts w:asciiTheme="minorHAnsi" w:hAnsiTheme="minorHAnsi" w:cstheme="minorHAnsi"/>
          <w:sz w:val="20"/>
          <w:szCs w:val="20"/>
        </w:rPr>
        <w:t xml:space="preserve">3. Підібрати запити для демонстрації використання індексів, застосовуючи контроль використання індексів (EXPLAIN – для відображення лише плану виконання, або EXPLAIN ANALYZE – що викликає фактичне виконання оператора з отриманням статистики фактичного часу виконання, а не тільки планування) і продемонструвати це відповідними знімками екрана. </w:t>
      </w:r>
    </w:p>
    <w:p w:rsidR="00E55A96" w:rsidRPr="005E16FD" w:rsidRDefault="00E55A96" w:rsidP="00E55A96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5E16FD">
        <w:rPr>
          <w:rFonts w:asciiTheme="minorHAnsi" w:hAnsiTheme="minorHAnsi" w:cstheme="minorHAnsi"/>
          <w:sz w:val="20"/>
          <w:szCs w:val="20"/>
        </w:rPr>
        <w:t xml:space="preserve">4. Оформити звіт про виконання лабораторної роботи, який має містити: • титульну сторінку (див. додаток А); • тему, мету та завдання лабораторної роботи; • навести знімки екрану з отриманими результатами. </w:t>
      </w:r>
    </w:p>
    <w:p w:rsidR="00E55A96" w:rsidRPr="005E16FD" w:rsidRDefault="00E55A96" w:rsidP="00E55A96">
      <w:pPr>
        <w:pStyle w:val="whitespace-pre-wrap"/>
        <w:rPr>
          <w:rFonts w:asciiTheme="minorHAnsi" w:hAnsiTheme="minorHAnsi" w:cstheme="minorHAnsi"/>
          <w:sz w:val="20"/>
          <w:szCs w:val="20"/>
        </w:rPr>
      </w:pPr>
      <w:r w:rsidRPr="005E16FD">
        <w:rPr>
          <w:rFonts w:asciiTheme="minorHAnsi" w:hAnsiTheme="minorHAnsi" w:cstheme="minorHAnsi"/>
          <w:sz w:val="20"/>
          <w:szCs w:val="20"/>
        </w:rPr>
        <w:t>5. Завантажити в канал «БД та ІС. Лабораторна робота» своєї команди в Microsoft Teams</w:t>
      </w:r>
    </w:p>
    <w:p w:rsidR="00E55A96" w:rsidRDefault="00E55A96" w:rsidP="00E55A96">
      <w:pPr>
        <w:pStyle w:val="whitespace-pre-wrap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Варіант 3</w:t>
      </w:r>
    </w:p>
    <w:p w:rsidR="00860F6B" w:rsidRPr="005E16FD" w:rsidRDefault="00860F6B" w:rsidP="00E55A96">
      <w:pPr>
        <w:pStyle w:val="whitespace-pre-wrap"/>
        <w:rPr>
          <w:rFonts w:asciiTheme="minorHAnsi" w:hAnsiTheme="minorHAnsi" w:cstheme="minorHAnsi"/>
          <w:b/>
        </w:rPr>
      </w:pPr>
      <w:r w:rsidRPr="00860F6B">
        <w:rPr>
          <w:rFonts w:asciiTheme="minorHAnsi" w:hAnsiTheme="minorHAnsi" w:cstheme="minorHAnsi"/>
          <w:b/>
        </w:rPr>
        <w:drawing>
          <wp:inline distT="0" distB="0" distL="0" distR="0" wp14:anchorId="0627DE38" wp14:editId="7C025579">
            <wp:extent cx="3284505" cy="236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1AFB96DA" wp14:editId="70E4D07E">
            <wp:extent cx="3368332" cy="131837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без індекса</w:t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</w:rPr>
      </w:pPr>
      <w:r w:rsidRPr="005E16FD">
        <w:rPr>
          <w:rFonts w:asciiTheme="minorHAnsi" w:hAnsiTheme="minorHAnsi" w:cstheme="minorHAnsi"/>
          <w:noProof/>
        </w:rPr>
        <w:drawing>
          <wp:inline distT="0" distB="0" distL="0" distR="0" wp14:anchorId="0FB9873D" wp14:editId="098008FE">
            <wp:extent cx="4868334" cy="1288677"/>
            <wp:effectExtent l="0" t="0" r="889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428" cy="130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з індексом</w:t>
      </w:r>
    </w:p>
    <w:p w:rsidR="00FE3559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741FC316" wp14:editId="3962E2EA">
            <wp:extent cx="4766733" cy="14326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235" cy="147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B" w:rsidRPr="005E16FD" w:rsidRDefault="00860F6B" w:rsidP="00860F6B">
      <w:pPr>
        <w:pStyle w:val="whitespace-pre-wrap"/>
        <w:rPr>
          <w:rFonts w:asciiTheme="minorHAnsi" w:hAnsiTheme="minorHAnsi" w:cstheme="minorHAnsi"/>
          <w:b/>
        </w:rPr>
      </w:pPr>
      <w:r w:rsidRPr="00860F6B">
        <w:rPr>
          <w:rFonts w:asciiTheme="minorHAnsi" w:hAnsiTheme="minorHAnsi" w:cstheme="minorHAnsi"/>
          <w:b/>
        </w:rPr>
        <w:drawing>
          <wp:inline distT="0" distB="0" distL="0" distR="0" wp14:anchorId="2DBBF47B" wp14:editId="6516596E">
            <wp:extent cx="5113463" cy="39627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50AB79D4" wp14:editId="16809C19">
            <wp:extent cx="4648200" cy="11327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2960" cy="11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 xml:space="preserve">Запуск без індекса </w:t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37D64044" wp14:editId="76A60299">
            <wp:extent cx="5461000" cy="1169931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5748" cy="11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з індексом</w:t>
      </w:r>
    </w:p>
    <w:p w:rsidR="00FE3559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4035F601" wp14:editId="24DF47C4">
            <wp:extent cx="5545666" cy="1443519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9026" cy="14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B" w:rsidRPr="00860F6B" w:rsidRDefault="00860F6B" w:rsidP="00860F6B">
      <w:pPr>
        <w:pStyle w:val="whitespace-pre-wrap"/>
        <w:rPr>
          <w:rFonts w:asciiTheme="minorHAnsi" w:hAnsiTheme="minorHAnsi" w:cstheme="minorHAnsi"/>
          <w:b/>
          <w:lang w:val="en-US"/>
        </w:rPr>
      </w:pPr>
      <w:r w:rsidRPr="00860F6B">
        <w:rPr>
          <w:rFonts w:asciiTheme="minorHAnsi" w:hAnsiTheme="minorHAnsi" w:cstheme="minorHAnsi"/>
          <w:b/>
          <w:lang w:val="en-US"/>
        </w:rPr>
        <w:lastRenderedPageBreak/>
        <w:drawing>
          <wp:inline distT="0" distB="0" distL="0" distR="0" wp14:anchorId="50DEA223" wp14:editId="5DB14078">
            <wp:extent cx="4808637" cy="1981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3C1711EB" wp14:editId="013660C1">
            <wp:extent cx="5063066" cy="1438223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1568" cy="144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без індекса</w:t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031028BE" wp14:editId="7EBA57B8">
            <wp:extent cx="5037666" cy="13215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43" cy="13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з індексом</w:t>
      </w:r>
    </w:p>
    <w:p w:rsidR="00FE3559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65D0D9D8" wp14:editId="2816E454">
            <wp:extent cx="5096933" cy="1349385"/>
            <wp:effectExtent l="0" t="0" r="889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2578" cy="1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B" w:rsidRPr="005E16FD" w:rsidRDefault="00860F6B" w:rsidP="00860F6B">
      <w:pPr>
        <w:pStyle w:val="whitespace-pre-wrap"/>
        <w:rPr>
          <w:rFonts w:asciiTheme="minorHAnsi" w:hAnsiTheme="minorHAnsi" w:cstheme="minorHAnsi"/>
          <w:b/>
        </w:rPr>
      </w:pPr>
      <w:r w:rsidRPr="00860F6B">
        <w:rPr>
          <w:rFonts w:asciiTheme="minorHAnsi" w:hAnsiTheme="minorHAnsi" w:cstheme="minorHAnsi"/>
          <w:b/>
        </w:rPr>
        <w:drawing>
          <wp:inline distT="0" distB="0" distL="0" distR="0" wp14:anchorId="7C7DF82A" wp14:editId="1678E9A6">
            <wp:extent cx="4343776" cy="1981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5D73D6B9" wp14:editId="7EA796EB">
            <wp:extent cx="5340771" cy="1180095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2806" cy="11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без індекса</w:t>
      </w:r>
    </w:p>
    <w:p w:rsidR="00FE3559" w:rsidRPr="005E16FD" w:rsidRDefault="00FE3559" w:rsidP="00860F6B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644A9877" wp14:editId="78A817E8">
            <wp:extent cx="5122333" cy="1450238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2307" cy="147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lastRenderedPageBreak/>
        <w:t>Запуск з індексом</w:t>
      </w:r>
    </w:p>
    <w:p w:rsidR="00FE3559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7A498C3D" wp14:editId="3297652F">
            <wp:extent cx="5393266" cy="145140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451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6B" w:rsidRPr="005E16FD" w:rsidRDefault="00860F6B" w:rsidP="00860F6B">
      <w:pPr>
        <w:pStyle w:val="whitespace-pre-wrap"/>
        <w:rPr>
          <w:rFonts w:asciiTheme="minorHAnsi" w:hAnsiTheme="minorHAnsi" w:cstheme="minorHAnsi"/>
          <w:b/>
        </w:rPr>
      </w:pPr>
      <w:r w:rsidRPr="00860F6B">
        <w:rPr>
          <w:rFonts w:asciiTheme="minorHAnsi" w:hAnsiTheme="minorHAnsi" w:cstheme="minorHAnsi"/>
          <w:b/>
        </w:rPr>
        <w:drawing>
          <wp:inline distT="0" distB="0" distL="0" distR="0" wp14:anchorId="4569C283" wp14:editId="11E180BA">
            <wp:extent cx="4724809" cy="243861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58C22094" wp14:editId="0E769A04">
            <wp:extent cx="4826000" cy="12309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906" cy="123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без індекса</w:t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1B297E8C" wp14:editId="1EFFDB67">
            <wp:extent cx="5249333" cy="141704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442" cy="14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</w:rPr>
        <w:t>Запуск з індексом</w:t>
      </w:r>
    </w:p>
    <w:p w:rsidR="00FE3559" w:rsidRPr="005E16FD" w:rsidRDefault="00FE3559" w:rsidP="00FE3559">
      <w:pPr>
        <w:pStyle w:val="whitespace-pre-wrap"/>
        <w:jc w:val="center"/>
        <w:rPr>
          <w:rFonts w:asciiTheme="minorHAnsi" w:hAnsiTheme="minorHAnsi" w:cstheme="minorHAnsi"/>
          <w:b/>
        </w:rPr>
      </w:pPr>
      <w:r w:rsidRPr="005E16FD">
        <w:rPr>
          <w:rFonts w:asciiTheme="minorHAnsi" w:hAnsiTheme="minorHAnsi" w:cstheme="minorHAnsi"/>
          <w:b/>
          <w:noProof/>
        </w:rPr>
        <w:drawing>
          <wp:inline distT="0" distB="0" distL="0" distR="0" wp14:anchorId="1B369EBC" wp14:editId="19EC1140">
            <wp:extent cx="5410200" cy="1476800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2521" cy="15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6FD" w:rsidRPr="005E16FD" w:rsidRDefault="005E16FD" w:rsidP="005E16F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uk-UA"/>
        </w:rPr>
      </w:pPr>
      <w:r w:rsidRPr="005E16FD">
        <w:rPr>
          <w:rFonts w:eastAsia="Times New Roman" w:cstheme="minorHAnsi"/>
          <w:b/>
          <w:bCs/>
          <w:sz w:val="27"/>
          <w:szCs w:val="27"/>
          <w:lang w:eastAsia="uk-UA"/>
        </w:rPr>
        <w:t>Висновок</w:t>
      </w:r>
    </w:p>
    <w:p w:rsidR="005E16FD" w:rsidRPr="005E16FD" w:rsidRDefault="005E16FD" w:rsidP="005E16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uk-UA"/>
        </w:rPr>
      </w:pPr>
      <w:r w:rsidRPr="005E16FD">
        <w:rPr>
          <w:rFonts w:eastAsia="Times New Roman" w:cstheme="minorHAnsi"/>
          <w:sz w:val="24"/>
          <w:szCs w:val="24"/>
          <w:lang w:eastAsia="uk-UA"/>
        </w:rPr>
        <w:t xml:space="preserve">У ході виконання лабораторної роботи було досліджено різні типи індексів у SQL: звичайні (одностовпчикові), складені (багатостовпчикові), унікальні, індекси за виразами та часткові індекси. Для кожного типу індексу були створені відповідні запити, що дозволило порівняти продуктивність роботи бази даних до і після створення індексу за допомогою інструкції </w:t>
      </w:r>
      <w:r w:rsidRPr="005E16FD">
        <w:rPr>
          <w:rFonts w:eastAsia="Times New Roman" w:cstheme="minorHAnsi"/>
          <w:sz w:val="20"/>
          <w:szCs w:val="20"/>
          <w:lang w:eastAsia="uk-UA"/>
        </w:rPr>
        <w:t>EXPLAIN ANALYZE</w:t>
      </w:r>
      <w:r w:rsidRPr="005E16FD">
        <w:rPr>
          <w:rFonts w:eastAsia="Times New Roman" w:cstheme="minorHAnsi"/>
          <w:sz w:val="24"/>
          <w:szCs w:val="24"/>
          <w:lang w:eastAsia="uk-UA"/>
        </w:rPr>
        <w:t>.</w:t>
      </w:r>
    </w:p>
    <w:p w:rsidR="005E16FD" w:rsidRPr="005E16FD" w:rsidRDefault="005E16FD" w:rsidP="005E16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uk-UA"/>
        </w:rPr>
      </w:pPr>
      <w:r w:rsidRPr="005E16FD">
        <w:rPr>
          <w:rFonts w:eastAsia="Times New Roman" w:cstheme="minorHAnsi"/>
          <w:sz w:val="24"/>
          <w:szCs w:val="24"/>
          <w:lang w:eastAsia="uk-UA"/>
        </w:rPr>
        <w:lastRenderedPageBreak/>
        <w:t>Отримані результати продемонстрували, що використання індексів значно пришвидшує виконання запитів, особливо у випадках, коли умова пошуку відповідає структурі індексу. Особливо помітне покращення продуктивності при використанні складених та виразних індексів у складніших запитах. Часткові індекси дозволяють оптимізувати роботу лише з частиною таблиці, що особливо корисно для великих наборів даних.</w:t>
      </w:r>
    </w:p>
    <w:p w:rsidR="005E16FD" w:rsidRPr="005E16FD" w:rsidRDefault="005E16FD" w:rsidP="005E16F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uk-UA"/>
        </w:rPr>
      </w:pPr>
      <w:r w:rsidRPr="005E16FD">
        <w:rPr>
          <w:rFonts w:eastAsia="Times New Roman" w:cstheme="minorHAnsi"/>
          <w:sz w:val="24"/>
          <w:szCs w:val="24"/>
          <w:lang w:eastAsia="uk-UA"/>
        </w:rPr>
        <w:t>Таким чином, можна зробити висновок, що правильне проєктування та використання індексів є ключовим фактором для підвищення ефективності роботи з базами даних.</w:t>
      </w:r>
    </w:p>
    <w:p w:rsidR="005E16FD" w:rsidRPr="00FE3559" w:rsidRDefault="005E16FD" w:rsidP="00FE3559">
      <w:pPr>
        <w:pStyle w:val="whitespace-pre-wrap"/>
        <w:jc w:val="center"/>
        <w:rPr>
          <w:b/>
        </w:rPr>
      </w:pPr>
    </w:p>
    <w:p w:rsidR="00E55A96" w:rsidRDefault="00E55A96" w:rsidP="00E55A96">
      <w:pPr>
        <w:pStyle w:val="whitespace-pre-wrap"/>
        <w:rPr>
          <w:noProof/>
        </w:rPr>
      </w:pPr>
      <w:r w:rsidRPr="00E55A96">
        <w:rPr>
          <w:noProof/>
        </w:rPr>
        <w:t xml:space="preserve"> </w:t>
      </w:r>
    </w:p>
    <w:p w:rsidR="00E55A96" w:rsidRDefault="00E55A96" w:rsidP="00E55A96">
      <w:pPr>
        <w:pStyle w:val="whitespace-pre-wrap"/>
        <w:rPr>
          <w:noProof/>
        </w:rPr>
      </w:pPr>
    </w:p>
    <w:p w:rsidR="00E55A96" w:rsidRPr="00E55A96" w:rsidRDefault="00E55A96" w:rsidP="00E55A96">
      <w:pPr>
        <w:pStyle w:val="whitespace-pre-wrap"/>
        <w:rPr>
          <w:b/>
        </w:rPr>
      </w:pPr>
    </w:p>
    <w:p w:rsidR="00E55A96" w:rsidRPr="00E55A96" w:rsidRDefault="00E55A96" w:rsidP="00E55A96">
      <w:pPr>
        <w:jc w:val="center"/>
        <w:rPr>
          <w:sz w:val="28"/>
          <w:szCs w:val="28"/>
        </w:rPr>
      </w:pPr>
    </w:p>
    <w:sectPr w:rsidR="00E55A96" w:rsidRPr="00E55A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A0194"/>
    <w:multiLevelType w:val="hybridMultilevel"/>
    <w:tmpl w:val="AF2C9AE0"/>
    <w:lvl w:ilvl="0" w:tplc="08587D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40" w:hanging="360"/>
      </w:pPr>
    </w:lvl>
    <w:lvl w:ilvl="2" w:tplc="0422001B" w:tentative="1">
      <w:start w:val="1"/>
      <w:numFmt w:val="lowerRoman"/>
      <w:lvlText w:val="%3."/>
      <w:lvlJc w:val="right"/>
      <w:pPr>
        <w:ind w:left="1860" w:hanging="180"/>
      </w:pPr>
    </w:lvl>
    <w:lvl w:ilvl="3" w:tplc="0422000F" w:tentative="1">
      <w:start w:val="1"/>
      <w:numFmt w:val="decimal"/>
      <w:lvlText w:val="%4."/>
      <w:lvlJc w:val="left"/>
      <w:pPr>
        <w:ind w:left="2580" w:hanging="360"/>
      </w:pPr>
    </w:lvl>
    <w:lvl w:ilvl="4" w:tplc="04220019" w:tentative="1">
      <w:start w:val="1"/>
      <w:numFmt w:val="lowerLetter"/>
      <w:lvlText w:val="%5."/>
      <w:lvlJc w:val="left"/>
      <w:pPr>
        <w:ind w:left="3300" w:hanging="360"/>
      </w:pPr>
    </w:lvl>
    <w:lvl w:ilvl="5" w:tplc="0422001B" w:tentative="1">
      <w:start w:val="1"/>
      <w:numFmt w:val="lowerRoman"/>
      <w:lvlText w:val="%6."/>
      <w:lvlJc w:val="right"/>
      <w:pPr>
        <w:ind w:left="4020" w:hanging="180"/>
      </w:pPr>
    </w:lvl>
    <w:lvl w:ilvl="6" w:tplc="0422000F" w:tentative="1">
      <w:start w:val="1"/>
      <w:numFmt w:val="decimal"/>
      <w:lvlText w:val="%7."/>
      <w:lvlJc w:val="left"/>
      <w:pPr>
        <w:ind w:left="4740" w:hanging="360"/>
      </w:pPr>
    </w:lvl>
    <w:lvl w:ilvl="7" w:tplc="04220019" w:tentative="1">
      <w:start w:val="1"/>
      <w:numFmt w:val="lowerLetter"/>
      <w:lvlText w:val="%8."/>
      <w:lvlJc w:val="left"/>
      <w:pPr>
        <w:ind w:left="5460" w:hanging="360"/>
      </w:pPr>
    </w:lvl>
    <w:lvl w:ilvl="8" w:tplc="0422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A96"/>
    <w:rsid w:val="005E16FD"/>
    <w:rsid w:val="00654944"/>
    <w:rsid w:val="00860F6B"/>
    <w:rsid w:val="00E55A96"/>
    <w:rsid w:val="00FE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DB209"/>
  <w15:chartTrackingRefBased/>
  <w15:docId w15:val="{E76212D7-7243-4681-9F4C-89DA01CC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A96"/>
    <w:pPr>
      <w:spacing w:line="252" w:lineRule="auto"/>
    </w:pPr>
  </w:style>
  <w:style w:type="paragraph" w:styleId="3">
    <w:name w:val="heading 3"/>
    <w:basedOn w:val="a"/>
    <w:link w:val="30"/>
    <w:uiPriority w:val="9"/>
    <w:qFormat/>
    <w:rsid w:val="005E16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E55A96"/>
    <w:pPr>
      <w:ind w:left="720"/>
      <w:contextualSpacing/>
    </w:pPr>
  </w:style>
  <w:style w:type="paragraph" w:customStyle="1" w:styleId="whitespace-pre-wrap">
    <w:name w:val="whitespace-pre-wrap"/>
    <w:basedOn w:val="a"/>
    <w:rsid w:val="00E5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E16F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5E1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4572</Words>
  <Characters>2607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Mariika</dc:creator>
  <cp:keywords/>
  <dc:description/>
  <cp:lastModifiedBy>Mariika</cp:lastModifiedBy>
  <cp:revision>3</cp:revision>
  <dcterms:created xsi:type="dcterms:W3CDTF">2025-04-12T11:32:00Z</dcterms:created>
  <dcterms:modified xsi:type="dcterms:W3CDTF">2025-05-05T06:44:00Z</dcterms:modified>
</cp:coreProperties>
</file>