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A502F" w14:textId="58D9F06F" w:rsidR="00D82F80" w:rsidRPr="00567588" w:rsidRDefault="00567588" w:rsidP="00D82F80">
      <w:pPr>
        <w:rPr>
          <w:b/>
          <w:bCs/>
          <w:sz w:val="26"/>
          <w:szCs w:val="26"/>
        </w:rPr>
      </w:pPr>
      <w:r w:rsidRPr="00567588">
        <w:rPr>
          <w:b/>
          <w:bCs/>
          <w:color w:val="000000" w:themeColor="text1"/>
          <w:sz w:val="26"/>
          <w:szCs w:val="26"/>
          <w:lang w:eastAsia="ja-JP"/>
        </w:rPr>
        <w:t>Section</w:t>
      </w:r>
      <w:r w:rsidRPr="00567588">
        <w:rPr>
          <w:rFonts w:eastAsia="MS Mincho"/>
          <w:b/>
          <w:bCs/>
          <w:color w:val="000000" w:themeColor="text1"/>
          <w:sz w:val="26"/>
          <w:szCs w:val="26"/>
          <w:lang w:eastAsia="ja-JP"/>
        </w:rPr>
        <w:t xml:space="preserve"> </w:t>
      </w:r>
      <w:r w:rsidRPr="00567588">
        <w:rPr>
          <w:b/>
          <w:bCs/>
          <w:color w:val="000000" w:themeColor="text1"/>
          <w:sz w:val="26"/>
          <w:szCs w:val="26"/>
          <w:lang w:eastAsia="ja-JP"/>
        </w:rPr>
        <w:t xml:space="preserve">I: </w:t>
      </w:r>
      <w:r w:rsidRPr="00567588">
        <w:rPr>
          <w:rFonts w:eastAsia="MS Mincho"/>
          <w:b/>
          <w:bCs/>
          <w:color w:val="000000" w:themeColor="text1"/>
          <w:sz w:val="26"/>
          <w:szCs w:val="26"/>
          <w:lang w:eastAsia="ja-JP"/>
        </w:rPr>
        <w:t>General Project Charter Information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7082"/>
      </w:tblGrid>
      <w:tr w:rsidR="00D82F80" w:rsidRPr="00FE0DAB" w14:paraId="1B3645B1" w14:textId="77777777" w:rsidTr="35B6C2D6">
        <w:trPr>
          <w:trHeight w:val="720"/>
        </w:trPr>
        <w:tc>
          <w:tcPr>
            <w:tcW w:w="2552" w:type="dxa"/>
            <w:shd w:val="clear" w:color="auto" w:fill="E0E0E0"/>
            <w:vAlign w:val="center"/>
          </w:tcPr>
          <w:p w14:paraId="0F5A179F" w14:textId="2ABE39C5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 xml:space="preserve">Charter </w:t>
            </w:r>
            <w:r w:rsidR="00567588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I</w:t>
            </w:r>
            <w:r w:rsidRPr="00FE0DAB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tem</w:t>
            </w:r>
          </w:p>
        </w:tc>
        <w:tc>
          <w:tcPr>
            <w:tcW w:w="7082" w:type="dxa"/>
            <w:shd w:val="clear" w:color="auto" w:fill="E0E0E0"/>
            <w:vAlign w:val="center"/>
          </w:tcPr>
          <w:p w14:paraId="0E48D594" w14:textId="77777777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Comments</w:t>
            </w:r>
          </w:p>
        </w:tc>
      </w:tr>
      <w:tr w:rsidR="00D82F80" w:rsidRPr="00FE0DAB" w14:paraId="5ACD6023" w14:textId="77777777" w:rsidTr="35B6C2D6">
        <w:trPr>
          <w:trHeight w:val="593"/>
        </w:trPr>
        <w:tc>
          <w:tcPr>
            <w:tcW w:w="2552" w:type="dxa"/>
            <w:shd w:val="clear" w:color="auto" w:fill="FFFFFF" w:themeFill="background1"/>
            <w:vAlign w:val="center"/>
          </w:tcPr>
          <w:p w14:paraId="0C1C5040" w14:textId="28A3FDC0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n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ame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353F5C86" w14:textId="0849123E" w:rsidR="00D82F80" w:rsidRPr="00FE0DAB" w:rsidRDefault="00CB3BD6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AHI </w:t>
            </w:r>
            <w:r w:rsidR="00A71224" w:rsidRPr="00A71224">
              <w:rPr>
                <w:rFonts w:eastAsia="MS Mincho" w:cstheme="minorHAnsi"/>
                <w:sz w:val="24"/>
                <w:szCs w:val="24"/>
                <w:lang w:eastAsia="ja-JP"/>
              </w:rPr>
              <w:t>App Development</w:t>
            </w:r>
          </w:p>
        </w:tc>
      </w:tr>
      <w:tr w:rsidR="00D82F80" w:rsidRPr="00FE0DAB" w14:paraId="59E26767" w14:textId="77777777" w:rsidTr="35B6C2D6">
        <w:trPr>
          <w:trHeight w:val="710"/>
        </w:trPr>
        <w:tc>
          <w:tcPr>
            <w:tcW w:w="2552" w:type="dxa"/>
            <w:shd w:val="clear" w:color="auto" w:fill="FFFFFF" w:themeFill="background1"/>
            <w:vAlign w:val="center"/>
          </w:tcPr>
          <w:p w14:paraId="13EE084B" w14:textId="364A7901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g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oal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2DC0D61A" w14:textId="07DD952C" w:rsidR="00D82F80" w:rsidRPr="00FE0DAB" w:rsidRDefault="00A71224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t>To develop a comprehensive application that provides real-time analytics and information to enhance Acme Health Innovations' marketing capabilities, streamline customer interactions, and improve business decision-making processes.</w:t>
            </w:r>
          </w:p>
        </w:tc>
      </w:tr>
      <w:tr w:rsidR="00D82F80" w:rsidRPr="00FE0DAB" w14:paraId="759A3AD1" w14:textId="77777777" w:rsidTr="35B6C2D6">
        <w:trPr>
          <w:trHeight w:val="1583"/>
        </w:trPr>
        <w:tc>
          <w:tcPr>
            <w:tcW w:w="2552" w:type="dxa"/>
            <w:shd w:val="clear" w:color="auto" w:fill="FFFFFF" w:themeFill="background1"/>
            <w:vAlign w:val="center"/>
          </w:tcPr>
          <w:p w14:paraId="5DA5D0F4" w14:textId="1ACBB460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v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alue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p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roposition and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b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enefits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70C22703" w14:textId="77777777" w:rsidR="00D82F80" w:rsidRPr="00A67255" w:rsidRDefault="00A71224" w:rsidP="00A6725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67255">
              <w:rPr>
                <w:rFonts w:eastAsia="MS Mincho" w:cstheme="minorHAnsi"/>
                <w:sz w:val="24"/>
                <w:szCs w:val="24"/>
                <w:lang w:eastAsia="ja-JP"/>
              </w:rPr>
              <w:t>Improved return on investment (ROI) with a projected 20% ROI in Year 1.</w:t>
            </w:r>
          </w:p>
          <w:p w14:paraId="7B8E8FB1" w14:textId="77777777" w:rsidR="00A71224" w:rsidRPr="00A67255" w:rsidRDefault="00A71224" w:rsidP="00A6725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67255">
              <w:rPr>
                <w:rFonts w:eastAsia="MS Mincho" w:cstheme="minorHAnsi"/>
                <w:sz w:val="24"/>
                <w:szCs w:val="24"/>
                <w:lang w:eastAsia="ja-JP"/>
              </w:rPr>
              <w:t>Streamlined marketing processes by automating data collection and analysis.</w:t>
            </w:r>
          </w:p>
          <w:p w14:paraId="3726BF44" w14:textId="77777777" w:rsidR="00A71224" w:rsidRPr="00A67255" w:rsidRDefault="00A71224" w:rsidP="00A6725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67255">
              <w:rPr>
                <w:rFonts w:eastAsia="MS Mincho" w:cstheme="minorHAnsi"/>
                <w:sz w:val="24"/>
                <w:szCs w:val="24"/>
                <w:lang w:eastAsia="ja-JP"/>
              </w:rPr>
              <w:t>Enhanced employee engagement with better tools and processes for analyzing market trends and customer data.</w:t>
            </w:r>
          </w:p>
          <w:p w14:paraId="3D4E081E" w14:textId="6CE8A95C" w:rsidR="00A71224" w:rsidRPr="00A67255" w:rsidRDefault="00A71224" w:rsidP="00A6725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67255">
              <w:rPr>
                <w:rFonts w:eastAsia="MS Mincho" w:cstheme="minorHAnsi"/>
                <w:sz w:val="24"/>
                <w:szCs w:val="24"/>
                <w:lang w:eastAsia="ja-JP"/>
              </w:rPr>
              <w:t>Better insights into customer demographics and preferences, leading to improved product offerings.</w:t>
            </w:r>
          </w:p>
        </w:tc>
      </w:tr>
      <w:tr w:rsidR="00D82F80" w:rsidRPr="00FE0DAB" w14:paraId="58014724" w14:textId="77777777" w:rsidTr="35B6C2D6">
        <w:trPr>
          <w:trHeight w:val="890"/>
        </w:trPr>
        <w:tc>
          <w:tcPr>
            <w:tcW w:w="2552" w:type="dxa"/>
            <w:shd w:val="clear" w:color="auto" w:fill="FFFFFF" w:themeFill="background1"/>
            <w:vAlign w:val="center"/>
          </w:tcPr>
          <w:p w14:paraId="38CF4E8D" w14:textId="3736F042" w:rsidR="00D82F80" w:rsidRPr="00FE0DAB" w:rsidRDefault="35B6C2D6" w:rsidP="35B6C2D6">
            <w:pPr>
              <w:spacing w:line="240" w:lineRule="auto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 w:rsidRPr="35B6C2D6">
              <w:rPr>
                <w:rFonts w:eastAsia="MS Mincho"/>
                <w:sz w:val="24"/>
                <w:szCs w:val="24"/>
                <w:lang w:eastAsia="ja-JP"/>
              </w:rPr>
              <w:t>Problem or opportunity statement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6E9F7466" w14:textId="77777777" w:rsidR="00A67255" w:rsidRDefault="00A71224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t xml:space="preserve">The health and skin care industry is experiencing rapid growth and increasing competition. Acme Health Innovations offers a diverse range of high-quality skincare products and technologies. However, current data tracking methods are manual and fragmented, leading to delays in decision-making. </w:t>
            </w:r>
          </w:p>
          <w:p w14:paraId="04053CFC" w14:textId="395AE211" w:rsidR="00D82F80" w:rsidRPr="00FE0DAB" w:rsidRDefault="00A71224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t>This project presents an opportunity to develop an app that consolidates various marketing data sources, enabling AHI to respond swiftly to market changes and customer needs, thus maintaining a competitive edge.</w:t>
            </w:r>
          </w:p>
        </w:tc>
      </w:tr>
      <w:tr w:rsidR="00D82F80" w:rsidRPr="00FE0DAB" w14:paraId="45E775DF" w14:textId="77777777" w:rsidTr="35B6C2D6">
        <w:trPr>
          <w:trHeight w:val="800"/>
        </w:trPr>
        <w:tc>
          <w:tcPr>
            <w:tcW w:w="2552" w:type="dxa"/>
            <w:shd w:val="clear" w:color="auto" w:fill="FFFFFF" w:themeFill="background1"/>
            <w:vAlign w:val="center"/>
          </w:tcPr>
          <w:p w14:paraId="441327BD" w14:textId="51ABEEDD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s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chedule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57CF4FA9" w14:textId="77777777" w:rsidR="00D82F80" w:rsidRDefault="00A71224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71224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Project Kick-off:</w:t>
            </w: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t xml:space="preserve"> April 1, 20XX</w:t>
            </w:r>
          </w:p>
          <w:p w14:paraId="44EC5318" w14:textId="3679E468" w:rsidR="00435A13" w:rsidRDefault="00435A13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435A13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Design Phase:</w:t>
            </w:r>
            <w:r w:rsidRPr="00435A13">
              <w:rPr>
                <w:rFonts w:eastAsia="MS Mincho" w:cstheme="minorHAnsi"/>
                <w:sz w:val="24"/>
                <w:szCs w:val="24"/>
                <w:lang w:eastAsia="ja-JP"/>
              </w:rPr>
              <w:t xml:space="preserve"> May 1 - May 31, 20XX</w:t>
            </w:r>
          </w:p>
          <w:p w14:paraId="392AB1F2" w14:textId="0A7BFD75" w:rsidR="00435A13" w:rsidRDefault="00435A13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435A13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Development Phase:</w:t>
            </w:r>
            <w:r w:rsidRPr="00435A13">
              <w:rPr>
                <w:rFonts w:eastAsia="MS Mincho" w:cstheme="minorHAnsi"/>
                <w:sz w:val="24"/>
                <w:szCs w:val="24"/>
                <w:lang w:eastAsia="ja-JP"/>
              </w:rPr>
              <w:t xml:space="preserve"> June 1 - August 31, 20XX</w:t>
            </w:r>
          </w:p>
          <w:p w14:paraId="611BF232" w14:textId="117780B4" w:rsidR="00435A13" w:rsidRDefault="00435A13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435A13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Testing Phase:</w:t>
            </w:r>
            <w:r w:rsidRPr="00435A13">
              <w:rPr>
                <w:rFonts w:eastAsia="MS Mincho" w:cstheme="minorHAnsi"/>
                <w:sz w:val="24"/>
                <w:szCs w:val="24"/>
                <w:lang w:eastAsia="ja-JP"/>
              </w:rPr>
              <w:t xml:space="preserve"> September 1 - September 30, 20XX</w:t>
            </w:r>
          </w:p>
          <w:p w14:paraId="09276860" w14:textId="7F308F36" w:rsidR="00435A13" w:rsidRDefault="00827E0D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827E0D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Launch Phase:</w:t>
            </w:r>
            <w:r w:rsidRPr="00827E0D">
              <w:rPr>
                <w:rFonts w:eastAsia="MS Mincho" w:cstheme="minorHAnsi"/>
                <w:sz w:val="24"/>
                <w:szCs w:val="24"/>
                <w:lang w:eastAsia="ja-JP"/>
              </w:rPr>
              <w:t xml:space="preserve"> October 1, 20XX</w:t>
            </w:r>
          </w:p>
          <w:p w14:paraId="2DE85A93" w14:textId="756676F9" w:rsidR="00A71224" w:rsidRPr="00FE0DAB" w:rsidRDefault="00A71224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71224">
              <w:rPr>
                <w:rFonts w:eastAsia="MS Mincho" w:cstheme="minorHAnsi"/>
                <w:b/>
                <w:bCs/>
                <w:sz w:val="24"/>
                <w:szCs w:val="24"/>
                <w:lang w:eastAsia="ja-JP"/>
              </w:rPr>
              <w:t>Implementation phase: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 xml:space="preserve"> </w:t>
            </w: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t>November 30, 20XX</w:t>
            </w:r>
          </w:p>
        </w:tc>
      </w:tr>
      <w:tr w:rsidR="00D82F80" w:rsidRPr="00FE0DAB" w14:paraId="55FABC53" w14:textId="77777777" w:rsidTr="35B6C2D6">
        <w:trPr>
          <w:trHeight w:val="980"/>
        </w:trPr>
        <w:tc>
          <w:tcPr>
            <w:tcW w:w="2552" w:type="dxa"/>
            <w:shd w:val="clear" w:color="auto" w:fill="FFFFFF" w:themeFill="background1"/>
            <w:vAlign w:val="center"/>
          </w:tcPr>
          <w:p w14:paraId="5BA1B5E4" w14:textId="4BF77AC9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</w:t>
            </w:r>
            <w:r w:rsidR="00683829">
              <w:rPr>
                <w:rFonts w:eastAsia="MS Mincho" w:cstheme="minorHAnsi"/>
                <w:sz w:val="24"/>
                <w:szCs w:val="24"/>
                <w:lang w:eastAsia="ja-JP"/>
              </w:rPr>
              <w:t>m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anager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65CBC969" w14:textId="5236D437" w:rsidR="00D82F80" w:rsidRPr="00FE0DAB" w:rsidRDefault="00A71224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t>Cary Manning</w:t>
            </w:r>
          </w:p>
        </w:tc>
      </w:tr>
      <w:tr w:rsidR="00D82F80" w:rsidRPr="00FE0DAB" w14:paraId="295E99A3" w14:textId="77777777" w:rsidTr="35B6C2D6">
        <w:trPr>
          <w:trHeight w:val="980"/>
        </w:trPr>
        <w:tc>
          <w:tcPr>
            <w:tcW w:w="2552" w:type="dxa"/>
            <w:shd w:val="clear" w:color="auto" w:fill="FFFFFF" w:themeFill="background1"/>
            <w:vAlign w:val="center"/>
          </w:tcPr>
          <w:p w14:paraId="0F17ADAC" w14:textId="77777777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lastRenderedPageBreak/>
              <w:t xml:space="preserve">Approval </w:t>
            </w:r>
          </w:p>
          <w:p w14:paraId="1A6E5A15" w14:textId="1B077590" w:rsidR="00D82F80" w:rsidRPr="00FE0DAB" w:rsidRDefault="00683829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>a</w:t>
            </w:r>
            <w:r w:rsidR="00D82F80" w:rsidRPr="00FE0DAB">
              <w:rPr>
                <w:rFonts w:eastAsia="MS Mincho" w:cstheme="minorHAnsi"/>
                <w:sz w:val="24"/>
                <w:szCs w:val="24"/>
                <w:lang w:eastAsia="ja-JP"/>
              </w:rPr>
              <w:t>uthority/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>s</w:t>
            </w:r>
            <w:r w:rsidR="00D82F80" w:rsidRPr="00FE0DAB">
              <w:rPr>
                <w:rFonts w:eastAsia="MS Mincho" w:cstheme="minorHAnsi"/>
                <w:sz w:val="24"/>
                <w:szCs w:val="24"/>
                <w:lang w:eastAsia="ja-JP"/>
              </w:rPr>
              <w:t>ponsor</w:t>
            </w:r>
          </w:p>
        </w:tc>
        <w:tc>
          <w:tcPr>
            <w:tcW w:w="7082" w:type="dxa"/>
            <w:shd w:val="clear" w:color="auto" w:fill="FFFFFF" w:themeFill="background1"/>
            <w:vAlign w:val="center"/>
          </w:tcPr>
          <w:p w14:paraId="16828CC2" w14:textId="651A9FE5" w:rsidR="00D82F80" w:rsidRPr="00FE0DAB" w:rsidRDefault="00A71224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t>Mary Smithers</w:t>
            </w:r>
          </w:p>
        </w:tc>
      </w:tr>
    </w:tbl>
    <w:p w14:paraId="6CE356A4" w14:textId="77777777" w:rsidR="00EE3C6A" w:rsidRDefault="00EE3C6A" w:rsidP="00683829">
      <w:pPr>
        <w:spacing w:line="240" w:lineRule="auto"/>
        <w:rPr>
          <w:rFonts w:eastAsia="MS Mincho" w:cstheme="minorHAnsi"/>
          <w:sz w:val="24"/>
          <w:szCs w:val="24"/>
          <w:lang w:eastAsia="ja-JP"/>
        </w:rPr>
      </w:pPr>
    </w:p>
    <w:p w14:paraId="3ADA737D" w14:textId="64D4727B" w:rsidR="00F27049" w:rsidRPr="00A71224" w:rsidRDefault="00F27049" w:rsidP="00A71224">
      <w:pPr>
        <w:rPr>
          <w:b/>
          <w:bCs/>
          <w:sz w:val="24"/>
          <w:szCs w:val="24"/>
        </w:rPr>
      </w:pPr>
      <w:r w:rsidRPr="00F27049">
        <w:rPr>
          <w:b/>
          <w:bCs/>
          <w:color w:val="000000" w:themeColor="text1"/>
          <w:sz w:val="26"/>
          <w:szCs w:val="26"/>
          <w:lang w:eastAsia="ja-JP"/>
        </w:rPr>
        <w:t xml:space="preserve">Section II: Additional Clarifying Information </w:t>
      </w:r>
    </w:p>
    <w:p w14:paraId="32825105" w14:textId="77777777" w:rsidR="00D82F80" w:rsidRPr="00FE0DAB" w:rsidRDefault="00D82F80" w:rsidP="00D82F80">
      <w:pPr>
        <w:spacing w:after="0" w:line="240" w:lineRule="auto"/>
        <w:rPr>
          <w:rFonts w:eastAsia="MS Mincho" w:cstheme="minorHAnsi"/>
          <w:sz w:val="24"/>
          <w:szCs w:val="24"/>
          <w:lang w:eastAsia="ja-JP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7082"/>
      </w:tblGrid>
      <w:tr w:rsidR="00D82F80" w:rsidRPr="00FE0DAB" w14:paraId="782E1828" w14:textId="77777777" w:rsidTr="35B6C2D6">
        <w:trPr>
          <w:trHeight w:val="1205"/>
        </w:trPr>
        <w:tc>
          <w:tcPr>
            <w:tcW w:w="2552" w:type="dxa"/>
            <w:vAlign w:val="center"/>
          </w:tcPr>
          <w:p w14:paraId="4C6AF127" w14:textId="20BFA6C0" w:rsidR="00D82F80" w:rsidRPr="00FE0DAB" w:rsidRDefault="35B6C2D6" w:rsidP="35B6C2D6">
            <w:pPr>
              <w:spacing w:line="240" w:lineRule="auto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 w:rsidRPr="35B6C2D6">
              <w:rPr>
                <w:rFonts w:eastAsia="MS Mincho"/>
                <w:sz w:val="24"/>
                <w:szCs w:val="24"/>
                <w:lang w:eastAsia="ja-JP"/>
              </w:rPr>
              <w:t>Assumptions or constraints</w:t>
            </w:r>
          </w:p>
        </w:tc>
        <w:tc>
          <w:tcPr>
            <w:tcW w:w="7082" w:type="dxa"/>
            <w:vAlign w:val="center"/>
          </w:tcPr>
          <w:p w14:paraId="00DD596E" w14:textId="77777777" w:rsidR="00A71224" w:rsidRPr="00A71224" w:rsidRDefault="00A71224" w:rsidP="00A71224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t xml:space="preserve">Assumptions: </w:t>
            </w: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br/>
              <w:t>1. A viable app can be developed to meet marketing needs.</w:t>
            </w: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br/>
              <w:t>2. IT can support the app's development and deployment.</w:t>
            </w: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br/>
              <w:t>3. The app will improve marketing effectiveness, achieving a 20% ROI in Year 1.</w:t>
            </w: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br/>
            </w:r>
          </w:p>
          <w:p w14:paraId="3DB231D2" w14:textId="394E0332" w:rsidR="00D82F80" w:rsidRPr="00A71224" w:rsidRDefault="00A71224" w:rsidP="00A71224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t>Constraints:</w:t>
            </w: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br/>
              <w:t>1. $250,000 fixed budget.</w:t>
            </w: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br/>
              <w:t>2. Schedule critical to maintain market competitiveness.</w:t>
            </w:r>
          </w:p>
        </w:tc>
      </w:tr>
      <w:tr w:rsidR="00D82F80" w:rsidRPr="00FE0DAB" w14:paraId="38E25C42" w14:textId="77777777" w:rsidTr="35B6C2D6">
        <w:trPr>
          <w:trHeight w:val="980"/>
        </w:trPr>
        <w:tc>
          <w:tcPr>
            <w:tcW w:w="2552" w:type="dxa"/>
            <w:vAlign w:val="center"/>
          </w:tcPr>
          <w:p w14:paraId="6237BA02" w14:textId="736CD289" w:rsidR="00D82F80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Proposed </w:t>
            </w:r>
            <w:r w:rsidR="00EE3C6A">
              <w:rPr>
                <w:rFonts w:eastAsia="MS Mincho" w:cstheme="minorHAnsi"/>
                <w:sz w:val="24"/>
                <w:szCs w:val="24"/>
                <w:lang w:eastAsia="ja-JP"/>
              </w:rPr>
              <w:t>s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olution(s)</w:t>
            </w:r>
          </w:p>
          <w:p w14:paraId="1B61B2B1" w14:textId="6BB0BDA8" w:rsidR="00E61D7C" w:rsidRPr="00FE0DAB" w:rsidRDefault="00EE3C6A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>
              <w:rPr>
                <w:rFonts w:eastAsia="MS Mincho" w:cstheme="minorHAnsi"/>
                <w:sz w:val="24"/>
                <w:szCs w:val="24"/>
                <w:lang w:eastAsia="ja-JP"/>
              </w:rPr>
              <w:t>h</w:t>
            </w:r>
            <w:r w:rsidR="00E61D7C">
              <w:rPr>
                <w:rFonts w:eastAsia="MS Mincho" w:cstheme="minorHAnsi"/>
                <w:sz w:val="24"/>
                <w:szCs w:val="24"/>
                <w:lang w:eastAsia="ja-JP"/>
              </w:rPr>
              <w:t>igh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>-l</w:t>
            </w:r>
            <w:r w:rsidR="00E61D7C">
              <w:rPr>
                <w:rFonts w:eastAsia="MS Mincho" w:cstheme="minorHAnsi"/>
                <w:sz w:val="24"/>
                <w:szCs w:val="24"/>
                <w:lang w:eastAsia="ja-JP"/>
              </w:rPr>
              <w:t xml:space="preserve">evel </w:t>
            </w:r>
            <w:r>
              <w:rPr>
                <w:rFonts w:eastAsia="MS Mincho" w:cstheme="minorHAnsi"/>
                <w:sz w:val="24"/>
                <w:szCs w:val="24"/>
                <w:lang w:eastAsia="ja-JP"/>
              </w:rPr>
              <w:t>o</w:t>
            </w:r>
            <w:r w:rsidR="00E61D7C">
              <w:rPr>
                <w:rFonts w:eastAsia="MS Mincho" w:cstheme="minorHAnsi"/>
                <w:sz w:val="24"/>
                <w:szCs w:val="24"/>
                <w:lang w:eastAsia="ja-JP"/>
              </w:rPr>
              <w:t>verview</w:t>
            </w:r>
          </w:p>
        </w:tc>
        <w:tc>
          <w:tcPr>
            <w:tcW w:w="7082" w:type="dxa"/>
            <w:vAlign w:val="center"/>
          </w:tcPr>
          <w:p w14:paraId="0E10E308" w14:textId="31B60DF6" w:rsidR="00D82F80" w:rsidRPr="00FE0DAB" w:rsidRDefault="00A71224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t>Develop a real-time marketing analytics app to consolidate marketing data, improve customer interactions, and enhance decision-making capabilities for Acme Health Innovations.</w:t>
            </w:r>
          </w:p>
        </w:tc>
      </w:tr>
      <w:tr w:rsidR="00D82F80" w:rsidRPr="00FE0DAB" w14:paraId="29DAEB79" w14:textId="77777777" w:rsidTr="35B6C2D6">
        <w:trPr>
          <w:trHeight w:val="890"/>
        </w:trPr>
        <w:tc>
          <w:tcPr>
            <w:tcW w:w="2552" w:type="dxa"/>
            <w:vAlign w:val="center"/>
          </w:tcPr>
          <w:p w14:paraId="5EFA2C36" w14:textId="7668C4D9" w:rsidR="00D82F80" w:rsidRPr="00FE0DAB" w:rsidRDefault="00D82F80" w:rsidP="00567120">
            <w:pPr>
              <w:spacing w:after="0"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</w:t>
            </w:r>
            <w:r w:rsidR="00EE3C6A">
              <w:rPr>
                <w:rFonts w:eastAsia="MS Mincho" w:cstheme="minorHAnsi"/>
                <w:sz w:val="24"/>
                <w:szCs w:val="24"/>
                <w:lang w:eastAsia="ja-JP"/>
              </w:rPr>
              <w:t>p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riorities</w:t>
            </w:r>
          </w:p>
        </w:tc>
        <w:tc>
          <w:tcPr>
            <w:tcW w:w="7082" w:type="dxa"/>
            <w:vAlign w:val="center"/>
          </w:tcPr>
          <w:p w14:paraId="61C84DC1" w14:textId="6D9D6053" w:rsidR="00567120" w:rsidRDefault="00A71224" w:rsidP="005671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567120">
              <w:rPr>
                <w:rFonts w:eastAsia="MS Mincho" w:cstheme="minorHAnsi"/>
                <w:sz w:val="24"/>
                <w:szCs w:val="24"/>
                <w:lang w:eastAsia="ja-JP"/>
              </w:rPr>
              <w:t>Develop the app within budget and on schedule.</w:t>
            </w:r>
          </w:p>
          <w:p w14:paraId="4A0C4208" w14:textId="414ACCBE" w:rsidR="00567120" w:rsidRDefault="00A71224" w:rsidP="005671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567120">
              <w:rPr>
                <w:rFonts w:eastAsia="MS Mincho" w:cstheme="minorHAnsi"/>
                <w:sz w:val="24"/>
                <w:szCs w:val="24"/>
                <w:lang w:eastAsia="ja-JP"/>
              </w:rPr>
              <w:t>Ensure the app meets marketing and customer interaction needs.</w:t>
            </w:r>
          </w:p>
          <w:p w14:paraId="3E7F0476" w14:textId="5C5BD521" w:rsidR="00D82F80" w:rsidRPr="00567120" w:rsidRDefault="00A71224" w:rsidP="005671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567120">
              <w:rPr>
                <w:rFonts w:eastAsia="MS Mincho" w:cstheme="minorHAnsi"/>
                <w:sz w:val="24"/>
                <w:szCs w:val="24"/>
                <w:lang w:eastAsia="ja-JP"/>
              </w:rPr>
              <w:t>Achieve targeted ROI and improve market competitiveness.</w:t>
            </w:r>
          </w:p>
        </w:tc>
      </w:tr>
      <w:tr w:rsidR="00D82F80" w:rsidRPr="00FE0DAB" w14:paraId="0B808481" w14:textId="77777777" w:rsidTr="35B6C2D6">
        <w:trPr>
          <w:trHeight w:val="980"/>
        </w:trPr>
        <w:tc>
          <w:tcPr>
            <w:tcW w:w="2552" w:type="dxa"/>
            <w:vAlign w:val="center"/>
          </w:tcPr>
          <w:p w14:paraId="4E885B2C" w14:textId="77777777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Return on Investment (ROI)</w:t>
            </w:r>
          </w:p>
        </w:tc>
        <w:tc>
          <w:tcPr>
            <w:tcW w:w="7082" w:type="dxa"/>
            <w:vAlign w:val="center"/>
          </w:tcPr>
          <w:p w14:paraId="601E7522" w14:textId="108B164F" w:rsidR="00D82F80" w:rsidRPr="00FE0DAB" w:rsidRDefault="00A71224" w:rsidP="00B825D9">
            <w:p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A71224">
              <w:rPr>
                <w:rFonts w:eastAsia="MS Mincho" w:cstheme="minorHAnsi"/>
                <w:sz w:val="24"/>
                <w:szCs w:val="24"/>
                <w:lang w:eastAsia="ja-JP"/>
              </w:rPr>
              <w:t>Projected 20% ROI in Year 1, based on improved marketing efficiency and increased revenue from faster product introductions and customer engagement.</w:t>
            </w:r>
          </w:p>
        </w:tc>
      </w:tr>
      <w:tr w:rsidR="00D82F80" w:rsidRPr="00FE0DAB" w14:paraId="444D66F1" w14:textId="77777777" w:rsidTr="35B6C2D6">
        <w:trPr>
          <w:trHeight w:val="1277"/>
        </w:trPr>
        <w:tc>
          <w:tcPr>
            <w:tcW w:w="2552" w:type="dxa"/>
            <w:vAlign w:val="center"/>
          </w:tcPr>
          <w:p w14:paraId="5C67F299" w14:textId="77777777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Risks</w:t>
            </w:r>
          </w:p>
          <w:p w14:paraId="1AD2B818" w14:textId="77777777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(Potential)</w:t>
            </w:r>
          </w:p>
        </w:tc>
        <w:tc>
          <w:tcPr>
            <w:tcW w:w="7082" w:type="dxa"/>
            <w:vAlign w:val="center"/>
          </w:tcPr>
          <w:p w14:paraId="17D0829C" w14:textId="2A61B231" w:rsidR="00567120" w:rsidRDefault="00A71224" w:rsidP="00C3723B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C3723B">
              <w:rPr>
                <w:rFonts w:eastAsia="MS Mincho" w:cstheme="minorHAnsi"/>
                <w:sz w:val="24"/>
                <w:szCs w:val="24"/>
                <w:lang w:eastAsia="ja-JP"/>
              </w:rPr>
              <w:t>Over-budget, leading to reduced ROI.</w:t>
            </w:r>
          </w:p>
          <w:p w14:paraId="71B38689" w14:textId="00FDD8A6" w:rsidR="00567120" w:rsidRDefault="00A71224" w:rsidP="00C3723B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C3723B">
              <w:rPr>
                <w:rFonts w:eastAsia="MS Mincho" w:cstheme="minorHAnsi"/>
                <w:sz w:val="24"/>
                <w:szCs w:val="24"/>
                <w:lang w:eastAsia="ja-JP"/>
              </w:rPr>
              <w:t>Design flaws causing app launch delays.</w:t>
            </w:r>
          </w:p>
          <w:p w14:paraId="395DCDDD" w14:textId="256CF96D" w:rsidR="00567120" w:rsidRDefault="00A71224" w:rsidP="00C3723B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C3723B">
              <w:rPr>
                <w:rFonts w:eastAsia="MS Mincho" w:cstheme="minorHAnsi"/>
                <w:sz w:val="24"/>
                <w:szCs w:val="24"/>
                <w:lang w:eastAsia="ja-JP"/>
              </w:rPr>
              <w:t>Development delays impacting the launch timeline.</w:t>
            </w:r>
          </w:p>
          <w:p w14:paraId="0B06D0A3" w14:textId="60A98903" w:rsidR="00567120" w:rsidRDefault="00A71224" w:rsidP="00C3723B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C3723B">
              <w:rPr>
                <w:rFonts w:eastAsia="MS Mincho" w:cstheme="minorHAnsi"/>
                <w:sz w:val="24"/>
                <w:szCs w:val="24"/>
                <w:lang w:eastAsia="ja-JP"/>
              </w:rPr>
              <w:t>IT capacity issues, hindering app functionality.</w:t>
            </w:r>
          </w:p>
          <w:p w14:paraId="20ED2266" w14:textId="5EAF6D73" w:rsidR="00D82F80" w:rsidRPr="00C3723B" w:rsidRDefault="00A71224" w:rsidP="00C3723B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C3723B">
              <w:rPr>
                <w:rFonts w:eastAsia="MS Mincho" w:cstheme="minorHAnsi"/>
                <w:sz w:val="24"/>
                <w:szCs w:val="24"/>
                <w:lang w:eastAsia="ja-JP"/>
              </w:rPr>
              <w:t>Insufficient internal development capacity, causing delays.</w:t>
            </w:r>
          </w:p>
        </w:tc>
      </w:tr>
      <w:tr w:rsidR="00D82F80" w:rsidRPr="00FE0DAB" w14:paraId="1BAAC8AA" w14:textId="77777777" w:rsidTr="35B6C2D6">
        <w:trPr>
          <w:trHeight w:val="800"/>
        </w:trPr>
        <w:tc>
          <w:tcPr>
            <w:tcW w:w="2552" w:type="dxa"/>
            <w:vAlign w:val="center"/>
          </w:tcPr>
          <w:p w14:paraId="6872F4C1" w14:textId="5218F6C6" w:rsidR="00D82F80" w:rsidRPr="00FE0DAB" w:rsidRDefault="00D82F80" w:rsidP="00B825D9">
            <w:pPr>
              <w:spacing w:line="240" w:lineRule="auto"/>
              <w:jc w:val="center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 xml:space="preserve">Resources </w:t>
            </w:r>
            <w:r w:rsidR="00EE3C6A">
              <w:rPr>
                <w:rFonts w:eastAsia="MS Mincho" w:cstheme="minorHAnsi"/>
                <w:sz w:val="24"/>
                <w:szCs w:val="24"/>
                <w:lang w:eastAsia="ja-JP"/>
              </w:rPr>
              <w:t>r</w:t>
            </w:r>
            <w:r w:rsidRPr="00FE0DAB">
              <w:rPr>
                <w:rFonts w:eastAsia="MS Mincho" w:cstheme="minorHAnsi"/>
                <w:sz w:val="24"/>
                <w:szCs w:val="24"/>
                <w:lang w:eastAsia="ja-JP"/>
              </w:rPr>
              <w:t>equired</w:t>
            </w:r>
          </w:p>
        </w:tc>
        <w:tc>
          <w:tcPr>
            <w:tcW w:w="7082" w:type="dxa"/>
            <w:vAlign w:val="center"/>
          </w:tcPr>
          <w:p w14:paraId="4B50178F" w14:textId="5CE93800" w:rsidR="008E062C" w:rsidRPr="001852A9" w:rsidRDefault="00C3723B" w:rsidP="001852A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1852A9">
              <w:rPr>
                <w:rFonts w:eastAsia="MS Mincho" w:cstheme="minorHAnsi"/>
                <w:sz w:val="24"/>
                <w:szCs w:val="24"/>
                <w:lang w:eastAsia="ja-JP"/>
              </w:rPr>
              <w:t>I</w:t>
            </w:r>
            <w:r w:rsidR="008E062C" w:rsidRPr="001852A9">
              <w:rPr>
                <w:rFonts w:eastAsia="MS Mincho" w:cstheme="minorHAnsi"/>
                <w:sz w:val="24"/>
                <w:szCs w:val="24"/>
                <w:lang w:eastAsia="ja-JP"/>
              </w:rPr>
              <w:t>T infrastructure upgrades (hardware, software, storage)</w:t>
            </w:r>
          </w:p>
          <w:p w14:paraId="470C013A" w14:textId="5BB35AE2" w:rsidR="001852A9" w:rsidRDefault="008E062C" w:rsidP="001852A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1852A9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Manager (Cary Manning) </w:t>
            </w:r>
          </w:p>
          <w:p w14:paraId="1F095664" w14:textId="0AB27123" w:rsidR="009E0C4C" w:rsidRDefault="008E062C" w:rsidP="001852A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1852A9">
              <w:rPr>
                <w:rFonts w:eastAsia="MS Mincho" w:cstheme="minorHAnsi"/>
                <w:sz w:val="24"/>
                <w:szCs w:val="24"/>
                <w:lang w:eastAsia="ja-JP"/>
              </w:rPr>
              <w:t xml:space="preserve">IT Lead (Priya Service) </w:t>
            </w:r>
          </w:p>
          <w:p w14:paraId="7EA4B6E2" w14:textId="7AAB07CE" w:rsidR="009E0C4C" w:rsidRDefault="008E062C" w:rsidP="001852A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1852A9">
              <w:rPr>
                <w:rFonts w:eastAsia="MS Mincho" w:cstheme="minorHAnsi"/>
                <w:sz w:val="24"/>
                <w:szCs w:val="24"/>
                <w:lang w:eastAsia="ja-JP"/>
              </w:rPr>
              <w:t xml:space="preserve">Marketing Director (Ram Samuels) </w:t>
            </w:r>
          </w:p>
          <w:p w14:paraId="4100EDE6" w14:textId="0E575D9A" w:rsidR="009E0C4C" w:rsidRDefault="008E062C" w:rsidP="001852A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1852A9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Product Owner (Cal Hamer) </w:t>
            </w:r>
          </w:p>
          <w:p w14:paraId="6F9066BE" w14:textId="0C863DD4" w:rsidR="009E0C4C" w:rsidRDefault="008E062C" w:rsidP="001852A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1852A9">
              <w:rPr>
                <w:rFonts w:eastAsia="MS Mincho" w:cstheme="minorHAnsi"/>
                <w:sz w:val="24"/>
                <w:szCs w:val="24"/>
                <w:lang w:eastAsia="ja-JP"/>
              </w:rPr>
              <w:t xml:space="preserve">Project Core Team Members (Keiko Tanaka and Jose Garcia) </w:t>
            </w:r>
          </w:p>
          <w:p w14:paraId="6E9C8FE2" w14:textId="5378BAB3" w:rsidR="009E0C4C" w:rsidRDefault="008E062C" w:rsidP="001852A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1852A9">
              <w:rPr>
                <w:rFonts w:eastAsia="MS Mincho" w:cstheme="minorHAnsi"/>
                <w:sz w:val="24"/>
                <w:szCs w:val="24"/>
                <w:lang w:eastAsia="ja-JP"/>
              </w:rPr>
              <w:t xml:space="preserve">Additional IT personnel (2 technicians) </w:t>
            </w:r>
          </w:p>
          <w:p w14:paraId="0EEE9688" w14:textId="14FEAB29" w:rsidR="009E0C4C" w:rsidRDefault="008E062C" w:rsidP="001852A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1852A9">
              <w:rPr>
                <w:rFonts w:eastAsia="MS Mincho" w:cstheme="minorHAnsi"/>
                <w:sz w:val="24"/>
                <w:szCs w:val="24"/>
                <w:lang w:eastAsia="ja-JP"/>
              </w:rPr>
              <w:t xml:space="preserve">Finance Director (Oscar Money) </w:t>
            </w:r>
          </w:p>
          <w:p w14:paraId="29F73A59" w14:textId="08F8FFC4" w:rsidR="009E0C4C" w:rsidRDefault="008E062C" w:rsidP="001852A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1852A9">
              <w:rPr>
                <w:rFonts w:eastAsia="MS Mincho" w:cstheme="minorHAnsi"/>
                <w:sz w:val="24"/>
                <w:szCs w:val="24"/>
                <w:lang w:eastAsia="ja-JP"/>
              </w:rPr>
              <w:t xml:space="preserve">CEO (Mary Lin) </w:t>
            </w:r>
          </w:p>
          <w:p w14:paraId="1D247BB6" w14:textId="7211A516" w:rsidR="008E062C" w:rsidRPr="001852A9" w:rsidRDefault="008E062C" w:rsidP="001852A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MS Mincho" w:cstheme="minorHAnsi"/>
                <w:sz w:val="24"/>
                <w:szCs w:val="24"/>
                <w:lang w:eastAsia="ja-JP"/>
              </w:rPr>
            </w:pPr>
            <w:r w:rsidRPr="001852A9">
              <w:rPr>
                <w:rFonts w:eastAsia="MS Mincho" w:cstheme="minorHAnsi"/>
                <w:sz w:val="24"/>
                <w:szCs w:val="24"/>
                <w:lang w:eastAsia="ja-JP"/>
              </w:rPr>
              <w:lastRenderedPageBreak/>
              <w:t>Marketing Sponsor (Mary Smithers)</w:t>
            </w:r>
          </w:p>
        </w:tc>
      </w:tr>
    </w:tbl>
    <w:p w14:paraId="2C6C2D6C" w14:textId="1B4F81BA" w:rsidR="00D82F80" w:rsidRDefault="00D82F80" w:rsidP="00D82F80">
      <w:pPr>
        <w:rPr>
          <w:sz w:val="28"/>
          <w:szCs w:val="28"/>
        </w:rPr>
      </w:pPr>
    </w:p>
    <w:sectPr w:rsidR="00D82F80" w:rsidSect="00C12AFE">
      <w:headerReference w:type="default" r:id="rId7"/>
      <w:pgSz w:w="12240" w:h="15840"/>
      <w:pgMar w:top="118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C6707" w14:textId="77777777" w:rsidR="00464067" w:rsidRDefault="00464067" w:rsidP="0038073B">
      <w:pPr>
        <w:spacing w:after="0" w:line="240" w:lineRule="auto"/>
      </w:pPr>
      <w:r>
        <w:separator/>
      </w:r>
    </w:p>
  </w:endnote>
  <w:endnote w:type="continuationSeparator" w:id="0">
    <w:p w14:paraId="66E2D028" w14:textId="77777777" w:rsidR="00464067" w:rsidRDefault="00464067" w:rsidP="0038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9FA6B" w14:textId="77777777" w:rsidR="00464067" w:rsidRDefault="00464067" w:rsidP="0038073B">
      <w:pPr>
        <w:spacing w:after="0" w:line="240" w:lineRule="auto"/>
      </w:pPr>
      <w:r>
        <w:separator/>
      </w:r>
    </w:p>
  </w:footnote>
  <w:footnote w:type="continuationSeparator" w:id="0">
    <w:p w14:paraId="5E30E87B" w14:textId="77777777" w:rsidR="00464067" w:rsidRDefault="00464067" w:rsidP="00380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80625" w14:textId="48A1C408" w:rsidR="0038073B" w:rsidRDefault="0038073B" w:rsidP="0038073B">
    <w:pPr>
      <w:pStyle w:val="Header"/>
      <w:jc w:val="center"/>
      <w:rPr>
        <w:rFonts w:asciiTheme="majorHAnsi" w:eastAsiaTheme="majorEastAsia" w:hAnsiTheme="majorHAnsi" w:cstheme="majorBidi"/>
        <w:b/>
        <w:bCs/>
        <w:color w:val="2F5496" w:themeColor="accent1" w:themeShade="BF"/>
        <w:sz w:val="32"/>
        <w:szCs w:val="32"/>
      </w:rPr>
    </w:pPr>
    <w:r>
      <w:rPr>
        <w:rFonts w:asciiTheme="majorHAnsi" w:eastAsiaTheme="majorEastAsia" w:hAnsiTheme="majorHAnsi" w:cstheme="majorBidi"/>
        <w:b/>
        <w:bCs/>
        <w:color w:val="2F5496" w:themeColor="accent1" w:themeShade="BF"/>
        <w:sz w:val="32"/>
        <w:szCs w:val="32"/>
      </w:rPr>
      <w:t>Project Charter</w:t>
    </w:r>
    <w:r w:rsidR="00880B26">
      <w:rPr>
        <w:rFonts w:asciiTheme="majorHAnsi" w:eastAsiaTheme="majorEastAsia" w:hAnsiTheme="majorHAnsi" w:cstheme="majorBidi"/>
        <w:b/>
        <w:bCs/>
        <w:color w:val="2F5496" w:themeColor="accent1" w:themeShade="BF"/>
        <w:sz w:val="32"/>
        <w:szCs w:val="32"/>
      </w:rPr>
      <w:t xml:space="preserve">- </w:t>
    </w:r>
    <w:r w:rsidR="00880B26">
      <w:rPr>
        <w:rFonts w:asciiTheme="majorHAnsi" w:eastAsiaTheme="majorEastAsia" w:hAnsiTheme="majorHAnsi" w:cstheme="majorBidi"/>
        <w:b/>
        <w:bCs/>
        <w:color w:val="2F5496" w:themeColor="accent1" w:themeShade="BF"/>
        <w:sz w:val="32"/>
        <w:szCs w:val="32"/>
      </w:rPr>
      <w:t>AHI App Development</w:t>
    </w:r>
  </w:p>
  <w:p w14:paraId="62196D1A" w14:textId="77777777" w:rsidR="0038073B" w:rsidRDefault="0038073B" w:rsidP="0038073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58F3"/>
    <w:multiLevelType w:val="hybridMultilevel"/>
    <w:tmpl w:val="717E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3A1"/>
    <w:multiLevelType w:val="hybridMultilevel"/>
    <w:tmpl w:val="1D0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1B5A"/>
    <w:multiLevelType w:val="hybridMultilevel"/>
    <w:tmpl w:val="6EF04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6266"/>
    <w:multiLevelType w:val="hybridMultilevel"/>
    <w:tmpl w:val="4E06D53E"/>
    <w:lvl w:ilvl="0" w:tplc="69A8D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567E9"/>
    <w:multiLevelType w:val="hybridMultilevel"/>
    <w:tmpl w:val="2C5C380E"/>
    <w:lvl w:ilvl="0" w:tplc="69A8D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1DDB"/>
    <w:multiLevelType w:val="hybridMultilevel"/>
    <w:tmpl w:val="36A4A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773CD"/>
    <w:multiLevelType w:val="hybridMultilevel"/>
    <w:tmpl w:val="929CD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D2E9E"/>
    <w:multiLevelType w:val="hybridMultilevel"/>
    <w:tmpl w:val="51220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B2853"/>
    <w:multiLevelType w:val="hybridMultilevel"/>
    <w:tmpl w:val="45067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572C"/>
    <w:multiLevelType w:val="hybridMultilevel"/>
    <w:tmpl w:val="EE5AA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55333"/>
    <w:multiLevelType w:val="hybridMultilevel"/>
    <w:tmpl w:val="2CB2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8672B"/>
    <w:multiLevelType w:val="hybridMultilevel"/>
    <w:tmpl w:val="099C12F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82AE0"/>
    <w:multiLevelType w:val="hybridMultilevel"/>
    <w:tmpl w:val="3E8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876BF"/>
    <w:multiLevelType w:val="hybridMultilevel"/>
    <w:tmpl w:val="BEEC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7460A"/>
    <w:multiLevelType w:val="hybridMultilevel"/>
    <w:tmpl w:val="50C0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23432">
    <w:abstractNumId w:val="10"/>
  </w:num>
  <w:num w:numId="2" w16cid:durableId="1470856744">
    <w:abstractNumId w:val="13"/>
  </w:num>
  <w:num w:numId="3" w16cid:durableId="574433921">
    <w:abstractNumId w:val="12"/>
  </w:num>
  <w:num w:numId="4" w16cid:durableId="1288510585">
    <w:abstractNumId w:val="0"/>
  </w:num>
  <w:num w:numId="5" w16cid:durableId="219053796">
    <w:abstractNumId w:val="1"/>
  </w:num>
  <w:num w:numId="6" w16cid:durableId="1135173751">
    <w:abstractNumId w:val="14"/>
  </w:num>
  <w:num w:numId="7" w16cid:durableId="1610775988">
    <w:abstractNumId w:val="9"/>
  </w:num>
  <w:num w:numId="8" w16cid:durableId="1937251807">
    <w:abstractNumId w:val="3"/>
  </w:num>
  <w:num w:numId="9" w16cid:durableId="1798067856">
    <w:abstractNumId w:val="4"/>
  </w:num>
  <w:num w:numId="10" w16cid:durableId="857890248">
    <w:abstractNumId w:val="11"/>
  </w:num>
  <w:num w:numId="11" w16cid:durableId="429853877">
    <w:abstractNumId w:val="7"/>
  </w:num>
  <w:num w:numId="12" w16cid:durableId="1054307335">
    <w:abstractNumId w:val="2"/>
  </w:num>
  <w:num w:numId="13" w16cid:durableId="2144153626">
    <w:abstractNumId w:val="6"/>
  </w:num>
  <w:num w:numId="14" w16cid:durableId="1979262458">
    <w:abstractNumId w:val="5"/>
  </w:num>
  <w:num w:numId="15" w16cid:durableId="410397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80"/>
    <w:rsid w:val="0008458B"/>
    <w:rsid w:val="000E6A54"/>
    <w:rsid w:val="001227C9"/>
    <w:rsid w:val="001852A9"/>
    <w:rsid w:val="001A1376"/>
    <w:rsid w:val="001B2C4B"/>
    <w:rsid w:val="001F0644"/>
    <w:rsid w:val="002224A8"/>
    <w:rsid w:val="002404B8"/>
    <w:rsid w:val="00263153"/>
    <w:rsid w:val="00276660"/>
    <w:rsid w:val="002A018E"/>
    <w:rsid w:val="003062EB"/>
    <w:rsid w:val="003250C1"/>
    <w:rsid w:val="003377C3"/>
    <w:rsid w:val="0038073B"/>
    <w:rsid w:val="00381868"/>
    <w:rsid w:val="00394CAA"/>
    <w:rsid w:val="00405C46"/>
    <w:rsid w:val="00435A13"/>
    <w:rsid w:val="00464067"/>
    <w:rsid w:val="004833A9"/>
    <w:rsid w:val="00486147"/>
    <w:rsid w:val="004A695E"/>
    <w:rsid w:val="0054119B"/>
    <w:rsid w:val="00551526"/>
    <w:rsid w:val="00567120"/>
    <w:rsid w:val="00567588"/>
    <w:rsid w:val="00572792"/>
    <w:rsid w:val="00621BF0"/>
    <w:rsid w:val="00624D23"/>
    <w:rsid w:val="00641025"/>
    <w:rsid w:val="00683829"/>
    <w:rsid w:val="006E5A70"/>
    <w:rsid w:val="007151CB"/>
    <w:rsid w:val="007676BF"/>
    <w:rsid w:val="00794BC0"/>
    <w:rsid w:val="00827E0D"/>
    <w:rsid w:val="00863571"/>
    <w:rsid w:val="0086515C"/>
    <w:rsid w:val="00880B26"/>
    <w:rsid w:val="008E062C"/>
    <w:rsid w:val="009407EA"/>
    <w:rsid w:val="009773B4"/>
    <w:rsid w:val="0099029E"/>
    <w:rsid w:val="0099080F"/>
    <w:rsid w:val="009918B1"/>
    <w:rsid w:val="009E0C4C"/>
    <w:rsid w:val="009F2982"/>
    <w:rsid w:val="00A02747"/>
    <w:rsid w:val="00A60601"/>
    <w:rsid w:val="00A67255"/>
    <w:rsid w:val="00A71224"/>
    <w:rsid w:val="00A83C31"/>
    <w:rsid w:val="00AE4A40"/>
    <w:rsid w:val="00AF3B9E"/>
    <w:rsid w:val="00B04857"/>
    <w:rsid w:val="00C12AFE"/>
    <w:rsid w:val="00C3723B"/>
    <w:rsid w:val="00C8047D"/>
    <w:rsid w:val="00C82E0F"/>
    <w:rsid w:val="00C86398"/>
    <w:rsid w:val="00C91FA3"/>
    <w:rsid w:val="00CB3BD6"/>
    <w:rsid w:val="00D35EC0"/>
    <w:rsid w:val="00D40179"/>
    <w:rsid w:val="00D445D4"/>
    <w:rsid w:val="00D75044"/>
    <w:rsid w:val="00D82F80"/>
    <w:rsid w:val="00E07AD5"/>
    <w:rsid w:val="00E10EFE"/>
    <w:rsid w:val="00E506A7"/>
    <w:rsid w:val="00E61D7C"/>
    <w:rsid w:val="00E9562B"/>
    <w:rsid w:val="00EB5B25"/>
    <w:rsid w:val="00EB6CAA"/>
    <w:rsid w:val="00EC5437"/>
    <w:rsid w:val="00EC5C83"/>
    <w:rsid w:val="00EE3C6A"/>
    <w:rsid w:val="00F27049"/>
    <w:rsid w:val="00F8701E"/>
    <w:rsid w:val="00FA36B3"/>
    <w:rsid w:val="00FA66AC"/>
    <w:rsid w:val="00FD203F"/>
    <w:rsid w:val="35B6C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550F"/>
  <w15:chartTrackingRefBased/>
  <w15:docId w15:val="{DCD6350C-52B6-4D5D-AE01-6EC750AF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8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82F80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8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0EF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40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0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1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0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73B"/>
  </w:style>
  <w:style w:type="paragraph" w:styleId="Footer">
    <w:name w:val="footer"/>
    <w:basedOn w:val="Normal"/>
    <w:link w:val="FooterChar"/>
    <w:uiPriority w:val="99"/>
    <w:unhideWhenUsed/>
    <w:rsid w:val="00380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Shukan Patel</cp:lastModifiedBy>
  <cp:revision>16</cp:revision>
  <dcterms:created xsi:type="dcterms:W3CDTF">2024-08-11T00:48:00Z</dcterms:created>
  <dcterms:modified xsi:type="dcterms:W3CDTF">2024-09-09T00:06:00Z</dcterms:modified>
</cp:coreProperties>
</file>