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30" w:rsidRDefault="00C358B1" w:rsidP="00C358B1">
      <w:pPr>
        <w:jc w:val="center"/>
      </w:pPr>
      <w:r>
        <w:t>EMPRESA OU PESSOA SANCIONADA</w:t>
      </w:r>
    </w:p>
    <w:p w:rsidR="00C358B1" w:rsidRPr="00C358B1" w:rsidRDefault="00C358B1" w:rsidP="00C358B1">
      <w:pPr>
        <w:jc w:val="center"/>
        <w:rPr>
          <w:b/>
        </w:rPr>
      </w:pPr>
    </w:p>
    <w:p w:rsidR="00C358B1" w:rsidRDefault="00C358B1" w:rsidP="00C358B1">
      <w:pPr>
        <w:rPr>
          <w:b/>
        </w:rPr>
      </w:pPr>
      <w:r w:rsidRPr="00C358B1">
        <w:rPr>
          <w:b/>
        </w:rPr>
        <w:t>Cadastro da Receita</w:t>
      </w:r>
    </w:p>
    <w:p w:rsidR="00C358B1" w:rsidRDefault="00C358B1" w:rsidP="00C358B1">
      <w:r>
        <w:t>AGIL LTDA – 26.427.482/0001-54</w:t>
      </w:r>
    </w:p>
    <w:p w:rsidR="00C358B1" w:rsidRDefault="00C358B1" w:rsidP="00C358B1">
      <w:pPr>
        <w:jc w:val="center"/>
      </w:pPr>
      <w:r w:rsidRPr="00C358B1">
        <w:t>DETALHAMENTO DA SANÇÃO</w:t>
      </w:r>
    </w:p>
    <w:p w:rsidR="00C358B1" w:rsidRDefault="00C358B1" w:rsidP="00C358B1">
      <w:pPr>
        <w:rPr>
          <w:b/>
        </w:rPr>
      </w:pPr>
      <w:r>
        <w:rPr>
          <w:b/>
        </w:rPr>
        <w:t>Cadastro</w:t>
      </w:r>
    </w:p>
    <w:p w:rsidR="00C358B1" w:rsidRDefault="00C358B1" w:rsidP="00C358B1">
      <w:r>
        <w:t>CEIS</w:t>
      </w:r>
    </w:p>
    <w:p w:rsidR="00C358B1" w:rsidRDefault="00C358B1" w:rsidP="00C358B1">
      <w:pPr>
        <w:rPr>
          <w:b/>
        </w:rPr>
      </w:pPr>
      <w:r>
        <w:rPr>
          <w:b/>
        </w:rPr>
        <w:t>Categoria da Sanção</w:t>
      </w:r>
    </w:p>
    <w:p w:rsidR="00C358B1" w:rsidRDefault="00C358B1" w:rsidP="00C358B1">
      <w:r>
        <w:t>IMPEDIMENTO/ PROIBIÇÃO DE CONTRATAR COM PRAZO INDETERMINADO</w:t>
      </w:r>
    </w:p>
    <w:p w:rsidR="00C358B1" w:rsidRDefault="00C358B1" w:rsidP="00C358B1">
      <w:pPr>
        <w:rPr>
          <w:b/>
        </w:rPr>
      </w:pPr>
      <w:r>
        <w:rPr>
          <w:b/>
        </w:rPr>
        <w:t>Data de Início da Sanção</w:t>
      </w:r>
    </w:p>
    <w:p w:rsidR="00C358B1" w:rsidRDefault="00C358B1" w:rsidP="00C358B1">
      <w:r>
        <w:t>09/05/2025</w:t>
      </w:r>
    </w:p>
    <w:p w:rsidR="00C358B1" w:rsidRDefault="00C358B1" w:rsidP="00C358B1">
      <w:pPr>
        <w:rPr>
          <w:b/>
        </w:rPr>
      </w:pPr>
      <w:r w:rsidRPr="00C358B1">
        <w:rPr>
          <w:b/>
        </w:rPr>
        <w:t>Data</w:t>
      </w:r>
      <w:r>
        <w:rPr>
          <w:b/>
        </w:rPr>
        <w:t xml:space="preserve"> de Fim da Sanção</w:t>
      </w:r>
    </w:p>
    <w:p w:rsidR="00C358B1" w:rsidRDefault="00C358B1" w:rsidP="00C358B1">
      <w:r>
        <w:t>09/05/2027</w:t>
      </w:r>
    </w:p>
    <w:p w:rsidR="00C358B1" w:rsidRDefault="00C358B1" w:rsidP="00C358B1">
      <w:pPr>
        <w:rPr>
          <w:b/>
        </w:rPr>
      </w:pPr>
      <w:r>
        <w:rPr>
          <w:b/>
        </w:rPr>
        <w:t>Data de publicação da sanção</w:t>
      </w:r>
    </w:p>
    <w:p w:rsidR="00C358B1" w:rsidRDefault="00C358B1" w:rsidP="00C358B1">
      <w:pPr>
        <w:rPr>
          <w:b/>
        </w:rPr>
      </w:pPr>
      <w:r>
        <w:rPr>
          <w:b/>
        </w:rPr>
        <w:t>..</w:t>
      </w:r>
    </w:p>
    <w:p w:rsidR="00C358B1" w:rsidRDefault="00C358B1" w:rsidP="00C358B1">
      <w:r>
        <w:rPr>
          <w:b/>
        </w:rPr>
        <w:t>Publicação</w:t>
      </w:r>
    </w:p>
    <w:p w:rsidR="00C358B1" w:rsidRDefault="00C358B1" w:rsidP="00C358B1">
      <w:r>
        <w:t xml:space="preserve">SEM INFORMAÇÃO </w:t>
      </w:r>
    </w:p>
    <w:p w:rsidR="00C358B1" w:rsidRDefault="00C358B1" w:rsidP="00C358B1">
      <w:pPr>
        <w:rPr>
          <w:b/>
        </w:rPr>
      </w:pPr>
      <w:r>
        <w:rPr>
          <w:b/>
        </w:rPr>
        <w:t>Detalhamento do meio de publicação</w:t>
      </w:r>
    </w:p>
    <w:p w:rsidR="00C358B1" w:rsidRDefault="00C358B1" w:rsidP="00C358B1">
      <w:pPr>
        <w:rPr>
          <w:b/>
        </w:rPr>
      </w:pPr>
      <w:r>
        <w:rPr>
          <w:b/>
        </w:rPr>
        <w:t>-</w:t>
      </w:r>
    </w:p>
    <w:p w:rsidR="00C358B1" w:rsidRDefault="00C358B1" w:rsidP="00C358B1">
      <w:pPr>
        <w:rPr>
          <w:b/>
        </w:rPr>
      </w:pPr>
      <w:r>
        <w:rPr>
          <w:b/>
        </w:rPr>
        <w:t>Data do Trânsito em julgado</w:t>
      </w:r>
    </w:p>
    <w:p w:rsidR="00C358B1" w:rsidRDefault="00C358B1" w:rsidP="00C358B1">
      <w:pPr>
        <w:rPr>
          <w:b/>
        </w:rPr>
      </w:pPr>
      <w:r>
        <w:rPr>
          <w:b/>
        </w:rPr>
        <w:t>..</w:t>
      </w:r>
    </w:p>
    <w:p w:rsidR="00C358B1" w:rsidRDefault="00C358B1" w:rsidP="00C358B1">
      <w:pPr>
        <w:rPr>
          <w:b/>
        </w:rPr>
      </w:pPr>
      <w:r>
        <w:rPr>
          <w:b/>
        </w:rPr>
        <w:t>Número do processo</w:t>
      </w:r>
    </w:p>
    <w:p w:rsidR="00C358B1" w:rsidRDefault="00C358B1" w:rsidP="00C358B1">
      <w:r>
        <w:t>90/2023</w:t>
      </w:r>
    </w:p>
    <w:p w:rsidR="00C358B1" w:rsidRDefault="00C358B1" w:rsidP="00C358B1">
      <w:pPr>
        <w:rPr>
          <w:b/>
        </w:rPr>
      </w:pPr>
      <w:r>
        <w:rPr>
          <w:b/>
        </w:rPr>
        <w:t>Número do contrato</w:t>
      </w:r>
    </w:p>
    <w:p w:rsidR="00C358B1" w:rsidRDefault="00C358B1" w:rsidP="00C358B1">
      <w:r>
        <w:t>157/2023</w:t>
      </w:r>
    </w:p>
    <w:p w:rsidR="00C358B1" w:rsidRDefault="00C358B1" w:rsidP="00C358B1">
      <w:pPr>
        <w:rPr>
          <w:b/>
        </w:rPr>
      </w:pPr>
      <w:r>
        <w:rPr>
          <w:b/>
        </w:rPr>
        <w:t>Abrangência da sanção</w:t>
      </w:r>
    </w:p>
    <w:p w:rsidR="00C358B1" w:rsidRDefault="00C358B1" w:rsidP="00C358B1">
      <w:r>
        <w:t>EM TODOS OS PODERES DA ESFERA DO ÓRGÃO SANCIONADOR</w:t>
      </w:r>
    </w:p>
    <w:p w:rsidR="00C358B1" w:rsidRDefault="00C358B1" w:rsidP="00C358B1">
      <w:pPr>
        <w:rPr>
          <w:b/>
        </w:rPr>
      </w:pPr>
      <w:r>
        <w:rPr>
          <w:b/>
        </w:rPr>
        <w:t>Observações</w:t>
      </w:r>
    </w:p>
    <w:p w:rsidR="00C358B1" w:rsidRDefault="00C358B1" w:rsidP="00C358B1">
      <w:r>
        <w:t>IMPEDIMENTO DE LICITAR E CONTRATAR – LEI 14.133/2021 ART.156, INC.III</w:t>
      </w:r>
    </w:p>
    <w:p w:rsidR="00C358B1" w:rsidRDefault="00C358B1" w:rsidP="00C358B1">
      <w:pPr>
        <w:rPr>
          <w:b/>
        </w:rPr>
      </w:pPr>
      <w:r>
        <w:rPr>
          <w:b/>
        </w:rPr>
        <w:t>Origem da Informação</w:t>
      </w:r>
    </w:p>
    <w:p w:rsidR="00C358B1" w:rsidRDefault="00C358B1" w:rsidP="00C358B1">
      <w:r>
        <w:t xml:space="preserve">MINISTÉRIO DA FAZENDA </w:t>
      </w:r>
    </w:p>
    <w:p w:rsidR="00C358B1" w:rsidRDefault="00C358B1" w:rsidP="00C358B1">
      <w:pPr>
        <w:rPr>
          <w:b/>
        </w:rPr>
      </w:pPr>
      <w:r>
        <w:rPr>
          <w:b/>
        </w:rPr>
        <w:lastRenderedPageBreak/>
        <w:t>Data da Origem da Informação</w:t>
      </w:r>
    </w:p>
    <w:p w:rsidR="00C358B1" w:rsidRDefault="00C358B1" w:rsidP="00C358B1">
      <w:r>
        <w:t>09/05/2025</w:t>
      </w:r>
    </w:p>
    <w:p w:rsidR="00C358B1" w:rsidRDefault="00C358B1" w:rsidP="00C358B1">
      <w:pPr>
        <w:jc w:val="center"/>
      </w:pPr>
      <w:r>
        <w:t>ÓRGÃO SANCIONADOR</w:t>
      </w:r>
    </w:p>
    <w:p w:rsidR="00C358B1" w:rsidRDefault="00C358B1" w:rsidP="00C358B1">
      <w:pPr>
        <w:rPr>
          <w:b/>
        </w:rPr>
      </w:pPr>
      <w:r>
        <w:rPr>
          <w:b/>
        </w:rPr>
        <w:t xml:space="preserve">Nome </w:t>
      </w:r>
    </w:p>
    <w:p w:rsidR="00C358B1" w:rsidRDefault="00C358B1" w:rsidP="00C358B1">
      <w:r>
        <w:t xml:space="preserve">PREFEITURA DE RENASCENÇA-PR </w:t>
      </w:r>
    </w:p>
    <w:p w:rsidR="00C358B1" w:rsidRDefault="00C358B1" w:rsidP="00C358B1">
      <w:pPr>
        <w:rPr>
          <w:b/>
        </w:rPr>
      </w:pPr>
      <w:r>
        <w:rPr>
          <w:b/>
        </w:rPr>
        <w:t>Complemento do órgão sancionador</w:t>
      </w:r>
    </w:p>
    <w:p w:rsidR="00C358B1" w:rsidRDefault="00C358B1" w:rsidP="00C358B1">
      <w:pPr>
        <w:rPr>
          <w:b/>
        </w:rPr>
      </w:pPr>
      <w:r>
        <w:rPr>
          <w:b/>
        </w:rPr>
        <w:t>-</w:t>
      </w:r>
    </w:p>
    <w:p w:rsidR="00C358B1" w:rsidRDefault="00C358B1" w:rsidP="00C358B1">
      <w:pPr>
        <w:rPr>
          <w:b/>
        </w:rPr>
      </w:pPr>
      <w:r>
        <w:rPr>
          <w:b/>
        </w:rPr>
        <w:t xml:space="preserve">UF do órgão sancionador </w:t>
      </w:r>
    </w:p>
    <w:p w:rsidR="00C358B1" w:rsidRDefault="00C358B1" w:rsidP="00C358B1">
      <w:r>
        <w:t>PR</w:t>
      </w:r>
    </w:p>
    <w:p w:rsidR="00C358B1" w:rsidRDefault="00C358B1" w:rsidP="00C358B1">
      <w:pPr>
        <w:rPr>
          <w:b/>
        </w:rPr>
      </w:pPr>
      <w:r>
        <w:rPr>
          <w:b/>
        </w:rPr>
        <w:t>FUNDAMENTO LEGAL</w:t>
      </w:r>
    </w:p>
    <w:p w:rsidR="00C358B1" w:rsidRDefault="00C358B1" w:rsidP="00C358B1">
      <w:r>
        <w:t>LEI 14133 – ART.156, III – IMPEDIMENTO DE LICITAR E CONTRATAR</w:t>
      </w:r>
    </w:p>
    <w:p w:rsidR="00C358B1" w:rsidRPr="00C358B1" w:rsidRDefault="00C358B1" w:rsidP="00C358B1"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ATENÇÃO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Este cadastro visa dar publicidade às sanções administrativas aplicadas contra licitantes e fornecedores. As informações aqui veiculadas são de inteira responsabilidade das entidades que as prestaram, não podendo a União ser responsabilizada pela veracidade e/ou autenticidade de tais informações nem pelos eventuais danos diretos ou indiretos que delas resultem causados a terceiros.</w:t>
      </w:r>
      <w:bookmarkStart w:id="0" w:name="_GoBack"/>
      <w:bookmarkEnd w:id="0"/>
    </w:p>
    <w:sectPr w:rsidR="00C358B1" w:rsidRPr="00C3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B1"/>
    <w:rsid w:val="00173530"/>
    <w:rsid w:val="007769FB"/>
    <w:rsid w:val="00C3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CE25"/>
  <w15:chartTrackingRefBased/>
  <w15:docId w15:val="{BE03291B-D5CC-48CD-AA5F-91025A1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Licitação3</dc:creator>
  <cp:keywords/>
  <dc:description/>
  <cp:lastModifiedBy>Licitação3</cp:lastModifiedBy>
  <cp:revision>1</cp:revision>
  <dcterms:created xsi:type="dcterms:W3CDTF">2025-05-21T17:04:00Z</dcterms:created>
  <dcterms:modified xsi:type="dcterms:W3CDTF">2025-05-21T17:18:00Z</dcterms:modified>
</cp:coreProperties>
</file>