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B0" w:rsidRDefault="0078110C" w:rsidP="0078110C">
      <w:pPr>
        <w:jc w:val="center"/>
      </w:pPr>
      <w:r>
        <w:t>EMPRESA OU PESSOA SANCIONADA</w:t>
      </w:r>
    </w:p>
    <w:p w:rsidR="0078110C" w:rsidRDefault="0078110C" w:rsidP="0078110C">
      <w:pPr>
        <w:rPr>
          <w:b/>
        </w:rPr>
      </w:pPr>
      <w:r>
        <w:rPr>
          <w:b/>
        </w:rPr>
        <w:t xml:space="preserve">Cadastro da Receita </w:t>
      </w:r>
    </w:p>
    <w:p w:rsidR="0078110C" w:rsidRDefault="0078110C" w:rsidP="0078110C">
      <w:r>
        <w:t>CEBRADE – CENTRAL BRASILEIRA DE ESTAGIO LTDA – 10.347.576/0001-83</w:t>
      </w:r>
    </w:p>
    <w:p w:rsidR="0078110C" w:rsidRDefault="0078110C" w:rsidP="0078110C">
      <w:pPr>
        <w:rPr>
          <w:b/>
        </w:rPr>
      </w:pPr>
      <w:r>
        <w:rPr>
          <w:b/>
        </w:rPr>
        <w:t>Nome informado pelo órgão sancionador</w:t>
      </w:r>
    </w:p>
    <w:p w:rsidR="0078110C" w:rsidRDefault="0078110C" w:rsidP="0078110C">
      <w:r>
        <w:t>CEBRADE – CENTRAL BRASILEIRA DE ESTAGIO LTDA</w:t>
      </w:r>
    </w:p>
    <w:p w:rsidR="0078110C" w:rsidRDefault="0078110C" w:rsidP="0078110C">
      <w:pPr>
        <w:rPr>
          <w:b/>
        </w:rPr>
      </w:pPr>
      <w:r>
        <w:rPr>
          <w:b/>
        </w:rPr>
        <w:t>Nome Fantasia</w:t>
      </w:r>
    </w:p>
    <w:p w:rsidR="0078110C" w:rsidRDefault="0078110C" w:rsidP="0078110C">
      <w:r>
        <w:t>SEM INFORMAÇÃO</w:t>
      </w:r>
    </w:p>
    <w:p w:rsidR="0078110C" w:rsidRPr="0078110C" w:rsidRDefault="0078110C" w:rsidP="0078110C">
      <w:pPr>
        <w:jc w:val="center"/>
      </w:pPr>
      <w:r w:rsidRPr="0078110C">
        <w:t>DETALHAMENTO DA SANÇÃO</w:t>
      </w:r>
    </w:p>
    <w:p w:rsidR="0078110C" w:rsidRDefault="0078110C" w:rsidP="0078110C">
      <w:pPr>
        <w:rPr>
          <w:b/>
        </w:rPr>
      </w:pPr>
      <w:r>
        <w:rPr>
          <w:b/>
        </w:rPr>
        <w:t xml:space="preserve">Cadastro </w:t>
      </w:r>
    </w:p>
    <w:p w:rsidR="0078110C" w:rsidRDefault="0078110C" w:rsidP="0078110C">
      <w:r>
        <w:t xml:space="preserve">CEIS </w:t>
      </w:r>
    </w:p>
    <w:p w:rsidR="0078110C" w:rsidRDefault="0078110C" w:rsidP="0078110C">
      <w:pPr>
        <w:rPr>
          <w:b/>
        </w:rPr>
      </w:pPr>
      <w:r>
        <w:rPr>
          <w:b/>
        </w:rPr>
        <w:t>Categoria da Sanção</w:t>
      </w:r>
    </w:p>
    <w:p w:rsidR="0078110C" w:rsidRDefault="0078110C" w:rsidP="0078110C">
      <w:r>
        <w:t>IMPEDIMENTO/PROIBIÇÃO DE CONTRATAR COM PRAZO DETERMINADO</w:t>
      </w:r>
    </w:p>
    <w:p w:rsidR="0078110C" w:rsidRDefault="0078110C" w:rsidP="0078110C">
      <w:pPr>
        <w:rPr>
          <w:b/>
        </w:rPr>
      </w:pPr>
      <w:r>
        <w:rPr>
          <w:b/>
        </w:rPr>
        <w:t>Data de início da sanção</w:t>
      </w:r>
    </w:p>
    <w:p w:rsidR="0078110C" w:rsidRDefault="0078110C" w:rsidP="0078110C">
      <w:r>
        <w:t>20/05/2025</w:t>
      </w:r>
    </w:p>
    <w:p w:rsidR="0078110C" w:rsidRDefault="0078110C" w:rsidP="0078110C">
      <w:pPr>
        <w:rPr>
          <w:b/>
        </w:rPr>
      </w:pPr>
      <w:r>
        <w:rPr>
          <w:b/>
        </w:rPr>
        <w:t>Data de fim da sanção</w:t>
      </w:r>
    </w:p>
    <w:p w:rsidR="0078110C" w:rsidRDefault="0078110C" w:rsidP="0078110C">
      <w:r>
        <w:t>20/05/2026</w:t>
      </w:r>
    </w:p>
    <w:p w:rsidR="0078110C" w:rsidRDefault="0078110C" w:rsidP="0078110C">
      <w:pPr>
        <w:rPr>
          <w:b/>
        </w:rPr>
      </w:pPr>
      <w:r>
        <w:rPr>
          <w:b/>
        </w:rPr>
        <w:t>Data de publicação da sanção</w:t>
      </w:r>
    </w:p>
    <w:p w:rsidR="0078110C" w:rsidRDefault="0078110C" w:rsidP="0078110C">
      <w:pPr>
        <w:rPr>
          <w:b/>
        </w:rPr>
      </w:pPr>
      <w:r>
        <w:rPr>
          <w:b/>
        </w:rPr>
        <w:t>-</w:t>
      </w:r>
    </w:p>
    <w:p w:rsidR="0078110C" w:rsidRDefault="0078110C" w:rsidP="0078110C">
      <w:pPr>
        <w:rPr>
          <w:b/>
        </w:rPr>
      </w:pPr>
      <w:r>
        <w:rPr>
          <w:b/>
        </w:rPr>
        <w:t>Publicação</w:t>
      </w:r>
    </w:p>
    <w:p w:rsidR="0078110C" w:rsidRDefault="0078110C" w:rsidP="0078110C">
      <w:r>
        <w:t xml:space="preserve">SEM INFORMAÇÃO </w:t>
      </w:r>
    </w:p>
    <w:p w:rsidR="0078110C" w:rsidRDefault="0078110C" w:rsidP="0078110C">
      <w:pPr>
        <w:rPr>
          <w:b/>
        </w:rPr>
      </w:pPr>
      <w:r>
        <w:rPr>
          <w:b/>
        </w:rPr>
        <w:t>Detalhamento do meio de publicação</w:t>
      </w:r>
    </w:p>
    <w:p w:rsidR="00AA03F7" w:rsidRDefault="00AA03F7" w:rsidP="0078110C">
      <w:pPr>
        <w:rPr>
          <w:b/>
        </w:rPr>
      </w:pPr>
      <w:r>
        <w:rPr>
          <w:b/>
        </w:rPr>
        <w:t>-</w:t>
      </w:r>
    </w:p>
    <w:p w:rsidR="00AA03F7" w:rsidRDefault="00AA03F7" w:rsidP="0078110C">
      <w:pPr>
        <w:rPr>
          <w:b/>
        </w:rPr>
      </w:pPr>
      <w:r>
        <w:rPr>
          <w:b/>
        </w:rPr>
        <w:t xml:space="preserve">Data do trânsito em julgamento </w:t>
      </w:r>
    </w:p>
    <w:p w:rsidR="00AA03F7" w:rsidRDefault="00AA03F7" w:rsidP="0078110C">
      <w:pPr>
        <w:rPr>
          <w:b/>
        </w:rPr>
      </w:pPr>
      <w:r>
        <w:rPr>
          <w:b/>
        </w:rPr>
        <w:t>..</w:t>
      </w:r>
    </w:p>
    <w:p w:rsidR="00AA03F7" w:rsidRDefault="00AA03F7" w:rsidP="0078110C">
      <w:pPr>
        <w:rPr>
          <w:b/>
        </w:rPr>
      </w:pPr>
      <w:r>
        <w:rPr>
          <w:b/>
        </w:rPr>
        <w:t>Número do processo</w:t>
      </w:r>
    </w:p>
    <w:p w:rsidR="00AA03F7" w:rsidRDefault="00AA03F7" w:rsidP="0078110C">
      <w:r>
        <w:t>082/2022</w:t>
      </w:r>
    </w:p>
    <w:p w:rsidR="00AA03F7" w:rsidRDefault="00AA03F7" w:rsidP="0078110C">
      <w:pPr>
        <w:rPr>
          <w:b/>
        </w:rPr>
      </w:pPr>
      <w:r>
        <w:rPr>
          <w:b/>
        </w:rPr>
        <w:t xml:space="preserve">Número do contrato </w:t>
      </w:r>
    </w:p>
    <w:p w:rsidR="00AA03F7" w:rsidRDefault="00AA03F7" w:rsidP="0078110C">
      <w:r>
        <w:t>131/2022</w:t>
      </w:r>
    </w:p>
    <w:p w:rsidR="00AA03F7" w:rsidRDefault="00AA03F7" w:rsidP="0078110C">
      <w:pPr>
        <w:rPr>
          <w:b/>
        </w:rPr>
      </w:pPr>
      <w:r>
        <w:rPr>
          <w:b/>
        </w:rPr>
        <w:t>Abrangência da Sanção</w:t>
      </w:r>
    </w:p>
    <w:p w:rsidR="00AA03F7" w:rsidRDefault="00AA03F7" w:rsidP="0078110C">
      <w:r>
        <w:t>EM TODOS OS PODERES DA ESFERA DO ÓRGÃO SANCIONADOR</w:t>
      </w:r>
    </w:p>
    <w:p w:rsidR="00AA03F7" w:rsidRDefault="00AA03F7" w:rsidP="0078110C">
      <w:pPr>
        <w:rPr>
          <w:b/>
        </w:rPr>
      </w:pPr>
      <w:r>
        <w:rPr>
          <w:b/>
        </w:rPr>
        <w:t xml:space="preserve">Observações </w:t>
      </w:r>
    </w:p>
    <w:p w:rsidR="00AA03F7" w:rsidRDefault="00AA03F7" w:rsidP="0078110C">
      <w:r>
        <w:lastRenderedPageBreak/>
        <w:t>IMPEDIMENTO DE LICITAR E CONTRATAR – LEI 14.133/2021, ART.156, INC.III</w:t>
      </w:r>
    </w:p>
    <w:p w:rsidR="00AA03F7" w:rsidRDefault="00AA03F7" w:rsidP="0078110C">
      <w:pPr>
        <w:rPr>
          <w:b/>
        </w:rPr>
      </w:pPr>
      <w:r>
        <w:rPr>
          <w:b/>
        </w:rPr>
        <w:t>Origem da Informação</w:t>
      </w:r>
    </w:p>
    <w:p w:rsidR="00AA03F7" w:rsidRDefault="00AA03F7" w:rsidP="0078110C">
      <w:r>
        <w:t>MINISTÉRIO DA FAZENDA</w:t>
      </w:r>
    </w:p>
    <w:p w:rsidR="00AA03F7" w:rsidRDefault="00AA03F7" w:rsidP="0078110C">
      <w:pPr>
        <w:rPr>
          <w:b/>
        </w:rPr>
      </w:pPr>
      <w:r>
        <w:rPr>
          <w:b/>
        </w:rPr>
        <w:t>Data da Origem da Informação</w:t>
      </w:r>
    </w:p>
    <w:p w:rsidR="00AA03F7" w:rsidRDefault="00AA03F7" w:rsidP="0078110C">
      <w:r>
        <w:t>20/05/2025</w:t>
      </w:r>
    </w:p>
    <w:p w:rsidR="00AA03F7" w:rsidRDefault="00AA03F7" w:rsidP="00AA03F7">
      <w:pPr>
        <w:jc w:val="center"/>
      </w:pPr>
      <w:r>
        <w:t xml:space="preserve">ÓRGÃO SANCIONADOR </w:t>
      </w:r>
    </w:p>
    <w:p w:rsidR="00AA03F7" w:rsidRDefault="00AA03F7" w:rsidP="00AA03F7">
      <w:pPr>
        <w:rPr>
          <w:b/>
        </w:rPr>
      </w:pPr>
      <w:r>
        <w:rPr>
          <w:b/>
        </w:rPr>
        <w:t xml:space="preserve">Nome </w:t>
      </w:r>
    </w:p>
    <w:p w:rsidR="00AA03F7" w:rsidRDefault="00AA03F7" w:rsidP="00AA03F7">
      <w:r>
        <w:t>PREFEITURA DE RENASCENÇA-PR</w:t>
      </w:r>
    </w:p>
    <w:p w:rsidR="00AA03F7" w:rsidRDefault="00AA03F7" w:rsidP="00AA03F7">
      <w:pPr>
        <w:rPr>
          <w:b/>
        </w:rPr>
      </w:pPr>
      <w:r>
        <w:rPr>
          <w:b/>
        </w:rPr>
        <w:t xml:space="preserve">Complemento do órgão sancionador </w:t>
      </w:r>
    </w:p>
    <w:p w:rsidR="00AA03F7" w:rsidRDefault="00AA03F7" w:rsidP="00AA03F7">
      <w:pPr>
        <w:rPr>
          <w:b/>
        </w:rPr>
      </w:pPr>
      <w:r>
        <w:rPr>
          <w:b/>
        </w:rPr>
        <w:t>-</w:t>
      </w:r>
    </w:p>
    <w:p w:rsidR="00AA03F7" w:rsidRDefault="00AA03F7" w:rsidP="00AA03F7">
      <w:pPr>
        <w:rPr>
          <w:b/>
        </w:rPr>
      </w:pPr>
      <w:r>
        <w:rPr>
          <w:b/>
        </w:rPr>
        <w:t>UF do órgão sancionador</w:t>
      </w:r>
    </w:p>
    <w:p w:rsidR="00AA03F7" w:rsidRDefault="00AA03F7" w:rsidP="00AA03F7">
      <w:r w:rsidRPr="00AA03F7">
        <w:t>PR</w:t>
      </w:r>
    </w:p>
    <w:p w:rsidR="00AA03F7" w:rsidRDefault="00AA03F7" w:rsidP="00AA03F7">
      <w:pPr>
        <w:rPr>
          <w:b/>
        </w:rPr>
      </w:pPr>
      <w:r>
        <w:rPr>
          <w:b/>
        </w:rPr>
        <w:t>Fundamento Legal</w:t>
      </w:r>
    </w:p>
    <w:p w:rsidR="00AA03F7" w:rsidRDefault="00AA03F7" w:rsidP="00AA03F7">
      <w:r>
        <w:t xml:space="preserve">LEI 14133 – ART 156, III – IMPEDIMENTO DE LICITAR E CONTRATAR </w:t>
      </w:r>
    </w:p>
    <w:p w:rsidR="00AA03F7" w:rsidRPr="00AA03F7" w:rsidRDefault="00AA03F7" w:rsidP="00AA03F7"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ATENÇÃO</w:t>
      </w:r>
      <w:r>
        <w:rPr>
          <w:rFonts w:ascii="Arial" w:hAnsi="Arial" w:cs="Arial"/>
          <w:color w:val="333333"/>
          <w:sz w:val="25"/>
          <w:szCs w:val="25"/>
        </w:rPr>
        <w:br/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Este cadastro visa dar publicidade às sanções administrativas aplicadas contra licitantes e fornecedores. As informações aqui veiculadas são de inteira responsabilidade das entidades que as prestaram, não podendo a União ser responsabilizada pela veracidade e/ou autenticidade de tais informações nem pelos eventuais danos diretos ou indiretos que delas resultem causados a terceiros.</w:t>
      </w:r>
      <w:bookmarkStart w:id="0" w:name="_GoBack"/>
      <w:bookmarkEnd w:id="0"/>
    </w:p>
    <w:sectPr w:rsidR="00AA03F7" w:rsidRPr="00AA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FB8"/>
    <w:multiLevelType w:val="hybridMultilevel"/>
    <w:tmpl w:val="D9B0E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0C"/>
    <w:rsid w:val="0078110C"/>
    <w:rsid w:val="009C5EB0"/>
    <w:rsid w:val="00A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3805"/>
  <w15:chartTrackingRefBased/>
  <w15:docId w15:val="{95831825-CA22-42CB-A2A7-310286DF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Licitação3</dc:creator>
  <cp:keywords/>
  <dc:description/>
  <cp:lastModifiedBy>Licitação3</cp:lastModifiedBy>
  <cp:revision>1</cp:revision>
  <dcterms:created xsi:type="dcterms:W3CDTF">2025-05-21T17:46:00Z</dcterms:created>
  <dcterms:modified xsi:type="dcterms:W3CDTF">2025-05-21T18:16:00Z</dcterms:modified>
</cp:coreProperties>
</file>