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embeddings/oleObject4.bin" ContentType="application/vnd.openxmlformats-officedocument.oleObject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1.wmf" ContentType="image/x-wmf"/>
  <Override PartName="/word/media/image3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2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Exerciţii MAPLE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lang w:val="pt-BR"/>
        </w:rPr>
      </w:pPr>
      <w:r>
        <w:rPr>
          <w:lang w:val="pt-BR"/>
        </w:rPr>
        <w:t>1. Calculaţi: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a) </w:t>
      </w:r>
      <w:r>
        <w:rPr>
          <w:lang w:val="pt-BR"/>
        </w:rPr>
        <w:object w:dxaOrig="1780" w:dyaOrig="440">
          <v:shape id="ole_rId2" style="width:89pt;height:22pt" o:ole="">
            <v:imagedata r:id="rId3" o:title=""/>
          </v:shape>
          <o:OLEObject Type="Embed" ProgID="" ShapeID="ole_rId2" DrawAspect="Content" ObjectID="_1904603212" r:id="rId2"/>
        </w:object>
      </w:r>
    </w:p>
    <w:p>
      <w:pPr>
        <w:pStyle w:val="Normal"/>
        <w:rPr/>
      </w:pPr>
      <w:r>
        <w:rPr>
          <w:lang w:val="pt-BR"/>
        </w:rPr>
        <w:t xml:space="preserve">b) </w:t>
      </w:r>
      <w:r>
        <w:rPr>
          <w:lang w:val="pt-BR"/>
        </w:rPr>
        <w:object w:dxaOrig="460" w:dyaOrig="360">
          <v:shape id="ole_rId4" style="width:23pt;height:18pt" o:ole="">
            <v:imagedata r:id="rId5" o:title=""/>
          </v:shape>
          <o:OLEObject Type="Embed" ProgID="" ShapeID="ole_rId4" DrawAspect="Content" ObjectID="_1537109944" r:id="rId4"/>
        </w:object>
      </w:r>
      <w:r>
        <w:rPr>
          <w:lang w:val="pt-BR"/>
        </w:rPr>
        <w:t>cu 50 de zecimale;</w:t>
      </w:r>
    </w:p>
    <w:p>
      <w:pPr>
        <w:pStyle w:val="Normal"/>
        <w:rPr/>
      </w:pPr>
      <w:r>
        <w:rPr>
          <w:lang w:val="pt-BR"/>
        </w:rPr>
        <w:t xml:space="preserve">c) </w:t>
      </w:r>
      <w:r>
        <w:rPr>
          <w:lang w:val="pt-BR"/>
        </w:rPr>
        <w:object w:dxaOrig="260" w:dyaOrig="320">
          <v:shape id="ole_rId6" style="width:13pt;height:16pt" o:ole="">
            <v:imagedata r:id="rId7" o:title=""/>
          </v:shape>
          <o:OLEObject Type="Embed" ProgID="" ShapeID="ole_rId6" DrawAspect="Content" ObjectID="_1313199602" r:id="rId6"/>
        </w:object>
      </w:r>
      <w:r>
        <w:rPr>
          <w:lang w:val="pt-BR"/>
        </w:rPr>
        <w:t>cu 5 zecimale;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d) </w:t>
      </w:r>
      <w:r>
        <w:rPr>
          <w:lang w:val="pt-BR"/>
        </w:rPr>
        <w:object w:dxaOrig="1380" w:dyaOrig="620">
          <v:shape id="ole_rId8" style="width:69pt;height:31pt" o:ole="">
            <v:imagedata r:id="rId9" o:title=""/>
          </v:shape>
          <o:OLEObject Type="Embed" ProgID="" ShapeID="ole_rId8" DrawAspect="Content" ObjectID="_960092016" r:id="rId8"/>
        </w:object>
      </w:r>
    </w:p>
    <w:p>
      <w:pPr>
        <w:pStyle w:val="Normal"/>
        <w:rPr/>
      </w:pPr>
      <w:r>
        <w:rPr>
          <w:lang w:val="ro-RO"/>
        </w:rPr>
        <w:t xml:space="preserve">e) </w:t>
      </w:r>
      <w:r>
        <w:rPr>
          <w:lang w:val="ro-RO"/>
        </w:rPr>
        <w:object w:dxaOrig="960" w:dyaOrig="680">
          <v:shape id="ole_rId10" style="width:48pt;height:34pt" o:ole="">
            <v:imagedata r:id="rId11" o:title=""/>
          </v:shape>
          <o:OLEObject Type="Embed" ProgID="" ShapeID="ole_rId10" DrawAspect="Content" ObjectID="_712149389" r:id="rId10"/>
        </w:object>
      </w:r>
      <w:r>
        <w:rPr>
          <w:lang w:val="ro-RO"/>
        </w:rPr>
        <w:t>cu 3 zecimale;</w:t>
      </w:r>
    </w:p>
    <w:p>
      <w:pPr>
        <w:pStyle w:val="Normal"/>
        <w:rPr/>
      </w:pPr>
      <w:r>
        <w:rPr>
          <w:lang w:val="ro-RO"/>
        </w:rPr>
        <w:t xml:space="preserve">f) </w:t>
      </w:r>
      <w:r>
        <w:rPr>
          <w:lang w:val="ro-RO"/>
        </w:rPr>
        <w:object w:dxaOrig="2140" w:dyaOrig="620">
          <v:shape id="ole_rId12" style="width:107pt;height:31pt" o:ole="">
            <v:imagedata r:id="rId13" o:title=""/>
          </v:shape>
          <o:OLEObject Type="Embed" ProgID="" ShapeID="ole_rId12" DrawAspect="Content" ObjectID="_58197509" r:id="rId12"/>
        </w:object>
      </w:r>
      <w:r>
        <w:rPr>
          <w:lang w:val="ro-RO"/>
        </w:rPr>
        <w:t xml:space="preserve"> 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/>
      </w:pPr>
      <w:r>
        <w:rPr>
          <w:lang w:val="ro-RO"/>
        </w:rPr>
        <w:t>2. Calculaţi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lang w:val="ro-RO"/>
        </w:rPr>
      </w:pPr>
      <w:r>
        <w:rPr/>
        <w:t>a) derivata func</w:t>
      </w:r>
      <w:r>
        <w:rPr>
          <w:lang w:val="ro-RO"/>
        </w:rPr>
        <w:t xml:space="preserve">ţiei </w:t>
      </w:r>
      <w:r>
        <w:rPr>
          <w:lang w:val="ro-RO"/>
        </w:rPr>
        <w:object w:dxaOrig="3280" w:dyaOrig="480">
          <v:shape id="ole_rId14" style="width:164pt;height:24pt" o:ole="">
            <v:imagedata r:id="rId15" o:title=""/>
          </v:shape>
          <o:OLEObject Type="Embed" ProgID="" ShapeID="ole_rId14" DrawAspect="Content" ObjectID="_557522631" r:id="rId14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b) derivata a doua a funcţiei </w:t>
      </w:r>
      <w:r>
        <w:rPr>
          <w:lang w:val="ro-RO"/>
        </w:rPr>
        <w:object w:dxaOrig="3280" w:dyaOrig="480">
          <v:shape id="ole_rId16" style="width:164pt;height:24pt" o:ole="">
            <v:imagedata r:id="rId17" o:title=""/>
          </v:shape>
          <o:OLEObject Type="Embed" ProgID="" ShapeID="ole_rId16" DrawAspect="Content" ObjectID="_789261664" r:id="rId16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c) derivatele parţiale ale funcţiei </w:t>
      </w:r>
      <w:r>
        <w:rPr>
          <w:lang w:val="ro-RO"/>
        </w:rPr>
        <w:object w:dxaOrig="3519" w:dyaOrig="440">
          <v:shape id="ole_rId18" style="width:175.95pt;height:22pt" o:ole="">
            <v:imagedata r:id="rId19" o:title=""/>
          </v:shape>
          <o:OLEObject Type="Embed" ProgID="" ShapeID="ole_rId18" DrawAspect="Content" ObjectID="_1202303832" r:id="rId18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d) </w:t>
      </w:r>
      <w:r>
        <w:rPr>
          <w:lang w:val="ro-RO"/>
        </w:rPr>
        <w:object w:dxaOrig="1200" w:dyaOrig="680">
          <v:shape id="ole_rId20" style="width:60pt;height:34pt" o:ole="">
            <v:imagedata r:id="rId21" o:title=""/>
          </v:shape>
          <o:OLEObject Type="Embed" ProgID="" ShapeID="ole_rId20" DrawAspect="Content" ObjectID="_290196451" r:id="rId20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e) </w:t>
      </w:r>
      <w:r>
        <w:rPr>
          <w:lang w:val="ro-RO"/>
        </w:rPr>
        <w:object w:dxaOrig="1240" w:dyaOrig="720">
          <v:shape id="ole_rId22" style="width:62pt;height:36pt" o:ole="">
            <v:imagedata r:id="rId23" o:title=""/>
          </v:shape>
          <o:OLEObject Type="Embed" ProgID="" ShapeID="ole_rId22" DrawAspect="Content" ObjectID="_740525949" r:id="rId22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f) </w:t>
      </w:r>
      <w:r>
        <w:rPr>
          <w:lang w:val="ro-RO"/>
        </w:rPr>
        <w:object w:dxaOrig="880" w:dyaOrig="680">
          <v:shape id="ole_rId24" style="width:44pt;height:34pt" o:ole="">
            <v:imagedata r:id="rId25" o:title=""/>
          </v:shape>
          <o:OLEObject Type="Embed" ProgID="" ShapeID="ole_rId24" DrawAspect="Content" ObjectID="_1427198224" r:id="rId24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e) primitiva funcţiei </w:t>
      </w:r>
      <w:r>
        <w:rPr>
          <w:lang w:val="ro-RO"/>
        </w:rPr>
        <w:object w:dxaOrig="1620" w:dyaOrig="360">
          <v:shape id="ole_rId26" style="width:81pt;height:18pt" o:ole="">
            <v:imagedata r:id="rId27" o:title=""/>
          </v:shape>
          <o:OLEObject Type="Embed" ProgID="" ShapeID="ole_rId26" DrawAspect="Content" ObjectID="_873011910" r:id="rId26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f) </w:t>
      </w:r>
      <w:r>
        <w:rPr>
          <w:lang w:val="ro-RO"/>
        </w:rPr>
        <w:object w:dxaOrig="2000" w:dyaOrig="740">
          <v:shape id="ole_rId28" style="width:100pt;height:37pt" o:ole="">
            <v:imagedata r:id="rId29" o:title=""/>
          </v:shape>
          <o:OLEObject Type="Embed" ProgID="" ShapeID="ole_rId28" DrawAspect="Content" ObjectID="_918127987" r:id="rId28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g) </w:t>
      </w:r>
      <w:r>
        <w:rPr>
          <w:lang w:val="ro-RO"/>
        </w:rPr>
        <w:object w:dxaOrig="2360" w:dyaOrig="740">
          <v:shape id="ole_rId30" style="width:118pt;height:37pt" o:ole="">
            <v:imagedata r:id="rId31" o:title=""/>
          </v:shape>
          <o:OLEObject Type="Embed" ProgID="" ShapeID="ole_rId30" DrawAspect="Content" ObjectID="_1618134865" r:id="rId30"/>
        </w:objec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3. a) Calculaţi câtul şi restul împărţirii polinoamelor </w:t>
      </w:r>
      <w:r>
        <w:rPr>
          <w:lang w:val="ro-RO"/>
        </w:rPr>
        <w:object w:dxaOrig="3340" w:dyaOrig="320">
          <v:shape id="ole_rId32" style="width:167pt;height:16pt" o:ole="">
            <v:imagedata r:id="rId33" o:title=""/>
          </v:shape>
          <o:OLEObject Type="Embed" ProgID="" ShapeID="ole_rId32" DrawAspect="Content" ObjectID="_1759034033" r:id="rId32"/>
        </w:object>
      </w:r>
      <w:r>
        <w:rPr>
          <w:lang w:val="ro-RO"/>
        </w:rPr>
        <w:t xml:space="preserve">şi </w:t>
      </w:r>
      <w:r>
        <w:rPr>
          <w:lang w:val="ro-RO"/>
        </w:rPr>
        <w:object w:dxaOrig="1700" w:dyaOrig="360">
          <v:shape id="ole_rId34" style="width:85pt;height:18pt" o:ole="">
            <v:imagedata r:id="rId35" o:title=""/>
          </v:shape>
          <o:OLEObject Type="Embed" ProgID="" ShapeID="ole_rId34" DrawAspect="Content" ObjectID="_517087848" r:id="rId34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b) Rezolvaţi ecuaţia </w:t>
      </w:r>
      <w:r>
        <w:rPr>
          <w:lang w:val="ro-RO"/>
        </w:rPr>
        <w:object w:dxaOrig="2799" w:dyaOrig="320">
          <v:shape id="ole_rId36" style="width:139.95pt;height:16pt" o:ole="">
            <v:imagedata r:id="rId37" o:title=""/>
          </v:shape>
          <o:OLEObject Type="Embed" ProgID="" ShapeID="ole_rId36" DrawAspect="Content" ObjectID="_626079289" r:id="rId36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c) Scrieţi forma algebrică a polinomului </w:t>
      </w:r>
      <w:r>
        <w:rPr>
          <w:lang w:val="ro-RO"/>
        </w:rPr>
        <w:object w:dxaOrig="4620" w:dyaOrig="440">
          <v:shape id="ole_rId38" style="width:231pt;height:22pt" o:ole="">
            <v:imagedata r:id="rId39" o:title=""/>
          </v:shape>
          <o:OLEObject Type="Embed" ProgID="" ShapeID="ole_rId38" DrawAspect="Content" ObjectID="_379358798" r:id="rId38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d) Simplificaţi raportul </w:t>
      </w:r>
      <w:r>
        <w:rPr>
          <w:lang w:val="ro-RO"/>
        </w:rPr>
        <w:object w:dxaOrig="1680" w:dyaOrig="660">
          <v:shape id="ole_rId40" style="width:84pt;height:33pt" o:ole="">
            <v:imagedata r:id="rId41" o:title=""/>
          </v:shape>
          <o:OLEObject Type="Embed" ProgID="" ShapeID="ole_rId40" DrawAspect="Content" ObjectID="_752506909" r:id="rId40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4. a) Reprezentaţi grafic funcţia </w:t>
      </w:r>
      <w:r>
        <w:rPr>
          <w:lang w:val="ro-RO"/>
        </w:rPr>
        <w:object w:dxaOrig="3760" w:dyaOrig="420">
          <v:shape id="ole_rId42" style="width:188pt;height:21pt" o:ole="">
            <v:imagedata r:id="rId43" o:title=""/>
          </v:shape>
          <o:OLEObject Type="Embed" ProgID="" ShapeID="ole_rId42" DrawAspect="Content" ObjectID="_1469509464" r:id="rId42"/>
        </w:objec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b) Reprezentaţi grafic, în acelaşi sistem de axe, funcţiile </w:t>
      </w:r>
      <w:r>
        <w:rPr>
          <w:lang w:val="ro-RO"/>
        </w:rPr>
        <w:object w:dxaOrig="2439" w:dyaOrig="440">
          <v:shape id="ole_rId44" style="width:121.95pt;height:22pt" o:ole="">
            <v:imagedata r:id="rId45" o:title=""/>
          </v:shape>
          <o:OLEObject Type="Embed" ProgID="" ShapeID="ole_rId44" DrawAspect="Content" ObjectID="_948439007" r:id="rId44"/>
        </w:object>
      </w:r>
      <w:r>
        <w:rPr>
          <w:lang w:val="ro-RO"/>
        </w:rPr>
        <w:t xml:space="preserve">şi </w:t>
      </w:r>
      <w:r>
        <w:rPr>
          <w:lang w:val="ro-RO"/>
        </w:rPr>
        <w:object w:dxaOrig="3120" w:dyaOrig="400">
          <v:shape id="ole_rId46" style="width:156pt;height:20pt" o:ole="">
            <v:imagedata r:id="rId47" o:title=""/>
          </v:shape>
          <o:OLEObject Type="Embed" ProgID="" ShapeID="ole_rId46" DrawAspect="Content" ObjectID="_903887857" r:id="rId46"/>
        </w:object>
      </w:r>
    </w:p>
    <w:p>
      <w:pPr>
        <w:pStyle w:val="Normal"/>
        <w:rPr/>
      </w:pPr>
      <w:r>
        <w:rPr>
          <w:lang w:val="ro-RO"/>
        </w:rPr>
        <w:t>c) Reprezentaţi grafic, cercul cu centrul în origine şi de rază 5.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fontTable" Target="fontTable.xml"/><Relationship Id="rId4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LibreOffice/7.0.1.2$Linux_X86_64 LibreOffice_project/00$Build-2</Application>
  <Pages>2</Pages>
  <Words>92</Words>
  <Characters>453</Characters>
  <CharactersWithSpaces>540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2014-10-31T08:23:00Z</dcterms:created>
  <dc:creator>nico</dc:creator>
  <dc:description/>
  <dc:language>ro-RO</dc:language>
  <cp:lastModifiedBy>nico</cp:lastModifiedBy>
  <dcterms:modified xsi:type="dcterms:W3CDTF">2014-11-08T16:10:00Z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