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D99" w:rsidRDefault="001A0D99" w:rsidP="001A0D9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Seminar 8</w:t>
      </w:r>
    </w:p>
    <w:p w:rsidR="001A0D99" w:rsidRPr="001A0D99" w:rsidRDefault="001A0D99" w:rsidP="001A0D9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Aplicaţii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ale </w:t>
      </w:r>
      <w:proofErr w:type="spellStart"/>
      <w:r>
        <w:rPr>
          <w:rFonts w:ascii="Times New Roman" w:hAnsi="Times New Roman" w:cs="Times New Roman"/>
          <w:sz w:val="28"/>
          <w:szCs w:val="28"/>
        </w:rPr>
        <w:t>ecuaţiilor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diferenţiale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liniare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ordinul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>
        <w:rPr>
          <w:rFonts w:ascii="Times New Roman" w:hAnsi="Times New Roman" w:cs="Times New Roman"/>
          <w:sz w:val="28"/>
          <w:szCs w:val="28"/>
        </w:rPr>
        <w:t>doilea</w:t>
      </w:r>
      <w:proofErr w:type="spellEnd"/>
    </w:p>
    <w:p w:rsidR="001A0D99" w:rsidRDefault="001A0D99"/>
    <w:p w:rsidR="005C4B76" w:rsidRPr="001944A5" w:rsidRDefault="001A0D99" w:rsidP="001944A5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1944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44A5">
        <w:rPr>
          <w:rFonts w:ascii="Times New Roman" w:hAnsi="Times New Roman" w:cs="Times New Roman"/>
          <w:b/>
          <w:sz w:val="24"/>
          <w:szCs w:val="24"/>
        </w:rPr>
        <w:t>Oscilaţii</w:t>
      </w:r>
      <w:proofErr w:type="spellEnd"/>
      <w:r w:rsidRPr="001944A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944A5">
        <w:rPr>
          <w:rFonts w:ascii="Times New Roman" w:hAnsi="Times New Roman" w:cs="Times New Roman"/>
          <w:b/>
          <w:sz w:val="24"/>
          <w:szCs w:val="24"/>
        </w:rPr>
        <w:t>liniare</w:t>
      </w:r>
      <w:proofErr w:type="spellEnd"/>
      <w:r w:rsidRPr="001944A5">
        <w:rPr>
          <w:rFonts w:ascii="Times New Roman" w:hAnsi="Times New Roman" w:cs="Times New Roman"/>
          <w:sz w:val="24"/>
          <w:szCs w:val="24"/>
        </w:rPr>
        <w:t xml:space="preserve"> </w:t>
      </w:r>
      <w:r w:rsidRPr="001944A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Considerăm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1944A5">
        <w:rPr>
          <w:rFonts w:ascii="Times New Roman" w:hAnsi="Times New Roman" w:cs="Times New Roman"/>
          <w:sz w:val="20"/>
          <w:szCs w:val="20"/>
        </w:rPr>
        <w:t>un</w:t>
      </w:r>
      <w:proofErr w:type="gram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corp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material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supus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unei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forţe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de tip elastic.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Vom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privi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corpul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ca </w:t>
      </w:r>
      <w:proofErr w:type="gramStart"/>
      <w:r w:rsidRPr="001944A5">
        <w:rPr>
          <w:rFonts w:ascii="Times New Roman" w:hAnsi="Times New Roman" w:cs="Times New Roman"/>
          <w:sz w:val="20"/>
          <w:szCs w:val="20"/>
        </w:rPr>
        <w:t>un</w:t>
      </w:r>
      <w:proofErr w:type="gram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punct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material cu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masa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constantă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r w:rsidRPr="001944A5">
        <w:rPr>
          <w:rFonts w:ascii="Times New Roman" w:hAnsi="Times New Roman" w:cs="Times New Roman"/>
          <w:i/>
          <w:sz w:val="20"/>
          <w:szCs w:val="20"/>
        </w:rPr>
        <w:t>m</w:t>
      </w:r>
      <w:r w:rsidRPr="001944A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Pe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baza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cunoscutei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legi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a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Hooke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forţa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elastică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este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direct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proporţională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cu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vectorul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de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mişcare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r w:rsidRPr="001944A5">
        <w:rPr>
          <w:rFonts w:ascii="Times New Roman" w:hAnsi="Times New Roman" w:cs="Times New Roman"/>
          <w:i/>
          <w:sz w:val="20"/>
          <w:szCs w:val="20"/>
        </w:rPr>
        <w:t>x</w:t>
      </w:r>
      <w:r w:rsidRPr="001944A5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Modelul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matematic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mişcărilor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provine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din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legea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a II-a a </w:t>
      </w:r>
      <w:proofErr w:type="spellStart"/>
      <w:r w:rsidRPr="001944A5">
        <w:rPr>
          <w:rFonts w:ascii="Times New Roman" w:hAnsi="Times New Roman" w:cs="Times New Roman"/>
          <w:sz w:val="20"/>
          <w:szCs w:val="20"/>
        </w:rPr>
        <w:t>lui</w:t>
      </w:r>
      <w:proofErr w:type="spellEnd"/>
      <w:r w:rsidRPr="001944A5">
        <w:rPr>
          <w:rFonts w:ascii="Times New Roman" w:hAnsi="Times New Roman" w:cs="Times New Roman"/>
          <w:sz w:val="20"/>
          <w:szCs w:val="20"/>
        </w:rPr>
        <w:t xml:space="preserve"> Newton.)</w:t>
      </w:r>
    </w:p>
    <w:p w:rsidR="001944A5" w:rsidRPr="001944A5" w:rsidRDefault="001944A5" w:rsidP="001944A5">
      <w:pPr>
        <w:pStyle w:val="ListParagraph"/>
        <w:ind w:left="0"/>
        <w:jc w:val="both"/>
        <w:rPr>
          <w:rFonts w:ascii="Times New Roman" w:hAnsi="Times New Roman" w:cs="Times New Roman"/>
          <w:sz w:val="20"/>
          <w:szCs w:val="20"/>
        </w:rPr>
      </w:pPr>
    </w:p>
    <w:p w:rsidR="001944A5" w:rsidRPr="001944A5" w:rsidRDefault="00EE248D" w:rsidP="001944A5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1944A5">
        <w:rPr>
          <w:rFonts w:ascii="Times New Roman" w:hAnsi="Times New Roman" w:cs="Times New Roman"/>
          <w:b/>
        </w:rPr>
        <w:t>Oscilaţii</w:t>
      </w:r>
      <w:proofErr w:type="spellEnd"/>
      <w:r w:rsidRPr="001944A5">
        <w:rPr>
          <w:rFonts w:ascii="Times New Roman" w:hAnsi="Times New Roman" w:cs="Times New Roman"/>
          <w:b/>
        </w:rPr>
        <w:t xml:space="preserve"> </w:t>
      </w:r>
      <w:proofErr w:type="spellStart"/>
      <w:r w:rsidRPr="001944A5">
        <w:rPr>
          <w:rFonts w:ascii="Times New Roman" w:hAnsi="Times New Roman" w:cs="Times New Roman"/>
          <w:b/>
        </w:rPr>
        <w:t>libere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r w:rsidRPr="001944A5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C</w:t>
      </w:r>
      <w:r w:rsidR="001A0D99" w:rsidRPr="001944A5">
        <w:rPr>
          <w:rFonts w:ascii="Times New Roman" w:hAnsi="Times New Roman" w:cs="Times New Roman"/>
          <w:sz w:val="18"/>
          <w:szCs w:val="18"/>
        </w:rPr>
        <w:t>onsiderăm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că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forţa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elastică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="001A0D99" w:rsidRPr="001944A5">
        <w:rPr>
          <w:rFonts w:ascii="Times New Roman" w:hAnsi="Times New Roman" w:cs="Times New Roman"/>
          <w:sz w:val="18"/>
          <w:szCs w:val="18"/>
        </w:rPr>
        <w:t>este</w:t>
      </w:r>
      <w:proofErr w:type="spellEnd"/>
      <w:proofErr w:type="gram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singura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forţă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ce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acţionează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asupra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A0D99" w:rsidRPr="001944A5">
        <w:rPr>
          <w:rFonts w:ascii="Times New Roman" w:hAnsi="Times New Roman" w:cs="Times New Roman"/>
          <w:sz w:val="18"/>
          <w:szCs w:val="18"/>
        </w:rPr>
        <w:t>punctului</w:t>
      </w:r>
      <w:proofErr w:type="spellEnd"/>
      <w:r w:rsidR="001A0D99" w:rsidRPr="001944A5">
        <w:rPr>
          <w:rFonts w:ascii="Times New Roman" w:hAnsi="Times New Roman" w:cs="Times New Roman"/>
          <w:sz w:val="18"/>
          <w:szCs w:val="18"/>
        </w:rPr>
        <w:t xml:space="preserve"> material</w:t>
      </w:r>
      <w:r w:rsidRPr="001944A5">
        <w:rPr>
          <w:rFonts w:ascii="Times New Roman" w:hAnsi="Times New Roman" w:cs="Times New Roman"/>
        </w:rPr>
        <w:t>)</w:t>
      </w:r>
      <w:r w:rsidR="001944A5" w:rsidRPr="001944A5">
        <w:rPr>
          <w:rFonts w:ascii="Times New Roman" w:hAnsi="Times New Roman" w:cs="Times New Roman"/>
        </w:rPr>
        <w:t xml:space="preserve">. </w:t>
      </w:r>
    </w:p>
    <w:p w:rsidR="001944A5" w:rsidRPr="001944A5" w:rsidRDefault="001A0D99" w:rsidP="001944A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spellStart"/>
      <w:r w:rsidRPr="001944A5">
        <w:rPr>
          <w:rFonts w:ascii="Times New Roman" w:hAnsi="Times New Roman" w:cs="Times New Roman"/>
        </w:rPr>
        <w:t>Modelul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matematic</w:t>
      </w:r>
      <w:proofErr w:type="spellEnd"/>
      <w:r w:rsidRPr="001944A5">
        <w:rPr>
          <w:rFonts w:ascii="Times New Roman" w:hAnsi="Times New Roman" w:cs="Times New Roman"/>
        </w:rPr>
        <w:t xml:space="preserve"> al </w:t>
      </w:r>
      <w:proofErr w:type="spellStart"/>
      <w:r w:rsidRPr="001944A5">
        <w:rPr>
          <w:rFonts w:ascii="Times New Roman" w:hAnsi="Times New Roman" w:cs="Times New Roman"/>
        </w:rPr>
        <w:t>mişcărilor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liniare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944A5">
        <w:rPr>
          <w:rFonts w:ascii="Times New Roman" w:hAnsi="Times New Roman" w:cs="Times New Roman"/>
        </w:rPr>
        <w:t>este</w:t>
      </w:r>
      <w:proofErr w:type="spellEnd"/>
      <w:proofErr w:type="gramEnd"/>
      <w:r w:rsidRPr="001944A5">
        <w:rPr>
          <w:rFonts w:ascii="Times New Roman" w:hAnsi="Times New Roman" w:cs="Times New Roman"/>
        </w:rPr>
        <w:t xml:space="preserve">: </w:t>
      </w:r>
      <w:r w:rsidR="001944A5" w:rsidRPr="001944A5">
        <w:rPr>
          <w:rFonts w:ascii="Times New Roman" w:hAnsi="Times New Roman" w:cs="Times New Roman"/>
          <w:noProof/>
        </w:rPr>
        <w:drawing>
          <wp:inline distT="0" distB="0" distL="0" distR="0">
            <wp:extent cx="829145" cy="268809"/>
            <wp:effectExtent l="19050" t="0" r="905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309" cy="270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944A5">
        <w:rPr>
          <w:rFonts w:ascii="Times New Roman" w:hAnsi="Times New Roman" w:cs="Times New Roman"/>
        </w:rPr>
        <w:t>unde</w:t>
      </w:r>
      <w:proofErr w:type="spellEnd"/>
      <w:r w:rsidRPr="001944A5">
        <w:rPr>
          <w:rFonts w:ascii="Times New Roman" w:hAnsi="Times New Roman" w:cs="Times New Roman"/>
        </w:rPr>
        <w:t xml:space="preserve"> k </w:t>
      </w:r>
      <w:proofErr w:type="spellStart"/>
      <w:r w:rsidRPr="001944A5">
        <w:rPr>
          <w:rFonts w:ascii="Times New Roman" w:hAnsi="Times New Roman" w:cs="Times New Roman"/>
        </w:rPr>
        <w:t>este</w:t>
      </w:r>
      <w:proofErr w:type="spellEnd"/>
      <w:r w:rsidRPr="001944A5">
        <w:rPr>
          <w:rFonts w:ascii="Times New Roman" w:hAnsi="Times New Roman" w:cs="Times New Roman"/>
        </w:rPr>
        <w:t xml:space="preserve"> o </w:t>
      </w:r>
      <w:proofErr w:type="spellStart"/>
      <w:r w:rsidRPr="001944A5">
        <w:rPr>
          <w:rFonts w:ascii="Times New Roman" w:hAnsi="Times New Roman" w:cs="Times New Roman"/>
        </w:rPr>
        <w:t>constantă</w:t>
      </w:r>
      <w:proofErr w:type="spellEnd"/>
      <w:r w:rsidRPr="001944A5">
        <w:rPr>
          <w:rFonts w:ascii="Times New Roman" w:hAnsi="Times New Roman" w:cs="Times New Roman"/>
        </w:rPr>
        <w:t xml:space="preserve"> strict </w:t>
      </w:r>
      <w:proofErr w:type="spellStart"/>
      <w:r w:rsidRPr="001944A5">
        <w:rPr>
          <w:rFonts w:ascii="Times New Roman" w:hAnsi="Times New Roman" w:cs="Times New Roman"/>
        </w:rPr>
        <w:t>pozitivă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numită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constanta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elastică</w:t>
      </w:r>
      <w:proofErr w:type="spellEnd"/>
      <w:r w:rsidRPr="001944A5">
        <w:rPr>
          <w:rFonts w:ascii="Times New Roman" w:hAnsi="Times New Roman" w:cs="Times New Roman"/>
        </w:rPr>
        <w:t xml:space="preserve">. </w:t>
      </w:r>
      <w:proofErr w:type="spellStart"/>
      <w:r w:rsidRPr="001944A5">
        <w:rPr>
          <w:rFonts w:ascii="Times New Roman" w:hAnsi="Times New Roman" w:cs="Times New Roman"/>
        </w:rPr>
        <w:t>Ecuaţia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diferenţială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poate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fi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scrisă</w:t>
      </w:r>
      <w:proofErr w:type="spellEnd"/>
      <w:r w:rsidRPr="001944A5">
        <w:rPr>
          <w:rFonts w:ascii="Times New Roman" w:hAnsi="Times New Roman" w:cs="Times New Roman"/>
        </w:rPr>
        <w:t xml:space="preserve"> sub forma </w:t>
      </w:r>
    </w:p>
    <w:p w:rsidR="001944A5" w:rsidRPr="001944A5" w:rsidRDefault="001944A5" w:rsidP="001944A5">
      <w:pPr>
        <w:pStyle w:val="ListParagraph"/>
        <w:ind w:left="0"/>
        <w:jc w:val="center"/>
        <w:rPr>
          <w:rFonts w:ascii="Times New Roman" w:hAnsi="Times New Roman" w:cs="Times New Roman"/>
        </w:rPr>
      </w:pPr>
      <w:r w:rsidRPr="001944A5">
        <w:rPr>
          <w:rFonts w:ascii="Times New Roman" w:hAnsi="Times New Roman" w:cs="Times New Roman"/>
          <w:noProof/>
        </w:rPr>
        <w:drawing>
          <wp:inline distT="0" distB="0" distL="0" distR="0">
            <wp:extent cx="854711" cy="257175"/>
            <wp:effectExtent l="19050" t="0" r="2539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133" cy="260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D99" w:rsidRPr="001944A5" w:rsidRDefault="001A0D99" w:rsidP="001944A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1944A5">
        <w:rPr>
          <w:rFonts w:ascii="Times New Roman" w:hAnsi="Times New Roman" w:cs="Times New Roman"/>
        </w:rPr>
        <w:t>care</w:t>
      </w:r>
      <w:proofErr w:type="gram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este</w:t>
      </w:r>
      <w:proofErr w:type="spellEnd"/>
      <w:r w:rsidRPr="001944A5">
        <w:rPr>
          <w:rFonts w:ascii="Times New Roman" w:hAnsi="Times New Roman" w:cs="Times New Roman"/>
        </w:rPr>
        <w:t xml:space="preserve"> o </w:t>
      </w:r>
      <w:proofErr w:type="spellStart"/>
      <w:r w:rsidRPr="001944A5">
        <w:rPr>
          <w:rFonts w:ascii="Times New Roman" w:hAnsi="Times New Roman" w:cs="Times New Roman"/>
        </w:rPr>
        <w:t>ecuaţie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diferenţială</w:t>
      </w:r>
      <w:proofErr w:type="spellEnd"/>
      <w:r w:rsidRPr="001944A5">
        <w:rPr>
          <w:rFonts w:ascii="Times New Roman" w:hAnsi="Times New Roman" w:cs="Times New Roman"/>
        </w:rPr>
        <w:t xml:space="preserve"> de </w:t>
      </w:r>
      <w:proofErr w:type="spellStart"/>
      <w:r w:rsidRPr="001944A5">
        <w:rPr>
          <w:rFonts w:ascii="Times New Roman" w:hAnsi="Times New Roman" w:cs="Times New Roman"/>
        </w:rPr>
        <w:t>ordinul</w:t>
      </w:r>
      <w:proofErr w:type="spellEnd"/>
      <w:r w:rsidRPr="001944A5">
        <w:rPr>
          <w:rFonts w:ascii="Times New Roman" w:hAnsi="Times New Roman" w:cs="Times New Roman"/>
        </w:rPr>
        <w:t xml:space="preserve"> 2, </w:t>
      </w:r>
      <w:proofErr w:type="spellStart"/>
      <w:r w:rsidRPr="001944A5">
        <w:rPr>
          <w:rFonts w:ascii="Times New Roman" w:hAnsi="Times New Roman" w:cs="Times New Roman"/>
        </w:rPr>
        <w:t>liniară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şi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omogenă</w:t>
      </w:r>
      <w:proofErr w:type="spellEnd"/>
      <w:r w:rsidR="001944A5" w:rsidRPr="001944A5">
        <w:rPr>
          <w:rFonts w:ascii="Times New Roman" w:hAnsi="Times New Roman" w:cs="Times New Roman"/>
        </w:rPr>
        <w:t>.</w:t>
      </w:r>
    </w:p>
    <w:p w:rsidR="001944A5" w:rsidRPr="001944A5" w:rsidRDefault="001944A5" w:rsidP="001944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1944A5" w:rsidRPr="001944A5" w:rsidRDefault="001944A5" w:rsidP="001944A5">
      <w:pPr>
        <w:pStyle w:val="ListParagraph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1944A5">
        <w:rPr>
          <w:rFonts w:ascii="Times New Roman" w:hAnsi="Times New Roman" w:cs="Times New Roman"/>
          <w:b/>
        </w:rPr>
        <w:t>Oscilaţii</w:t>
      </w:r>
      <w:proofErr w:type="spellEnd"/>
      <w:r w:rsidRPr="001944A5">
        <w:rPr>
          <w:rFonts w:ascii="Times New Roman" w:hAnsi="Times New Roman" w:cs="Times New Roman"/>
          <w:b/>
        </w:rPr>
        <w:t xml:space="preserve"> </w:t>
      </w:r>
      <w:proofErr w:type="spellStart"/>
      <w:r w:rsidRPr="001944A5">
        <w:rPr>
          <w:rFonts w:ascii="Times New Roman" w:hAnsi="Times New Roman" w:cs="Times New Roman"/>
          <w:b/>
        </w:rPr>
        <w:t>amortizate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Punctul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 xml:space="preserve"> material </w:t>
      </w:r>
      <w:proofErr w:type="spellStart"/>
      <w:proofErr w:type="gramStart"/>
      <w:r w:rsidRPr="001944A5">
        <w:rPr>
          <w:rFonts w:ascii="Times New Roman" w:hAnsi="Times New Roman" w:cs="Times New Roman"/>
          <w:sz w:val="18"/>
          <w:szCs w:val="18"/>
        </w:rPr>
        <w:t>este</w:t>
      </w:r>
      <w:proofErr w:type="spellEnd"/>
      <w:proofErr w:type="gramEnd"/>
      <w:r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acţionat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forţa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elastică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şi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 xml:space="preserve"> o 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forţă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frecare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 xml:space="preserve"> cu un 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mediu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1944A5">
        <w:rPr>
          <w:rFonts w:ascii="Times New Roman" w:hAnsi="Times New Roman" w:cs="Times New Roman"/>
          <w:sz w:val="18"/>
          <w:szCs w:val="18"/>
        </w:rPr>
        <w:t>rezistent</w:t>
      </w:r>
      <w:proofErr w:type="spellEnd"/>
      <w:r w:rsidRPr="001944A5">
        <w:rPr>
          <w:rFonts w:ascii="Times New Roman" w:hAnsi="Times New Roman" w:cs="Times New Roman"/>
          <w:sz w:val="18"/>
          <w:szCs w:val="18"/>
        </w:rPr>
        <w:t>.</w:t>
      </w:r>
      <w:r>
        <w:rPr>
          <w:rFonts w:ascii="Times New Roman" w:hAnsi="Times New Roman" w:cs="Times New Roman"/>
          <w:sz w:val="18"/>
          <w:szCs w:val="18"/>
        </w:rPr>
        <w:t>)</w:t>
      </w:r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Modelul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matematic</w:t>
      </w:r>
      <w:proofErr w:type="spellEnd"/>
      <w:r w:rsidRPr="001944A5">
        <w:rPr>
          <w:rFonts w:ascii="Times New Roman" w:hAnsi="Times New Roman" w:cs="Times New Roman"/>
        </w:rPr>
        <w:t xml:space="preserve"> al </w:t>
      </w:r>
      <w:proofErr w:type="spellStart"/>
      <w:r w:rsidRPr="001944A5">
        <w:rPr>
          <w:rFonts w:ascii="Times New Roman" w:hAnsi="Times New Roman" w:cs="Times New Roman"/>
        </w:rPr>
        <w:t>mişcărilor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liniare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este</w:t>
      </w:r>
      <w:proofErr w:type="spellEnd"/>
      <w:r w:rsidRPr="001944A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128713" cy="243002"/>
            <wp:effectExtent l="19050" t="0" r="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713" cy="243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944A5">
        <w:rPr>
          <w:rFonts w:ascii="Times New Roman" w:hAnsi="Times New Roman" w:cs="Times New Roman"/>
        </w:rPr>
        <w:t>Ecuaţia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diferenţială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poate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fi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scrisă</w:t>
      </w:r>
      <w:proofErr w:type="spellEnd"/>
      <w:r w:rsidRPr="001944A5">
        <w:rPr>
          <w:rFonts w:ascii="Times New Roman" w:hAnsi="Times New Roman" w:cs="Times New Roman"/>
        </w:rPr>
        <w:t xml:space="preserve"> sub forma </w:t>
      </w:r>
    </w:p>
    <w:p w:rsidR="001944A5" w:rsidRPr="001944A5" w:rsidRDefault="001944A5" w:rsidP="001944A5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190625" cy="253068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797" cy="253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4A5" w:rsidRDefault="001944A5" w:rsidP="001944A5">
      <w:pPr>
        <w:pStyle w:val="ListParagraph"/>
        <w:ind w:left="0"/>
        <w:jc w:val="both"/>
        <w:rPr>
          <w:rFonts w:ascii="Times New Roman" w:hAnsi="Times New Roman" w:cs="Times New Roman"/>
        </w:rPr>
      </w:pPr>
      <w:proofErr w:type="gramStart"/>
      <w:r w:rsidRPr="001944A5">
        <w:rPr>
          <w:rFonts w:ascii="Times New Roman" w:hAnsi="Times New Roman" w:cs="Times New Roman"/>
        </w:rPr>
        <w:t>care</w:t>
      </w:r>
      <w:proofErr w:type="gram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este</w:t>
      </w:r>
      <w:proofErr w:type="spellEnd"/>
      <w:r w:rsidRPr="001944A5">
        <w:rPr>
          <w:rFonts w:ascii="Times New Roman" w:hAnsi="Times New Roman" w:cs="Times New Roman"/>
        </w:rPr>
        <w:t xml:space="preserve"> o </w:t>
      </w:r>
      <w:proofErr w:type="spellStart"/>
      <w:r w:rsidRPr="001944A5">
        <w:rPr>
          <w:rFonts w:ascii="Times New Roman" w:hAnsi="Times New Roman" w:cs="Times New Roman"/>
        </w:rPr>
        <w:t>ecuaţie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diferenţială</w:t>
      </w:r>
      <w:proofErr w:type="spellEnd"/>
      <w:r w:rsidRPr="001944A5">
        <w:rPr>
          <w:rFonts w:ascii="Times New Roman" w:hAnsi="Times New Roman" w:cs="Times New Roman"/>
        </w:rPr>
        <w:t xml:space="preserve"> de </w:t>
      </w:r>
      <w:proofErr w:type="spellStart"/>
      <w:r w:rsidRPr="001944A5">
        <w:rPr>
          <w:rFonts w:ascii="Times New Roman" w:hAnsi="Times New Roman" w:cs="Times New Roman"/>
        </w:rPr>
        <w:t>ordinul</w:t>
      </w:r>
      <w:proofErr w:type="spellEnd"/>
      <w:r w:rsidRPr="001944A5">
        <w:rPr>
          <w:rFonts w:ascii="Times New Roman" w:hAnsi="Times New Roman" w:cs="Times New Roman"/>
        </w:rPr>
        <w:t xml:space="preserve"> 2, </w:t>
      </w:r>
      <w:proofErr w:type="spellStart"/>
      <w:r w:rsidRPr="001944A5">
        <w:rPr>
          <w:rFonts w:ascii="Times New Roman" w:hAnsi="Times New Roman" w:cs="Times New Roman"/>
        </w:rPr>
        <w:t>liniară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şi</w:t>
      </w:r>
      <w:proofErr w:type="spellEnd"/>
      <w:r w:rsidRPr="001944A5">
        <w:rPr>
          <w:rFonts w:ascii="Times New Roman" w:hAnsi="Times New Roman" w:cs="Times New Roman"/>
        </w:rPr>
        <w:t xml:space="preserve"> </w:t>
      </w:r>
      <w:proofErr w:type="spellStart"/>
      <w:r w:rsidRPr="001944A5">
        <w:rPr>
          <w:rFonts w:ascii="Times New Roman" w:hAnsi="Times New Roman" w:cs="Times New Roman"/>
        </w:rPr>
        <w:t>omogenă</w:t>
      </w:r>
      <w:proofErr w:type="spellEnd"/>
      <w:r w:rsidRPr="001944A5">
        <w:rPr>
          <w:rFonts w:ascii="Times New Roman" w:hAnsi="Times New Roman" w:cs="Times New Roman"/>
        </w:rPr>
        <w:t>.</w:t>
      </w:r>
    </w:p>
    <w:p w:rsidR="001944A5" w:rsidRDefault="001944A5" w:rsidP="001944A5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:rsidR="001944A5" w:rsidRPr="00251907" w:rsidRDefault="001944A5" w:rsidP="001944A5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1944A5">
        <w:rPr>
          <w:rFonts w:ascii="Times New Roman" w:hAnsi="Times New Roman" w:cs="Times New Roman"/>
          <w:b/>
        </w:rPr>
        <w:t>Mişcarea</w:t>
      </w:r>
      <w:proofErr w:type="spellEnd"/>
      <w:r w:rsidRPr="001944A5">
        <w:rPr>
          <w:rFonts w:ascii="Times New Roman" w:hAnsi="Times New Roman" w:cs="Times New Roman"/>
          <w:b/>
        </w:rPr>
        <w:t xml:space="preserve"> </w:t>
      </w:r>
      <w:proofErr w:type="spellStart"/>
      <w:r w:rsidRPr="001944A5">
        <w:rPr>
          <w:rFonts w:ascii="Times New Roman" w:hAnsi="Times New Roman" w:cs="Times New Roman"/>
          <w:b/>
        </w:rPr>
        <w:t>pendulului</w:t>
      </w:r>
      <w:proofErr w:type="spellEnd"/>
      <w:r w:rsidRPr="001944A5">
        <w:rPr>
          <w:rFonts w:ascii="Times New Roman" w:hAnsi="Times New Roman" w:cs="Times New Roman"/>
          <w:b/>
        </w:rPr>
        <w:t xml:space="preserve"> </w:t>
      </w:r>
      <w:proofErr w:type="spellStart"/>
      <w:r w:rsidRPr="001944A5">
        <w:rPr>
          <w:rFonts w:ascii="Times New Roman" w:hAnsi="Times New Roman" w:cs="Times New Roman"/>
          <w:b/>
        </w:rPr>
        <w:t>simplu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r w:rsidRPr="001944A5">
        <w:rPr>
          <w:rFonts w:ascii="Times New Roman" w:hAnsi="Times New Roman" w:cs="Times New Roman"/>
        </w:rPr>
        <w:t xml:space="preserve"> </w:t>
      </w:r>
      <w:r w:rsidRPr="001944A5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Pendulul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simplu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51907">
        <w:rPr>
          <w:rFonts w:ascii="Times New Roman" w:hAnsi="Times New Roman" w:cs="Times New Roman"/>
          <w:sz w:val="18"/>
          <w:szCs w:val="18"/>
        </w:rPr>
        <w:t>este</w:t>
      </w:r>
      <w:proofErr w:type="spellEnd"/>
      <w:proofErr w:type="gramEnd"/>
      <w:r w:rsidRPr="00251907">
        <w:rPr>
          <w:rFonts w:ascii="Times New Roman" w:hAnsi="Times New Roman" w:cs="Times New Roman"/>
          <w:sz w:val="18"/>
          <w:szCs w:val="18"/>
        </w:rPr>
        <w:t xml:space="preserve"> un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punct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material cu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masa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m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suspendat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de o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articulaţie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fixă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O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prin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intermediul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unui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fir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inextensibil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şi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fără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greutate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având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lungimea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l. La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momentul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t = 0,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pendulul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află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într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-o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configuraţie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repaus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în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care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firul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formează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cu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verticala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unghiul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θ &gt; 0. Din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această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poziţie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, el </w:t>
      </w:r>
      <w:proofErr w:type="spellStart"/>
      <w:proofErr w:type="gramStart"/>
      <w:r w:rsidRPr="00251907">
        <w:rPr>
          <w:rFonts w:ascii="Times New Roman" w:hAnsi="Times New Roman" w:cs="Times New Roman"/>
          <w:sz w:val="18"/>
          <w:szCs w:val="18"/>
        </w:rPr>
        <w:t>este</w:t>
      </w:r>
      <w:proofErr w:type="spellEnd"/>
      <w:proofErr w:type="gram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lăsat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să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se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mişte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liber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În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afară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greutatea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proprie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asupra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punctului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material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acţionează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tensiunea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din fir (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vom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neglija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frânarea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exercitată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aerul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atmosferic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).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Aceste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forţe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definesc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planul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traiectoriei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parcurse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pendul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>.)</w:t>
      </w:r>
    </w:p>
    <w:p w:rsidR="00B84755" w:rsidRPr="00B84755" w:rsidRDefault="00B84755" w:rsidP="00B84755">
      <w:pPr>
        <w:pStyle w:val="ListParagraph"/>
        <w:ind w:left="0"/>
        <w:jc w:val="both"/>
        <w:rPr>
          <w:rFonts w:ascii="Times New Roman" w:hAnsi="Times New Roman" w:cs="Times New Roman"/>
          <w:vanish/>
          <w:specVanish/>
        </w:rPr>
      </w:pPr>
      <w:proofErr w:type="spellStart"/>
      <w:r>
        <w:rPr>
          <w:rFonts w:ascii="Times New Roman" w:hAnsi="Times New Roman" w:cs="Times New Roman"/>
        </w:rPr>
        <w:t>Simplificat</w:t>
      </w:r>
      <w:proofErr w:type="spellEnd"/>
      <w:proofErr w:type="gramStart"/>
      <w:r>
        <w:rPr>
          <w:rFonts w:ascii="Times New Roman" w:hAnsi="Times New Roman" w:cs="Times New Roman"/>
        </w:rPr>
        <w:t xml:space="preserve">, </w:t>
      </w:r>
      <w:r w:rsidRPr="00B84755">
        <w:rPr>
          <w:rFonts w:ascii="Times New Roman" w:hAnsi="Times New Roman" w:cs="Times New Roman"/>
        </w:rPr>
        <w:t xml:space="preserve"> </w:t>
      </w:r>
      <w:proofErr w:type="spellStart"/>
      <w:r w:rsidRPr="00B84755">
        <w:rPr>
          <w:rFonts w:ascii="Times New Roman" w:hAnsi="Times New Roman" w:cs="Times New Roman"/>
        </w:rPr>
        <w:t>mişcarea</w:t>
      </w:r>
      <w:proofErr w:type="spellEnd"/>
      <w:proofErr w:type="gramEnd"/>
      <w:r w:rsidRPr="00B84755">
        <w:rPr>
          <w:rFonts w:ascii="Times New Roman" w:hAnsi="Times New Roman" w:cs="Times New Roman"/>
        </w:rPr>
        <w:t xml:space="preserve"> </w:t>
      </w:r>
      <w:proofErr w:type="spellStart"/>
      <w:r w:rsidRPr="00B84755">
        <w:rPr>
          <w:rFonts w:ascii="Times New Roman" w:hAnsi="Times New Roman" w:cs="Times New Roman"/>
        </w:rPr>
        <w:t>punctului</w:t>
      </w:r>
      <w:proofErr w:type="spellEnd"/>
      <w:r w:rsidRPr="00B84755">
        <w:rPr>
          <w:rFonts w:ascii="Times New Roman" w:hAnsi="Times New Roman" w:cs="Times New Roman"/>
        </w:rPr>
        <w:t xml:space="preserve"> material </w:t>
      </w:r>
      <w:proofErr w:type="spellStart"/>
      <w:r w:rsidRPr="00B84755">
        <w:rPr>
          <w:rFonts w:ascii="Times New Roman" w:hAnsi="Times New Roman" w:cs="Times New Roman"/>
        </w:rPr>
        <w:t>poate</w:t>
      </w:r>
      <w:proofErr w:type="spellEnd"/>
      <w:r w:rsidRPr="00B84755">
        <w:rPr>
          <w:rFonts w:ascii="Times New Roman" w:hAnsi="Times New Roman" w:cs="Times New Roman"/>
        </w:rPr>
        <w:t xml:space="preserve"> </w:t>
      </w:r>
      <w:proofErr w:type="spellStart"/>
      <w:r w:rsidRPr="00B84755">
        <w:rPr>
          <w:rFonts w:ascii="Times New Roman" w:hAnsi="Times New Roman" w:cs="Times New Roman"/>
        </w:rPr>
        <w:t>fi</w:t>
      </w:r>
      <w:proofErr w:type="spellEnd"/>
      <w:r w:rsidRPr="00B84755">
        <w:rPr>
          <w:rFonts w:ascii="Times New Roman" w:hAnsi="Times New Roman" w:cs="Times New Roman"/>
        </w:rPr>
        <w:t xml:space="preserve"> </w:t>
      </w:r>
      <w:proofErr w:type="spellStart"/>
      <w:r w:rsidRPr="00B84755">
        <w:rPr>
          <w:rFonts w:ascii="Times New Roman" w:hAnsi="Times New Roman" w:cs="Times New Roman"/>
        </w:rPr>
        <w:t>descrisă</w:t>
      </w:r>
      <w:proofErr w:type="spellEnd"/>
      <w:r w:rsidRPr="00B84755">
        <w:rPr>
          <w:rFonts w:ascii="Times New Roman" w:hAnsi="Times New Roman" w:cs="Times New Roman"/>
        </w:rPr>
        <w:t xml:space="preserve"> cu </w:t>
      </w:r>
      <w:proofErr w:type="spellStart"/>
      <w:r w:rsidRPr="00B84755">
        <w:rPr>
          <w:rFonts w:ascii="Times New Roman" w:hAnsi="Times New Roman" w:cs="Times New Roman"/>
        </w:rPr>
        <w:t>ajutorul</w:t>
      </w:r>
      <w:proofErr w:type="spellEnd"/>
      <w:r w:rsidRPr="00B84755">
        <w:rPr>
          <w:rFonts w:ascii="Times New Roman" w:hAnsi="Times New Roman" w:cs="Times New Roman"/>
        </w:rPr>
        <w:t xml:space="preserve"> </w:t>
      </w:r>
      <w:proofErr w:type="spellStart"/>
      <w:r w:rsidRPr="00B84755">
        <w:rPr>
          <w:rFonts w:ascii="Times New Roman" w:hAnsi="Times New Roman" w:cs="Times New Roman"/>
        </w:rPr>
        <w:t>funcţiei</w:t>
      </w:r>
      <w:proofErr w:type="spellEnd"/>
      <w:r w:rsidRPr="00B8475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918931" cy="252413"/>
            <wp:effectExtent l="19050" t="0" r="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92" cy="252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reprezentată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ecua</w:t>
      </w:r>
    </w:p>
    <w:p w:rsidR="00B84755" w:rsidRDefault="00B84755" w:rsidP="00B84755">
      <w:pPr>
        <w:pStyle w:val="ListParagraph"/>
        <w:ind w:left="0"/>
        <w:jc w:val="both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ţia</w:t>
      </w:r>
      <w:proofErr w:type="spellEnd"/>
      <w:r>
        <w:rPr>
          <w:rFonts w:ascii="Times New Roman" w:hAnsi="Times New Roman" w:cs="Times New Roman"/>
          <w:noProof/>
          <w:sz w:val="20"/>
          <w:szCs w:val="20"/>
        </w:rPr>
        <w:t xml:space="preserve"> diferenţială liniară şi omogenă</w:t>
      </w:r>
    </w:p>
    <w:p w:rsidR="00B84755" w:rsidRDefault="00B84755" w:rsidP="00B84755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809059" cy="38576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413" cy="388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07" w:rsidRDefault="00251907" w:rsidP="00251907">
      <w:pPr>
        <w:pStyle w:val="ListParagraph"/>
        <w:ind w:left="0"/>
        <w:jc w:val="center"/>
        <w:rPr>
          <w:rFonts w:ascii="Times New Roman" w:hAnsi="Times New Roman" w:cs="Times New Roman"/>
          <w:sz w:val="20"/>
          <w:szCs w:val="20"/>
        </w:rPr>
      </w:pPr>
    </w:p>
    <w:p w:rsidR="00251907" w:rsidRPr="00251907" w:rsidRDefault="00251907" w:rsidP="00251907">
      <w:pPr>
        <w:pStyle w:val="ListParagraph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251907">
        <w:rPr>
          <w:rFonts w:ascii="Times New Roman" w:hAnsi="Times New Roman" w:cs="Times New Roman"/>
          <w:b/>
        </w:rPr>
        <w:t>Mişcarea</w:t>
      </w:r>
      <w:proofErr w:type="spellEnd"/>
      <w:r w:rsidRPr="00251907">
        <w:rPr>
          <w:rFonts w:ascii="Times New Roman" w:hAnsi="Times New Roman" w:cs="Times New Roman"/>
          <w:b/>
        </w:rPr>
        <w:t xml:space="preserve"> </w:t>
      </w:r>
      <w:proofErr w:type="spellStart"/>
      <w:r w:rsidRPr="00251907">
        <w:rPr>
          <w:rFonts w:ascii="Times New Roman" w:hAnsi="Times New Roman" w:cs="Times New Roman"/>
          <w:b/>
        </w:rPr>
        <w:t>pendulului</w:t>
      </w:r>
      <w:proofErr w:type="spellEnd"/>
      <w:r w:rsidRPr="00251907">
        <w:rPr>
          <w:rFonts w:ascii="Times New Roman" w:hAnsi="Times New Roman" w:cs="Times New Roman"/>
          <w:b/>
        </w:rPr>
        <w:t xml:space="preserve"> </w:t>
      </w:r>
      <w:proofErr w:type="spellStart"/>
      <w:r w:rsidRPr="00251907">
        <w:rPr>
          <w:rFonts w:ascii="Times New Roman" w:hAnsi="Times New Roman" w:cs="Times New Roman"/>
          <w:b/>
        </w:rPr>
        <w:t>simplu</w:t>
      </w:r>
      <w:proofErr w:type="spellEnd"/>
      <w:r w:rsidRPr="00251907">
        <w:rPr>
          <w:rFonts w:ascii="Times New Roman" w:hAnsi="Times New Roman" w:cs="Times New Roman"/>
          <w:b/>
        </w:rPr>
        <w:t xml:space="preserve"> </w:t>
      </w:r>
      <w:proofErr w:type="spellStart"/>
      <w:r w:rsidRPr="00251907">
        <w:rPr>
          <w:rFonts w:ascii="Times New Roman" w:hAnsi="Times New Roman" w:cs="Times New Roman"/>
          <w:b/>
        </w:rPr>
        <w:t>în</w:t>
      </w:r>
      <w:proofErr w:type="spellEnd"/>
      <w:r w:rsidRPr="00251907">
        <w:rPr>
          <w:rFonts w:ascii="Times New Roman" w:hAnsi="Times New Roman" w:cs="Times New Roman"/>
          <w:b/>
        </w:rPr>
        <w:t xml:space="preserve"> </w:t>
      </w:r>
      <w:proofErr w:type="spellStart"/>
      <w:r w:rsidRPr="00251907">
        <w:rPr>
          <w:rFonts w:ascii="Times New Roman" w:hAnsi="Times New Roman" w:cs="Times New Roman"/>
          <w:b/>
        </w:rPr>
        <w:t>prezenţa</w:t>
      </w:r>
      <w:proofErr w:type="spellEnd"/>
      <w:r w:rsidRPr="00251907">
        <w:rPr>
          <w:rFonts w:ascii="Times New Roman" w:hAnsi="Times New Roman" w:cs="Times New Roman"/>
          <w:b/>
        </w:rPr>
        <w:t xml:space="preserve"> </w:t>
      </w:r>
      <w:proofErr w:type="spellStart"/>
      <w:r w:rsidRPr="00251907">
        <w:rPr>
          <w:rFonts w:ascii="Times New Roman" w:hAnsi="Times New Roman" w:cs="Times New Roman"/>
          <w:b/>
        </w:rPr>
        <w:t>frânării</w:t>
      </w:r>
      <w:proofErr w:type="spellEnd"/>
      <w:r w:rsidRPr="00251907">
        <w:rPr>
          <w:rFonts w:ascii="Times New Roman" w:hAnsi="Times New Roman" w:cs="Times New Roman"/>
          <w:b/>
        </w:rPr>
        <w:t xml:space="preserve"> </w:t>
      </w:r>
      <w:proofErr w:type="spellStart"/>
      <w:r w:rsidRPr="00251907">
        <w:rPr>
          <w:rFonts w:ascii="Times New Roman" w:hAnsi="Times New Roman" w:cs="Times New Roman"/>
          <w:b/>
        </w:rPr>
        <w:t>exercitate</w:t>
      </w:r>
      <w:proofErr w:type="spellEnd"/>
      <w:r w:rsidRPr="00251907">
        <w:rPr>
          <w:rFonts w:ascii="Times New Roman" w:hAnsi="Times New Roman" w:cs="Times New Roman"/>
          <w:b/>
        </w:rPr>
        <w:t xml:space="preserve"> de </w:t>
      </w:r>
      <w:proofErr w:type="spellStart"/>
      <w:r w:rsidRPr="00251907">
        <w:rPr>
          <w:rFonts w:ascii="Times New Roman" w:hAnsi="Times New Roman" w:cs="Times New Roman"/>
          <w:b/>
        </w:rPr>
        <w:t>aerul</w:t>
      </w:r>
      <w:proofErr w:type="spellEnd"/>
      <w:r w:rsidRPr="00251907">
        <w:rPr>
          <w:rFonts w:ascii="Times New Roman" w:hAnsi="Times New Roman" w:cs="Times New Roman"/>
          <w:b/>
        </w:rPr>
        <w:t xml:space="preserve"> </w:t>
      </w:r>
      <w:proofErr w:type="spellStart"/>
      <w:r w:rsidRPr="00251907">
        <w:rPr>
          <w:rFonts w:ascii="Times New Roman" w:hAnsi="Times New Roman" w:cs="Times New Roman"/>
          <w:b/>
        </w:rPr>
        <w:t>atmosferic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Vom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relua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exemplul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precedent,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ţinând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cont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şi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de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rezistenţa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aerului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atmosferic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.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Admitem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că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frânarea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251907">
        <w:rPr>
          <w:rFonts w:ascii="Times New Roman" w:hAnsi="Times New Roman" w:cs="Times New Roman"/>
          <w:sz w:val="18"/>
          <w:szCs w:val="18"/>
        </w:rPr>
        <w:t>este</w:t>
      </w:r>
      <w:proofErr w:type="spellEnd"/>
      <w:proofErr w:type="gram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proporţională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cu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viteza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punctului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material. De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asemenea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,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adoptăm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ipoteza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micilor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51907">
        <w:rPr>
          <w:rFonts w:ascii="Times New Roman" w:hAnsi="Times New Roman" w:cs="Times New Roman"/>
          <w:sz w:val="18"/>
          <w:szCs w:val="18"/>
        </w:rPr>
        <w:t>oscilaţii</w:t>
      </w:r>
      <w:proofErr w:type="spellEnd"/>
      <w:r w:rsidRPr="00251907">
        <w:rPr>
          <w:rFonts w:ascii="Times New Roman" w:hAnsi="Times New Roman" w:cs="Times New Roman"/>
          <w:sz w:val="18"/>
          <w:szCs w:val="18"/>
        </w:rPr>
        <w:t xml:space="preserve">. </w:t>
      </w:r>
      <w:r>
        <w:rPr>
          <w:rFonts w:ascii="Times New Roman" w:hAnsi="Times New Roman" w:cs="Times New Roman"/>
          <w:sz w:val="18"/>
          <w:szCs w:val="18"/>
        </w:rPr>
        <w:t>)</w:t>
      </w:r>
    </w:p>
    <w:p w:rsidR="00251907" w:rsidRDefault="00251907" w:rsidP="0025190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Model mathematic </w:t>
      </w:r>
      <w:proofErr w:type="spellStart"/>
      <w:proofErr w:type="gramStart"/>
      <w:r>
        <w:rPr>
          <w:rFonts w:ascii="Times New Roman" w:hAnsi="Times New Roman" w:cs="Times New Roman"/>
        </w:rPr>
        <w:t>este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</w:p>
    <w:p w:rsidR="00251907" w:rsidRDefault="00251907" w:rsidP="00251907">
      <w:pPr>
        <w:pStyle w:val="ListParagraph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304925" cy="265069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649" cy="265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907" w:rsidRPr="00251907" w:rsidRDefault="00251907" w:rsidP="00CF41A0">
      <w:pPr>
        <w:pStyle w:val="ListParagraph"/>
        <w:ind w:left="0"/>
        <w:jc w:val="center"/>
        <w:rPr>
          <w:rFonts w:ascii="Times New Roman" w:hAnsi="Times New Roman" w:cs="Times New Roman"/>
        </w:rPr>
      </w:pPr>
      <w:proofErr w:type="spellStart"/>
      <w:proofErr w:type="gramStart"/>
      <w:r w:rsidRPr="00251907">
        <w:rPr>
          <w:rFonts w:ascii="Times New Roman" w:hAnsi="Times New Roman" w:cs="Times New Roman"/>
        </w:rPr>
        <w:t>unde</w:t>
      </w:r>
      <w:proofErr w:type="spellEnd"/>
      <w:proofErr w:type="gramEnd"/>
      <w:r w:rsidRPr="00251907">
        <w:rPr>
          <w:rFonts w:ascii="Times New Roman" w:hAnsi="Times New Roman" w:cs="Times New Roman"/>
        </w:rPr>
        <w:t xml:space="preserve"> b &gt; 0 </w:t>
      </w:r>
      <w:proofErr w:type="spellStart"/>
      <w:r w:rsidRPr="00251907">
        <w:rPr>
          <w:rFonts w:ascii="Times New Roman" w:hAnsi="Times New Roman" w:cs="Times New Roman"/>
        </w:rPr>
        <w:t>este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rezistenţa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aerului</w:t>
      </w:r>
      <w:proofErr w:type="spellEnd"/>
      <w:r w:rsidRPr="00251907">
        <w:rPr>
          <w:rFonts w:ascii="Times New Roman" w:hAnsi="Times New Roman" w:cs="Times New Roman"/>
        </w:rPr>
        <w:t xml:space="preserve"> (</w:t>
      </w:r>
      <w:proofErr w:type="spellStart"/>
      <w:r w:rsidRPr="00251907">
        <w:rPr>
          <w:rFonts w:ascii="Times New Roman" w:hAnsi="Times New Roman" w:cs="Times New Roman"/>
        </w:rPr>
        <w:t>presupusă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constantă</w:t>
      </w:r>
      <w:proofErr w:type="spellEnd"/>
      <w:r w:rsidRPr="00251907">
        <w:rPr>
          <w:rFonts w:ascii="Times New Roman" w:hAnsi="Times New Roman" w:cs="Times New Roman"/>
        </w:rPr>
        <w:t xml:space="preserve">). </w:t>
      </w:r>
      <w:proofErr w:type="spellStart"/>
      <w:r w:rsidRPr="00251907">
        <w:rPr>
          <w:rFonts w:ascii="Times New Roman" w:hAnsi="Times New Roman" w:cs="Times New Roman"/>
        </w:rPr>
        <w:t>Pentru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comoditatea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calculelor</w:t>
      </w:r>
      <w:proofErr w:type="spellEnd"/>
      <w:r w:rsidRPr="00251907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251907">
        <w:rPr>
          <w:rFonts w:ascii="Times New Roman" w:hAnsi="Times New Roman" w:cs="Times New Roman"/>
        </w:rPr>
        <w:t>este</w:t>
      </w:r>
      <w:proofErr w:type="spellEnd"/>
      <w:proofErr w:type="gram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convenabilă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definirea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coeficientului</w:t>
      </w:r>
      <w:proofErr w:type="spellEnd"/>
      <w:r w:rsidRPr="00251907">
        <w:rPr>
          <w:rFonts w:ascii="Times New Roman" w:hAnsi="Times New Roman" w:cs="Times New Roman"/>
        </w:rPr>
        <w:t xml:space="preserve"> de </w:t>
      </w:r>
      <w:proofErr w:type="spellStart"/>
      <w:r w:rsidRPr="00251907">
        <w:rPr>
          <w:rFonts w:ascii="Times New Roman" w:hAnsi="Times New Roman" w:cs="Times New Roman"/>
        </w:rPr>
        <w:t>frânare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r w:rsidR="00CF41A0">
        <w:rPr>
          <w:rFonts w:ascii="Times New Roman" w:hAnsi="Times New Roman" w:cs="Times New Roman"/>
          <w:noProof/>
        </w:rPr>
        <w:drawing>
          <wp:inline distT="0" distB="0" distL="0" distR="0">
            <wp:extent cx="438500" cy="252412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08" cy="252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51907">
        <w:rPr>
          <w:rFonts w:ascii="Times New Roman" w:hAnsi="Times New Roman" w:cs="Times New Roman"/>
        </w:rPr>
        <w:t xml:space="preserve">Cu </w:t>
      </w:r>
      <w:proofErr w:type="spellStart"/>
      <w:r w:rsidRPr="00251907">
        <w:rPr>
          <w:rFonts w:ascii="Times New Roman" w:hAnsi="Times New Roman" w:cs="Times New Roman"/>
        </w:rPr>
        <w:t>ajutorul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acestei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mărimi</w:t>
      </w:r>
      <w:proofErr w:type="spellEnd"/>
      <w:r w:rsidRPr="00251907">
        <w:rPr>
          <w:rFonts w:ascii="Times New Roman" w:hAnsi="Times New Roman" w:cs="Times New Roman"/>
        </w:rPr>
        <w:t xml:space="preserve">, </w:t>
      </w:r>
      <w:proofErr w:type="spellStart"/>
      <w:r w:rsidRPr="00251907">
        <w:rPr>
          <w:rFonts w:ascii="Times New Roman" w:hAnsi="Times New Roman" w:cs="Times New Roman"/>
        </w:rPr>
        <w:t>ecuaţia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diferenţială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proofErr w:type="spellStart"/>
      <w:r w:rsidRPr="00251907">
        <w:rPr>
          <w:rFonts w:ascii="Times New Roman" w:hAnsi="Times New Roman" w:cs="Times New Roman"/>
        </w:rPr>
        <w:t>devine</w:t>
      </w:r>
      <w:proofErr w:type="spellEnd"/>
      <w:r w:rsidRPr="00251907">
        <w:rPr>
          <w:rFonts w:ascii="Times New Roman" w:hAnsi="Times New Roman" w:cs="Times New Roman"/>
        </w:rPr>
        <w:t xml:space="preserve"> </w:t>
      </w:r>
      <w:r w:rsidR="00CF41A0">
        <w:rPr>
          <w:rFonts w:ascii="Times New Roman" w:hAnsi="Times New Roman" w:cs="Times New Roman"/>
          <w:noProof/>
        </w:rPr>
        <w:drawing>
          <wp:inline distT="0" distB="0" distL="0" distR="0">
            <wp:extent cx="1128713" cy="307291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080" cy="307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1907" w:rsidRPr="00251907" w:rsidSect="005C4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8B7A0E"/>
    <w:multiLevelType w:val="hybridMultilevel"/>
    <w:tmpl w:val="E6B68F2A"/>
    <w:lvl w:ilvl="0" w:tplc="92506B04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9975BA"/>
    <w:multiLevelType w:val="hybridMultilevel"/>
    <w:tmpl w:val="831C388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1A0D99"/>
    <w:rsid w:val="00057B57"/>
    <w:rsid w:val="001944A5"/>
    <w:rsid w:val="001A0D99"/>
    <w:rsid w:val="00251907"/>
    <w:rsid w:val="002A6632"/>
    <w:rsid w:val="00515289"/>
    <w:rsid w:val="005C4B76"/>
    <w:rsid w:val="0067273E"/>
    <w:rsid w:val="006945A3"/>
    <w:rsid w:val="007512EC"/>
    <w:rsid w:val="00B84755"/>
    <w:rsid w:val="00CF41A0"/>
    <w:rsid w:val="00D148C9"/>
    <w:rsid w:val="00EE24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D9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94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2020-11-26T12:11:00Z</dcterms:created>
  <dcterms:modified xsi:type="dcterms:W3CDTF">2020-11-26T20:09:00Z</dcterms:modified>
</cp:coreProperties>
</file>