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333333"/>
  <w:body>
    <w:tbl>
      <w:tblPr>
        <w:tblW w:w="3750" w:type="pct"/>
        <w:tblCellSpacing w:w="0" w:type="dxa"/>
        <w:tblCellMar>
          <w:left w:w="0" w:type="dxa"/>
          <w:right w:w="0" w:type="dxa"/>
        </w:tblCellMar>
        <w:tblLook w:val="04A0" w:firstRow="1" w:lastRow="0" w:firstColumn="1" w:lastColumn="0" w:noHBand="0" w:noVBand="1"/>
      </w:tblPr>
      <w:tblGrid>
        <w:gridCol w:w="10117"/>
      </w:tblGrid>
      <w:tr>
        <w:trPr>
          <w:tblCellSpacing w:w="0" w:type="dxa"/>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2130"/>
              <w:gridCol w:w="7987"/>
            </w:tblGrid>
            <w:tr>
              <w:trPr>
                <w:tblCellSpacing w:w="0" w:type="dxa"/>
              </w:trPr>
              <w:tc>
                <w:tcPr>
                  <w:tcW w:w="1050" w:type="pct"/>
                  <w:shd w:val="clear" w:color="auto" w:fill="99CC66"/>
                  <w:hideMark/>
                </w:tcPr>
                <w:tbl>
                  <w:tblPr>
                    <w:tblW w:w="2115" w:type="dxa"/>
                    <w:tblCellSpacing w:w="0" w:type="dxa"/>
                    <w:tblCellMar>
                      <w:left w:w="0" w:type="dxa"/>
                      <w:right w:w="0" w:type="dxa"/>
                    </w:tblCellMar>
                    <w:tblLook w:val="04A0" w:firstRow="1" w:lastRow="0" w:firstColumn="1" w:lastColumn="0" w:noHBand="0" w:noVBand="1"/>
                  </w:tblPr>
                  <w:tblGrid>
                    <w:gridCol w:w="2130"/>
                  </w:tblGrid>
                  <w:tr>
                    <w:trPr>
                      <w:trHeight w:val="900"/>
                      <w:tblCellSpacing w:w="0" w:type="dxa"/>
                    </w:trPr>
                    <w:tc>
                      <w:tcPr>
                        <w:tcW w:w="0" w:type="auto"/>
                        <w:shd w:val="clear" w:color="auto" w:fill="FFFFFF"/>
                        <w:vAlign w:val="center"/>
                        <w:hideMark/>
                      </w:tcPr>
                      <w:p>
                        <w:pPr>
                          <w:jc w:val="center"/>
                          <w:rPr>
                            <w:rFonts w:eastAsia="Times New Roman"/>
                          </w:rPr>
                        </w:pPr>
                        <w:r>
                          <w:rPr>
                            <w:rFonts w:eastAsia="Times New Roman"/>
                            <w:noProof/>
                            <w:color w:val="0000FF"/>
                          </w:rPr>
                          <w:drawing>
                            <wp:inline distT="0" distB="0" distL="0" distR="0">
                              <wp:extent cx="1343025" cy="381000"/>
                              <wp:effectExtent l="0" t="0" r="9525" b="0"/>
                              <wp:docPr id="1" name="Imagine 1" descr="D:\Prelucrare carti\Carti scrise selectie\facute azi\Ireparabile_files\respir.gif">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elucrare carti\Carti scrise selectie\facute azi\Ireparabile_files\respir.gif">
                                        <a:hlinkClick r:id="rId5"/>
                                      </pic:cNvPr>
                                      <pic:cNvPicPr>
                                        <a:picLocks noChangeAspect="1" noChangeArrowheads="1"/>
                                      </pic:cNvPicPr>
                                    </pic:nvPicPr>
                                    <pic:blipFill>
                                      <a:blip r:link="rId6">
                                        <a:extLst>
                                          <a:ext uri="{28A0092B-C50C-407E-A947-70E740481C1C}">
                                            <a14:useLocalDpi xmlns:a14="http://schemas.microsoft.com/office/drawing/2010/main" val="0"/>
                                          </a:ext>
                                        </a:extLst>
                                      </a:blip>
                                      <a:srcRect/>
                                      <a:stretch>
                                        <a:fillRect/>
                                      </a:stretch>
                                    </pic:blipFill>
                                    <pic:spPr bwMode="auto">
                                      <a:xfrm>
                                        <a:off x="0" y="0"/>
                                        <a:ext cx="1343025" cy="381000"/>
                                      </a:xfrm>
                                      <a:prstGeom prst="rect">
                                        <a:avLst/>
                                      </a:prstGeom>
                                      <a:noFill/>
                                      <a:ln>
                                        <a:noFill/>
                                      </a:ln>
                                    </pic:spPr>
                                  </pic:pic>
                                </a:graphicData>
                              </a:graphic>
                            </wp:inline>
                          </w:drawing>
                        </w:r>
                      </w:p>
                    </w:tc>
                  </w:tr>
                </w:tbl>
                <w:p>
                  <w:pPr>
                    <w:rPr>
                      <w:rFonts w:eastAsia="Times New Roman"/>
                    </w:rPr>
                  </w:pPr>
                </w:p>
              </w:tc>
              <w:tc>
                <w:tcPr>
                  <w:tcW w:w="3950" w:type="pct"/>
                  <w:shd w:val="clear" w:color="auto" w:fill="99CC66"/>
                  <w:vAlign w:val="center"/>
                  <w:hideMark/>
                </w:tcPr>
                <w:tbl>
                  <w:tblPr>
                    <w:tblW w:w="5000" w:type="pct"/>
                    <w:jc w:val="right"/>
                    <w:tblCellSpacing w:w="15" w:type="dxa"/>
                    <w:tblCellMar>
                      <w:top w:w="15" w:type="dxa"/>
                      <w:left w:w="15" w:type="dxa"/>
                      <w:bottom w:w="15" w:type="dxa"/>
                      <w:right w:w="15" w:type="dxa"/>
                    </w:tblCellMar>
                    <w:tblLook w:val="04A0" w:firstRow="1" w:lastRow="0" w:firstColumn="1" w:lastColumn="0" w:noHBand="0" w:noVBand="1"/>
                  </w:tblPr>
                  <w:tblGrid>
                    <w:gridCol w:w="7672"/>
                    <w:gridCol w:w="315"/>
                  </w:tblGrid>
                  <w:tr>
                    <w:trPr>
                      <w:tblCellSpacing w:w="15" w:type="dxa"/>
                      <w:jc w:val="right"/>
                    </w:trPr>
                    <w:tc>
                      <w:tcPr>
                        <w:tcW w:w="5000" w:type="pct"/>
                        <w:vAlign w:val="center"/>
                        <w:hideMark/>
                      </w:tcPr>
                      <w:p>
                        <w:pPr>
                          <w:rPr>
                            <w:rFonts w:eastAsia="Times New Roman"/>
                          </w:rPr>
                        </w:pPr>
                      </w:p>
                    </w:tc>
                    <w:tc>
                      <w:tcPr>
                        <w:tcW w:w="0" w:type="auto"/>
                        <w:vAlign w:val="center"/>
                        <w:hideMark/>
                      </w:tcPr>
                      <w:p>
                        <w:pPr>
                          <w:pStyle w:val="NormalWeb"/>
                          <w:jc w:val="right"/>
                        </w:pPr>
                        <w:r>
                          <w:rPr>
                            <w:noProof/>
                            <w:color w:val="0000FF"/>
                          </w:rPr>
                          <w:drawing>
                            <wp:inline distT="0" distB="0" distL="0" distR="0">
                              <wp:extent cx="152400" cy="190500"/>
                              <wp:effectExtent l="0" t="0" r="0" b="0"/>
                              <wp:docPr id="2" name="Imagine 2" descr="D:\Prelucrare carti\Carti scrise selectie\facute azi\Bogdan Suceava - Ireparabile N.doc">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relucrare carti\Carti scrise selectie\facute azi\Bogdan Suceava - Ireparabile N.doc">
                                        <a:hlinkClick r:id="rId7"/>
                                      </pic:cNvPr>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152400" cy="190500"/>
                                      </a:xfrm>
                                      <a:prstGeom prst="rect">
                                        <a:avLst/>
                                      </a:prstGeom>
                                      <a:noFill/>
                                      <a:ln>
                                        <a:noFill/>
                                      </a:ln>
                                    </pic:spPr>
                                  </pic:pic>
                                </a:graphicData>
                              </a:graphic>
                            </wp:inline>
                          </w:drawing>
                        </w:r>
                      </w:p>
                    </w:tc>
                  </w:tr>
                </w:tbl>
                <w:p>
                  <w:pPr>
                    <w:jc w:val="right"/>
                    <w:rPr>
                      <w:rFonts w:eastAsia="Times New Roman"/>
                    </w:rPr>
                  </w:pPr>
                </w:p>
              </w:tc>
            </w:tr>
            <w:tr>
              <w:trPr>
                <w:tblCellSpacing w:w="0" w:type="dxa"/>
              </w:trPr>
              <w:tc>
                <w:tcPr>
                  <w:tcW w:w="5000" w:type="pct"/>
                  <w:gridSpan w:val="2"/>
                  <w:shd w:val="clear" w:color="auto" w:fill="999999"/>
                  <w:vAlign w:val="center"/>
                  <w:hideMark/>
                </w:tcPr>
                <w:tbl>
                  <w:tblPr>
                    <w:tblW w:w="5000" w:type="pct"/>
                    <w:tblCellSpacing w:w="0" w:type="dxa"/>
                    <w:tblCellMar>
                      <w:left w:w="0" w:type="dxa"/>
                      <w:right w:w="0" w:type="dxa"/>
                    </w:tblCellMar>
                    <w:tblLook w:val="04A0" w:firstRow="1" w:lastRow="0" w:firstColumn="1" w:lastColumn="0" w:noHBand="0" w:noVBand="1"/>
                  </w:tblPr>
                  <w:tblGrid>
                    <w:gridCol w:w="1980"/>
                    <w:gridCol w:w="2052"/>
                    <w:gridCol w:w="2052"/>
                    <w:gridCol w:w="2053"/>
                    <w:gridCol w:w="1980"/>
                  </w:tblGrid>
                  <w:tr>
                    <w:trPr>
                      <w:tblCellSpacing w:w="0" w:type="dxa"/>
                    </w:trPr>
                    <w:tc>
                      <w:tcPr>
                        <w:tcW w:w="850" w:type="pct"/>
                        <w:hideMark/>
                      </w:tcPr>
                      <w:tbl>
                        <w:tblPr>
                          <w:tblW w:w="0" w:type="auto"/>
                          <w:tblCellSpacing w:w="0" w:type="dxa"/>
                          <w:tblCellMar>
                            <w:left w:w="0" w:type="dxa"/>
                            <w:right w:w="0" w:type="dxa"/>
                          </w:tblCellMar>
                          <w:tblLook w:val="04A0" w:firstRow="1" w:lastRow="0" w:firstColumn="1" w:lastColumn="0" w:noHBand="0" w:noVBand="1"/>
                        </w:tblPr>
                        <w:tblGrid>
                          <w:gridCol w:w="1980"/>
                        </w:tblGrid>
                        <w:tr>
                          <w:trPr>
                            <w:tblCellSpacing w:w="0" w:type="dxa"/>
                          </w:trPr>
                          <w:tc>
                            <w:tcPr>
                              <w:tcW w:w="900" w:type="pct"/>
                              <w:vAlign w:val="center"/>
                              <w:hideMark/>
                            </w:tcPr>
                            <w:p>
                              <w:pPr>
                                <w:rPr>
                                  <w:rFonts w:eastAsia="Times New Roman"/>
                                </w:rPr>
                              </w:pPr>
                              <w:r>
                                <w:rPr>
                                  <w:rFonts w:eastAsia="Times New Roman"/>
                                  <w:noProof/>
                                  <w:color w:val="0000FF"/>
                                </w:rPr>
                                <w:drawing>
                                  <wp:inline distT="0" distB="0" distL="0" distR="0">
                                    <wp:extent cx="1257300" cy="552450"/>
                                    <wp:effectExtent l="0" t="0" r="0" b="0"/>
                                    <wp:docPr id="3" name="Imagine 3" descr="proza">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za">
                                              <a:hlinkClick r:id="rId7"/>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257300" cy="552450"/>
                                            </a:xfrm>
                                            <a:prstGeom prst="rect">
                                              <a:avLst/>
                                            </a:prstGeom>
                                            <a:noFill/>
                                            <a:ln>
                                              <a:noFill/>
                                            </a:ln>
                                          </pic:spPr>
                                        </pic:pic>
                                      </a:graphicData>
                                    </a:graphic>
                                  </wp:inline>
                                </w:drawing>
                              </w:r>
                            </w:p>
                          </w:tc>
                        </w:tr>
                      </w:tbl>
                      <w:p>
                        <w:pPr>
                          <w:rPr>
                            <w:rFonts w:eastAsia="Times New Roman"/>
                          </w:rPr>
                        </w:pPr>
                      </w:p>
                    </w:tc>
                    <w:tc>
                      <w:tcPr>
                        <w:tcW w:w="1000" w:type="pct"/>
                        <w:hideMark/>
                      </w:tcPr>
                      <w:p>
                        <w:pPr>
                          <w:jc w:val="center"/>
                          <w:rPr>
                            <w:rFonts w:eastAsia="Times New Roman"/>
                          </w:rPr>
                        </w:pPr>
                        <w:r>
                          <w:rPr>
                            <w:rFonts w:eastAsia="Times New Roman"/>
                            <w:noProof/>
                            <w:color w:val="0000FF"/>
                          </w:rPr>
                          <w:drawing>
                            <wp:inline distT="0" distB="0" distL="0" distR="0">
                              <wp:extent cx="1257300" cy="552450"/>
                              <wp:effectExtent l="0" t="0" r="0" b="0"/>
                              <wp:docPr id="4" name="Imagine 4" descr="poezie">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oezie">
                                        <a:hlinkClick r:id="rId10"/>
                                      </pic:cNvPr>
                                      <pic:cNvPicPr>
                                        <a:picLocks noChangeAspect="1" noChangeArrowheads="1"/>
                                      </pic:cNvPicPr>
                                    </pic:nvPicPr>
                                    <pic:blipFill>
                                      <a:blip r:link="rId11">
                                        <a:extLst>
                                          <a:ext uri="{28A0092B-C50C-407E-A947-70E740481C1C}">
                                            <a14:useLocalDpi xmlns:a14="http://schemas.microsoft.com/office/drawing/2010/main" val="0"/>
                                          </a:ext>
                                        </a:extLst>
                                      </a:blip>
                                      <a:srcRect/>
                                      <a:stretch>
                                        <a:fillRect/>
                                      </a:stretch>
                                    </pic:blipFill>
                                    <pic:spPr bwMode="auto">
                                      <a:xfrm>
                                        <a:off x="0" y="0"/>
                                        <a:ext cx="1257300" cy="552450"/>
                                      </a:xfrm>
                                      <a:prstGeom prst="rect">
                                        <a:avLst/>
                                      </a:prstGeom>
                                      <a:noFill/>
                                      <a:ln>
                                        <a:noFill/>
                                      </a:ln>
                                    </pic:spPr>
                                  </pic:pic>
                                </a:graphicData>
                              </a:graphic>
                            </wp:inline>
                          </w:drawing>
                        </w:r>
                      </w:p>
                    </w:tc>
                    <w:tc>
                      <w:tcPr>
                        <w:tcW w:w="1000" w:type="pct"/>
                        <w:hideMark/>
                      </w:tcPr>
                      <w:p>
                        <w:pPr>
                          <w:jc w:val="center"/>
                          <w:rPr>
                            <w:rFonts w:eastAsia="Times New Roman"/>
                          </w:rPr>
                        </w:pPr>
                        <w:r>
                          <w:rPr>
                            <w:rFonts w:eastAsia="Times New Roman"/>
                            <w:noProof/>
                            <w:color w:val="0000FF"/>
                          </w:rPr>
                          <w:drawing>
                            <wp:inline distT="0" distB="0" distL="0" distR="0">
                              <wp:extent cx="1257300" cy="552450"/>
                              <wp:effectExtent l="0" t="0" r="0" b="0"/>
                              <wp:docPr id="5" name="Imagine 5" descr="eseuri">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seuri">
                                        <a:hlinkClick r:id="rId12"/>
                                      </pic:cNvPr>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1257300" cy="552450"/>
                                      </a:xfrm>
                                      <a:prstGeom prst="rect">
                                        <a:avLst/>
                                      </a:prstGeom>
                                      <a:noFill/>
                                      <a:ln>
                                        <a:noFill/>
                                      </a:ln>
                                    </pic:spPr>
                                  </pic:pic>
                                </a:graphicData>
                              </a:graphic>
                            </wp:inline>
                          </w:drawing>
                        </w:r>
                      </w:p>
                    </w:tc>
                    <w:tc>
                      <w:tcPr>
                        <w:tcW w:w="1000" w:type="pct"/>
                        <w:hideMark/>
                      </w:tcPr>
                      <w:p>
                        <w:pPr>
                          <w:jc w:val="center"/>
                          <w:rPr>
                            <w:rFonts w:eastAsia="Times New Roman"/>
                          </w:rPr>
                        </w:pPr>
                        <w:r>
                          <w:rPr>
                            <w:rFonts w:eastAsia="Times New Roman"/>
                            <w:noProof/>
                            <w:color w:val="0000FF"/>
                          </w:rPr>
                          <w:drawing>
                            <wp:inline distT="0" distB="0" distL="0" distR="0">
                              <wp:extent cx="1257300" cy="552450"/>
                              <wp:effectExtent l="0" t="0" r="0" b="0"/>
                              <wp:docPr id="6" name="Imagine 6" descr="arta">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rta">
                                        <a:hlinkClick r:id="rId14"/>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257300" cy="552450"/>
                                      </a:xfrm>
                                      <a:prstGeom prst="rect">
                                        <a:avLst/>
                                      </a:prstGeom>
                                      <a:noFill/>
                                      <a:ln>
                                        <a:noFill/>
                                      </a:ln>
                                    </pic:spPr>
                                  </pic:pic>
                                </a:graphicData>
                              </a:graphic>
                            </wp:inline>
                          </w:drawing>
                        </w:r>
                      </w:p>
                    </w:tc>
                    <w:tc>
                      <w:tcPr>
                        <w:tcW w:w="750" w:type="pct"/>
                        <w:hideMark/>
                      </w:tcPr>
                      <w:p>
                        <w:pPr>
                          <w:jc w:val="right"/>
                          <w:rPr>
                            <w:rFonts w:eastAsia="Times New Roman"/>
                          </w:rPr>
                        </w:pPr>
                        <w:r>
                          <w:rPr>
                            <w:rFonts w:eastAsia="Times New Roman"/>
                            <w:noProof/>
                            <w:color w:val="0000FF"/>
                          </w:rPr>
                          <w:drawing>
                            <wp:inline distT="0" distB="0" distL="0" distR="0">
                              <wp:extent cx="1257300" cy="552450"/>
                              <wp:effectExtent l="0" t="0" r="0" b="0"/>
                              <wp:docPr id="7" name="Imagine 7" descr="film">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lm">
                                        <a:hlinkClick r:id="rId16"/>
                                      </pic:cNvPr>
                                      <pic:cNvPicPr>
                                        <a:picLocks noChangeAspect="1" noChangeArrowheads="1"/>
                                      </pic:cNvPicPr>
                                    </pic:nvPicPr>
                                    <pic:blipFill>
                                      <a:blip r:link="rId17">
                                        <a:extLst>
                                          <a:ext uri="{28A0092B-C50C-407E-A947-70E740481C1C}">
                                            <a14:useLocalDpi xmlns:a14="http://schemas.microsoft.com/office/drawing/2010/main" val="0"/>
                                          </a:ext>
                                        </a:extLst>
                                      </a:blip>
                                      <a:srcRect/>
                                      <a:stretch>
                                        <a:fillRect/>
                                      </a:stretch>
                                    </pic:blipFill>
                                    <pic:spPr bwMode="auto">
                                      <a:xfrm>
                                        <a:off x="0" y="0"/>
                                        <a:ext cx="1257300" cy="552450"/>
                                      </a:xfrm>
                                      <a:prstGeom prst="rect">
                                        <a:avLst/>
                                      </a:prstGeom>
                                      <a:noFill/>
                                      <a:ln>
                                        <a:noFill/>
                                      </a:ln>
                                    </pic:spPr>
                                  </pic:pic>
                                </a:graphicData>
                              </a:graphic>
                            </wp:inline>
                          </w:drawing>
                        </w:r>
                      </w:p>
                    </w:tc>
                  </w:tr>
                </w:tbl>
                <w:p>
                  <w:pPr>
                    <w:rPr>
                      <w:rFonts w:eastAsia="Times New Roman"/>
                    </w:rPr>
                  </w:pPr>
                </w:p>
              </w:tc>
            </w:tr>
            <w:tr>
              <w:trPr>
                <w:tblCellSpacing w:w="0" w:type="dxa"/>
              </w:trPr>
              <w:tc>
                <w:tcPr>
                  <w:tcW w:w="5000" w:type="pct"/>
                  <w:gridSpan w:val="2"/>
                  <w:shd w:val="clear" w:color="auto" w:fill="FFFFFF"/>
                  <w:vAlign w:val="center"/>
                  <w:hideMark/>
                </w:tcPr>
                <w:tbl>
                  <w:tblPr>
                    <w:tblpPr w:leftFromText="45" w:rightFromText="45" w:vertAnchor="text"/>
                    <w:tblW w:w="10110" w:type="dxa"/>
                    <w:tblCellSpacing w:w="150" w:type="dxa"/>
                    <w:shd w:val="clear" w:color="auto" w:fill="FFFFFF"/>
                    <w:tblCellMar>
                      <w:top w:w="150" w:type="dxa"/>
                      <w:left w:w="150" w:type="dxa"/>
                      <w:bottom w:w="150" w:type="dxa"/>
                      <w:right w:w="150" w:type="dxa"/>
                    </w:tblCellMar>
                    <w:tblLook w:val="04A0" w:firstRow="1" w:lastRow="0" w:firstColumn="1" w:lastColumn="0" w:noHBand="0" w:noVBand="1"/>
                  </w:tblPr>
                  <w:tblGrid>
                    <w:gridCol w:w="10110"/>
                  </w:tblGrid>
                  <w:tr>
                    <w:trPr>
                      <w:divId w:val="1915971510"/>
                      <w:trHeight w:val="4545"/>
                      <w:tblCellSpacing w:w="150" w:type="dxa"/>
                    </w:trPr>
                    <w:tc>
                      <w:tcPr>
                        <w:tcW w:w="9180" w:type="dxa"/>
                        <w:shd w:val="clear" w:color="auto" w:fill="FFFFFF"/>
                        <w:hideMark/>
                      </w:tcPr>
                      <w:p>
                        <w:pPr>
                          <w:pStyle w:val="Titlu"/>
                          <w:ind w:left="1440" w:firstLine="720"/>
                          <w:divId w:val="84959153"/>
                        </w:pPr>
                        <w:r>
                          <w:rPr>
                            <w:rFonts w:ascii="Trebuchet MS" w:hAnsi="Trebuchet MS"/>
                            <w:sz w:val="36"/>
                            <w:szCs w:val="20"/>
                          </w:rPr>
                          <w:t xml:space="preserve">Ireparabile </w:t>
                        </w:r>
                      </w:p>
                      <w:p>
                        <w:pPr>
                          <w:spacing w:before="100" w:beforeAutospacing="1" w:after="100" w:afterAutospacing="1"/>
                          <w:divId w:val="84959153"/>
                        </w:pPr>
                        <w:r>
                          <w:rPr>
                            <w:rFonts w:ascii="Trebuchet MS" w:hAnsi="Trebuchet MS"/>
                          </w:rPr>
                          <w:t xml:space="preserve">  </w:t>
                        </w:r>
                      </w:p>
                      <w:p>
                        <w:pPr>
                          <w:spacing w:before="100" w:beforeAutospacing="1" w:after="100" w:afterAutospacing="1"/>
                          <w:divId w:val="84959153"/>
                        </w:pPr>
                        <w:r>
                          <w:rPr>
                            <w:rFonts w:ascii="Trebuchet MS" w:hAnsi="Trebuchet MS"/>
                            <w:sz w:val="32"/>
                            <w:szCs w:val="20"/>
                          </w:rPr>
                          <w:t xml:space="preserve">                       de Bogdan Suceavă </w:t>
                        </w:r>
                      </w:p>
                      <w:p>
                        <w:pPr>
                          <w:pStyle w:val="Titlu"/>
                          <w:ind w:left="1440" w:firstLine="720"/>
                          <w:divId w:val="84959153"/>
                        </w:pPr>
                        <w:r>
                          <w:t> </w:t>
                        </w:r>
                      </w:p>
                      <w:p>
                        <w:pPr>
                          <w:spacing w:before="100" w:beforeAutospacing="1" w:after="100" w:afterAutospacing="1"/>
                          <w:divId w:val="84959153"/>
                        </w:pPr>
                        <w:r>
                          <w:rPr>
                            <w:rFonts w:ascii="Trebuchet MS" w:hAnsi="Trebuchet MS"/>
                            <w:sz w:val="28"/>
                            <w:szCs w:val="20"/>
                          </w:rPr>
                          <w:t xml:space="preserve">  </w:t>
                        </w:r>
                      </w:p>
                      <w:p>
                        <w:pPr>
                          <w:tabs>
                            <w:tab w:val="num" w:pos="360"/>
                          </w:tabs>
                          <w:spacing w:before="100" w:beforeAutospacing="1" w:after="100" w:afterAutospacing="1"/>
                          <w:ind w:left="360" w:hanging="360"/>
                          <w:divId w:val="84959153"/>
                        </w:pPr>
                        <w:r>
                          <w:rPr>
                            <w:sz w:val="28"/>
                            <w:szCs w:val="20"/>
                          </w:rPr>
                          <w:t>-</w:t>
                        </w:r>
                        <w:r>
                          <w:rPr>
                            <w:sz w:val="14"/>
                            <w:szCs w:val="14"/>
                          </w:rPr>
                          <w:t xml:space="preserve">         </w:t>
                        </w:r>
                        <w:r>
                          <w:rPr>
                            <w:rFonts w:ascii="Trebuchet MS" w:hAnsi="Trebuchet MS"/>
                            <w:sz w:val="28"/>
                            <w:szCs w:val="20"/>
                          </w:rPr>
                          <w:t xml:space="preserve">L-aţi văzut pe Mitică ? întrebă şeful, deschizînd uşa de la atelier. </w:t>
                        </w:r>
                      </w:p>
                      <w:p>
                        <w:pPr>
                          <w:tabs>
                            <w:tab w:val="num" w:pos="360"/>
                          </w:tabs>
                          <w:spacing w:before="100" w:beforeAutospacing="1" w:after="100" w:afterAutospacing="1"/>
                          <w:ind w:left="360" w:hanging="360"/>
                          <w:divId w:val="84959153"/>
                        </w:pPr>
                        <w:r>
                          <w:rPr>
                            <w:sz w:val="28"/>
                            <w:szCs w:val="20"/>
                          </w:rPr>
                          <w:t>-</w:t>
                        </w:r>
                        <w:r>
                          <w:rPr>
                            <w:sz w:val="14"/>
                            <w:szCs w:val="14"/>
                          </w:rPr>
                          <w:t xml:space="preserve">         </w:t>
                        </w:r>
                        <w:r>
                          <w:rPr>
                            <w:rFonts w:ascii="Trebuchet MS" w:hAnsi="Trebuchet MS"/>
                            <w:sz w:val="28"/>
                            <w:szCs w:val="20"/>
                          </w:rPr>
                          <w:t xml:space="preserve">Era pe-aici, pe sub </w:t>
                        </w:r>
                        <w:r>
                          <w:rPr>
                            <w:rFonts w:ascii="Trebuchet MS" w:hAnsi="Trebuchet MS"/>
                            <w:i/>
                            <w:sz w:val="28"/>
                            <w:szCs w:val="20"/>
                          </w:rPr>
                          <w:t>Fordul</w:t>
                        </w:r>
                        <w:r>
                          <w:rPr>
                            <w:rFonts w:ascii="Trebuchet MS" w:hAnsi="Trebuchet MS"/>
                            <w:sz w:val="28"/>
                            <w:szCs w:val="20"/>
                          </w:rPr>
                          <w:t xml:space="preserve"> ăla ruginit, zise Romeo. Nu i-ai zis să lucreze pe burtă ? </w:t>
                        </w:r>
                      </w:p>
                      <w:p>
                        <w:pPr>
                          <w:spacing w:before="100" w:beforeAutospacing="1" w:after="100" w:afterAutospacing="1"/>
                          <w:divId w:val="84959153"/>
                        </w:pPr>
                        <w:r>
                          <w:rPr>
                            <w:rFonts w:ascii="Trebuchet MS" w:hAnsi="Trebuchet MS"/>
                            <w:sz w:val="28"/>
                            <w:szCs w:val="20"/>
                          </w:rPr>
                          <w:t xml:space="preserve">Şeful se întoarse spre el: </w:t>
                        </w:r>
                      </w:p>
                      <w:p>
                        <w:pPr>
                          <w:tabs>
                            <w:tab w:val="num" w:pos="360"/>
                          </w:tabs>
                          <w:spacing w:before="100" w:beforeAutospacing="1" w:after="100" w:afterAutospacing="1"/>
                          <w:ind w:left="360" w:hanging="360"/>
                          <w:divId w:val="84959153"/>
                        </w:pPr>
                        <w:r>
                          <w:rPr>
                            <w:sz w:val="28"/>
                            <w:szCs w:val="20"/>
                          </w:rPr>
                          <w:t>-</w:t>
                        </w:r>
                        <w:r>
                          <w:rPr>
                            <w:sz w:val="14"/>
                            <w:szCs w:val="14"/>
                          </w:rPr>
                          <w:t xml:space="preserve">         </w:t>
                        </w:r>
                        <w:r>
                          <w:rPr>
                            <w:rFonts w:ascii="Trebuchet MS" w:hAnsi="Trebuchet MS"/>
                            <w:sz w:val="28"/>
                            <w:szCs w:val="20"/>
                          </w:rPr>
                          <w:t xml:space="preserve">Prea mulţi deştepţi pe aici. Într-o zi o să iei în cap cheia aia franceză. </w:t>
                        </w:r>
                      </w:p>
                      <w:p>
                        <w:pPr>
                          <w:tabs>
                            <w:tab w:val="num" w:pos="360"/>
                          </w:tabs>
                          <w:spacing w:before="100" w:beforeAutospacing="1" w:after="100" w:afterAutospacing="1"/>
                          <w:ind w:left="360" w:hanging="360"/>
                          <w:divId w:val="84959153"/>
                        </w:pPr>
                        <w:r>
                          <w:rPr>
                            <w:sz w:val="28"/>
                            <w:szCs w:val="20"/>
                          </w:rPr>
                          <w:t>-</w:t>
                        </w:r>
                        <w:r>
                          <w:rPr>
                            <w:sz w:val="14"/>
                            <w:szCs w:val="14"/>
                          </w:rPr>
                          <w:t xml:space="preserve">         </w:t>
                        </w:r>
                        <w:r>
                          <w:rPr>
                            <w:rFonts w:ascii="Trebuchet MS" w:hAnsi="Trebuchet MS"/>
                            <w:sz w:val="28"/>
                            <w:szCs w:val="20"/>
                          </w:rPr>
                          <w:t xml:space="preserve">De ce eu ? se supără mecanicul. Permisul meu de muncă e în regulă. Nu pe mine mă vînează aştia de la agenţie. </w:t>
                        </w:r>
                      </w:p>
                      <w:p>
                        <w:pPr>
                          <w:spacing w:before="100" w:beforeAutospacing="1" w:after="100" w:afterAutospacing="1"/>
                          <w:divId w:val="84959153"/>
                        </w:pPr>
                        <w:r>
                          <w:rPr>
                            <w:rFonts w:ascii="Trebuchet MS" w:hAnsi="Trebuchet MS"/>
                            <w:sz w:val="28"/>
                            <w:szCs w:val="20"/>
                          </w:rPr>
                          <w:t xml:space="preserve">Romeo ţinea în mîna dreaptă un furtun lung, pe care tocmai se pregătea să-l monteze unde-i era locul. Mustaţa neagră îi stătea ridicată a zîmbet. </w:t>
                        </w:r>
                      </w:p>
                      <w:p>
                        <w:pPr>
                          <w:tabs>
                            <w:tab w:val="num" w:pos="360"/>
                          </w:tabs>
                          <w:spacing w:before="100" w:beforeAutospacing="1" w:after="100" w:afterAutospacing="1"/>
                          <w:ind w:left="360" w:hanging="360"/>
                          <w:divId w:val="84959153"/>
                        </w:pPr>
                        <w:r>
                          <w:rPr>
                            <w:sz w:val="28"/>
                            <w:szCs w:val="20"/>
                          </w:rPr>
                          <w:t>-</w:t>
                        </w:r>
                        <w:r>
                          <w:rPr>
                            <w:sz w:val="14"/>
                            <w:szCs w:val="14"/>
                          </w:rPr>
                          <w:t xml:space="preserve">         </w:t>
                        </w:r>
                        <w:r>
                          <w:rPr>
                            <w:rFonts w:ascii="Trebuchet MS" w:hAnsi="Trebuchet MS"/>
                            <w:sz w:val="28"/>
                            <w:szCs w:val="20"/>
                          </w:rPr>
                          <w:t xml:space="preserve">Te-am cules de pe stradă, şi acum faci bot, zise şeful. M-am săturat de tine. Nici măcar nu fusesei mecanic în ţară. </w:t>
                        </w:r>
                      </w:p>
                      <w:p>
                        <w:pPr>
                          <w:spacing w:before="100" w:beforeAutospacing="1" w:after="100" w:afterAutospacing="1"/>
                          <w:divId w:val="84959153"/>
                        </w:pPr>
                        <w:r>
                          <w:rPr>
                            <w:rFonts w:ascii="Trebuchet MS" w:hAnsi="Trebuchet MS"/>
                            <w:sz w:val="28"/>
                            <w:szCs w:val="20"/>
                          </w:rPr>
                          <w:t xml:space="preserve">Şeful se şterge de ulei pe prosopul galben, care acum arăta ca dracu’. Lîngă el, negru de unsori din cap pînă-n picioare, Romeo începu să-şi arate dantura de aur. </w:t>
                        </w:r>
                      </w:p>
                      <w:p>
                        <w:pPr>
                          <w:tabs>
                            <w:tab w:val="num" w:pos="360"/>
                          </w:tabs>
                          <w:spacing w:before="100" w:beforeAutospacing="1" w:after="100" w:afterAutospacing="1"/>
                          <w:ind w:left="360" w:hanging="360"/>
                          <w:divId w:val="84959153"/>
                        </w:pPr>
                        <w:r>
                          <w:rPr>
                            <w:sz w:val="28"/>
                            <w:szCs w:val="20"/>
                          </w:rPr>
                          <w:t>-</w:t>
                        </w:r>
                        <w:r>
                          <w:rPr>
                            <w:sz w:val="14"/>
                            <w:szCs w:val="14"/>
                          </w:rPr>
                          <w:t xml:space="preserve">         </w:t>
                        </w:r>
                        <w:r>
                          <w:rPr>
                            <w:rFonts w:ascii="Trebuchet MS" w:hAnsi="Trebuchet MS"/>
                            <w:sz w:val="28"/>
                            <w:szCs w:val="20"/>
                          </w:rPr>
                          <w:t xml:space="preserve">Nimeni n-a fost în ţară ce trebuie. Cîştigi </w:t>
                        </w:r>
                        <w:r>
                          <w:rPr>
                            <w:rFonts w:ascii="Trebuchet MS" w:hAnsi="Trebuchet MS"/>
                            <w:i/>
                            <w:sz w:val="28"/>
                            <w:szCs w:val="20"/>
                          </w:rPr>
                          <w:t>greencardu’</w:t>
                        </w:r>
                        <w:r>
                          <w:rPr>
                            <w:rFonts w:ascii="Trebuchet MS" w:hAnsi="Trebuchet MS"/>
                            <w:sz w:val="28"/>
                            <w:szCs w:val="20"/>
                          </w:rPr>
                          <w:t xml:space="preserve"> , apoi devii ce trebuie. </w:t>
                        </w:r>
                      </w:p>
                      <w:p>
                        <w:pPr>
                          <w:spacing w:before="100" w:beforeAutospacing="1" w:after="100" w:afterAutospacing="1"/>
                          <w:divId w:val="84959153"/>
                        </w:pPr>
                        <w:r>
                          <w:rPr>
                            <w:rFonts w:ascii="Trebuchet MS" w:hAnsi="Trebuchet MS"/>
                            <w:sz w:val="28"/>
                            <w:szCs w:val="20"/>
                          </w:rPr>
                          <w:t xml:space="preserve">Din dreapta atelierului celălalt mecanic, Pamfil, zise: </w:t>
                        </w:r>
                      </w:p>
                      <w:p>
                        <w:pPr>
                          <w:tabs>
                            <w:tab w:val="num" w:pos="360"/>
                          </w:tabs>
                          <w:spacing w:before="100" w:beforeAutospacing="1" w:after="100" w:afterAutospacing="1"/>
                          <w:ind w:left="360" w:hanging="360"/>
                          <w:divId w:val="84959153"/>
                        </w:pPr>
                        <w:r>
                          <w:rPr>
                            <w:sz w:val="28"/>
                            <w:szCs w:val="20"/>
                          </w:rPr>
                          <w:t>-</w:t>
                        </w:r>
                        <w:r>
                          <w:rPr>
                            <w:sz w:val="14"/>
                            <w:szCs w:val="14"/>
                          </w:rPr>
                          <w:t xml:space="preserve">         </w:t>
                        </w:r>
                        <w:r>
                          <w:rPr>
                            <w:rFonts w:ascii="Trebuchet MS" w:hAnsi="Trebuchet MS"/>
                            <w:sz w:val="28"/>
                            <w:szCs w:val="20"/>
                          </w:rPr>
                          <w:t xml:space="preserve">Şi chiar te-a luat în ţară poliţia ? Ce povesteai ? Zi înainte. </w:t>
                        </w:r>
                      </w:p>
                      <w:p>
                        <w:pPr>
                          <w:tabs>
                            <w:tab w:val="num" w:pos="360"/>
                          </w:tabs>
                          <w:spacing w:before="100" w:beforeAutospacing="1" w:after="100" w:afterAutospacing="1"/>
                          <w:ind w:left="360" w:hanging="360"/>
                          <w:divId w:val="84959153"/>
                        </w:pPr>
                        <w:r>
                          <w:rPr>
                            <w:sz w:val="28"/>
                            <w:szCs w:val="20"/>
                          </w:rPr>
                          <w:t>-</w:t>
                        </w:r>
                        <w:r>
                          <w:rPr>
                            <w:sz w:val="14"/>
                            <w:szCs w:val="14"/>
                          </w:rPr>
                          <w:t xml:space="preserve">         </w:t>
                        </w:r>
                        <w:r>
                          <w:rPr>
                            <w:rFonts w:ascii="Trebuchet MS" w:hAnsi="Trebuchet MS"/>
                            <w:sz w:val="28"/>
                            <w:szCs w:val="20"/>
                          </w:rPr>
                          <w:t xml:space="preserve">De trei ori, făcu Romeo. Odată a fost înainte, la Timişoara, pentru adus de la sîrbi piese de tractor. De două ori a fost acuma’, de curînd, pentru tot felul de prostii pe care le face toată lumea. În Mangalia le făcea toată lumea. Da’ bătaie n-am mîncat niciodată. </w:t>
                        </w:r>
                      </w:p>
                      <w:p>
                        <w:pPr>
                          <w:spacing w:before="100" w:beforeAutospacing="1" w:after="100" w:afterAutospacing="1"/>
                          <w:divId w:val="84959153"/>
                        </w:pPr>
                        <w:r>
                          <w:rPr>
                            <w:rFonts w:ascii="Trebuchet MS" w:hAnsi="Trebuchet MS"/>
                            <w:sz w:val="28"/>
                            <w:szCs w:val="20"/>
                          </w:rPr>
                          <w:t xml:space="preserve">Pamfil agăţă la locul lui în cui ciocanul de treizeci de livre. Îl porecliseră “monstrul”. </w:t>
                        </w:r>
                      </w:p>
                      <w:p>
                        <w:pPr>
                          <w:tabs>
                            <w:tab w:val="num" w:pos="360"/>
                          </w:tabs>
                          <w:spacing w:before="100" w:beforeAutospacing="1" w:after="100" w:afterAutospacing="1"/>
                          <w:ind w:left="360" w:hanging="360"/>
                          <w:divId w:val="84959153"/>
                        </w:pPr>
                        <w:r>
                          <w:rPr>
                            <w:sz w:val="28"/>
                            <w:szCs w:val="20"/>
                          </w:rPr>
                          <w:t>-</w:t>
                        </w:r>
                        <w:r>
                          <w:rPr>
                            <w:sz w:val="14"/>
                            <w:szCs w:val="14"/>
                          </w:rPr>
                          <w:t xml:space="preserve">         </w:t>
                        </w:r>
                        <w:r>
                          <w:rPr>
                            <w:rFonts w:ascii="Trebuchet MS" w:hAnsi="Trebuchet MS"/>
                            <w:sz w:val="28"/>
                            <w:szCs w:val="20"/>
                          </w:rPr>
                          <w:t xml:space="preserve">Mangalia e un oraş de ţigani, zise Pamfil. </w:t>
                        </w:r>
                      </w:p>
                      <w:p>
                        <w:pPr>
                          <w:tabs>
                            <w:tab w:val="num" w:pos="360"/>
                          </w:tabs>
                          <w:spacing w:before="100" w:beforeAutospacing="1" w:after="100" w:afterAutospacing="1"/>
                          <w:ind w:left="360" w:hanging="360"/>
                          <w:divId w:val="84959153"/>
                        </w:pPr>
                        <w:r>
                          <w:rPr>
                            <w:sz w:val="28"/>
                            <w:szCs w:val="20"/>
                          </w:rPr>
                          <w:t>-</w:t>
                        </w:r>
                        <w:r>
                          <w:rPr>
                            <w:sz w:val="14"/>
                            <w:szCs w:val="14"/>
                          </w:rPr>
                          <w:t xml:space="preserve">         </w:t>
                        </w:r>
                        <w:r>
                          <w:rPr>
                            <w:rFonts w:ascii="Trebuchet MS" w:hAnsi="Trebuchet MS"/>
                            <w:sz w:val="28"/>
                            <w:szCs w:val="20"/>
                          </w:rPr>
                          <w:t xml:space="preserve">Ţigan eşti tu, zise Romeo, d’ăla urît, din Găieşti. </w:t>
                        </w:r>
                      </w:p>
                      <w:p>
                        <w:pPr>
                          <w:spacing w:before="100" w:beforeAutospacing="1" w:after="100" w:afterAutospacing="1"/>
                          <w:divId w:val="84959153"/>
                        </w:pPr>
                        <w:r>
                          <w:rPr>
                            <w:rFonts w:ascii="Trebuchet MS" w:hAnsi="Trebuchet MS"/>
                            <w:sz w:val="28"/>
                            <w:szCs w:val="20"/>
                          </w:rPr>
                          <w:t xml:space="preserve">Pamfil lucrase multă vreme în Găieşti, unde încercase o afacere cu un service la ieşirea dinspre autostradă. Treburile nu ieşiseră cum socotise el. Acum nu se mai gîndea la asta. </w:t>
                        </w:r>
                      </w:p>
                      <w:p>
                        <w:pPr>
                          <w:tabs>
                            <w:tab w:val="num" w:pos="360"/>
                          </w:tabs>
                          <w:spacing w:before="100" w:beforeAutospacing="1" w:after="100" w:afterAutospacing="1"/>
                          <w:ind w:left="360" w:hanging="360"/>
                          <w:divId w:val="84959153"/>
                        </w:pPr>
                        <w:r>
                          <w:rPr>
                            <w:sz w:val="28"/>
                            <w:szCs w:val="20"/>
                          </w:rPr>
                          <w:t>-</w:t>
                        </w:r>
                        <w:r>
                          <w:rPr>
                            <w:sz w:val="14"/>
                            <w:szCs w:val="14"/>
                          </w:rPr>
                          <w:t xml:space="preserve">         </w:t>
                        </w:r>
                        <w:r>
                          <w:rPr>
                            <w:rFonts w:ascii="Trebuchet MS" w:hAnsi="Trebuchet MS"/>
                            <w:sz w:val="28"/>
                            <w:szCs w:val="20"/>
                          </w:rPr>
                          <w:t xml:space="preserve">Nu am timp să va ascult pe voi, spuse şeful. Unde e Mitică ? - că am în curte un </w:t>
                        </w:r>
                        <w:r>
                          <w:rPr>
                            <w:rFonts w:ascii="Trebuchet MS" w:hAnsi="Trebuchet MS"/>
                            <w:i/>
                            <w:sz w:val="28"/>
                            <w:szCs w:val="20"/>
                          </w:rPr>
                          <w:t xml:space="preserve">Chevy </w:t>
                        </w:r>
                        <w:r>
                          <w:rPr>
                            <w:rFonts w:ascii="Trebuchet MS" w:hAnsi="Trebuchet MS"/>
                            <w:sz w:val="28"/>
                            <w:szCs w:val="20"/>
                          </w:rPr>
                          <w:t xml:space="preserve">putred şi am nevoie de o mînă subţire la deşurubat. N-am văzut motor mai putred. Nu trece computerul prin el. L-am legat la computer de trei ori, şi nimic nu se poate citi. Fieru-i fier, l-a pălit rugina de tot. </w:t>
                        </w:r>
                      </w:p>
                      <w:p>
                        <w:pPr>
                          <w:tabs>
                            <w:tab w:val="num" w:pos="360"/>
                          </w:tabs>
                          <w:spacing w:before="100" w:beforeAutospacing="1" w:after="100" w:afterAutospacing="1"/>
                          <w:ind w:left="360" w:hanging="360"/>
                          <w:divId w:val="84959153"/>
                        </w:pPr>
                        <w:r>
                          <w:rPr>
                            <w:sz w:val="28"/>
                            <w:szCs w:val="20"/>
                          </w:rPr>
                          <w:t>-</w:t>
                        </w:r>
                        <w:r>
                          <w:rPr>
                            <w:sz w:val="14"/>
                            <w:szCs w:val="14"/>
                          </w:rPr>
                          <w:t xml:space="preserve">         </w:t>
                        </w:r>
                        <w:r>
                          <w:rPr>
                            <w:rFonts w:ascii="Trebuchet MS" w:hAnsi="Trebuchet MS"/>
                            <w:sz w:val="28"/>
                            <w:szCs w:val="20"/>
                          </w:rPr>
                          <w:t xml:space="preserve">Era aici acu’, înainte să vii. Pe bune că omu’ asta e numa’ pe burtă. </w:t>
                        </w:r>
                      </w:p>
                      <w:p>
                        <w:pPr>
                          <w:spacing w:before="100" w:beforeAutospacing="1" w:after="100" w:afterAutospacing="1"/>
                          <w:divId w:val="84959153"/>
                        </w:pPr>
                        <w:r>
                          <w:rPr>
                            <w:rFonts w:ascii="Trebuchet MS" w:hAnsi="Trebuchet MS"/>
                            <w:sz w:val="28"/>
                            <w:szCs w:val="20"/>
                          </w:rPr>
                          <w:t xml:space="preserve">Cînd venea cîte un client nou cu o maşină de reparat, şeful trecea în birou şi discuta cu el. Îi arăta tabelul, făcea evaluarea preţului, discutau. Apoi venea în atelier şi le spunea la mecanici ce să lucreze. Şeful era mecanic bun, ştia ce spune. Cînd treaba se împuţea, îl chemau şi punea el mîna şi le explica ce şi cum. Acum le dăduse de lucru şi el vedea de clienţi. </w:t>
                        </w:r>
                      </w:p>
                      <w:p>
                        <w:pPr>
                          <w:tabs>
                            <w:tab w:val="num" w:pos="360"/>
                          </w:tabs>
                          <w:spacing w:before="100" w:beforeAutospacing="1" w:after="100" w:afterAutospacing="1"/>
                          <w:ind w:left="360" w:hanging="360"/>
                          <w:divId w:val="84959153"/>
                        </w:pPr>
                        <w:r>
                          <w:rPr>
                            <w:sz w:val="28"/>
                            <w:szCs w:val="20"/>
                          </w:rPr>
                          <w:t>-</w:t>
                        </w:r>
                        <w:r>
                          <w:rPr>
                            <w:sz w:val="14"/>
                            <w:szCs w:val="14"/>
                          </w:rPr>
                          <w:t xml:space="preserve">         </w:t>
                        </w:r>
                        <w:r>
                          <w:rPr>
                            <w:rFonts w:ascii="Trebuchet MS" w:hAnsi="Trebuchet MS"/>
                            <w:sz w:val="28"/>
                            <w:szCs w:val="20"/>
                          </w:rPr>
                          <w:t xml:space="preserve">Aici sunt, şefu’. </w:t>
                        </w:r>
                      </w:p>
                      <w:p>
                        <w:pPr>
                          <w:tabs>
                            <w:tab w:val="num" w:pos="360"/>
                          </w:tabs>
                          <w:spacing w:before="100" w:beforeAutospacing="1" w:after="100" w:afterAutospacing="1"/>
                          <w:ind w:left="360" w:hanging="360"/>
                          <w:divId w:val="84959153"/>
                        </w:pPr>
                        <w:r>
                          <w:rPr>
                            <w:sz w:val="28"/>
                            <w:szCs w:val="20"/>
                          </w:rPr>
                          <w:t>-</w:t>
                        </w:r>
                        <w:r>
                          <w:rPr>
                            <w:sz w:val="14"/>
                            <w:szCs w:val="14"/>
                          </w:rPr>
                          <w:t xml:space="preserve">         </w:t>
                        </w:r>
                        <w:r>
                          <w:rPr>
                            <w:rFonts w:ascii="Trebuchet MS" w:hAnsi="Trebuchet MS"/>
                            <w:sz w:val="28"/>
                            <w:szCs w:val="20"/>
                          </w:rPr>
                          <w:t xml:space="preserve">Unde naiba te-ai ascuns ? </w:t>
                        </w:r>
                      </w:p>
                      <w:p>
                        <w:pPr>
                          <w:tabs>
                            <w:tab w:val="num" w:pos="360"/>
                          </w:tabs>
                          <w:spacing w:before="100" w:beforeAutospacing="1" w:after="100" w:afterAutospacing="1"/>
                          <w:ind w:left="360" w:hanging="360"/>
                          <w:divId w:val="84959153"/>
                        </w:pPr>
                        <w:r>
                          <w:rPr>
                            <w:sz w:val="28"/>
                            <w:szCs w:val="20"/>
                          </w:rPr>
                          <w:t>-</w:t>
                        </w:r>
                        <w:r>
                          <w:rPr>
                            <w:sz w:val="14"/>
                            <w:szCs w:val="14"/>
                          </w:rPr>
                          <w:t xml:space="preserve">         </w:t>
                        </w:r>
                        <w:r>
                          <w:rPr>
                            <w:rFonts w:ascii="Trebuchet MS" w:hAnsi="Trebuchet MS"/>
                            <w:sz w:val="28"/>
                            <w:szCs w:val="20"/>
                          </w:rPr>
                          <w:t xml:space="preserve">Am fost pînă în spate. Cred că iar mă ţine de la stomac mîncarea ăstora. </w:t>
                        </w:r>
                      </w:p>
                      <w:p>
                        <w:pPr>
                          <w:spacing w:before="100" w:beforeAutospacing="1" w:after="100" w:afterAutospacing="1"/>
                          <w:divId w:val="84959153"/>
                        </w:pPr>
                        <w:r>
                          <w:rPr>
                            <w:rFonts w:ascii="Trebuchet MS" w:hAnsi="Trebuchet MS"/>
                            <w:sz w:val="28"/>
                            <w:szCs w:val="20"/>
                          </w:rPr>
                          <w:t xml:space="preserve">Mitică era galben la faţă, şi cu barba nerasă de trei zile arăta ca sculat din morţi. Părul năclăit de ulei îi cădea pe frunte. </w:t>
                        </w:r>
                      </w:p>
                      <w:p>
                        <w:pPr>
                          <w:tabs>
                            <w:tab w:val="num" w:pos="360"/>
                          </w:tabs>
                          <w:spacing w:before="100" w:beforeAutospacing="1" w:after="100" w:afterAutospacing="1"/>
                          <w:ind w:left="360" w:hanging="360"/>
                          <w:divId w:val="84959153"/>
                        </w:pPr>
                        <w:r>
                          <w:rPr>
                            <w:sz w:val="28"/>
                            <w:szCs w:val="20"/>
                          </w:rPr>
                          <w:t>-</w:t>
                        </w:r>
                        <w:r>
                          <w:rPr>
                            <w:sz w:val="14"/>
                            <w:szCs w:val="14"/>
                          </w:rPr>
                          <w:t xml:space="preserve">         </w:t>
                        </w:r>
                        <w:r>
                          <w:rPr>
                            <w:rFonts w:ascii="Trebuchet MS" w:hAnsi="Trebuchet MS"/>
                            <w:sz w:val="28"/>
                            <w:szCs w:val="20"/>
                          </w:rPr>
                          <w:t xml:space="preserve">Eu ţi-am spus să nu mai mănînci conservele alea de peşte. Ceva nu e în regula cu chestiile astea aduse de la mexicani. </w:t>
                        </w:r>
                      </w:p>
                      <w:p>
                        <w:pPr>
                          <w:tabs>
                            <w:tab w:val="num" w:pos="360"/>
                          </w:tabs>
                          <w:spacing w:before="100" w:beforeAutospacing="1" w:after="100" w:afterAutospacing="1"/>
                          <w:ind w:left="360" w:hanging="360"/>
                          <w:divId w:val="84959153"/>
                        </w:pPr>
                        <w:r>
                          <w:rPr>
                            <w:sz w:val="28"/>
                            <w:szCs w:val="20"/>
                          </w:rPr>
                          <w:t>-</w:t>
                        </w:r>
                        <w:r>
                          <w:rPr>
                            <w:sz w:val="14"/>
                            <w:szCs w:val="14"/>
                          </w:rPr>
                          <w:t xml:space="preserve">         </w:t>
                        </w:r>
                        <w:r>
                          <w:rPr>
                            <w:rFonts w:ascii="Trebuchet MS" w:hAnsi="Trebuchet MS"/>
                            <w:sz w:val="28"/>
                            <w:szCs w:val="20"/>
                          </w:rPr>
                          <w:t xml:space="preserve">Adevărul e că sunt ieftine. Şi n-au gust rău. </w:t>
                        </w:r>
                      </w:p>
                      <w:p>
                        <w:pPr>
                          <w:spacing w:before="100" w:beforeAutospacing="1" w:after="100" w:afterAutospacing="1"/>
                          <w:divId w:val="84959153"/>
                        </w:pPr>
                        <w:r>
                          <w:rPr>
                            <w:rFonts w:ascii="Trebuchet MS" w:hAnsi="Trebuchet MS"/>
                            <w:sz w:val="28"/>
                            <w:szCs w:val="20"/>
                          </w:rPr>
                          <w:t xml:space="preserve">Mitică strîngea bani pentru cînd s-o întoarce. Îi spuseseră de mai multe ori că sare peste cal. </w:t>
                        </w:r>
                      </w:p>
                      <w:p>
                        <w:pPr>
                          <w:tabs>
                            <w:tab w:val="num" w:pos="360"/>
                          </w:tabs>
                          <w:spacing w:before="100" w:beforeAutospacing="1" w:after="100" w:afterAutospacing="1"/>
                          <w:ind w:left="360" w:hanging="360"/>
                          <w:divId w:val="84959153"/>
                        </w:pPr>
                        <w:r>
                          <w:rPr>
                            <w:sz w:val="28"/>
                            <w:szCs w:val="20"/>
                          </w:rPr>
                          <w:t>-</w:t>
                        </w:r>
                        <w:r>
                          <w:rPr>
                            <w:sz w:val="14"/>
                            <w:szCs w:val="14"/>
                          </w:rPr>
                          <w:t xml:space="preserve">         </w:t>
                        </w:r>
                        <w:r>
                          <w:rPr>
                            <w:rFonts w:ascii="Trebuchet MS" w:hAnsi="Trebuchet MS"/>
                            <w:sz w:val="28"/>
                            <w:szCs w:val="20"/>
                          </w:rPr>
                          <w:t xml:space="preserve">Da’ nici n-ai venit în America să stai trei luni pe budă. Hai să te pun la un </w:t>
                        </w:r>
                        <w:r>
                          <w:rPr>
                            <w:rFonts w:ascii="Trebuchet MS" w:hAnsi="Trebuchet MS"/>
                            <w:i/>
                            <w:sz w:val="28"/>
                            <w:szCs w:val="20"/>
                          </w:rPr>
                          <w:t>Chevy</w:t>
                        </w:r>
                        <w:r>
                          <w:rPr>
                            <w:rFonts w:ascii="Trebuchet MS" w:hAnsi="Trebuchet MS"/>
                            <w:sz w:val="28"/>
                            <w:szCs w:val="20"/>
                          </w:rPr>
                          <w:t xml:space="preserve"> ruginit. E treabă de trei ore. </w:t>
                        </w:r>
                      </w:p>
                      <w:p>
                        <w:pPr>
                          <w:tabs>
                            <w:tab w:val="num" w:pos="360"/>
                          </w:tabs>
                          <w:spacing w:before="100" w:beforeAutospacing="1" w:after="100" w:afterAutospacing="1"/>
                          <w:ind w:left="360" w:hanging="360"/>
                          <w:divId w:val="84959153"/>
                        </w:pPr>
                        <w:r>
                          <w:rPr>
                            <w:sz w:val="28"/>
                            <w:szCs w:val="20"/>
                          </w:rPr>
                          <w:t>-</w:t>
                        </w:r>
                        <w:r>
                          <w:rPr>
                            <w:sz w:val="14"/>
                            <w:szCs w:val="14"/>
                          </w:rPr>
                          <w:t xml:space="preserve">         </w:t>
                        </w:r>
                        <w:r>
                          <w:rPr>
                            <w:rFonts w:ascii="Trebuchet MS" w:hAnsi="Trebuchet MS"/>
                            <w:sz w:val="28"/>
                            <w:szCs w:val="20"/>
                          </w:rPr>
                          <w:t xml:space="preserve">Da’ mai avem la jafu’ ăsta de </w:t>
                        </w:r>
                        <w:r>
                          <w:rPr>
                            <w:rFonts w:ascii="Trebuchet MS" w:hAnsi="Trebuchet MS"/>
                            <w:i/>
                            <w:sz w:val="28"/>
                            <w:szCs w:val="20"/>
                          </w:rPr>
                          <w:t>Ford Escort.</w:t>
                        </w:r>
                        <w:r>
                          <w:rPr>
                            <w:rFonts w:ascii="Trebuchet MS" w:hAnsi="Trebuchet MS"/>
                            <w:sz w:val="28"/>
                            <w:szCs w:val="20"/>
                          </w:rPr>
                          <w:t xml:space="preserve"> Mamă, ce seamănă ăsta cu o </w:t>
                        </w:r>
                        <w:r>
                          <w:rPr>
                            <w:rFonts w:ascii="Trebuchet MS" w:hAnsi="Trebuchet MS"/>
                            <w:i/>
                            <w:sz w:val="28"/>
                            <w:szCs w:val="20"/>
                          </w:rPr>
                          <w:t xml:space="preserve">Dacie. </w:t>
                        </w:r>
                        <w:r>
                          <w:rPr>
                            <w:rFonts w:ascii="Trebuchet MS" w:hAnsi="Trebuchet MS"/>
                            <w:sz w:val="28"/>
                            <w:szCs w:val="20"/>
                          </w:rPr>
                          <w:t xml:space="preserve">Numa’ fier şi jeg. Mai am la el vreun ceas. </w:t>
                        </w:r>
                      </w:p>
                      <w:p>
                        <w:pPr>
                          <w:spacing w:before="100" w:beforeAutospacing="1" w:after="100" w:afterAutospacing="1"/>
                          <w:divId w:val="84959153"/>
                        </w:pPr>
                        <w:r>
                          <w:rPr>
                            <w:rFonts w:ascii="Trebuchet MS" w:hAnsi="Trebuchet MS"/>
                            <w:sz w:val="28"/>
                            <w:szCs w:val="20"/>
                          </w:rPr>
                          <w:t xml:space="preserve">Era o maşină argintie, roşie pe dedesupt. În partea dreaptă, acolo pe unde se pune bezina, ruginise zdravăn, la vedere. Umiditatea. </w:t>
                        </w:r>
                      </w:p>
                      <w:p>
                        <w:pPr>
                          <w:tabs>
                            <w:tab w:val="num" w:pos="360"/>
                          </w:tabs>
                          <w:spacing w:before="100" w:beforeAutospacing="1" w:after="100" w:afterAutospacing="1"/>
                          <w:ind w:left="360" w:hanging="360"/>
                          <w:divId w:val="84959153"/>
                        </w:pPr>
                        <w:r>
                          <w:rPr>
                            <w:sz w:val="28"/>
                            <w:szCs w:val="20"/>
                          </w:rPr>
                          <w:t>-</w:t>
                        </w:r>
                        <w:r>
                          <w:rPr>
                            <w:sz w:val="14"/>
                            <w:szCs w:val="14"/>
                          </w:rPr>
                          <w:t xml:space="preserve">         </w:t>
                        </w:r>
                        <w:r>
                          <w:rPr>
                            <w:rFonts w:ascii="Trebuchet MS" w:hAnsi="Trebuchet MS"/>
                            <w:sz w:val="28"/>
                            <w:szCs w:val="20"/>
                          </w:rPr>
                          <w:t xml:space="preserve">Las’ că trece Romeo pe aparat. Nu-l vezi că altfel face burtă ? </w:t>
                        </w:r>
                      </w:p>
                      <w:p>
                        <w:pPr>
                          <w:tabs>
                            <w:tab w:val="num" w:pos="360"/>
                          </w:tabs>
                          <w:spacing w:before="100" w:beforeAutospacing="1" w:after="100" w:afterAutospacing="1"/>
                          <w:ind w:left="360" w:hanging="360"/>
                          <w:divId w:val="84959153"/>
                        </w:pPr>
                        <w:r>
                          <w:rPr>
                            <w:sz w:val="28"/>
                            <w:szCs w:val="20"/>
                          </w:rPr>
                          <w:t>-</w:t>
                        </w:r>
                        <w:r>
                          <w:rPr>
                            <w:sz w:val="14"/>
                            <w:szCs w:val="14"/>
                          </w:rPr>
                          <w:t xml:space="preserve">         </w:t>
                        </w:r>
                        <w:r>
                          <w:rPr>
                            <w:rFonts w:ascii="Trebuchet MS" w:hAnsi="Trebuchet MS"/>
                            <w:sz w:val="28"/>
                            <w:szCs w:val="20"/>
                          </w:rPr>
                          <w:t xml:space="preserve">Haida de, făcu Romeo. </w:t>
                        </w:r>
                      </w:p>
                      <w:p>
                        <w:pPr>
                          <w:tabs>
                            <w:tab w:val="num" w:pos="360"/>
                          </w:tabs>
                          <w:spacing w:before="100" w:beforeAutospacing="1" w:after="100" w:afterAutospacing="1"/>
                          <w:ind w:left="360" w:hanging="360"/>
                          <w:divId w:val="84959153"/>
                        </w:pPr>
                        <w:r>
                          <w:rPr>
                            <w:sz w:val="28"/>
                            <w:szCs w:val="20"/>
                          </w:rPr>
                          <w:t>-</w:t>
                        </w:r>
                        <w:r>
                          <w:rPr>
                            <w:sz w:val="14"/>
                            <w:szCs w:val="14"/>
                          </w:rPr>
                          <w:t xml:space="preserve">         </w:t>
                        </w:r>
                        <w:r>
                          <w:rPr>
                            <w:rFonts w:ascii="Trebuchet MS" w:hAnsi="Trebuchet MS"/>
                            <w:sz w:val="28"/>
                            <w:szCs w:val="20"/>
                          </w:rPr>
                          <w:t xml:space="preserve">Îi dai toate căcaturile lu’ Mitică, făcu Pamfil. El nu zice nu, că altfel nu-şi scoate nici banii de biletul de avion. Nu e cinstit. </w:t>
                        </w:r>
                      </w:p>
                      <w:p>
                        <w:pPr>
                          <w:tabs>
                            <w:tab w:val="num" w:pos="360"/>
                          </w:tabs>
                          <w:spacing w:before="100" w:beforeAutospacing="1" w:after="100" w:afterAutospacing="1"/>
                          <w:ind w:left="360" w:hanging="360"/>
                          <w:divId w:val="84959153"/>
                        </w:pPr>
                        <w:r>
                          <w:rPr>
                            <w:sz w:val="28"/>
                            <w:szCs w:val="20"/>
                          </w:rPr>
                          <w:t>-</w:t>
                        </w:r>
                        <w:r>
                          <w:rPr>
                            <w:sz w:val="14"/>
                            <w:szCs w:val="14"/>
                          </w:rPr>
                          <w:t xml:space="preserve">         </w:t>
                        </w:r>
                        <w:r>
                          <w:rPr>
                            <w:rFonts w:ascii="Trebuchet MS" w:hAnsi="Trebuchet MS"/>
                            <w:sz w:val="28"/>
                            <w:szCs w:val="20"/>
                          </w:rPr>
                          <w:t xml:space="preserve">Lasă-l, zise Romeo, nu s-a jurat el pe ochii lu’ mă-sa la Consulat că vine să facă turism în America ? Lasă-l să viziteze cît mai mult din ea, că nici neam de neamul lui n-a văzut d’astea. </w:t>
                        </w:r>
                      </w:p>
                      <w:p>
                        <w:pPr>
                          <w:tabs>
                            <w:tab w:val="num" w:pos="360"/>
                          </w:tabs>
                          <w:spacing w:before="100" w:beforeAutospacing="1" w:after="100" w:afterAutospacing="1"/>
                          <w:ind w:left="360" w:hanging="360"/>
                          <w:divId w:val="84959153"/>
                        </w:pPr>
                        <w:r>
                          <w:rPr>
                            <w:sz w:val="28"/>
                            <w:szCs w:val="20"/>
                          </w:rPr>
                          <w:t>-</w:t>
                        </w:r>
                        <w:r>
                          <w:rPr>
                            <w:sz w:val="14"/>
                            <w:szCs w:val="14"/>
                          </w:rPr>
                          <w:t xml:space="preserve">         </w:t>
                        </w:r>
                        <w:r>
                          <w:rPr>
                            <w:rFonts w:ascii="Trebuchet MS" w:hAnsi="Trebuchet MS"/>
                            <w:sz w:val="28"/>
                            <w:szCs w:val="20"/>
                          </w:rPr>
                          <w:t xml:space="preserve">Am mai lucrat </w:t>
                        </w:r>
                        <w:r>
                          <w:rPr>
                            <w:rFonts w:ascii="Trebuchet MS" w:hAnsi="Trebuchet MS"/>
                            <w:i/>
                            <w:sz w:val="28"/>
                            <w:szCs w:val="20"/>
                          </w:rPr>
                          <w:t>Chevy,</w:t>
                        </w:r>
                        <w:r>
                          <w:rPr>
                            <w:rFonts w:ascii="Trebuchet MS" w:hAnsi="Trebuchet MS"/>
                            <w:sz w:val="28"/>
                            <w:szCs w:val="20"/>
                          </w:rPr>
                          <w:t xml:space="preserve"> zise Mitică. Am lucrat unul şi în ţară. </w:t>
                        </w:r>
                      </w:p>
                      <w:p>
                        <w:pPr>
                          <w:tabs>
                            <w:tab w:val="num" w:pos="360"/>
                          </w:tabs>
                          <w:spacing w:before="100" w:beforeAutospacing="1" w:after="100" w:afterAutospacing="1"/>
                          <w:ind w:left="360" w:hanging="360"/>
                          <w:divId w:val="84959153"/>
                        </w:pPr>
                        <w:r>
                          <w:rPr>
                            <w:sz w:val="28"/>
                            <w:szCs w:val="20"/>
                          </w:rPr>
                          <w:t>-</w:t>
                        </w:r>
                        <w:r>
                          <w:rPr>
                            <w:sz w:val="14"/>
                            <w:szCs w:val="14"/>
                          </w:rPr>
                          <w:t xml:space="preserve">         </w:t>
                        </w:r>
                        <w:r>
                          <w:rPr>
                            <w:rFonts w:ascii="Trebuchet MS" w:hAnsi="Trebuchet MS"/>
                            <w:sz w:val="28"/>
                            <w:szCs w:val="20"/>
                          </w:rPr>
                          <w:t xml:space="preserve">Şi cît ai luat pe el ? Ai lucrat o zi şi ţi-a ieşit de-un ţoi. Cît înveţi cînd eşti plătit cît de-un tuns şi-o barbă ? Nu înveţi nimic: zici că e </w:t>
                        </w:r>
                        <w:r>
                          <w:rPr>
                            <w:rFonts w:ascii="Trebuchet MS" w:hAnsi="Trebuchet MS"/>
                            <w:i/>
                            <w:sz w:val="28"/>
                            <w:szCs w:val="20"/>
                          </w:rPr>
                          <w:t>Dacie</w:t>
                        </w:r>
                        <w:r>
                          <w:rPr>
                            <w:rFonts w:ascii="Trebuchet MS" w:hAnsi="Trebuchet MS"/>
                            <w:sz w:val="28"/>
                            <w:szCs w:val="20"/>
                          </w:rPr>
                          <w:t xml:space="preserve"> şi-l repari la noroc. Cînd eşti grăbit şI ai asta-n mînă toate arată ca </w:t>
                        </w:r>
                        <w:r>
                          <w:rPr>
                            <w:rFonts w:ascii="Trebuchet MS" w:hAnsi="Trebuchet MS"/>
                            <w:i/>
                            <w:sz w:val="28"/>
                            <w:szCs w:val="20"/>
                          </w:rPr>
                          <w:t>Dacia.</w:t>
                        </w:r>
                        <w:r>
                          <w:rPr>
                            <w:rFonts w:ascii="Trebuchet MS" w:hAnsi="Trebuchet MS"/>
                            <w:sz w:val="28"/>
                            <w:szCs w:val="20"/>
                          </w:rPr>
                          <w:t xml:space="preserve"> </w:t>
                        </w:r>
                      </w:p>
                      <w:p>
                        <w:pPr>
                          <w:spacing w:before="100" w:beforeAutospacing="1" w:after="100" w:afterAutospacing="1"/>
                          <w:divId w:val="84959153"/>
                        </w:pPr>
                        <w:r>
                          <w:rPr>
                            <w:rFonts w:ascii="Trebuchet MS" w:hAnsi="Trebuchet MS"/>
                            <w:sz w:val="28"/>
                            <w:szCs w:val="20"/>
                          </w:rPr>
                          <w:t xml:space="preserve">Romeo învîrtea prin aer o cheie uriaşă, dintre cele cu care se demontează elemenţii de baterie. Pe mînecă i se lăţise o pată largă de ulei. </w:t>
                        </w:r>
                      </w:p>
                      <w:p>
                        <w:pPr>
                          <w:tabs>
                            <w:tab w:val="num" w:pos="360"/>
                          </w:tabs>
                          <w:spacing w:before="100" w:beforeAutospacing="1" w:after="100" w:afterAutospacing="1"/>
                          <w:ind w:left="360" w:hanging="360"/>
                          <w:divId w:val="84959153"/>
                        </w:pPr>
                        <w:r>
                          <w:rPr>
                            <w:sz w:val="28"/>
                            <w:szCs w:val="20"/>
                          </w:rPr>
                          <w:t>-</w:t>
                        </w:r>
                        <w:r>
                          <w:rPr>
                            <w:sz w:val="14"/>
                            <w:szCs w:val="14"/>
                          </w:rPr>
                          <w:t xml:space="preserve">         </w:t>
                        </w:r>
                        <w:r>
                          <w:rPr>
                            <w:rFonts w:ascii="Trebuchet MS" w:hAnsi="Trebuchet MS"/>
                            <w:sz w:val="28"/>
                            <w:szCs w:val="20"/>
                          </w:rPr>
                          <w:t xml:space="preserve">Gata cu scandalul, făcu şeful, avem de muncă de ne spargem. Într-o oră închidem şi vreau să terminăm pe lîngă astea două şi parbrizul de la </w:t>
                        </w:r>
                        <w:r>
                          <w:rPr>
                            <w:rFonts w:ascii="Trebuchet MS" w:hAnsi="Trebuchet MS"/>
                            <w:i/>
                            <w:sz w:val="28"/>
                            <w:szCs w:val="20"/>
                          </w:rPr>
                          <w:t xml:space="preserve">Mazda </w:t>
                        </w:r>
                        <w:r>
                          <w:rPr>
                            <w:rFonts w:ascii="Trebuchet MS" w:hAnsi="Trebuchet MS"/>
                            <w:sz w:val="28"/>
                            <w:szCs w:val="20"/>
                          </w:rPr>
                          <w:t xml:space="preserve">izbită de parapet. </w:t>
                        </w:r>
                      </w:p>
                      <w:p>
                        <w:pPr>
                          <w:tabs>
                            <w:tab w:val="num" w:pos="360"/>
                          </w:tabs>
                          <w:spacing w:before="100" w:beforeAutospacing="1" w:after="100" w:afterAutospacing="1"/>
                          <w:ind w:left="360" w:hanging="360"/>
                          <w:divId w:val="84959153"/>
                        </w:pPr>
                        <w:r>
                          <w:rPr>
                            <w:sz w:val="28"/>
                            <w:szCs w:val="20"/>
                          </w:rPr>
                          <w:t>-</w:t>
                        </w:r>
                        <w:r>
                          <w:rPr>
                            <w:sz w:val="14"/>
                            <w:szCs w:val="14"/>
                          </w:rPr>
                          <w:t xml:space="preserve">         </w:t>
                        </w:r>
                        <w:r>
                          <w:rPr>
                            <w:rFonts w:ascii="Trebuchet MS" w:hAnsi="Trebuchet MS"/>
                            <w:sz w:val="28"/>
                            <w:szCs w:val="20"/>
                          </w:rPr>
                          <w:t xml:space="preserve">Aia e treabă de un om două ore, făcu Romeo, trăgînd cu cheia cea mare de un şurub înfundat. N-avem cum o termina patru oameni într-o juma’ de oră. E o problemă de clasa a doua. </w:t>
                        </w:r>
                      </w:p>
                      <w:p>
                        <w:pPr>
                          <w:tabs>
                            <w:tab w:val="num" w:pos="360"/>
                          </w:tabs>
                          <w:spacing w:before="100" w:beforeAutospacing="1" w:after="100" w:afterAutospacing="1"/>
                          <w:ind w:left="360" w:hanging="360"/>
                          <w:divId w:val="84959153"/>
                        </w:pPr>
                        <w:r>
                          <w:rPr>
                            <w:sz w:val="28"/>
                            <w:szCs w:val="20"/>
                          </w:rPr>
                          <w:t>-</w:t>
                        </w:r>
                        <w:r>
                          <w:rPr>
                            <w:sz w:val="14"/>
                            <w:szCs w:val="14"/>
                          </w:rPr>
                          <w:t xml:space="preserve">         </w:t>
                        </w:r>
                        <w:r>
                          <w:rPr>
                            <w:rFonts w:ascii="Trebuchet MS" w:hAnsi="Trebuchet MS"/>
                            <w:sz w:val="28"/>
                            <w:szCs w:val="20"/>
                          </w:rPr>
                          <w:t xml:space="preserve">Uite-l neamule pe omu’ cu şcoală, făcu şeful. </w:t>
                        </w:r>
                      </w:p>
                      <w:p>
                        <w:pPr>
                          <w:tabs>
                            <w:tab w:val="num" w:pos="360"/>
                          </w:tabs>
                          <w:spacing w:before="100" w:beforeAutospacing="1" w:after="100" w:afterAutospacing="1"/>
                          <w:ind w:left="360" w:hanging="360"/>
                          <w:divId w:val="84959153"/>
                        </w:pPr>
                        <w:r>
                          <w:rPr>
                            <w:sz w:val="28"/>
                            <w:szCs w:val="20"/>
                          </w:rPr>
                          <w:t>-</w:t>
                        </w:r>
                        <w:r>
                          <w:rPr>
                            <w:sz w:val="14"/>
                            <w:szCs w:val="14"/>
                          </w:rPr>
                          <w:t xml:space="preserve">         </w:t>
                        </w:r>
                        <w:r>
                          <w:rPr>
                            <w:rFonts w:ascii="Trebuchet MS" w:hAnsi="Trebuchet MS"/>
                            <w:i/>
                            <w:sz w:val="28"/>
                            <w:szCs w:val="20"/>
                          </w:rPr>
                          <w:t>Jack, anybody here ?</w:t>
                        </w:r>
                        <w:r>
                          <w:rPr>
                            <w:rFonts w:ascii="Trebuchet MS" w:hAnsi="Trebuchet MS"/>
                            <w:sz w:val="28"/>
                            <w:szCs w:val="20"/>
                          </w:rPr>
                          <w:t xml:space="preserve"> se auzi o voce în dreptul uşii. </w:t>
                        </w:r>
                      </w:p>
                      <w:p>
                        <w:pPr>
                          <w:tabs>
                            <w:tab w:val="num" w:pos="360"/>
                          </w:tabs>
                          <w:spacing w:before="100" w:beforeAutospacing="1" w:after="100" w:afterAutospacing="1"/>
                          <w:ind w:left="360" w:hanging="360"/>
                          <w:divId w:val="84959153"/>
                        </w:pPr>
                        <w:r>
                          <w:rPr>
                            <w:sz w:val="28"/>
                            <w:szCs w:val="20"/>
                          </w:rPr>
                          <w:t>-</w:t>
                        </w:r>
                        <w:r>
                          <w:rPr>
                            <w:sz w:val="14"/>
                            <w:szCs w:val="14"/>
                          </w:rPr>
                          <w:t xml:space="preserve">         </w:t>
                        </w:r>
                        <w:r>
                          <w:rPr>
                            <w:rFonts w:ascii="Trebuchet MS" w:hAnsi="Trebuchet MS"/>
                            <w:i/>
                            <w:sz w:val="28"/>
                            <w:szCs w:val="20"/>
                          </w:rPr>
                          <w:t>Yeah,</w:t>
                        </w:r>
                        <w:r>
                          <w:rPr>
                            <w:rFonts w:ascii="Trebuchet MS" w:hAnsi="Trebuchet MS"/>
                            <w:sz w:val="28"/>
                            <w:szCs w:val="20"/>
                          </w:rPr>
                          <w:t xml:space="preserve"> făcu şeful cu un glas spart. Şeful descoperise că de cînd răspundea la numele Jack cifra de afaceri se dublase. </w:t>
                        </w:r>
                        <w:r>
                          <w:rPr>
                            <w:rFonts w:ascii="Trebuchet MS" w:hAnsi="Trebuchet MS"/>
                            <w:i/>
                            <w:sz w:val="28"/>
                            <w:szCs w:val="20"/>
                          </w:rPr>
                          <w:t>Let’s get in my office to talk about it.</w:t>
                        </w:r>
                        <w:r>
                          <w:rPr>
                            <w:rFonts w:ascii="Trebuchet MS" w:hAnsi="Trebuchet MS"/>
                            <w:sz w:val="28"/>
                            <w:szCs w:val="20"/>
                          </w:rPr>
                          <w:t xml:space="preserve"> </w:t>
                        </w:r>
                      </w:p>
                      <w:p>
                        <w:pPr>
                          <w:spacing w:before="100" w:beforeAutospacing="1" w:after="100" w:afterAutospacing="1"/>
                          <w:divId w:val="84959153"/>
                        </w:pPr>
                        <w:r>
                          <w:rPr>
                            <w:rFonts w:ascii="Trebuchet MS" w:hAnsi="Trebuchet MS"/>
                            <w:sz w:val="28"/>
                            <w:szCs w:val="20"/>
                          </w:rPr>
                          <w:t xml:space="preserve">În dreptul uşii se afla un tip de culoare, foarte înalt, cu aer de baschetbalist. Dădu din cap cu un gest şleampăt şi se întoarse către cealaltă uşă. Şeful se mai întoarse o dată să se şteargă, apoi se duse în birou. O comandă nouă. </w:t>
                        </w:r>
                      </w:p>
                      <w:p>
                        <w:pPr>
                          <w:tabs>
                            <w:tab w:val="num" w:pos="360"/>
                          </w:tabs>
                          <w:spacing w:before="100" w:beforeAutospacing="1" w:after="100" w:afterAutospacing="1"/>
                          <w:ind w:left="360" w:hanging="360"/>
                          <w:divId w:val="84959153"/>
                        </w:pPr>
                        <w:r>
                          <w:rPr>
                            <w:sz w:val="28"/>
                            <w:szCs w:val="20"/>
                          </w:rPr>
                          <w:t>-</w:t>
                        </w:r>
                        <w:r>
                          <w:rPr>
                            <w:sz w:val="14"/>
                            <w:szCs w:val="14"/>
                          </w:rPr>
                          <w:t xml:space="preserve">         </w:t>
                        </w:r>
                        <w:r>
                          <w:rPr>
                            <w:rFonts w:ascii="Trebuchet MS" w:hAnsi="Trebuchet MS"/>
                            <w:sz w:val="28"/>
                            <w:szCs w:val="20"/>
                          </w:rPr>
                          <w:t xml:space="preserve">L-ai văzut ce buze avea, făcu Romeo. Parcă erau o coroană de palmier. </w:t>
                        </w:r>
                      </w:p>
                      <w:p>
                        <w:pPr>
                          <w:tabs>
                            <w:tab w:val="num" w:pos="360"/>
                          </w:tabs>
                          <w:spacing w:before="100" w:beforeAutospacing="1" w:after="100" w:afterAutospacing="1"/>
                          <w:ind w:left="360" w:hanging="360"/>
                          <w:divId w:val="84959153"/>
                        </w:pPr>
                        <w:r>
                          <w:rPr>
                            <w:sz w:val="28"/>
                            <w:szCs w:val="20"/>
                          </w:rPr>
                          <w:t>-</w:t>
                        </w:r>
                        <w:r>
                          <w:rPr>
                            <w:sz w:val="14"/>
                            <w:szCs w:val="14"/>
                          </w:rPr>
                          <w:t xml:space="preserve">         </w:t>
                        </w:r>
                        <w:r>
                          <w:rPr>
                            <w:rFonts w:ascii="Trebuchet MS" w:hAnsi="Trebuchet MS"/>
                            <w:sz w:val="28"/>
                            <w:szCs w:val="20"/>
                          </w:rPr>
                          <w:t xml:space="preserve">Mitică, făcu Pamfil, ieşi tată de sub maşină că nu-s gaborii. </w:t>
                        </w:r>
                      </w:p>
                      <w:p>
                        <w:pPr>
                          <w:tabs>
                            <w:tab w:val="num" w:pos="360"/>
                          </w:tabs>
                          <w:spacing w:before="100" w:beforeAutospacing="1" w:after="100" w:afterAutospacing="1"/>
                          <w:ind w:left="360" w:hanging="360"/>
                          <w:divId w:val="84959153"/>
                        </w:pPr>
                        <w:r>
                          <w:rPr>
                            <w:sz w:val="28"/>
                            <w:szCs w:val="20"/>
                          </w:rPr>
                          <w:t>-</w:t>
                        </w:r>
                        <w:r>
                          <w:rPr>
                            <w:sz w:val="14"/>
                            <w:szCs w:val="14"/>
                          </w:rPr>
                          <w:t xml:space="preserve">         </w:t>
                        </w:r>
                        <w:r>
                          <w:rPr>
                            <w:rFonts w:ascii="Trebuchet MS" w:hAnsi="Trebuchet MS"/>
                            <w:sz w:val="28"/>
                            <w:szCs w:val="20"/>
                          </w:rPr>
                          <w:t xml:space="preserve">Da’ ce caută clienţii direct în garaj ? întrebă Mitică. </w:t>
                        </w:r>
                      </w:p>
                      <w:p>
                        <w:pPr>
                          <w:tabs>
                            <w:tab w:val="num" w:pos="360"/>
                          </w:tabs>
                          <w:spacing w:before="100" w:beforeAutospacing="1" w:after="100" w:afterAutospacing="1"/>
                          <w:ind w:left="360" w:hanging="360"/>
                          <w:divId w:val="84959153"/>
                        </w:pPr>
                        <w:r>
                          <w:rPr>
                            <w:sz w:val="28"/>
                            <w:szCs w:val="20"/>
                          </w:rPr>
                          <w:t>-</w:t>
                        </w:r>
                        <w:r>
                          <w:rPr>
                            <w:sz w:val="14"/>
                            <w:szCs w:val="14"/>
                          </w:rPr>
                          <w:t xml:space="preserve">         </w:t>
                        </w:r>
                        <w:r>
                          <w:rPr>
                            <w:rFonts w:ascii="Trebuchet MS" w:hAnsi="Trebuchet MS"/>
                            <w:sz w:val="28"/>
                            <w:szCs w:val="20"/>
                          </w:rPr>
                          <w:t xml:space="preserve">Dacă e client vechi, o fi venind direct în garaj. </w:t>
                        </w:r>
                      </w:p>
                      <w:p>
                        <w:pPr>
                          <w:tabs>
                            <w:tab w:val="num" w:pos="360"/>
                          </w:tabs>
                          <w:spacing w:before="100" w:beforeAutospacing="1" w:after="100" w:afterAutospacing="1"/>
                          <w:ind w:left="360" w:hanging="360"/>
                          <w:divId w:val="84959153"/>
                        </w:pPr>
                        <w:r>
                          <w:rPr>
                            <w:sz w:val="28"/>
                            <w:szCs w:val="20"/>
                          </w:rPr>
                          <w:t>-</w:t>
                        </w:r>
                        <w:r>
                          <w:rPr>
                            <w:sz w:val="14"/>
                            <w:szCs w:val="14"/>
                          </w:rPr>
                          <w:t xml:space="preserve">         </w:t>
                        </w:r>
                        <w:r>
                          <w:rPr>
                            <w:rFonts w:ascii="Trebuchet MS" w:hAnsi="Trebuchet MS"/>
                            <w:sz w:val="28"/>
                            <w:szCs w:val="20"/>
                          </w:rPr>
                          <w:t xml:space="preserve">Dom’ne, eşti de o săptămînă aici şi tot mai sari să te-ascunzi cînd vine cîte unu’. </w:t>
                        </w:r>
                      </w:p>
                      <w:p>
                        <w:pPr>
                          <w:tabs>
                            <w:tab w:val="num" w:pos="360"/>
                          </w:tabs>
                          <w:spacing w:before="100" w:beforeAutospacing="1" w:after="100" w:afterAutospacing="1"/>
                          <w:ind w:left="360" w:hanging="360"/>
                          <w:divId w:val="84959153"/>
                        </w:pPr>
                        <w:r>
                          <w:rPr>
                            <w:sz w:val="28"/>
                            <w:szCs w:val="20"/>
                          </w:rPr>
                          <w:t>-</w:t>
                        </w:r>
                        <w:r>
                          <w:rPr>
                            <w:sz w:val="14"/>
                            <w:szCs w:val="14"/>
                          </w:rPr>
                          <w:t xml:space="preserve">         </w:t>
                        </w:r>
                        <w:r>
                          <w:rPr>
                            <w:rFonts w:ascii="Trebuchet MS" w:hAnsi="Trebuchet MS"/>
                            <w:sz w:val="28"/>
                            <w:szCs w:val="20"/>
                          </w:rPr>
                          <w:t xml:space="preserve">Lasă, că aşa e bine. Şeful a fost de treabă şi m-a primit. </w:t>
                        </w:r>
                      </w:p>
                      <w:p>
                        <w:pPr>
                          <w:tabs>
                            <w:tab w:val="num" w:pos="360"/>
                          </w:tabs>
                          <w:spacing w:before="100" w:beforeAutospacing="1" w:after="100" w:afterAutospacing="1"/>
                          <w:ind w:left="360" w:hanging="360"/>
                          <w:divId w:val="84959153"/>
                        </w:pPr>
                        <w:r>
                          <w:rPr>
                            <w:sz w:val="28"/>
                            <w:szCs w:val="20"/>
                          </w:rPr>
                          <w:t>-</w:t>
                        </w:r>
                        <w:r>
                          <w:rPr>
                            <w:sz w:val="14"/>
                            <w:szCs w:val="14"/>
                          </w:rPr>
                          <w:t xml:space="preserve">         </w:t>
                        </w:r>
                        <w:r>
                          <w:rPr>
                            <w:rFonts w:ascii="Trebuchet MS" w:hAnsi="Trebuchet MS"/>
                            <w:sz w:val="28"/>
                            <w:szCs w:val="20"/>
                          </w:rPr>
                          <w:t xml:space="preserve">Hai sictir. Face bani pe tine. </w:t>
                        </w:r>
                      </w:p>
                      <w:p>
                        <w:pPr>
                          <w:tabs>
                            <w:tab w:val="num" w:pos="360"/>
                          </w:tabs>
                          <w:spacing w:before="100" w:beforeAutospacing="1" w:after="100" w:afterAutospacing="1"/>
                          <w:ind w:left="360" w:hanging="360"/>
                          <w:divId w:val="84959153"/>
                        </w:pPr>
                        <w:r>
                          <w:rPr>
                            <w:sz w:val="28"/>
                            <w:szCs w:val="20"/>
                          </w:rPr>
                          <w:t>-</w:t>
                        </w:r>
                        <w:r>
                          <w:rPr>
                            <w:sz w:val="14"/>
                            <w:szCs w:val="14"/>
                          </w:rPr>
                          <w:t xml:space="preserve">         </w:t>
                        </w:r>
                        <w:r>
                          <w:rPr>
                            <w:rFonts w:ascii="Trebuchet MS" w:hAnsi="Trebuchet MS"/>
                            <w:sz w:val="28"/>
                            <w:szCs w:val="20"/>
                          </w:rPr>
                          <w:t xml:space="preserve">Tu ai fost mare comunist la viaţa ta, zise Pamfil către Romeo. Numa’ d’ăstea de la sindicat bagi. Ce naiba ai venit să faci aici în New York dacă i-ai mînca pe capitalişti ? </w:t>
                        </w:r>
                      </w:p>
                      <w:p>
                        <w:pPr>
                          <w:spacing w:before="100" w:beforeAutospacing="1" w:after="100" w:afterAutospacing="1"/>
                          <w:divId w:val="84959153"/>
                        </w:pPr>
                        <w:r>
                          <w:rPr>
                            <w:rFonts w:ascii="Trebuchet MS" w:hAnsi="Trebuchet MS"/>
                            <w:sz w:val="28"/>
                            <w:szCs w:val="20"/>
                          </w:rPr>
                          <w:t xml:space="preserve">Erau numai ei doi în atelier. Mitică se strecurase ca o umbră şi trecuse să lucreze la </w:t>
                        </w:r>
                        <w:r>
                          <w:rPr>
                            <w:rFonts w:ascii="Trebuchet MS" w:hAnsi="Trebuchet MS"/>
                            <w:i/>
                            <w:sz w:val="28"/>
                            <w:szCs w:val="20"/>
                          </w:rPr>
                          <w:t xml:space="preserve">Chevrolet </w:t>
                        </w:r>
                        <w:r>
                          <w:rPr>
                            <w:rFonts w:ascii="Trebuchet MS" w:hAnsi="Trebuchet MS"/>
                            <w:sz w:val="28"/>
                            <w:szCs w:val="20"/>
                          </w:rPr>
                          <w:t>în</w:t>
                        </w:r>
                        <w:r>
                          <w:rPr>
                            <w:rFonts w:ascii="Trebuchet MS" w:hAnsi="Trebuchet MS"/>
                            <w:i/>
                            <w:sz w:val="28"/>
                            <w:szCs w:val="20"/>
                          </w:rPr>
                          <w:t xml:space="preserve"> </w:t>
                        </w:r>
                        <w:r>
                          <w:rPr>
                            <w:rFonts w:ascii="Trebuchet MS" w:hAnsi="Trebuchet MS"/>
                            <w:sz w:val="28"/>
                            <w:szCs w:val="20"/>
                          </w:rPr>
                          <w:t xml:space="preserve">spate. </w:t>
                        </w:r>
                      </w:p>
                      <w:p>
                        <w:pPr>
                          <w:tabs>
                            <w:tab w:val="num" w:pos="360"/>
                          </w:tabs>
                          <w:spacing w:before="100" w:beforeAutospacing="1" w:after="100" w:afterAutospacing="1"/>
                          <w:ind w:left="360" w:hanging="360"/>
                          <w:divId w:val="84959153"/>
                        </w:pPr>
                        <w:r>
                          <w:rPr>
                            <w:sz w:val="28"/>
                            <w:szCs w:val="20"/>
                          </w:rPr>
                          <w:t>-</w:t>
                        </w:r>
                        <w:r>
                          <w:rPr>
                            <w:sz w:val="14"/>
                            <w:szCs w:val="14"/>
                          </w:rPr>
                          <w:t xml:space="preserve">         </w:t>
                        </w:r>
                        <w:r>
                          <w:rPr>
                            <w:rFonts w:ascii="Trebuchet MS" w:hAnsi="Trebuchet MS"/>
                            <w:sz w:val="28"/>
                            <w:szCs w:val="20"/>
                          </w:rPr>
                          <w:t xml:space="preserve">Să-ţi spun cum zic eu că e cu şefu’ nostru, făcu Romeo. A sărit gardu’ la austrieci înainte de ’89, şi d’asta a ajuns la New York înaintea ta sau a mea. A făcut cheag muncind prostii, dup’aia a cumpărat şandramaua asta. Cum avea cineva de reparat un ştift, hai la romîni, că e ieftin. Cînd avea mult de lucru, mai angaja cîte-un ameţit d’al nostru, ştii că e plină lumea şi ştii cum ne adunăm. După aia au venit italienii la el şI i-au spus că dacă mai umblă cu preţuri de spart piaţa îi cade cărămida în cap. I-au dat tabelu’, şi acu’ numai merge nici la privată decît după tabel. Nu i-e frică de agenţia muncii că-l prinde cu mînă neagră, da’ i-e frică de italieni că-l prind punînd mîna la comenzi ieftine. Îl plăteşte ieftin pe Mitică, un sclav vara asta, altul la anu’, cui i-o da viza din cîţi trag s-o ia. Zi şi tu, aşa se ţine o afacere ? </w:t>
                        </w:r>
                      </w:p>
                      <w:p>
                        <w:pPr>
                          <w:tabs>
                            <w:tab w:val="num" w:pos="360"/>
                          </w:tabs>
                          <w:spacing w:before="100" w:beforeAutospacing="1" w:after="100" w:afterAutospacing="1"/>
                          <w:ind w:left="360" w:hanging="360"/>
                          <w:divId w:val="84959153"/>
                        </w:pPr>
                        <w:r>
                          <w:rPr>
                            <w:sz w:val="28"/>
                            <w:szCs w:val="20"/>
                          </w:rPr>
                          <w:t>-</w:t>
                        </w:r>
                        <w:r>
                          <w:rPr>
                            <w:sz w:val="14"/>
                            <w:szCs w:val="14"/>
                          </w:rPr>
                          <w:t xml:space="preserve">         </w:t>
                        </w:r>
                        <w:r>
                          <w:rPr>
                            <w:rFonts w:ascii="Trebuchet MS" w:hAnsi="Trebuchet MS"/>
                            <w:sz w:val="28"/>
                            <w:szCs w:val="20"/>
                          </w:rPr>
                          <w:t xml:space="preserve">Romeo, eşti prost, zise Pamfil văzîndu-şi de treabă pe jumătatea lui de </w:t>
                        </w:r>
                        <w:r>
                          <w:rPr>
                            <w:rFonts w:ascii="Trebuchet MS" w:hAnsi="Trebuchet MS"/>
                            <w:i/>
                            <w:sz w:val="28"/>
                            <w:szCs w:val="20"/>
                          </w:rPr>
                          <w:t xml:space="preserve">Ford. </w:t>
                        </w:r>
                        <w:r>
                          <w:rPr>
                            <w:rFonts w:ascii="Trebuchet MS" w:hAnsi="Trebuchet MS"/>
                            <w:sz w:val="28"/>
                            <w:szCs w:val="20"/>
                          </w:rPr>
                          <w:t xml:space="preserve">Nu-ţi mai aduci aminte cum era înainte să dai de el. Ţi-am zis cum e prin alte părţi. Eu am lucrat şase luni la o companie de </w:t>
                        </w:r>
                        <w:r>
                          <w:rPr>
                            <w:rFonts w:ascii="Trebuchet MS" w:hAnsi="Trebuchet MS"/>
                            <w:i/>
                            <w:sz w:val="28"/>
                            <w:szCs w:val="20"/>
                          </w:rPr>
                          <w:t>truck</w:t>
                        </w:r>
                        <w:r>
                          <w:rPr>
                            <w:rFonts w:ascii="Trebuchet MS" w:hAnsi="Trebuchet MS"/>
                            <w:sz w:val="28"/>
                            <w:szCs w:val="20"/>
                          </w:rPr>
                          <w:t xml:space="preserve">-uri, şi prima dată m-au pus pereche cu o huidumă de om, unu’ Vaughn, care mi-a făcut cu ochiu’ şi mi-a zis: noi o să conducem mai mult de zece ore pe zi. Ştii ce se petrece cînd conduci peste timpul legal: poţi să vezi şi mititica. Şi Vaughn priza dimineaţa, pe stomacu’ gol, ochii i se făceau ca de sticlă, nu mai pricepea nimica, punea monstru’ de camion la optzeci de mile pe oră şi putea s-o ţie tot aşa şi patru’ş’opt de ore, dacă-l tăiai nici sînge nu curgea din el. Aici, la atelier, ştii sigur că la cinci pleci spre casă. Cînd mergeam cu Vaughn în cursa nu puteam băga mîna-n foc. </w:t>
                        </w:r>
                      </w:p>
                      <w:p>
                        <w:pPr>
                          <w:tabs>
                            <w:tab w:val="num" w:pos="360"/>
                          </w:tabs>
                          <w:spacing w:before="100" w:beforeAutospacing="1" w:after="100" w:afterAutospacing="1"/>
                          <w:ind w:left="360" w:hanging="360"/>
                          <w:divId w:val="84959153"/>
                        </w:pPr>
                        <w:r>
                          <w:rPr>
                            <w:sz w:val="28"/>
                            <w:szCs w:val="20"/>
                          </w:rPr>
                          <w:t>-</w:t>
                        </w:r>
                        <w:r>
                          <w:rPr>
                            <w:sz w:val="14"/>
                            <w:szCs w:val="14"/>
                          </w:rPr>
                          <w:t xml:space="preserve">         </w:t>
                        </w:r>
                        <w:r>
                          <w:rPr>
                            <w:rFonts w:ascii="Trebuchet MS" w:hAnsi="Trebuchet MS"/>
                            <w:sz w:val="28"/>
                            <w:szCs w:val="20"/>
                          </w:rPr>
                          <w:t xml:space="preserve">Ura, zise şeful intrînd brusc în atelier, ne-am mai făcut cu o montare de bloc motor. Iar s-a şters o maşină de parapet şi i-au căzut toate maţele. Iar e mai ieftin s-o facă la noi. Mîine oraru’ e plin, da’ trecem la ea joi. Ar trebui s-o dăm gata în cîteva ceasuri, că suntem o armată. </w:t>
                        </w:r>
                      </w:p>
                      <w:p>
                        <w:pPr>
                          <w:tabs>
                            <w:tab w:val="num" w:pos="360"/>
                          </w:tabs>
                          <w:spacing w:before="100" w:beforeAutospacing="1" w:after="100" w:afterAutospacing="1"/>
                          <w:ind w:left="360" w:hanging="360"/>
                          <w:divId w:val="84959153"/>
                        </w:pPr>
                        <w:r>
                          <w:rPr>
                            <w:sz w:val="28"/>
                            <w:szCs w:val="20"/>
                          </w:rPr>
                          <w:t>-</w:t>
                        </w:r>
                        <w:r>
                          <w:rPr>
                            <w:sz w:val="14"/>
                            <w:szCs w:val="14"/>
                          </w:rPr>
                          <w:t xml:space="preserve">         </w:t>
                        </w:r>
                        <w:r>
                          <w:rPr>
                            <w:rFonts w:ascii="Trebuchet MS" w:hAnsi="Trebuchet MS"/>
                            <w:sz w:val="28"/>
                            <w:szCs w:val="20"/>
                          </w:rPr>
                          <w:t xml:space="preserve">Cînd putem pleca ? făcu Romeo. </w:t>
                        </w:r>
                      </w:p>
                      <w:p>
                        <w:pPr>
                          <w:tabs>
                            <w:tab w:val="num" w:pos="360"/>
                          </w:tabs>
                          <w:spacing w:before="100" w:beforeAutospacing="1" w:after="100" w:afterAutospacing="1"/>
                          <w:ind w:left="360" w:hanging="360"/>
                          <w:divId w:val="84959153"/>
                        </w:pPr>
                        <w:r>
                          <w:rPr>
                            <w:sz w:val="28"/>
                            <w:szCs w:val="20"/>
                          </w:rPr>
                          <w:t>-</w:t>
                        </w:r>
                        <w:r>
                          <w:rPr>
                            <w:sz w:val="14"/>
                            <w:szCs w:val="14"/>
                          </w:rPr>
                          <w:t xml:space="preserve">         </w:t>
                        </w:r>
                        <w:r>
                          <w:rPr>
                            <w:rFonts w:ascii="Trebuchet MS" w:hAnsi="Trebuchet MS"/>
                            <w:sz w:val="28"/>
                            <w:szCs w:val="20"/>
                          </w:rPr>
                          <w:t xml:space="preserve">Cînd terminaţi </w:t>
                        </w:r>
                        <w:r>
                          <w:rPr>
                            <w:rFonts w:ascii="Trebuchet MS" w:hAnsi="Trebuchet MS"/>
                            <w:i/>
                            <w:sz w:val="28"/>
                            <w:szCs w:val="20"/>
                          </w:rPr>
                          <w:t xml:space="preserve">Fordul </w:t>
                        </w:r>
                        <w:r>
                          <w:rPr>
                            <w:rFonts w:ascii="Trebuchet MS" w:hAnsi="Trebuchet MS"/>
                            <w:sz w:val="28"/>
                            <w:szCs w:val="20"/>
                          </w:rPr>
                          <w:t xml:space="preserve">ăsta. </w:t>
                        </w:r>
                      </w:p>
                      <w:p>
                        <w:pPr>
                          <w:spacing w:before="100" w:beforeAutospacing="1" w:after="100" w:afterAutospacing="1"/>
                          <w:divId w:val="84959153"/>
                        </w:pPr>
                        <w:r>
                          <w:rPr>
                            <w:rFonts w:ascii="Trebuchet MS" w:hAnsi="Trebuchet MS"/>
                            <w:sz w:val="28"/>
                            <w:szCs w:val="20"/>
                          </w:rPr>
                          <w:t xml:space="preserve">Jumătate din piese erau pe jos, într-o dezordine totală. Bateria nu era încă gata. Agăţat la semiînălţime în macaraua hidraulică, </w:t>
                        </w:r>
                        <w:r>
                          <w:rPr>
                            <w:rFonts w:ascii="Trebuchet MS" w:hAnsi="Trebuchet MS"/>
                            <w:i/>
                            <w:sz w:val="28"/>
                            <w:szCs w:val="20"/>
                          </w:rPr>
                          <w:t>Fordul</w:t>
                        </w:r>
                        <w:r>
                          <w:rPr>
                            <w:rFonts w:ascii="Trebuchet MS" w:hAnsi="Trebuchet MS"/>
                            <w:sz w:val="28"/>
                            <w:szCs w:val="20"/>
                          </w:rPr>
                          <w:t xml:space="preserve"> argintiu arăta ca judecat de Vlad Ţepeş. </w:t>
                        </w:r>
                      </w:p>
                      <w:p>
                        <w:pPr>
                          <w:tabs>
                            <w:tab w:val="num" w:pos="360"/>
                          </w:tabs>
                          <w:spacing w:before="100" w:beforeAutospacing="1" w:after="100" w:afterAutospacing="1"/>
                          <w:ind w:left="360" w:hanging="360"/>
                          <w:divId w:val="84959153"/>
                        </w:pPr>
                        <w:r>
                          <w:rPr>
                            <w:sz w:val="28"/>
                            <w:szCs w:val="20"/>
                          </w:rPr>
                          <w:t>-</w:t>
                        </w:r>
                        <w:r>
                          <w:rPr>
                            <w:sz w:val="14"/>
                            <w:szCs w:val="14"/>
                          </w:rPr>
                          <w:t xml:space="preserve">         </w:t>
                        </w:r>
                        <w:r>
                          <w:rPr>
                            <w:rFonts w:ascii="Trebuchet MS" w:hAnsi="Trebuchet MS"/>
                            <w:sz w:val="28"/>
                            <w:szCs w:val="20"/>
                          </w:rPr>
                          <w:t xml:space="preserve">Păi e gata. </w:t>
                        </w:r>
                      </w:p>
                      <w:p>
                        <w:pPr>
                          <w:tabs>
                            <w:tab w:val="num" w:pos="360"/>
                          </w:tabs>
                          <w:spacing w:before="100" w:beforeAutospacing="1" w:after="100" w:afterAutospacing="1"/>
                          <w:ind w:left="360" w:hanging="360"/>
                          <w:divId w:val="84959153"/>
                        </w:pPr>
                        <w:r>
                          <w:rPr>
                            <w:sz w:val="28"/>
                            <w:szCs w:val="20"/>
                          </w:rPr>
                          <w:t>-</w:t>
                        </w:r>
                        <w:r>
                          <w:rPr>
                            <w:sz w:val="14"/>
                            <w:szCs w:val="14"/>
                          </w:rPr>
                          <w:t xml:space="preserve">         </w:t>
                        </w:r>
                        <w:r>
                          <w:rPr>
                            <w:rFonts w:ascii="Trebuchet MS" w:hAnsi="Trebuchet MS"/>
                            <w:sz w:val="28"/>
                            <w:szCs w:val="20"/>
                          </w:rPr>
                          <w:t xml:space="preserve">Taci şi dă la cheie, făcu Pamfil. Te-a căcat lenea. </w:t>
                        </w:r>
                      </w:p>
                      <w:p>
                        <w:pPr>
                          <w:spacing w:before="100" w:beforeAutospacing="1" w:after="100" w:afterAutospacing="1"/>
                          <w:divId w:val="84959153"/>
                        </w:pPr>
                        <w:r>
                          <w:rPr>
                            <w:rFonts w:ascii="Trebuchet MS" w:hAnsi="Trebuchet MS"/>
                            <w:sz w:val="28"/>
                            <w:szCs w:val="20"/>
                          </w:rPr>
                          <w:t xml:space="preserve">Pamfil avea pe obraz o cicatrice de la un fier care-l tăiase la obraz mai demult. Mîinile lui erau negre pînă la cot, iar mînecile suflecate erau pătate abundent. Pe sub salopeta albastră se iţea un tricou negru cu scris portocaliu: </w:t>
                        </w:r>
                        <w:r>
                          <w:rPr>
                            <w:rFonts w:ascii="Trebuchet MS" w:hAnsi="Trebuchet MS"/>
                            <w:i/>
                            <w:sz w:val="28"/>
                            <w:szCs w:val="20"/>
                          </w:rPr>
                          <w:t>Go Pistons.</w:t>
                        </w:r>
                        <w:r>
                          <w:rPr>
                            <w:rFonts w:ascii="Trebuchet MS" w:hAnsi="Trebuchet MS"/>
                            <w:sz w:val="28"/>
                            <w:szCs w:val="20"/>
                          </w:rPr>
                          <w:t xml:space="preserve"> </w:t>
                        </w:r>
                      </w:p>
                      <w:p>
                        <w:pPr>
                          <w:tabs>
                            <w:tab w:val="num" w:pos="360"/>
                          </w:tabs>
                          <w:spacing w:before="100" w:beforeAutospacing="1" w:after="100" w:afterAutospacing="1"/>
                          <w:ind w:left="360" w:hanging="360"/>
                          <w:divId w:val="84959153"/>
                        </w:pPr>
                        <w:r>
                          <w:rPr>
                            <w:sz w:val="28"/>
                            <w:szCs w:val="20"/>
                          </w:rPr>
                          <w:t>-</w:t>
                        </w:r>
                        <w:r>
                          <w:rPr>
                            <w:sz w:val="14"/>
                            <w:szCs w:val="14"/>
                          </w:rPr>
                          <w:t xml:space="preserve">         </w:t>
                        </w:r>
                        <w:r>
                          <w:rPr>
                            <w:rFonts w:ascii="Trebuchet MS" w:hAnsi="Trebuchet MS"/>
                            <w:sz w:val="28"/>
                            <w:szCs w:val="20"/>
                          </w:rPr>
                          <w:t xml:space="preserve">Ce faci acolo, şefu’ ? se uită Romeo la el. </w:t>
                        </w:r>
                      </w:p>
                      <w:p>
                        <w:pPr>
                          <w:tabs>
                            <w:tab w:val="num" w:pos="360"/>
                          </w:tabs>
                          <w:spacing w:before="100" w:beforeAutospacing="1" w:after="100" w:afterAutospacing="1"/>
                          <w:ind w:left="360" w:hanging="360"/>
                          <w:divId w:val="84959153"/>
                        </w:pPr>
                        <w:r>
                          <w:rPr>
                            <w:sz w:val="28"/>
                            <w:szCs w:val="20"/>
                          </w:rPr>
                          <w:t>-</w:t>
                        </w:r>
                        <w:r>
                          <w:rPr>
                            <w:sz w:val="14"/>
                            <w:szCs w:val="14"/>
                          </w:rPr>
                          <w:t xml:space="preserve">         </w:t>
                        </w:r>
                        <w:r>
                          <w:rPr>
                            <w:rFonts w:ascii="Trebuchet MS" w:hAnsi="Trebuchet MS"/>
                            <w:sz w:val="28"/>
                            <w:szCs w:val="20"/>
                          </w:rPr>
                          <w:t xml:space="preserve">Mă joc, zise şeful scoţînd din nişa din perete eprubetele şi substanţele. </w:t>
                        </w:r>
                      </w:p>
                      <w:p>
                        <w:pPr>
                          <w:tabs>
                            <w:tab w:val="num" w:pos="360"/>
                          </w:tabs>
                          <w:spacing w:before="100" w:beforeAutospacing="1" w:after="100" w:afterAutospacing="1"/>
                          <w:ind w:left="360" w:hanging="360"/>
                          <w:divId w:val="84959153"/>
                        </w:pPr>
                        <w:r>
                          <w:rPr>
                            <w:sz w:val="28"/>
                            <w:szCs w:val="20"/>
                          </w:rPr>
                          <w:t>-</w:t>
                        </w:r>
                        <w:r>
                          <w:rPr>
                            <w:sz w:val="14"/>
                            <w:szCs w:val="14"/>
                          </w:rPr>
                          <w:t xml:space="preserve">         </w:t>
                        </w:r>
                        <w:r>
                          <w:rPr>
                            <w:rFonts w:ascii="Trebuchet MS" w:hAnsi="Trebuchet MS"/>
                            <w:sz w:val="28"/>
                            <w:szCs w:val="20"/>
                          </w:rPr>
                          <w:t xml:space="preserve">Să-l chem şi pe Mitică, să vadă şi el cum dai în mintea copiilor ? </w:t>
                        </w:r>
                      </w:p>
                      <w:p>
                        <w:pPr>
                          <w:tabs>
                            <w:tab w:val="num" w:pos="360"/>
                          </w:tabs>
                          <w:spacing w:before="100" w:beforeAutospacing="1" w:after="100" w:afterAutospacing="1"/>
                          <w:ind w:left="360" w:hanging="360"/>
                          <w:divId w:val="84959153"/>
                        </w:pPr>
                        <w:r>
                          <w:rPr>
                            <w:sz w:val="28"/>
                            <w:szCs w:val="20"/>
                          </w:rPr>
                          <w:t>-</w:t>
                        </w:r>
                        <w:r>
                          <w:rPr>
                            <w:sz w:val="14"/>
                            <w:szCs w:val="14"/>
                          </w:rPr>
                          <w:t xml:space="preserve">         </w:t>
                        </w:r>
                        <w:r>
                          <w:rPr>
                            <w:rFonts w:ascii="Trebuchet MS" w:hAnsi="Trebuchet MS"/>
                            <w:sz w:val="28"/>
                            <w:szCs w:val="20"/>
                          </w:rPr>
                          <w:t xml:space="preserve">Vedeţi-vă de ale voastre, zise şeful cu un aer sărit de pe fix. </w:t>
                        </w:r>
                      </w:p>
                      <w:p>
                        <w:pPr>
                          <w:tabs>
                            <w:tab w:val="num" w:pos="360"/>
                          </w:tabs>
                          <w:spacing w:before="100" w:beforeAutospacing="1" w:after="100" w:afterAutospacing="1"/>
                          <w:ind w:left="360" w:hanging="360"/>
                          <w:divId w:val="84959153"/>
                        </w:pPr>
                        <w:r>
                          <w:rPr>
                            <w:sz w:val="28"/>
                            <w:szCs w:val="20"/>
                          </w:rPr>
                          <w:t>-</w:t>
                        </w:r>
                        <w:r>
                          <w:rPr>
                            <w:sz w:val="14"/>
                            <w:szCs w:val="14"/>
                          </w:rPr>
                          <w:t xml:space="preserve">         </w:t>
                        </w:r>
                        <w:r>
                          <w:rPr>
                            <w:rFonts w:ascii="Trebuchet MS" w:hAnsi="Trebuchet MS"/>
                            <w:sz w:val="28"/>
                            <w:szCs w:val="20"/>
                          </w:rPr>
                          <w:t xml:space="preserve">La ce lucrezi acum ? </w:t>
                        </w:r>
                      </w:p>
                      <w:p>
                        <w:pPr>
                          <w:tabs>
                            <w:tab w:val="num" w:pos="360"/>
                          </w:tabs>
                          <w:spacing w:before="100" w:beforeAutospacing="1" w:after="100" w:afterAutospacing="1"/>
                          <w:ind w:left="360" w:hanging="360"/>
                          <w:divId w:val="84959153"/>
                        </w:pPr>
                        <w:r>
                          <w:rPr>
                            <w:sz w:val="28"/>
                            <w:szCs w:val="20"/>
                          </w:rPr>
                          <w:t>-</w:t>
                        </w:r>
                        <w:r>
                          <w:rPr>
                            <w:sz w:val="14"/>
                            <w:szCs w:val="14"/>
                          </w:rPr>
                          <w:t xml:space="preserve">         </w:t>
                        </w:r>
                        <w:r>
                          <w:rPr>
                            <w:rFonts w:ascii="Trebuchet MS" w:hAnsi="Trebuchet MS"/>
                            <w:sz w:val="28"/>
                            <w:szCs w:val="20"/>
                          </w:rPr>
                          <w:t xml:space="preserve">Mă gîndesc tot la chestia aia cu cherosenul îmbogăţit. </w:t>
                        </w:r>
                      </w:p>
                      <w:p>
                        <w:pPr>
                          <w:tabs>
                            <w:tab w:val="num" w:pos="360"/>
                          </w:tabs>
                          <w:spacing w:before="100" w:beforeAutospacing="1" w:after="100" w:afterAutospacing="1"/>
                          <w:ind w:left="360" w:hanging="360"/>
                          <w:divId w:val="84959153"/>
                        </w:pPr>
                        <w:r>
                          <w:rPr>
                            <w:sz w:val="28"/>
                            <w:szCs w:val="20"/>
                          </w:rPr>
                          <w:t>-</w:t>
                        </w:r>
                        <w:r>
                          <w:rPr>
                            <w:sz w:val="14"/>
                            <w:szCs w:val="14"/>
                          </w:rPr>
                          <w:t xml:space="preserve">         </w:t>
                        </w:r>
                        <w:r>
                          <w:rPr>
                            <w:rFonts w:ascii="Trebuchet MS" w:hAnsi="Trebuchet MS"/>
                            <w:sz w:val="28"/>
                            <w:szCs w:val="20"/>
                          </w:rPr>
                          <w:t xml:space="preserve">O să-l distilezi pînă o să scoţi din el apă, rîse Romeo mînzeşte. </w:t>
                        </w:r>
                      </w:p>
                      <w:p>
                        <w:pPr>
                          <w:tabs>
                            <w:tab w:val="num" w:pos="360"/>
                          </w:tabs>
                          <w:spacing w:before="100" w:beforeAutospacing="1" w:after="100" w:afterAutospacing="1"/>
                          <w:ind w:left="360" w:hanging="360"/>
                          <w:divId w:val="84959153"/>
                        </w:pPr>
                        <w:r>
                          <w:rPr>
                            <w:sz w:val="28"/>
                            <w:szCs w:val="20"/>
                          </w:rPr>
                          <w:t>-</w:t>
                        </w:r>
                        <w:r>
                          <w:rPr>
                            <w:sz w:val="14"/>
                            <w:szCs w:val="14"/>
                          </w:rPr>
                          <w:t xml:space="preserve">         </w:t>
                        </w:r>
                        <w:r>
                          <w:rPr>
                            <w:rFonts w:ascii="Trebuchet MS" w:hAnsi="Trebuchet MS"/>
                            <w:sz w:val="28"/>
                            <w:szCs w:val="20"/>
                          </w:rPr>
                          <w:t xml:space="preserve">O să îmbunătăţească mult performanţele motoarelor, zise şeful fără să-i tresară un muşchi pe obraz. Cu bujiile potrivite o să dea lovitura de graţie OPEC şi şeicilor petrolului. O să fie soluţia care scoate America din ruşinea asta cu benzina. </w:t>
                        </w:r>
                      </w:p>
                      <w:p>
                        <w:pPr>
                          <w:tabs>
                            <w:tab w:val="num" w:pos="360"/>
                          </w:tabs>
                          <w:spacing w:before="100" w:beforeAutospacing="1" w:after="100" w:afterAutospacing="1"/>
                          <w:ind w:left="360" w:hanging="360"/>
                          <w:divId w:val="84959153"/>
                        </w:pPr>
                        <w:r>
                          <w:rPr>
                            <w:sz w:val="28"/>
                            <w:szCs w:val="20"/>
                          </w:rPr>
                          <w:t>-</w:t>
                        </w:r>
                        <w:r>
                          <w:rPr>
                            <w:sz w:val="14"/>
                            <w:szCs w:val="14"/>
                          </w:rPr>
                          <w:t xml:space="preserve">         </w:t>
                        </w:r>
                        <w:r>
                          <w:rPr>
                            <w:rFonts w:ascii="Trebuchet MS" w:hAnsi="Trebuchet MS"/>
                            <w:sz w:val="28"/>
                            <w:szCs w:val="20"/>
                          </w:rPr>
                          <w:t xml:space="preserve">Păi dacă dai drumul acum la pompă o să-i ia cîteva ceasuri, zise Pamfil de sub </w:t>
                        </w:r>
                        <w:r>
                          <w:rPr>
                            <w:rFonts w:ascii="Trebuchet MS" w:hAnsi="Trebuchet MS"/>
                            <w:i/>
                            <w:sz w:val="28"/>
                            <w:szCs w:val="20"/>
                          </w:rPr>
                          <w:t>Ford</w:t>
                        </w:r>
                        <w:r>
                          <w:rPr>
                            <w:rFonts w:ascii="Trebuchet MS" w:hAnsi="Trebuchet MS"/>
                            <w:sz w:val="28"/>
                            <w:szCs w:val="20"/>
                          </w:rPr>
                          <w:t xml:space="preserve">. Nu vrei acasă, nu ţi-e foame ? </w:t>
                        </w:r>
                      </w:p>
                      <w:p>
                        <w:pPr>
                          <w:tabs>
                            <w:tab w:val="num" w:pos="360"/>
                          </w:tabs>
                          <w:spacing w:before="100" w:beforeAutospacing="1" w:after="100" w:afterAutospacing="1"/>
                          <w:ind w:left="360" w:hanging="360"/>
                          <w:divId w:val="84959153"/>
                        </w:pPr>
                        <w:r>
                          <w:rPr>
                            <w:sz w:val="28"/>
                            <w:szCs w:val="20"/>
                          </w:rPr>
                          <w:t>-</w:t>
                        </w:r>
                        <w:r>
                          <w:rPr>
                            <w:sz w:val="14"/>
                            <w:szCs w:val="14"/>
                          </w:rPr>
                          <w:t xml:space="preserve">         </w:t>
                        </w:r>
                        <w:r>
                          <w:rPr>
                            <w:rFonts w:ascii="Trebuchet MS" w:hAnsi="Trebuchet MS"/>
                            <w:sz w:val="28"/>
                            <w:szCs w:val="20"/>
                          </w:rPr>
                          <w:t xml:space="preserve">Mai pot sta cîteva ceasuri. Vreau neapărat să încerc reacţia asta. </w:t>
                        </w:r>
                      </w:p>
                      <w:p>
                        <w:pPr>
                          <w:tabs>
                            <w:tab w:val="num" w:pos="360"/>
                          </w:tabs>
                          <w:spacing w:before="100" w:beforeAutospacing="1" w:after="100" w:afterAutospacing="1"/>
                          <w:ind w:left="360" w:hanging="360"/>
                          <w:divId w:val="84959153"/>
                        </w:pPr>
                        <w:r>
                          <w:rPr>
                            <w:sz w:val="28"/>
                            <w:szCs w:val="20"/>
                          </w:rPr>
                          <w:t>-</w:t>
                        </w:r>
                        <w:r>
                          <w:rPr>
                            <w:sz w:val="14"/>
                            <w:szCs w:val="14"/>
                          </w:rPr>
                          <w:t xml:space="preserve">         </w:t>
                        </w:r>
                        <w:r>
                          <w:rPr>
                            <w:rFonts w:ascii="Trebuchet MS" w:hAnsi="Trebuchet MS"/>
                            <w:sz w:val="28"/>
                            <w:szCs w:val="20"/>
                          </w:rPr>
                          <w:t xml:space="preserve">Da’ tu crezi că urîţii ăia de la </w:t>
                        </w:r>
                        <w:r>
                          <w:rPr>
                            <w:rFonts w:ascii="Trebuchet MS" w:hAnsi="Trebuchet MS"/>
                            <w:i/>
                            <w:sz w:val="28"/>
                            <w:szCs w:val="20"/>
                          </w:rPr>
                          <w:t>General Motors</w:t>
                        </w:r>
                        <w:r>
                          <w:rPr>
                            <w:rFonts w:ascii="Trebuchet MS" w:hAnsi="Trebuchet MS"/>
                            <w:sz w:val="28"/>
                            <w:szCs w:val="20"/>
                          </w:rPr>
                          <w:t xml:space="preserve"> sau de la </w:t>
                        </w:r>
                        <w:r>
                          <w:rPr>
                            <w:rFonts w:ascii="Trebuchet MS" w:hAnsi="Trebuchet MS"/>
                            <w:i/>
                            <w:sz w:val="28"/>
                            <w:szCs w:val="20"/>
                          </w:rPr>
                          <w:t xml:space="preserve">Ford </w:t>
                        </w:r>
                        <w:r>
                          <w:rPr>
                            <w:rFonts w:ascii="Trebuchet MS" w:hAnsi="Trebuchet MS"/>
                            <w:sz w:val="28"/>
                            <w:szCs w:val="20"/>
                          </w:rPr>
                          <w:t xml:space="preserve">nu </w:t>
                        </w:r>
                      </w:p>
                      <w:p>
                        <w:pPr>
                          <w:tabs>
                            <w:tab w:val="num" w:pos="360"/>
                          </w:tabs>
                          <w:spacing w:before="100" w:beforeAutospacing="1" w:after="100" w:afterAutospacing="1"/>
                          <w:ind w:left="360" w:hanging="360"/>
                          <w:divId w:val="84959153"/>
                        </w:pPr>
                        <w:r>
                          <w:rPr>
                            <w:sz w:val="28"/>
                            <w:szCs w:val="20"/>
                          </w:rPr>
                          <w:t>-</w:t>
                        </w:r>
                        <w:r>
                          <w:rPr>
                            <w:sz w:val="14"/>
                            <w:szCs w:val="14"/>
                          </w:rPr>
                          <w:t xml:space="preserve">         </w:t>
                        </w:r>
                        <w:r>
                          <w:rPr>
                            <w:rFonts w:ascii="Trebuchet MS" w:hAnsi="Trebuchet MS"/>
                            <w:sz w:val="28"/>
                            <w:szCs w:val="20"/>
                          </w:rPr>
                          <w:t xml:space="preserve">s-au gîndit la aşa ceva ? Nu crezi că toate laboratoarele lor de cercetare duduie ca să facă ce faci tu ? </w:t>
                        </w:r>
                      </w:p>
                      <w:p>
                        <w:pPr>
                          <w:tabs>
                            <w:tab w:val="num" w:pos="360"/>
                          </w:tabs>
                          <w:spacing w:before="100" w:beforeAutospacing="1" w:after="100" w:afterAutospacing="1"/>
                          <w:ind w:left="360" w:hanging="360"/>
                          <w:divId w:val="84959153"/>
                        </w:pPr>
                        <w:r>
                          <w:rPr>
                            <w:sz w:val="28"/>
                            <w:szCs w:val="20"/>
                          </w:rPr>
                          <w:t>-</w:t>
                        </w:r>
                        <w:r>
                          <w:rPr>
                            <w:sz w:val="14"/>
                            <w:szCs w:val="14"/>
                          </w:rPr>
                          <w:t xml:space="preserve">         </w:t>
                        </w:r>
                        <w:r>
                          <w:rPr>
                            <w:rFonts w:ascii="Trebuchet MS" w:hAnsi="Trebuchet MS"/>
                            <w:sz w:val="28"/>
                            <w:szCs w:val="20"/>
                          </w:rPr>
                          <w:t xml:space="preserve">N-au idee cum. </w:t>
                        </w:r>
                      </w:p>
                      <w:p>
                        <w:pPr>
                          <w:tabs>
                            <w:tab w:val="num" w:pos="360"/>
                          </w:tabs>
                          <w:spacing w:before="100" w:beforeAutospacing="1" w:after="100" w:afterAutospacing="1"/>
                          <w:ind w:left="360" w:hanging="360"/>
                          <w:divId w:val="84959153"/>
                        </w:pPr>
                        <w:r>
                          <w:rPr>
                            <w:sz w:val="28"/>
                            <w:szCs w:val="20"/>
                          </w:rPr>
                          <w:t>-</w:t>
                        </w:r>
                        <w:r>
                          <w:rPr>
                            <w:sz w:val="14"/>
                            <w:szCs w:val="14"/>
                          </w:rPr>
                          <w:t xml:space="preserve">         </w:t>
                        </w:r>
                        <w:r>
                          <w:rPr>
                            <w:rFonts w:ascii="Trebuchet MS" w:hAnsi="Trebuchet MS"/>
                            <w:sz w:val="28"/>
                            <w:szCs w:val="20"/>
                          </w:rPr>
                          <w:t xml:space="preserve">Şi de ce tu ştii ? făcu Romeo, aruncînd către tavan cheia franceză. </w:t>
                        </w:r>
                      </w:p>
                      <w:p>
                        <w:pPr>
                          <w:tabs>
                            <w:tab w:val="num" w:pos="360"/>
                          </w:tabs>
                          <w:spacing w:before="100" w:beforeAutospacing="1" w:after="100" w:afterAutospacing="1"/>
                          <w:ind w:left="360" w:hanging="360"/>
                          <w:divId w:val="84959153"/>
                        </w:pPr>
                        <w:r>
                          <w:rPr>
                            <w:sz w:val="28"/>
                            <w:szCs w:val="20"/>
                          </w:rPr>
                          <w:t>-</w:t>
                        </w:r>
                        <w:r>
                          <w:rPr>
                            <w:sz w:val="14"/>
                            <w:szCs w:val="14"/>
                          </w:rPr>
                          <w:t xml:space="preserve">         </w:t>
                        </w:r>
                        <w:r>
                          <w:rPr>
                            <w:rFonts w:ascii="Trebuchet MS" w:hAnsi="Trebuchet MS"/>
                            <w:sz w:val="28"/>
                            <w:szCs w:val="20"/>
                          </w:rPr>
                          <w:t xml:space="preserve">Pentru că ştiu. Mai ţii minte motorul ăla de </w:t>
                        </w:r>
                        <w:r>
                          <w:rPr>
                            <w:rFonts w:ascii="Trebuchet MS" w:hAnsi="Trebuchet MS"/>
                            <w:i/>
                            <w:sz w:val="28"/>
                            <w:szCs w:val="20"/>
                          </w:rPr>
                          <w:t xml:space="preserve">jeep </w:t>
                        </w:r>
                        <w:r>
                          <w:rPr>
                            <w:rFonts w:ascii="Trebuchet MS" w:hAnsi="Trebuchet MS"/>
                            <w:sz w:val="28"/>
                            <w:szCs w:val="20"/>
                          </w:rPr>
                          <w:t xml:space="preserve">al etiopianului care lucrează la magazinul cu supe ? În atelierul italienilor l-au dat ireparabil. </w:t>
                        </w:r>
                      </w:p>
                      <w:p>
                        <w:pPr>
                          <w:tabs>
                            <w:tab w:val="num" w:pos="360"/>
                          </w:tabs>
                          <w:spacing w:before="100" w:beforeAutospacing="1" w:after="100" w:afterAutospacing="1"/>
                          <w:ind w:left="360" w:hanging="360"/>
                          <w:divId w:val="84959153"/>
                        </w:pPr>
                        <w:r>
                          <w:rPr>
                            <w:sz w:val="28"/>
                            <w:szCs w:val="20"/>
                          </w:rPr>
                          <w:t>-</w:t>
                        </w:r>
                        <w:r>
                          <w:rPr>
                            <w:sz w:val="14"/>
                            <w:szCs w:val="14"/>
                          </w:rPr>
                          <w:t xml:space="preserve">         </w:t>
                        </w:r>
                        <w:r>
                          <w:rPr>
                            <w:rFonts w:ascii="Trebuchet MS" w:hAnsi="Trebuchet MS"/>
                            <w:sz w:val="28"/>
                            <w:szCs w:val="20"/>
                          </w:rPr>
                          <w:t xml:space="preserve">Şi nu era aşa ? zise iar Romeo, lăsînd la soare dantura aurie. </w:t>
                        </w:r>
                      </w:p>
                      <w:p>
                        <w:pPr>
                          <w:tabs>
                            <w:tab w:val="num" w:pos="360"/>
                          </w:tabs>
                          <w:spacing w:before="100" w:beforeAutospacing="1" w:after="100" w:afterAutospacing="1"/>
                          <w:ind w:left="360" w:hanging="360"/>
                          <w:divId w:val="84959153"/>
                        </w:pPr>
                        <w:r>
                          <w:rPr>
                            <w:sz w:val="28"/>
                            <w:szCs w:val="20"/>
                          </w:rPr>
                          <w:t>-</w:t>
                        </w:r>
                        <w:r>
                          <w:rPr>
                            <w:sz w:val="14"/>
                            <w:szCs w:val="14"/>
                          </w:rPr>
                          <w:t xml:space="preserve">         </w:t>
                        </w:r>
                        <w:r>
                          <w:rPr>
                            <w:rFonts w:ascii="Trebuchet MS" w:hAnsi="Trebuchet MS"/>
                            <w:sz w:val="28"/>
                            <w:szCs w:val="20"/>
                          </w:rPr>
                          <w:t xml:space="preserve">He, făcu şeful, îndreptîndu-se către masa din colţ. </w:t>
                        </w:r>
                      </w:p>
                      <w:p>
                        <w:pPr>
                          <w:spacing w:before="100" w:beforeAutospacing="1" w:after="100" w:afterAutospacing="1"/>
                          <w:divId w:val="84959153"/>
                        </w:pPr>
                        <w:r>
                          <w:rPr>
                            <w:rFonts w:ascii="Trebuchet MS" w:hAnsi="Trebuchet MS"/>
                            <w:sz w:val="28"/>
                            <w:szCs w:val="20"/>
                          </w:rPr>
                          <w:t xml:space="preserve">Ridică husa şi scoase la lumină un ansamblu parcă dezafectat de fiare foarte roşii de rugină. Trebuie să vezi aşa ceva ca să crezi că există. </w:t>
                        </w:r>
                      </w:p>
                      <w:p>
                        <w:pPr>
                          <w:spacing w:before="100" w:beforeAutospacing="1" w:after="100" w:afterAutospacing="1"/>
                          <w:divId w:val="84959153"/>
                        </w:pPr>
                        <w:r>
                          <w:rPr>
                            <w:rFonts w:ascii="Trebuchet MS" w:hAnsi="Trebuchet MS"/>
                            <w:sz w:val="28"/>
                            <w:szCs w:val="20"/>
                          </w:rPr>
                          <w:t xml:space="preserve">Era conectat la o baterie </w:t>
                        </w:r>
                        <w:r>
                          <w:rPr>
                            <w:rFonts w:ascii="Trebuchet MS" w:hAnsi="Trebuchet MS"/>
                            <w:i/>
                            <w:sz w:val="28"/>
                            <w:szCs w:val="20"/>
                          </w:rPr>
                          <w:t>Die Hard</w:t>
                        </w:r>
                        <w:r>
                          <w:rPr>
                            <w:rFonts w:ascii="Trebuchet MS" w:hAnsi="Trebuchet MS"/>
                            <w:sz w:val="28"/>
                            <w:szCs w:val="20"/>
                          </w:rPr>
                          <w:t xml:space="preserve"> nouă. </w:t>
                        </w:r>
                      </w:p>
                      <w:p>
                        <w:pPr>
                          <w:tabs>
                            <w:tab w:val="num" w:pos="360"/>
                          </w:tabs>
                          <w:spacing w:before="100" w:beforeAutospacing="1" w:after="100" w:afterAutospacing="1"/>
                          <w:ind w:left="360" w:hanging="360"/>
                          <w:divId w:val="84959153"/>
                        </w:pPr>
                        <w:r>
                          <w:rPr>
                            <w:sz w:val="28"/>
                            <w:szCs w:val="20"/>
                          </w:rPr>
                          <w:t>-</w:t>
                        </w:r>
                        <w:r>
                          <w:rPr>
                            <w:sz w:val="14"/>
                            <w:szCs w:val="14"/>
                          </w:rPr>
                          <w:t xml:space="preserve">         </w:t>
                        </w:r>
                        <w:r>
                          <w:rPr>
                            <w:rFonts w:ascii="Trebuchet MS" w:hAnsi="Trebuchet MS"/>
                            <w:sz w:val="28"/>
                            <w:szCs w:val="20"/>
                          </w:rPr>
                          <w:t xml:space="preserve">Ireparabil, făcu şeful. Uite aici mîna lu’ Edison. L-am lucrat ieri noapte. </w:t>
                        </w:r>
                      </w:p>
                      <w:p>
                        <w:pPr>
                          <w:spacing w:before="100" w:beforeAutospacing="1" w:after="100" w:afterAutospacing="1"/>
                          <w:divId w:val="84959153"/>
                        </w:pPr>
                        <w:r>
                          <w:rPr>
                            <w:rFonts w:ascii="Trebuchet MS" w:hAnsi="Trebuchet MS"/>
                            <w:sz w:val="28"/>
                            <w:szCs w:val="20"/>
                          </w:rPr>
                          <w:t xml:space="preserve">Şi îi dădu o dată contact. Nu se mişcă nimic, în afară de un gîjîit adînc. </w:t>
                        </w:r>
                      </w:p>
                      <w:p>
                        <w:pPr>
                          <w:tabs>
                            <w:tab w:val="num" w:pos="360"/>
                          </w:tabs>
                          <w:spacing w:before="100" w:beforeAutospacing="1" w:after="100" w:afterAutospacing="1"/>
                          <w:ind w:left="360" w:hanging="360"/>
                          <w:divId w:val="84959153"/>
                        </w:pPr>
                        <w:r>
                          <w:rPr>
                            <w:sz w:val="28"/>
                            <w:szCs w:val="20"/>
                          </w:rPr>
                          <w:t>-</w:t>
                        </w:r>
                        <w:r>
                          <w:rPr>
                            <w:sz w:val="14"/>
                            <w:szCs w:val="14"/>
                          </w:rPr>
                          <w:t xml:space="preserve">         </w:t>
                        </w:r>
                        <w:r>
                          <w:rPr>
                            <w:rFonts w:ascii="Trebuchet MS" w:hAnsi="Trebuchet MS"/>
                            <w:sz w:val="28"/>
                            <w:szCs w:val="20"/>
                          </w:rPr>
                          <w:t xml:space="preserve">Hai cu tata, spuse şeful. </w:t>
                        </w:r>
                      </w:p>
                      <w:p>
                        <w:pPr>
                          <w:spacing w:before="100" w:beforeAutospacing="1" w:after="100" w:afterAutospacing="1"/>
                          <w:divId w:val="84959153"/>
                        </w:pPr>
                        <w:r>
                          <w:rPr>
                            <w:rFonts w:ascii="Trebuchet MS" w:hAnsi="Trebuchet MS"/>
                            <w:sz w:val="28"/>
                            <w:szCs w:val="20"/>
                          </w:rPr>
                          <w:t xml:space="preserve">La a doua cheie motorul mai scîrţîi o dată, apoi începu să duduie ca o maşină de tuns iarba. </w:t>
                        </w:r>
                      </w:p>
                      <w:p>
                        <w:pPr>
                          <w:tabs>
                            <w:tab w:val="num" w:pos="360"/>
                          </w:tabs>
                          <w:spacing w:before="100" w:beforeAutospacing="1" w:after="100" w:afterAutospacing="1"/>
                          <w:ind w:left="360" w:hanging="360"/>
                          <w:divId w:val="84959153"/>
                        </w:pPr>
                        <w:r>
                          <w:rPr>
                            <w:sz w:val="28"/>
                            <w:szCs w:val="20"/>
                          </w:rPr>
                          <w:t>-</w:t>
                        </w:r>
                        <w:r>
                          <w:rPr>
                            <w:sz w:val="14"/>
                            <w:szCs w:val="14"/>
                          </w:rPr>
                          <w:t xml:space="preserve">         </w:t>
                        </w:r>
                        <w:r>
                          <w:rPr>
                            <w:rFonts w:ascii="Trebuchet MS" w:hAnsi="Trebuchet MS"/>
                            <w:sz w:val="28"/>
                            <w:szCs w:val="20"/>
                          </w:rPr>
                          <w:t xml:space="preserve">Vezi, mă Romeo ? zise şeful. Mă pricep să ţin un atelier în New York care te plăteşte şi pe tine. Mă pricep să repar orice din fier. Iar acum o să fac şi cherosenu’ cherosenului, ăla care o să dea un randament atît de ridicat d-o să ţi se scoale numa’ cînd o să-l miroşi. </w:t>
                        </w:r>
                      </w:p>
                      <w:p>
                        <w:pPr>
                          <w:spacing w:before="100" w:beforeAutospacing="1" w:after="100" w:afterAutospacing="1"/>
                          <w:divId w:val="84959153"/>
                        </w:pPr>
                        <w:r>
                          <w:rPr>
                            <w:rFonts w:ascii="Trebuchet MS" w:hAnsi="Trebuchet MS"/>
                            <w:sz w:val="28"/>
                            <w:szCs w:val="20"/>
                          </w:rPr>
                          <w:t xml:space="preserve">Se uită către el şi fu mulţumit să vadă uimirea pe faţa lui. </w:t>
                        </w:r>
                      </w:p>
                      <w:p>
                        <w:pPr>
                          <w:tabs>
                            <w:tab w:val="num" w:pos="360"/>
                          </w:tabs>
                          <w:spacing w:before="100" w:beforeAutospacing="1" w:after="100" w:afterAutospacing="1"/>
                          <w:ind w:left="360" w:hanging="360"/>
                          <w:divId w:val="84959153"/>
                        </w:pPr>
                        <w:r>
                          <w:rPr>
                            <w:sz w:val="28"/>
                            <w:szCs w:val="20"/>
                          </w:rPr>
                          <w:t>-</w:t>
                        </w:r>
                        <w:r>
                          <w:rPr>
                            <w:sz w:val="14"/>
                            <w:szCs w:val="14"/>
                          </w:rPr>
                          <w:t xml:space="preserve">         </w:t>
                        </w:r>
                        <w:r>
                          <w:rPr>
                            <w:rFonts w:ascii="Trebuchet MS" w:hAnsi="Trebuchet MS"/>
                            <w:sz w:val="28"/>
                            <w:szCs w:val="20"/>
                          </w:rPr>
                          <w:t xml:space="preserve">Hai, dom’ne, cu </w:t>
                        </w:r>
                        <w:r>
                          <w:rPr>
                            <w:rFonts w:ascii="Trebuchet MS" w:hAnsi="Trebuchet MS"/>
                            <w:i/>
                            <w:sz w:val="28"/>
                            <w:szCs w:val="20"/>
                          </w:rPr>
                          <w:t>Fordu’</w:t>
                        </w:r>
                        <w:r>
                          <w:rPr>
                            <w:rFonts w:ascii="Trebuchet MS" w:hAnsi="Trebuchet MS"/>
                            <w:sz w:val="28"/>
                            <w:szCs w:val="20"/>
                          </w:rPr>
                          <w:t xml:space="preserve"> ăla, mîrîi şeful. Am nevoie de linişte.</w:t>
                        </w:r>
                      </w:p>
                    </w:tc>
                  </w:tr>
                </w:tbl>
                <w:p>
                  <w:pPr>
                    <w:rPr>
                      <w:rFonts w:eastAsia="Times New Roman"/>
                    </w:rPr>
                  </w:pPr>
                </w:p>
              </w:tc>
            </w:tr>
          </w:tbl>
          <w:p>
            <w:pPr>
              <w:rPr>
                <w:rFonts w:eastAsia="Times New Roman"/>
              </w:rPr>
            </w:pPr>
          </w:p>
        </w:tc>
      </w:tr>
      <w:tr>
        <w:trPr>
          <w:tblCellSpacing w:w="0" w:type="dxa"/>
        </w:trPr>
        <w:tc>
          <w:tcPr>
            <w:tcW w:w="0" w:type="auto"/>
            <w:shd w:val="clear" w:color="auto" w:fill="999999"/>
            <w:hideMark/>
          </w:tcPr>
          <w:p>
            <w:pPr>
              <w:rPr>
                <w:rFonts w:eastAsia="Times New Roman"/>
              </w:rPr>
            </w:pPr>
            <w:r>
              <w:rPr>
                <w:rFonts w:eastAsia="Times New Roman"/>
              </w:rPr>
              <w:t xml:space="preserve">  </w:t>
            </w:r>
          </w:p>
        </w:tc>
      </w:tr>
    </w:tbl>
    <w:p>
      <w:pPr>
        <w:rPr>
          <w:rFonts w:eastAsia="Times New Roman"/>
          <w:vanish/>
        </w:rPr>
      </w:pPr>
    </w:p>
    <w:tbl>
      <w:tblPr>
        <w:tblW w:w="9900" w:type="dxa"/>
        <w:tblCellSpacing w:w="0" w:type="dxa"/>
        <w:tblCellMar>
          <w:left w:w="0" w:type="dxa"/>
          <w:right w:w="0" w:type="dxa"/>
        </w:tblCellMar>
        <w:tblLook w:val="04A0" w:firstRow="1" w:lastRow="0" w:firstColumn="1" w:lastColumn="0" w:noHBand="0" w:noVBand="1"/>
      </w:tblPr>
      <w:tblGrid>
        <w:gridCol w:w="9900"/>
      </w:tblGrid>
      <w:tr>
        <w:trPr>
          <w:tblCellSpacing w:w="0" w:type="dxa"/>
        </w:trPr>
        <w:tc>
          <w:tcPr>
            <w:tcW w:w="32767" w:type="dxa"/>
            <w:vAlign w:val="center"/>
            <w:hideMark/>
          </w:tcPr>
          <w:p>
            <w:pPr>
              <w:jc w:val="center"/>
              <w:rPr>
                <w:rFonts w:eastAsia="Times New Roman"/>
              </w:rPr>
            </w:pPr>
            <w:r>
              <w:rPr>
                <w:rFonts w:ascii="Verdana" w:eastAsia="Times New Roman" w:hAnsi="Verdana"/>
                <w:color w:val="CCCCCC"/>
                <w:sz w:val="15"/>
                <w:szCs w:val="15"/>
              </w:rPr>
              <w:br/>
              <w:t xml:space="preserve">respiro©2000 All rights reserved. </w:t>
            </w:r>
          </w:p>
        </w:tc>
      </w:tr>
      <w:tr>
        <w:trPr>
          <w:tblCellSpacing w:w="0" w:type="dxa"/>
        </w:trPr>
        <w:tc>
          <w:tcPr>
            <w:tcW w:w="32767" w:type="dxa"/>
            <w:vAlign w:val="center"/>
            <w:hideMark/>
          </w:tcPr>
          <w:p>
            <w:pPr>
              <w:jc w:val="center"/>
              <w:rPr>
                <w:rFonts w:eastAsia="Times New Roman"/>
              </w:rPr>
            </w:pPr>
            <w:hyperlink r:id="rId18" w:history="1">
              <w:r>
                <w:rPr>
                  <w:rStyle w:val="Hyperlink"/>
                  <w:rFonts w:ascii="Verdana" w:eastAsia="Times New Roman" w:hAnsi="Verdana"/>
                  <w:color w:val="CC6633"/>
                  <w:sz w:val="15"/>
                  <w:szCs w:val="15"/>
                </w:rPr>
                <w:t>••• design: SGFXstudio •••</w:t>
              </w:r>
            </w:hyperlink>
          </w:p>
        </w:tc>
      </w:tr>
      <w:tr>
        <w:trPr>
          <w:trHeight w:val="165"/>
          <w:tblCellSpacing w:w="0" w:type="dxa"/>
        </w:trPr>
        <w:tc>
          <w:tcPr>
            <w:tcW w:w="32767" w:type="dxa"/>
            <w:vAlign w:val="center"/>
            <w:hideMark/>
          </w:tcPr>
          <w:p>
            <w:pPr>
              <w:spacing w:line="165" w:lineRule="atLeast"/>
              <w:rPr>
                <w:rFonts w:eastAsia="Times New Roman"/>
              </w:rPr>
            </w:pPr>
            <w:r>
              <w:rPr>
                <w:rFonts w:eastAsia="Times New Roman"/>
              </w:rPr>
              <w:t> </w:t>
            </w:r>
          </w:p>
        </w:tc>
      </w:tr>
    </w:tbl>
    <w:p>
      <w:pPr>
        <w:pStyle w:val="NormalWeb"/>
      </w:pPr>
      <w:r>
        <w:t> </w:t>
      </w:r>
      <w:bookmarkStart w:id="0" w:name="_GoBack"/>
      <w:bookmarkEnd w:id="0"/>
    </w:p>
    <w:sectPr>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Trebuchet MS">
    <w:panose1 w:val="020B0603020202020204"/>
    <w:charset w:val="EE"/>
    <w:family w:val="swiss"/>
    <w:pitch w:val="variable"/>
    <w:sig w:usb0="00000687" w:usb1="00000000" w:usb2="00000000" w:usb3="00000000" w:csb0="0000009F" w:csb1="00000000"/>
  </w:font>
  <w:font w:name="Verdana">
    <w:panose1 w:val="020B0604030504040204"/>
    <w:charset w:val="EE"/>
    <w:family w:val="swiss"/>
    <w:pitch w:val="variable"/>
    <w:sig w:usb0="A10006FF" w:usb1="4000205B" w:usb2="00000010" w:usb3="00000000" w:csb0="0000019F" w:csb1="00000000"/>
  </w:font>
  <w:font w:name="Calibri">
    <w:panose1 w:val="020F05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efaultTabStop w:val="708"/>
  <w:hyphenationZone w:val="425"/>
  <w:noPunctuationKerning/>
  <w:characterSpacingControl w:val="doNotCompress"/>
  <w:compat>
    <w:doNotSnapToGridInCell/>
    <w:doNotWrapTextWithPunct/>
    <w:doNotUseEastAsianBreakRules/>
    <w:growAutofit/>
    <w:compatSetting w:name="compatibilityMode" w:uri="http://schemas.microsoft.com/office/word" w:val="14"/>
  </w:compat>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o-RO" w:eastAsia="ro-R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styleId="Hyperlink">
    <w:name w:val="Hyperlink"/>
    <w:basedOn w:val="Fontdeparagrafimplicit"/>
    <w:uiPriority w:val="99"/>
    <w:semiHidden/>
    <w:unhideWhenUsed/>
    <w:rPr>
      <w:color w:val="0000FF"/>
      <w:u w:val="single"/>
    </w:rPr>
  </w:style>
  <w:style w:type="character" w:styleId="HyperlinkParcurs">
    <w:name w:val="FollowedHyperlink"/>
    <w:basedOn w:val="Fontdeparagrafimplicit"/>
    <w:uiPriority w:val="99"/>
    <w:semiHidden/>
    <w:unhideWhenUsed/>
    <w:rPr>
      <w:color w:val="800080"/>
      <w:u w:val="single"/>
    </w:rPr>
  </w:style>
  <w:style w:type="paragraph" w:styleId="NormalWeb">
    <w:name w:val="Normal (Web)"/>
    <w:basedOn w:val="Normal"/>
    <w:uiPriority w:val="99"/>
    <w:unhideWhenUsed/>
    <w:pPr>
      <w:spacing w:before="100" w:beforeAutospacing="1" w:after="100" w:afterAutospacing="1"/>
    </w:pPr>
  </w:style>
  <w:style w:type="paragraph" w:styleId="Titlu">
    <w:name w:val="Title"/>
    <w:basedOn w:val="Normal"/>
    <w:link w:val="TitluCaracter"/>
    <w:uiPriority w:val="10"/>
    <w:qFormat/>
    <w:pPr>
      <w:spacing w:before="100" w:beforeAutospacing="1" w:after="100" w:afterAutospacing="1"/>
    </w:pPr>
  </w:style>
  <w:style w:type="character" w:customStyle="1" w:styleId="TitluCaracter">
    <w:name w:val="Titlu Caracter"/>
    <w:basedOn w:val="Fontdeparagrafimplicit"/>
    <w:link w:val="Titlu"/>
    <w:uiPriority w:val="10"/>
    <w:rPr>
      <w:rFonts w:asciiTheme="majorHAnsi" w:eastAsiaTheme="majorEastAsia" w:hAnsiTheme="majorHAnsi" w:cstheme="majorBidi"/>
      <w:color w:val="17365D" w:themeColor="text2" w:themeShade="BF"/>
      <w:spacing w:val="5"/>
      <w:kern w:val="28"/>
      <w:sz w:val="52"/>
      <w:szCs w:val="52"/>
    </w:rPr>
  </w:style>
  <w:style w:type="paragraph" w:styleId="TextnBalon">
    <w:name w:val="Balloon Text"/>
    <w:basedOn w:val="Normal"/>
    <w:link w:val="TextnBalonCaracter"/>
    <w:uiPriority w:val="99"/>
    <w:semiHidden/>
    <w:unhideWhenUsed/>
    <w:rPr>
      <w:rFonts w:ascii="Tahoma" w:hAnsi="Tahoma" w:cs="Tahoma"/>
      <w:sz w:val="16"/>
      <w:szCs w:val="16"/>
    </w:rPr>
  </w:style>
  <w:style w:type="character" w:customStyle="1" w:styleId="TextnBalonCaracter">
    <w:name w:val="Text în Balon Caracter"/>
    <w:basedOn w:val="Fontdeparagrafimplicit"/>
    <w:link w:val="TextnBalon"/>
    <w:uiPriority w:val="99"/>
    <w:semiHidden/>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o-RO" w:eastAsia="ro-R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styleId="Hyperlink">
    <w:name w:val="Hyperlink"/>
    <w:basedOn w:val="Fontdeparagrafimplicit"/>
    <w:uiPriority w:val="99"/>
    <w:semiHidden/>
    <w:unhideWhenUsed/>
    <w:rPr>
      <w:color w:val="0000FF"/>
      <w:u w:val="single"/>
    </w:rPr>
  </w:style>
  <w:style w:type="character" w:styleId="HyperlinkParcurs">
    <w:name w:val="FollowedHyperlink"/>
    <w:basedOn w:val="Fontdeparagrafimplicit"/>
    <w:uiPriority w:val="99"/>
    <w:semiHidden/>
    <w:unhideWhenUsed/>
    <w:rPr>
      <w:color w:val="800080"/>
      <w:u w:val="single"/>
    </w:rPr>
  </w:style>
  <w:style w:type="paragraph" w:styleId="NormalWeb">
    <w:name w:val="Normal (Web)"/>
    <w:basedOn w:val="Normal"/>
    <w:uiPriority w:val="99"/>
    <w:unhideWhenUsed/>
    <w:pPr>
      <w:spacing w:before="100" w:beforeAutospacing="1" w:after="100" w:afterAutospacing="1"/>
    </w:pPr>
  </w:style>
  <w:style w:type="paragraph" w:styleId="Titlu">
    <w:name w:val="Title"/>
    <w:basedOn w:val="Normal"/>
    <w:link w:val="TitluCaracter"/>
    <w:uiPriority w:val="10"/>
    <w:qFormat/>
    <w:pPr>
      <w:spacing w:before="100" w:beforeAutospacing="1" w:after="100" w:afterAutospacing="1"/>
    </w:pPr>
  </w:style>
  <w:style w:type="character" w:customStyle="1" w:styleId="TitluCaracter">
    <w:name w:val="Titlu Caracter"/>
    <w:basedOn w:val="Fontdeparagrafimplicit"/>
    <w:link w:val="Titlu"/>
    <w:uiPriority w:val="10"/>
    <w:rPr>
      <w:rFonts w:asciiTheme="majorHAnsi" w:eastAsiaTheme="majorEastAsia" w:hAnsiTheme="majorHAnsi" w:cstheme="majorBidi"/>
      <w:color w:val="17365D" w:themeColor="text2" w:themeShade="BF"/>
      <w:spacing w:val="5"/>
      <w:kern w:val="28"/>
      <w:sz w:val="52"/>
      <w:szCs w:val="52"/>
    </w:rPr>
  </w:style>
  <w:style w:type="paragraph" w:styleId="TextnBalon">
    <w:name w:val="Balloon Text"/>
    <w:basedOn w:val="Normal"/>
    <w:link w:val="TextnBalonCaracter"/>
    <w:uiPriority w:val="99"/>
    <w:semiHidden/>
    <w:unhideWhenUsed/>
    <w:rPr>
      <w:rFonts w:ascii="Tahoma" w:hAnsi="Tahoma" w:cs="Tahoma"/>
      <w:sz w:val="16"/>
      <w:szCs w:val="16"/>
    </w:rPr>
  </w:style>
  <w:style w:type="character" w:customStyle="1" w:styleId="TextnBalonCaracter">
    <w:name w:val="Text în Balon Caracter"/>
    <w:basedOn w:val="Fontdeparagrafimplicit"/>
    <w:link w:val="TextnBalon"/>
    <w:uiPriority w:val="99"/>
    <w:semiHidden/>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5971510">
      <w:marLeft w:val="0"/>
      <w:marRight w:val="0"/>
      <w:marTop w:val="0"/>
      <w:marBottom w:val="0"/>
      <w:divBdr>
        <w:top w:val="none" w:sz="0" w:space="0" w:color="auto"/>
        <w:left w:val="none" w:sz="0" w:space="0" w:color="auto"/>
        <w:bottom w:val="none" w:sz="0" w:space="0" w:color="auto"/>
        <w:right w:val="none" w:sz="0" w:space="0" w:color="auto"/>
      </w:divBdr>
      <w:divsChild>
        <w:div w:id="1169062170">
          <w:marLeft w:val="0"/>
          <w:marRight w:val="0"/>
          <w:marTop w:val="0"/>
          <w:marBottom w:val="0"/>
          <w:divBdr>
            <w:top w:val="none" w:sz="0" w:space="0" w:color="auto"/>
            <w:left w:val="none" w:sz="0" w:space="0" w:color="auto"/>
            <w:bottom w:val="none" w:sz="0" w:space="0" w:color="auto"/>
            <w:right w:val="none" w:sz="0" w:space="0" w:color="auto"/>
          </w:divBdr>
          <w:divsChild>
            <w:div w:id="1632251599">
              <w:marLeft w:val="0"/>
              <w:marRight w:val="0"/>
              <w:marTop w:val="0"/>
              <w:marBottom w:val="0"/>
              <w:divBdr>
                <w:top w:val="none" w:sz="0" w:space="0" w:color="auto"/>
                <w:left w:val="none" w:sz="0" w:space="0" w:color="auto"/>
                <w:bottom w:val="none" w:sz="0" w:space="0" w:color="auto"/>
                <w:right w:val="none" w:sz="0" w:space="0" w:color="auto"/>
              </w:divBdr>
              <w:divsChild>
                <w:div w:id="462969801">
                  <w:marLeft w:val="0"/>
                  <w:marRight w:val="0"/>
                  <w:marTop w:val="0"/>
                  <w:marBottom w:val="0"/>
                  <w:divBdr>
                    <w:top w:val="none" w:sz="0" w:space="0" w:color="auto"/>
                    <w:left w:val="none" w:sz="0" w:space="0" w:color="auto"/>
                    <w:bottom w:val="none" w:sz="0" w:space="0" w:color="auto"/>
                    <w:right w:val="none" w:sz="0" w:space="0" w:color="auto"/>
                  </w:divBdr>
                  <w:divsChild>
                    <w:div w:id="8495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file:///D:\Prelucrare%20carti\Carti%20scrise%20selectie\facute%20azi\Bogdan%20Suceava%20-%20Ireparabile%20N.doc" TargetMode="External"/><Relationship Id="rId13" Type="http://schemas.openxmlformats.org/officeDocument/2006/relationships/image" Target="file:///D:\Prelucrare%20carti\Carti%20scrise%20selectie\facute%20azi\Ireparabile_files\l3.jpg" TargetMode="External"/><Relationship Id="rId18" Type="http://schemas.openxmlformats.org/officeDocument/2006/relationships/hyperlink" Target="http://www.sgfxstudio.com/" TargetMode="External"/><Relationship Id="rId3" Type="http://schemas.openxmlformats.org/officeDocument/2006/relationships/settings" Target="settings.xml"/><Relationship Id="rId7" Type="http://schemas.openxmlformats.org/officeDocument/2006/relationships/hyperlink" Target="http://www.respiro.org/Issue2/proza.html" TargetMode="External"/><Relationship Id="rId12" Type="http://schemas.openxmlformats.org/officeDocument/2006/relationships/hyperlink" Target="http://www.respiro.org/Issue2/eseuri.html" TargetMode="External"/><Relationship Id="rId17" Type="http://schemas.openxmlformats.org/officeDocument/2006/relationships/image" Target="file:///D:\Prelucrare%20carti\Carti%20scrise%20selectie\facute%20azi\Ireparabile_files\l5.jpg" TargetMode="External"/><Relationship Id="rId2" Type="http://schemas.microsoft.com/office/2007/relationships/stylesWithEffects" Target="stylesWithEffects.xml"/><Relationship Id="rId16" Type="http://schemas.openxmlformats.org/officeDocument/2006/relationships/hyperlink" Target="http://www.respiro.org/Issue2/film.html"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file:///D:\Prelucrare%20carti\Carti%20scrise%20selectie\facute%20azi\Ireparabile_files\respir.gif" TargetMode="External"/><Relationship Id="rId11" Type="http://schemas.openxmlformats.org/officeDocument/2006/relationships/image" Target="file:///D:\Prelucrare%20carti\Carti%20scrise%20selectie\facute%20azi\Ireparabile_files\l2.jpg" TargetMode="External"/><Relationship Id="rId5" Type="http://schemas.openxmlformats.org/officeDocument/2006/relationships/hyperlink" Target="http://www.respiro.org/index.html" TargetMode="External"/><Relationship Id="rId15" Type="http://schemas.openxmlformats.org/officeDocument/2006/relationships/image" Target="file:///D:\Prelucrare%20carti\Carti%20scrise%20selectie\facute%20azi\Ireparabile_files\l4.jpg" TargetMode="External"/><Relationship Id="rId10" Type="http://schemas.openxmlformats.org/officeDocument/2006/relationships/hyperlink" Target="http://www.respiro.org/Issue2/poezie.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file:///D:\Prelucrare%20carti\Carti%20scrise%20selectie\facute%20azi\Ireparabile_files\l1_.jpg" TargetMode="External"/><Relationship Id="rId14" Type="http://schemas.openxmlformats.org/officeDocument/2006/relationships/hyperlink" Target="http://www.respiro.org/Issue2/arta.html" TargetMode="Externa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1651</Words>
  <Characters>9577</Characters>
  <Application>Microsoft Office Word</Application>
  <DocSecurity>0</DocSecurity>
  <Lines>79</Lines>
  <Paragraphs>22</Paragraphs>
  <ScaleCrop>false</ScaleCrop>
  <Company/>
  <LinksUpToDate>false</LinksUpToDate>
  <CharactersWithSpaces>11206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&lt;&lt; RESPIRO &gt;&gt;</dc:title>
  <dc:subject/>
  <dc:creator>User John</dc:creator>
  <cp:keywords/>
  <dc:description/>
  <cp:lastModifiedBy>John</cp:lastModifiedBy>
  <cp:revision>3</cp:revision>
  <dcterms:created xsi:type="dcterms:W3CDTF">2013-07-26T13:19:00Z</dcterms:created>
  <dcterms:modified xsi:type="dcterms:W3CDTF">2017-11-21T20:18:00Z</dcterms:modified>
</cp:coreProperties>
</file>