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4A66C" w14:textId="77777777" w:rsidR="00AD3A00" w:rsidRDefault="00000000">
      <w:pPr>
        <w:spacing w:before="1800"/>
        <w:jc w:val="center"/>
      </w:pPr>
      <w:r>
        <w:rPr>
          <w:b/>
          <w:color w:val="1F4E79"/>
        </w:rPr>
        <w:t>TECHNICAL STANDARD OPERATING PROCEDURE</w:t>
      </w:r>
    </w:p>
    <w:p w14:paraId="1F113FEC" w14:textId="77777777" w:rsidR="00AD3A00" w:rsidRDefault="00000000">
      <w:pPr>
        <w:spacing w:before="500"/>
        <w:jc w:val="center"/>
      </w:pPr>
      <w:r>
        <w:rPr>
          <w:b/>
        </w:rPr>
        <w:t>PostgreSQL 18</w:t>
      </w:r>
      <w:r>
        <w:rPr>
          <w:b/>
        </w:rPr>
        <w:br/>
        <w:t>Performance Tuning Views &amp; Functions</w:t>
      </w:r>
    </w:p>
    <w:p w14:paraId="73CE0D88" w14:textId="77777777" w:rsidR="00AD3A00" w:rsidRDefault="00000000">
      <w:pPr>
        <w:spacing w:before="500"/>
        <w:jc w:val="center"/>
      </w:pPr>
      <w:r>
        <w:t>Practical DBA Monitoring, Diagnosis and Validation Guide</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790"/>
        <w:gridCol w:w="7290"/>
      </w:tblGrid>
      <w:tr w:rsidR="00AD3A00" w14:paraId="2B411531" w14:textId="77777777" w:rsidTr="008508E7">
        <w:trPr>
          <w:jc w:val="center"/>
        </w:trPr>
        <w:tc>
          <w:tcPr>
            <w:tcW w:w="2790" w:type="dxa"/>
            <w:shd w:val="clear" w:color="auto" w:fill="D9EAF7"/>
            <w:tcMar>
              <w:top w:w="80" w:type="dxa"/>
              <w:left w:w="90" w:type="dxa"/>
              <w:bottom w:w="80" w:type="dxa"/>
              <w:right w:w="90" w:type="dxa"/>
            </w:tcMar>
          </w:tcPr>
          <w:p w14:paraId="42EA2194" w14:textId="77777777" w:rsidR="00AD3A00" w:rsidRDefault="00000000">
            <w:r>
              <w:rPr>
                <w:b/>
              </w:rPr>
              <w:t>Technology / Platform</w:t>
            </w:r>
          </w:p>
        </w:tc>
        <w:tc>
          <w:tcPr>
            <w:tcW w:w="7290" w:type="dxa"/>
            <w:tcMar>
              <w:top w:w="80" w:type="dxa"/>
              <w:left w:w="90" w:type="dxa"/>
              <w:bottom w:w="80" w:type="dxa"/>
              <w:right w:w="90" w:type="dxa"/>
            </w:tcMar>
          </w:tcPr>
          <w:p w14:paraId="2B16F851" w14:textId="77777777" w:rsidR="00AD3A00" w:rsidRDefault="00000000">
            <w:r>
              <w:t>PostgreSQL</w:t>
            </w:r>
          </w:p>
        </w:tc>
      </w:tr>
      <w:tr w:rsidR="00AD3A00" w14:paraId="3ACF75BA" w14:textId="77777777" w:rsidTr="008508E7">
        <w:trPr>
          <w:jc w:val="center"/>
        </w:trPr>
        <w:tc>
          <w:tcPr>
            <w:tcW w:w="2790" w:type="dxa"/>
            <w:shd w:val="clear" w:color="auto" w:fill="D9EAF7"/>
            <w:tcMar>
              <w:top w:w="80" w:type="dxa"/>
              <w:left w:w="90" w:type="dxa"/>
              <w:bottom w:w="80" w:type="dxa"/>
              <w:right w:w="90" w:type="dxa"/>
            </w:tcMar>
          </w:tcPr>
          <w:p w14:paraId="7AD6C380" w14:textId="77777777" w:rsidR="00AD3A00" w:rsidRDefault="00000000">
            <w:r>
              <w:rPr>
                <w:b/>
              </w:rPr>
              <w:t>Target Version</w:t>
            </w:r>
          </w:p>
        </w:tc>
        <w:tc>
          <w:tcPr>
            <w:tcW w:w="7290" w:type="dxa"/>
            <w:tcMar>
              <w:top w:w="80" w:type="dxa"/>
              <w:left w:w="90" w:type="dxa"/>
              <w:bottom w:w="80" w:type="dxa"/>
              <w:right w:w="90" w:type="dxa"/>
            </w:tcMar>
          </w:tcPr>
          <w:p w14:paraId="1C170960" w14:textId="77777777" w:rsidR="00AD3A00" w:rsidRDefault="00000000">
            <w:r>
              <w:t>PostgreSQL 18</w:t>
            </w:r>
          </w:p>
        </w:tc>
      </w:tr>
      <w:tr w:rsidR="00AD3A00" w14:paraId="07B49BBC" w14:textId="77777777" w:rsidTr="008508E7">
        <w:trPr>
          <w:jc w:val="center"/>
        </w:trPr>
        <w:tc>
          <w:tcPr>
            <w:tcW w:w="2790" w:type="dxa"/>
            <w:shd w:val="clear" w:color="auto" w:fill="D9EAF7"/>
            <w:tcMar>
              <w:top w:w="80" w:type="dxa"/>
              <w:left w:w="90" w:type="dxa"/>
              <w:bottom w:w="80" w:type="dxa"/>
              <w:right w:w="90" w:type="dxa"/>
            </w:tcMar>
          </w:tcPr>
          <w:p w14:paraId="43E42FD8" w14:textId="77777777" w:rsidR="00AD3A00" w:rsidRDefault="00000000">
            <w:r>
              <w:rPr>
                <w:b/>
              </w:rPr>
              <w:t>Document Type</w:t>
            </w:r>
          </w:p>
        </w:tc>
        <w:tc>
          <w:tcPr>
            <w:tcW w:w="7290" w:type="dxa"/>
            <w:tcMar>
              <w:top w:w="80" w:type="dxa"/>
              <w:left w:w="90" w:type="dxa"/>
              <w:bottom w:w="80" w:type="dxa"/>
              <w:right w:w="90" w:type="dxa"/>
            </w:tcMar>
          </w:tcPr>
          <w:p w14:paraId="240C520E" w14:textId="77777777" w:rsidR="00AD3A00" w:rsidRDefault="00000000">
            <w:r>
              <w:t>Technical SOP / Performance Reference</w:t>
            </w:r>
          </w:p>
        </w:tc>
      </w:tr>
      <w:tr w:rsidR="00AD3A00" w14:paraId="4E964A67" w14:textId="77777777" w:rsidTr="008508E7">
        <w:trPr>
          <w:jc w:val="center"/>
        </w:trPr>
        <w:tc>
          <w:tcPr>
            <w:tcW w:w="2790" w:type="dxa"/>
            <w:shd w:val="clear" w:color="auto" w:fill="D9EAF7"/>
            <w:tcMar>
              <w:top w:w="80" w:type="dxa"/>
              <w:left w:w="90" w:type="dxa"/>
              <w:bottom w:w="80" w:type="dxa"/>
              <w:right w:w="90" w:type="dxa"/>
            </w:tcMar>
          </w:tcPr>
          <w:p w14:paraId="36C73B10" w14:textId="77777777" w:rsidR="00AD3A00" w:rsidRDefault="00000000">
            <w:r>
              <w:rPr>
                <w:b/>
              </w:rPr>
              <w:t>Document Version</w:t>
            </w:r>
          </w:p>
        </w:tc>
        <w:tc>
          <w:tcPr>
            <w:tcW w:w="7290" w:type="dxa"/>
            <w:tcMar>
              <w:top w:w="80" w:type="dxa"/>
              <w:left w:w="90" w:type="dxa"/>
              <w:bottom w:w="80" w:type="dxa"/>
              <w:right w:w="90" w:type="dxa"/>
            </w:tcMar>
          </w:tcPr>
          <w:p w14:paraId="14319E65" w14:textId="77777777" w:rsidR="00AD3A00" w:rsidRDefault="00000000">
            <w:r>
              <w:t>1.0</w:t>
            </w:r>
          </w:p>
        </w:tc>
      </w:tr>
      <w:tr w:rsidR="00AD3A00" w14:paraId="4C32870A" w14:textId="77777777" w:rsidTr="008508E7">
        <w:trPr>
          <w:jc w:val="center"/>
        </w:trPr>
        <w:tc>
          <w:tcPr>
            <w:tcW w:w="2790" w:type="dxa"/>
            <w:shd w:val="clear" w:color="auto" w:fill="D9EAF7"/>
            <w:tcMar>
              <w:top w:w="80" w:type="dxa"/>
              <w:left w:w="90" w:type="dxa"/>
              <w:bottom w:w="80" w:type="dxa"/>
              <w:right w:w="90" w:type="dxa"/>
            </w:tcMar>
          </w:tcPr>
          <w:p w14:paraId="76B136B8" w14:textId="77777777" w:rsidR="00AD3A00" w:rsidRDefault="00000000">
            <w:r>
              <w:rPr>
                <w:b/>
              </w:rPr>
              <w:t>Prepared Date</w:t>
            </w:r>
          </w:p>
        </w:tc>
        <w:tc>
          <w:tcPr>
            <w:tcW w:w="7290" w:type="dxa"/>
            <w:tcMar>
              <w:top w:w="80" w:type="dxa"/>
              <w:left w:w="90" w:type="dxa"/>
              <w:bottom w:w="80" w:type="dxa"/>
              <w:right w:w="90" w:type="dxa"/>
            </w:tcMar>
          </w:tcPr>
          <w:p w14:paraId="078D20DE" w14:textId="77777777" w:rsidR="00AD3A00" w:rsidRDefault="00000000">
            <w:r>
              <w:t>27 August 2026</w:t>
            </w:r>
          </w:p>
        </w:tc>
      </w:tr>
      <w:tr w:rsidR="00AD3A00" w14:paraId="4C6BC5FE" w14:textId="77777777" w:rsidTr="008508E7">
        <w:trPr>
          <w:jc w:val="center"/>
        </w:trPr>
        <w:tc>
          <w:tcPr>
            <w:tcW w:w="2790" w:type="dxa"/>
            <w:shd w:val="clear" w:color="auto" w:fill="D9EAF7"/>
            <w:tcMar>
              <w:top w:w="80" w:type="dxa"/>
              <w:left w:w="90" w:type="dxa"/>
              <w:bottom w:w="80" w:type="dxa"/>
              <w:right w:w="90" w:type="dxa"/>
            </w:tcMar>
          </w:tcPr>
          <w:p w14:paraId="497372C8" w14:textId="77777777" w:rsidR="00AD3A00" w:rsidRDefault="00000000">
            <w:r>
              <w:rPr>
                <w:b/>
              </w:rPr>
              <w:t>Classification</w:t>
            </w:r>
          </w:p>
        </w:tc>
        <w:tc>
          <w:tcPr>
            <w:tcW w:w="7290" w:type="dxa"/>
            <w:tcMar>
              <w:top w:w="80" w:type="dxa"/>
              <w:left w:w="90" w:type="dxa"/>
              <w:bottom w:w="80" w:type="dxa"/>
              <w:right w:w="90" w:type="dxa"/>
            </w:tcMar>
          </w:tcPr>
          <w:p w14:paraId="6D074EED" w14:textId="77777777" w:rsidR="00AD3A00" w:rsidRDefault="00000000">
            <w:r>
              <w:t>Technical Training / Operations Reference</w:t>
            </w:r>
          </w:p>
        </w:tc>
      </w:tr>
    </w:tbl>
    <w:p w14:paraId="5D9790B1" w14:textId="77777777" w:rsidR="00AD3A00" w:rsidRDefault="00000000">
      <w:r>
        <w:br w:type="page"/>
      </w:r>
    </w:p>
    <w:p w14:paraId="1A96B3F7" w14:textId="77777777" w:rsidR="00AD3A00" w:rsidRDefault="00000000">
      <w:pPr>
        <w:pStyle w:val="Heading1"/>
      </w:pPr>
      <w:r>
        <w:rPr>
          <w:rFonts w:ascii="Calibri" w:hAnsi="Calibri"/>
        </w:rPr>
        <w:lastRenderedPageBreak/>
        <w:t>Document Control</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160"/>
        <w:gridCol w:w="7920"/>
      </w:tblGrid>
      <w:tr w:rsidR="00AD3A00" w14:paraId="1A9AC6A6" w14:textId="77777777" w:rsidTr="008508E7">
        <w:trPr>
          <w:tblHeader/>
          <w:jc w:val="center"/>
        </w:trPr>
        <w:tc>
          <w:tcPr>
            <w:tcW w:w="2160" w:type="dxa"/>
            <w:shd w:val="clear" w:color="auto" w:fill="D9EAF7"/>
            <w:tcMar>
              <w:top w:w="80" w:type="dxa"/>
              <w:left w:w="90" w:type="dxa"/>
              <w:bottom w:w="80" w:type="dxa"/>
              <w:right w:w="90" w:type="dxa"/>
            </w:tcMar>
            <w:vAlign w:val="center"/>
          </w:tcPr>
          <w:p w14:paraId="2282C028" w14:textId="77777777" w:rsidR="00AD3A00" w:rsidRDefault="00000000">
            <w:r>
              <w:rPr>
                <w:b/>
              </w:rPr>
              <w:t>Field</w:t>
            </w:r>
          </w:p>
        </w:tc>
        <w:tc>
          <w:tcPr>
            <w:tcW w:w="7920" w:type="dxa"/>
            <w:shd w:val="clear" w:color="auto" w:fill="D9EAF7"/>
            <w:tcMar>
              <w:top w:w="80" w:type="dxa"/>
              <w:left w:w="90" w:type="dxa"/>
              <w:bottom w:w="80" w:type="dxa"/>
              <w:right w:w="90" w:type="dxa"/>
            </w:tcMar>
            <w:vAlign w:val="center"/>
          </w:tcPr>
          <w:p w14:paraId="0D128591" w14:textId="77777777" w:rsidR="00AD3A00" w:rsidRDefault="00000000">
            <w:r>
              <w:rPr>
                <w:b/>
              </w:rPr>
              <w:t>Value</w:t>
            </w:r>
          </w:p>
        </w:tc>
      </w:tr>
      <w:tr w:rsidR="00AD3A00" w14:paraId="6B7DC3A3" w14:textId="77777777" w:rsidTr="008508E7">
        <w:trPr>
          <w:jc w:val="center"/>
        </w:trPr>
        <w:tc>
          <w:tcPr>
            <w:tcW w:w="2160" w:type="dxa"/>
            <w:tcMar>
              <w:top w:w="80" w:type="dxa"/>
              <w:left w:w="90" w:type="dxa"/>
              <w:bottom w:w="80" w:type="dxa"/>
              <w:right w:w="90" w:type="dxa"/>
            </w:tcMar>
          </w:tcPr>
          <w:p w14:paraId="3EC37FE8" w14:textId="77777777" w:rsidR="00AD3A00" w:rsidRDefault="00000000">
            <w:pPr>
              <w:spacing w:after="0"/>
            </w:pPr>
            <w:r>
              <w:t>Document Title</w:t>
            </w:r>
          </w:p>
        </w:tc>
        <w:tc>
          <w:tcPr>
            <w:tcW w:w="7920" w:type="dxa"/>
            <w:tcMar>
              <w:top w:w="80" w:type="dxa"/>
              <w:left w:w="90" w:type="dxa"/>
              <w:bottom w:w="80" w:type="dxa"/>
              <w:right w:w="90" w:type="dxa"/>
            </w:tcMar>
          </w:tcPr>
          <w:p w14:paraId="6D0ECA8F" w14:textId="77777777" w:rsidR="00AD3A00" w:rsidRDefault="00000000">
            <w:pPr>
              <w:spacing w:after="0"/>
            </w:pPr>
            <w:r>
              <w:t>PostgreSQL 18 Performance Tuning Views &amp; Functions</w:t>
            </w:r>
          </w:p>
        </w:tc>
      </w:tr>
      <w:tr w:rsidR="00AD3A00" w14:paraId="77A0525E" w14:textId="77777777" w:rsidTr="008508E7">
        <w:trPr>
          <w:jc w:val="center"/>
        </w:trPr>
        <w:tc>
          <w:tcPr>
            <w:tcW w:w="2160" w:type="dxa"/>
            <w:tcMar>
              <w:top w:w="80" w:type="dxa"/>
              <w:left w:w="90" w:type="dxa"/>
              <w:bottom w:w="80" w:type="dxa"/>
              <w:right w:w="90" w:type="dxa"/>
            </w:tcMar>
          </w:tcPr>
          <w:p w14:paraId="52C72F70" w14:textId="77777777" w:rsidR="00AD3A00" w:rsidRDefault="00000000">
            <w:pPr>
              <w:spacing w:after="0"/>
            </w:pPr>
            <w:r>
              <w:t>Purpose</w:t>
            </w:r>
          </w:p>
        </w:tc>
        <w:tc>
          <w:tcPr>
            <w:tcW w:w="7920" w:type="dxa"/>
            <w:tcMar>
              <w:top w:w="80" w:type="dxa"/>
              <w:left w:w="90" w:type="dxa"/>
              <w:bottom w:w="80" w:type="dxa"/>
              <w:right w:w="90" w:type="dxa"/>
            </w:tcMar>
          </w:tcPr>
          <w:p w14:paraId="3E73B2D4" w14:textId="77777777" w:rsidR="00AD3A00" w:rsidRDefault="00000000">
            <w:pPr>
              <w:spacing w:after="0"/>
            </w:pPr>
            <w:r>
              <w:t>Provide a production-oriented reference for PostgreSQL statistics views, supplied extensions and performance diagnostics.</w:t>
            </w:r>
          </w:p>
        </w:tc>
      </w:tr>
      <w:tr w:rsidR="00AD3A00" w14:paraId="58996980" w14:textId="77777777" w:rsidTr="008508E7">
        <w:trPr>
          <w:jc w:val="center"/>
        </w:trPr>
        <w:tc>
          <w:tcPr>
            <w:tcW w:w="2160" w:type="dxa"/>
            <w:tcMar>
              <w:top w:w="80" w:type="dxa"/>
              <w:left w:w="90" w:type="dxa"/>
              <w:bottom w:w="80" w:type="dxa"/>
              <w:right w:w="90" w:type="dxa"/>
            </w:tcMar>
          </w:tcPr>
          <w:p w14:paraId="5C84DACE" w14:textId="77777777" w:rsidR="00AD3A00" w:rsidRDefault="00000000">
            <w:pPr>
              <w:spacing w:after="0"/>
            </w:pPr>
            <w:r>
              <w:t>Scope</w:t>
            </w:r>
          </w:p>
        </w:tc>
        <w:tc>
          <w:tcPr>
            <w:tcW w:w="7920" w:type="dxa"/>
            <w:tcMar>
              <w:top w:w="80" w:type="dxa"/>
              <w:left w:w="90" w:type="dxa"/>
              <w:bottom w:w="80" w:type="dxa"/>
              <w:right w:w="90" w:type="dxa"/>
            </w:tcMar>
          </w:tcPr>
          <w:p w14:paraId="6FCAF802" w14:textId="77777777" w:rsidR="00AD3A00" w:rsidRDefault="00000000">
            <w:pPr>
              <w:spacing w:after="0"/>
            </w:pPr>
            <w:r>
              <w:t>Core PostgreSQL 18 monitoring views plus selected supplied extensions used by DBAs for performance analysis.</w:t>
            </w:r>
          </w:p>
        </w:tc>
      </w:tr>
      <w:tr w:rsidR="00AD3A00" w14:paraId="095F409F" w14:textId="77777777" w:rsidTr="008508E7">
        <w:trPr>
          <w:jc w:val="center"/>
        </w:trPr>
        <w:tc>
          <w:tcPr>
            <w:tcW w:w="2160" w:type="dxa"/>
            <w:tcMar>
              <w:top w:w="80" w:type="dxa"/>
              <w:left w:w="90" w:type="dxa"/>
              <w:bottom w:w="80" w:type="dxa"/>
              <w:right w:w="90" w:type="dxa"/>
            </w:tcMar>
          </w:tcPr>
          <w:p w14:paraId="1071283F" w14:textId="77777777" w:rsidR="00AD3A00" w:rsidRDefault="00000000">
            <w:pPr>
              <w:spacing w:after="0"/>
            </w:pPr>
            <w:r>
              <w:t>Primary Source</w:t>
            </w:r>
          </w:p>
        </w:tc>
        <w:tc>
          <w:tcPr>
            <w:tcW w:w="7920" w:type="dxa"/>
            <w:tcMar>
              <w:top w:w="80" w:type="dxa"/>
              <w:left w:w="90" w:type="dxa"/>
              <w:bottom w:w="80" w:type="dxa"/>
              <w:right w:w="90" w:type="dxa"/>
            </w:tcMar>
          </w:tcPr>
          <w:p w14:paraId="6021BD12" w14:textId="77777777" w:rsidR="00AD3A00" w:rsidRDefault="00000000">
            <w:pPr>
              <w:spacing w:after="0"/>
            </w:pPr>
            <w:r>
              <w:t>PostgreSQL 18 Official Documentation (postgresql.org)</w:t>
            </w:r>
          </w:p>
        </w:tc>
      </w:tr>
      <w:tr w:rsidR="00AD3A00" w14:paraId="60670CE8" w14:textId="77777777" w:rsidTr="008508E7">
        <w:trPr>
          <w:jc w:val="center"/>
        </w:trPr>
        <w:tc>
          <w:tcPr>
            <w:tcW w:w="2160" w:type="dxa"/>
            <w:tcMar>
              <w:top w:w="80" w:type="dxa"/>
              <w:left w:w="90" w:type="dxa"/>
              <w:bottom w:w="80" w:type="dxa"/>
              <w:right w:w="90" w:type="dxa"/>
            </w:tcMar>
          </w:tcPr>
          <w:p w14:paraId="263EC883" w14:textId="77777777" w:rsidR="00AD3A00" w:rsidRDefault="00000000">
            <w:pPr>
              <w:spacing w:after="0"/>
            </w:pPr>
            <w:r>
              <w:t>Intended Audience</w:t>
            </w:r>
          </w:p>
        </w:tc>
        <w:tc>
          <w:tcPr>
            <w:tcW w:w="7920" w:type="dxa"/>
            <w:tcMar>
              <w:top w:w="80" w:type="dxa"/>
              <w:left w:w="90" w:type="dxa"/>
              <w:bottom w:w="80" w:type="dxa"/>
              <w:right w:w="90" w:type="dxa"/>
            </w:tcMar>
          </w:tcPr>
          <w:p w14:paraId="519F1EA2" w14:textId="77777777" w:rsidR="00AD3A00" w:rsidRDefault="00000000">
            <w:pPr>
              <w:spacing w:after="0"/>
            </w:pPr>
            <w:r>
              <w:t>PostgreSQL DBAs, SREs, platform engineers, database engineers and technical learners.</w:t>
            </w:r>
          </w:p>
        </w:tc>
      </w:tr>
      <w:tr w:rsidR="00AD3A00" w14:paraId="170BA5E4" w14:textId="77777777" w:rsidTr="008508E7">
        <w:trPr>
          <w:jc w:val="center"/>
        </w:trPr>
        <w:tc>
          <w:tcPr>
            <w:tcW w:w="2160" w:type="dxa"/>
            <w:tcMar>
              <w:top w:w="80" w:type="dxa"/>
              <w:left w:w="90" w:type="dxa"/>
              <w:bottom w:w="80" w:type="dxa"/>
              <w:right w:w="90" w:type="dxa"/>
            </w:tcMar>
          </w:tcPr>
          <w:p w14:paraId="6C671B3C" w14:textId="77777777" w:rsidR="00AD3A00" w:rsidRDefault="00000000">
            <w:pPr>
              <w:spacing w:after="0"/>
            </w:pPr>
            <w:r>
              <w:t>Review Trigger</w:t>
            </w:r>
          </w:p>
        </w:tc>
        <w:tc>
          <w:tcPr>
            <w:tcW w:w="7920" w:type="dxa"/>
            <w:tcMar>
              <w:top w:w="80" w:type="dxa"/>
              <w:left w:w="90" w:type="dxa"/>
              <w:bottom w:w="80" w:type="dxa"/>
              <w:right w:w="90" w:type="dxa"/>
            </w:tcMar>
          </w:tcPr>
          <w:p w14:paraId="4A8CCFC5" w14:textId="77777777" w:rsidR="00AD3A00" w:rsidRDefault="00000000">
            <w:pPr>
              <w:spacing w:after="0"/>
            </w:pPr>
            <w:r>
              <w:t>PostgreSQL major-version change or material monitoring/statistics behavior change.</w:t>
            </w:r>
          </w:p>
        </w:tc>
      </w:tr>
    </w:tbl>
    <w:p w14:paraId="34E7CFD4" w14:textId="77777777" w:rsidR="00AD3A00" w:rsidRDefault="00000000">
      <w:pPr>
        <w:pStyle w:val="Heading2"/>
      </w:pPr>
      <w:r>
        <w:rPr>
          <w:rFonts w:ascii="Calibri" w:hAnsi="Calibri"/>
        </w:rPr>
        <w:t>Revision History</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160"/>
        <w:gridCol w:w="1800"/>
        <w:gridCol w:w="6120"/>
      </w:tblGrid>
      <w:tr w:rsidR="00AD3A00" w14:paraId="2522D2F6" w14:textId="77777777" w:rsidTr="008508E7">
        <w:trPr>
          <w:tblHeader/>
          <w:jc w:val="center"/>
        </w:trPr>
        <w:tc>
          <w:tcPr>
            <w:tcW w:w="2160" w:type="dxa"/>
            <w:shd w:val="clear" w:color="auto" w:fill="D9EAF7"/>
            <w:tcMar>
              <w:top w:w="80" w:type="dxa"/>
              <w:left w:w="90" w:type="dxa"/>
              <w:bottom w:w="80" w:type="dxa"/>
              <w:right w:w="90" w:type="dxa"/>
            </w:tcMar>
            <w:vAlign w:val="center"/>
          </w:tcPr>
          <w:p w14:paraId="3C1CD41A" w14:textId="77777777" w:rsidR="00AD3A00" w:rsidRDefault="00000000">
            <w:r>
              <w:rPr>
                <w:b/>
              </w:rPr>
              <w:t>Version</w:t>
            </w:r>
          </w:p>
        </w:tc>
        <w:tc>
          <w:tcPr>
            <w:tcW w:w="1800" w:type="dxa"/>
            <w:shd w:val="clear" w:color="auto" w:fill="D9EAF7"/>
            <w:tcMar>
              <w:top w:w="80" w:type="dxa"/>
              <w:left w:w="90" w:type="dxa"/>
              <w:bottom w:w="80" w:type="dxa"/>
              <w:right w:w="90" w:type="dxa"/>
            </w:tcMar>
            <w:vAlign w:val="center"/>
          </w:tcPr>
          <w:p w14:paraId="3901CC5A" w14:textId="77777777" w:rsidR="00AD3A00" w:rsidRDefault="00000000">
            <w:r>
              <w:rPr>
                <w:b/>
              </w:rPr>
              <w:t>Date</w:t>
            </w:r>
          </w:p>
        </w:tc>
        <w:tc>
          <w:tcPr>
            <w:tcW w:w="6120" w:type="dxa"/>
            <w:shd w:val="clear" w:color="auto" w:fill="D9EAF7"/>
            <w:tcMar>
              <w:top w:w="80" w:type="dxa"/>
              <w:left w:w="90" w:type="dxa"/>
              <w:bottom w:w="80" w:type="dxa"/>
              <w:right w:w="90" w:type="dxa"/>
            </w:tcMar>
            <w:vAlign w:val="center"/>
          </w:tcPr>
          <w:p w14:paraId="1509698C" w14:textId="77777777" w:rsidR="00AD3A00" w:rsidRDefault="00000000">
            <w:r>
              <w:rPr>
                <w:b/>
              </w:rPr>
              <w:t>Description</w:t>
            </w:r>
          </w:p>
        </w:tc>
      </w:tr>
      <w:tr w:rsidR="00AD3A00" w14:paraId="79663D10" w14:textId="77777777" w:rsidTr="008508E7">
        <w:trPr>
          <w:jc w:val="center"/>
        </w:trPr>
        <w:tc>
          <w:tcPr>
            <w:tcW w:w="2160" w:type="dxa"/>
            <w:tcMar>
              <w:top w:w="80" w:type="dxa"/>
              <w:left w:w="90" w:type="dxa"/>
              <w:bottom w:w="80" w:type="dxa"/>
              <w:right w:w="90" w:type="dxa"/>
            </w:tcMar>
          </w:tcPr>
          <w:p w14:paraId="4403FC90" w14:textId="77777777" w:rsidR="00AD3A00" w:rsidRDefault="00000000">
            <w:pPr>
              <w:spacing w:after="0"/>
            </w:pPr>
            <w:r>
              <w:t>1.0</w:t>
            </w:r>
          </w:p>
        </w:tc>
        <w:tc>
          <w:tcPr>
            <w:tcW w:w="1800" w:type="dxa"/>
            <w:tcMar>
              <w:top w:w="80" w:type="dxa"/>
              <w:left w:w="90" w:type="dxa"/>
              <w:bottom w:w="80" w:type="dxa"/>
              <w:right w:w="90" w:type="dxa"/>
            </w:tcMar>
          </w:tcPr>
          <w:p w14:paraId="67FCE7F1" w14:textId="77777777" w:rsidR="00AD3A00" w:rsidRDefault="00000000">
            <w:pPr>
              <w:spacing w:after="0"/>
            </w:pPr>
            <w:r>
              <w:t>27 August 2026</w:t>
            </w:r>
          </w:p>
        </w:tc>
        <w:tc>
          <w:tcPr>
            <w:tcW w:w="6120" w:type="dxa"/>
            <w:tcMar>
              <w:top w:w="80" w:type="dxa"/>
              <w:left w:w="90" w:type="dxa"/>
              <w:bottom w:w="80" w:type="dxa"/>
              <w:right w:w="90" w:type="dxa"/>
            </w:tcMar>
          </w:tcPr>
          <w:p w14:paraId="6C5AFB43" w14:textId="77777777" w:rsidR="00AD3A00" w:rsidRDefault="00000000">
            <w:pPr>
              <w:spacing w:after="0"/>
            </w:pPr>
            <w:r>
              <w:t>Initial release based on supplied performance-view matrix and PostgreSQL 18 official documentation.</w:t>
            </w:r>
          </w:p>
        </w:tc>
      </w:tr>
    </w:tbl>
    <w:p w14:paraId="043B8AB1" w14:textId="271FAE1B" w:rsidR="00AD3A00" w:rsidRDefault="00AD3A00"/>
    <w:tbl>
      <w:tblPr>
        <w:tblW w:w="0" w:type="auto"/>
        <w:jc w:val="center"/>
        <w:tblLook w:val="04A0" w:firstRow="1" w:lastRow="0" w:firstColumn="1" w:lastColumn="0" w:noHBand="0" w:noVBand="1"/>
      </w:tblPr>
      <w:tblGrid>
        <w:gridCol w:w="10080"/>
      </w:tblGrid>
      <w:tr w:rsidR="00AD3A00" w14:paraId="0936CAD2" w14:textId="77777777">
        <w:trPr>
          <w:jc w:val="center"/>
        </w:trPr>
        <w:tc>
          <w:tcPr>
            <w:tcW w:w="10080" w:type="dxa"/>
            <w:shd w:val="clear" w:color="auto" w:fill="FFF4CC"/>
            <w:tcMar>
              <w:top w:w="80" w:type="dxa"/>
              <w:left w:w="90" w:type="dxa"/>
              <w:bottom w:w="80" w:type="dxa"/>
              <w:right w:w="90" w:type="dxa"/>
            </w:tcMar>
          </w:tcPr>
          <w:p w14:paraId="7B44607E" w14:textId="05670B78" w:rsidR="00AD3A00" w:rsidRDefault="00000000">
            <w:r>
              <w:rPr>
                <w:b/>
              </w:rPr>
              <w:t xml:space="preserve">Important: </w:t>
            </w:r>
            <w:r>
              <w:t>pg_stat_statements is a supplied extension that must be configured and created in each database where its SQL interface is required. pgstattuple() and pgstatindex() are functions from the supplied pgstattuple extension. They are not ordinary built-in statistics views.</w:t>
            </w:r>
          </w:p>
        </w:tc>
      </w:tr>
    </w:tbl>
    <w:p w14:paraId="31B09F28" w14:textId="77777777" w:rsidR="008508E7" w:rsidRDefault="008508E7">
      <w:pPr>
        <w:pStyle w:val="Heading1"/>
        <w:rPr>
          <w:rFonts w:ascii="Calibri" w:hAnsi="Calibri"/>
        </w:rPr>
      </w:pPr>
    </w:p>
    <w:p w14:paraId="7AD6A079" w14:textId="77777777" w:rsidR="008508E7" w:rsidRDefault="008508E7" w:rsidP="008508E7"/>
    <w:p w14:paraId="06A377D5" w14:textId="77777777" w:rsidR="00706ECA" w:rsidRDefault="00706ECA" w:rsidP="008508E7"/>
    <w:p w14:paraId="45ABF385" w14:textId="77777777" w:rsidR="00706ECA" w:rsidRDefault="00706ECA" w:rsidP="008508E7"/>
    <w:p w14:paraId="45177A18" w14:textId="77777777" w:rsidR="00706ECA" w:rsidRDefault="00706ECA" w:rsidP="008508E7"/>
    <w:p w14:paraId="7B8E335C" w14:textId="77777777" w:rsidR="00706ECA" w:rsidRDefault="00706ECA" w:rsidP="008508E7"/>
    <w:p w14:paraId="47780FA9" w14:textId="77777777" w:rsidR="008508E7" w:rsidRDefault="008508E7">
      <w:pPr>
        <w:pStyle w:val="Heading1"/>
        <w:rPr>
          <w:rFonts w:ascii="Calibri" w:hAnsi="Calibri"/>
        </w:rPr>
      </w:pPr>
    </w:p>
    <w:p w14:paraId="13ED6FFD" w14:textId="77777777" w:rsidR="008508E7" w:rsidRDefault="008508E7">
      <w:pPr>
        <w:pStyle w:val="Heading1"/>
        <w:rPr>
          <w:rFonts w:ascii="Calibri" w:hAnsi="Calibri"/>
        </w:rPr>
      </w:pPr>
    </w:p>
    <w:p w14:paraId="4392FBF6" w14:textId="77777777" w:rsidR="008508E7" w:rsidRDefault="008508E7">
      <w:pPr>
        <w:pStyle w:val="Heading1"/>
        <w:rPr>
          <w:rFonts w:ascii="Calibri" w:hAnsi="Calibri"/>
        </w:rPr>
      </w:pPr>
    </w:p>
    <w:p w14:paraId="340450ED" w14:textId="77777777" w:rsidR="008508E7" w:rsidRDefault="008508E7">
      <w:pPr>
        <w:pStyle w:val="Heading1"/>
        <w:rPr>
          <w:rFonts w:ascii="Calibri" w:hAnsi="Calibri"/>
        </w:rPr>
      </w:pPr>
    </w:p>
    <w:p w14:paraId="30EEB447" w14:textId="77777777" w:rsidR="008508E7" w:rsidRPr="008508E7" w:rsidRDefault="008508E7" w:rsidP="008508E7"/>
    <w:p w14:paraId="77B56ADF" w14:textId="77777777" w:rsidR="00706ECA" w:rsidRDefault="00706ECA">
      <w:pPr>
        <w:pStyle w:val="Heading1"/>
        <w:rPr>
          <w:rFonts w:ascii="Calibri" w:hAnsi="Calibri"/>
        </w:rPr>
      </w:pPr>
    </w:p>
    <w:p w14:paraId="160F964F" w14:textId="195547EF" w:rsidR="00AD3A00" w:rsidRDefault="00000000">
      <w:pPr>
        <w:pStyle w:val="Heading1"/>
      </w:pPr>
      <w:r>
        <w:rPr>
          <w:rFonts w:ascii="Calibri" w:hAnsi="Calibri"/>
        </w:rPr>
        <w:t>Table of Contents / Index</w:t>
      </w:r>
    </w:p>
    <w:p w14:paraId="6F061B21" w14:textId="77777777" w:rsidR="00AD3A00" w:rsidRDefault="00000000">
      <w:pPr>
        <w:spacing w:after="20"/>
      </w:pPr>
      <w:r>
        <w:t>1. Introduction ..................................................... 3</w:t>
      </w:r>
    </w:p>
    <w:p w14:paraId="584BB74D" w14:textId="77777777" w:rsidR="00AD3A00" w:rsidRDefault="00000000">
      <w:pPr>
        <w:spacing w:after="20"/>
      </w:pPr>
      <w:r>
        <w:t>2. Corrected Performance View Matrix ................................ 3</w:t>
      </w:r>
    </w:p>
    <w:p w14:paraId="6BC3D79E" w14:textId="77777777" w:rsidR="00AD3A00" w:rsidRDefault="00000000">
      <w:pPr>
        <w:spacing w:after="20"/>
      </w:pPr>
      <w:r>
        <w:t>3. Prerequisites and Baseline Setup ................................. 5</w:t>
      </w:r>
    </w:p>
    <w:p w14:paraId="5333AFA6" w14:textId="77777777" w:rsidR="00AD3A00" w:rsidRDefault="00000000">
      <w:pPr>
        <w:spacing w:after="20"/>
      </w:pPr>
      <w:r>
        <w:t>4. Core Table and I/O Statistics .................................... 6</w:t>
      </w:r>
    </w:p>
    <w:p w14:paraId="00E658D6" w14:textId="77777777" w:rsidR="00AD3A00" w:rsidRDefault="00000000">
      <w:pPr>
        <w:spacing w:after="20"/>
      </w:pPr>
      <w:r>
        <w:t>5. Index Statistics and Index Health ................................ 7</w:t>
      </w:r>
    </w:p>
    <w:p w14:paraId="1FEAC1F1" w14:textId="77777777" w:rsidR="00AD3A00" w:rsidRDefault="00000000">
      <w:pPr>
        <w:spacing w:after="20"/>
      </w:pPr>
      <w:r>
        <w:t>6. Sessions, Locks and Blocking ..................................... 9</w:t>
      </w:r>
    </w:p>
    <w:p w14:paraId="0C1EF6DF" w14:textId="77777777" w:rsidR="00AD3A00" w:rsidRDefault="00000000">
      <w:pPr>
        <w:spacing w:after="20"/>
      </w:pPr>
      <w:r>
        <w:t>7. Query Performance with pg_stat_statements ........................ 10</w:t>
      </w:r>
    </w:p>
    <w:p w14:paraId="1AF19075" w14:textId="77777777" w:rsidR="00AD3A00" w:rsidRDefault="00000000">
      <w:pPr>
        <w:spacing w:after="20"/>
      </w:pPr>
      <w:r>
        <w:t>8. Database, Vacuum and Index Build Progress ........................ 10</w:t>
      </w:r>
    </w:p>
    <w:p w14:paraId="403FA69E" w14:textId="77777777" w:rsidR="00AD3A00" w:rsidRDefault="00000000">
      <w:pPr>
        <w:spacing w:after="20"/>
      </w:pPr>
      <w:r>
        <w:t>9. Replication and WAL Monitoring ................................... 11</w:t>
      </w:r>
    </w:p>
    <w:p w14:paraId="64E7CFE1" w14:textId="77777777" w:rsidR="00AD3A00" w:rsidRDefault="00000000">
      <w:pPr>
        <w:spacing w:after="20"/>
      </w:pPr>
      <w:r>
        <w:t>10. Additional High-Value PostgreSQL 18 Views ....................... 12</w:t>
      </w:r>
    </w:p>
    <w:p w14:paraId="2C1ED00B" w14:textId="77777777" w:rsidR="00AD3A00" w:rsidRDefault="00000000">
      <w:pPr>
        <w:spacing w:after="20"/>
      </w:pPr>
      <w:r>
        <w:t>11. Practical Performance Tuning Workflow ........................... 13</w:t>
      </w:r>
    </w:p>
    <w:p w14:paraId="351FFFA7" w14:textId="77777777" w:rsidR="00AD3A00" w:rsidRDefault="00000000">
      <w:pPr>
        <w:spacing w:after="20"/>
      </w:pPr>
      <w:r>
        <w:t>12. Production Troubleshooting Scenarios ............................ 14</w:t>
      </w:r>
    </w:p>
    <w:p w14:paraId="279F725A" w14:textId="77777777" w:rsidR="00AD3A00" w:rsidRDefault="00000000">
      <w:pPr>
        <w:spacing w:after="20"/>
      </w:pPr>
      <w:r>
        <w:t>13. Production Readiness Checklist .................................. 15</w:t>
      </w:r>
    </w:p>
    <w:p w14:paraId="2AF2A184" w14:textId="77777777" w:rsidR="00AD3A00" w:rsidRDefault="00000000">
      <w:pPr>
        <w:spacing w:after="20"/>
      </w:pPr>
      <w:r>
        <w:t>14. Operational Cheat Sheet ......................................... 15</w:t>
      </w:r>
    </w:p>
    <w:p w14:paraId="392B0EFC" w14:textId="77777777" w:rsidR="00AD3A00" w:rsidRDefault="00000000">
      <w:pPr>
        <w:spacing w:after="20"/>
      </w:pPr>
      <w:r>
        <w:t>15. Official References ............................................. 16</w:t>
      </w:r>
    </w:p>
    <w:p w14:paraId="5F66E13E" w14:textId="77777777" w:rsidR="00706ECA" w:rsidRDefault="00706ECA">
      <w:pPr>
        <w:pStyle w:val="Heading1"/>
        <w:rPr>
          <w:rFonts w:ascii="Calibri" w:hAnsi="Calibri"/>
        </w:rPr>
      </w:pPr>
    </w:p>
    <w:p w14:paraId="43EA9EB5" w14:textId="05D1DF0E" w:rsidR="00AD3A00" w:rsidRDefault="00000000">
      <w:pPr>
        <w:pStyle w:val="Heading1"/>
      </w:pPr>
      <w:r>
        <w:rPr>
          <w:rFonts w:ascii="Calibri" w:hAnsi="Calibri"/>
        </w:rPr>
        <w:t>1. Introduction</w:t>
      </w:r>
    </w:p>
    <w:p w14:paraId="1AD75255" w14:textId="77777777" w:rsidR="00AD3A00" w:rsidRDefault="00000000">
      <w:r>
        <w:t>PostgreSQL exposes both dynamic activity views and cumulative statistics views that help a DBA understand workload, I/O behavior, table and index usage, background maintenance, replication and WAL activity. Performance tuning should not rely on one ratio or one view. The correct method is to combine database statistics, query plans, operating-system metrics and workload context.</w:t>
      </w:r>
    </w:p>
    <w:p w14:paraId="517E52C8" w14:textId="77777777" w:rsidR="00AD3A00" w:rsidRDefault="00000000">
      <w:pPr>
        <w:pStyle w:val="Heading2"/>
      </w:pPr>
      <w:r>
        <w:rPr>
          <w:rFonts w:ascii="Calibri" w:hAnsi="Calibri"/>
        </w:rPr>
        <w:t>1.1 Purpose</w:t>
      </w:r>
    </w:p>
    <w:p w14:paraId="763A9C91" w14:textId="77777777" w:rsidR="00AD3A00" w:rsidRDefault="00000000">
      <w:r>
        <w:t>This document turns the supplied list of important PostgreSQL performance views into an operational SOP. It explains what each object measures, what it does not prove, how to query it safely, and how to combine the results during a real incident or tuning exercise.</w:t>
      </w:r>
    </w:p>
    <w:p w14:paraId="419565AE" w14:textId="77777777" w:rsidR="00AD3A00" w:rsidRDefault="00000000">
      <w:pPr>
        <w:pStyle w:val="Heading2"/>
      </w:pPr>
      <w:r>
        <w:rPr>
          <w:rFonts w:ascii="Calibri" w:hAnsi="Calibri"/>
        </w:rPr>
        <w:t>1.2 Key principles</w:t>
      </w:r>
    </w:p>
    <w:p w14:paraId="1B6A998F" w14:textId="77777777" w:rsidR="00AD3A00" w:rsidRDefault="00000000">
      <w:pPr>
        <w:pStyle w:val="ListBullet"/>
      </w:pPr>
      <w:r>
        <w:t>Statistics are evidence, not automatic diagnoses. A low cache-hit ratio, unused index or dead-tuple count must be interpreted with workload age and business context.</w:t>
      </w:r>
    </w:p>
    <w:p w14:paraId="6391B227" w14:textId="77777777" w:rsidR="00AD3A00" w:rsidRDefault="00000000">
      <w:pPr>
        <w:pStyle w:val="ListBullet"/>
      </w:pPr>
      <w:r>
        <w:t>Many cumulative counters are meaningful only when you know when statistics were reset or when the server started.</w:t>
      </w:r>
    </w:p>
    <w:p w14:paraId="676C6CA4" w14:textId="77777777" w:rsidR="00AD3A00" w:rsidRDefault="00000000">
      <w:pPr>
        <w:pStyle w:val="ListBullet"/>
      </w:pPr>
      <w:r>
        <w:t>PostgreSQL I/O statistics count PostgreSQL buffer hits and reads, but cannot tell whether an operating-system read came from physical storage or the kernel page cache.</w:t>
      </w:r>
    </w:p>
    <w:p w14:paraId="4590ADB0" w14:textId="77777777" w:rsidR="00AD3A00" w:rsidRDefault="00000000">
      <w:pPr>
        <w:pStyle w:val="ListBullet"/>
      </w:pPr>
      <w:r>
        <w:t>Always use EXPLAIN (ANALYZE, BUFFERS) carefully on representative queries when query-plan diagnosis is required; ANALYZE executes the statement.</w:t>
      </w:r>
    </w:p>
    <w:p w14:paraId="5A64182C" w14:textId="77777777" w:rsidR="00AD3A00" w:rsidRDefault="00000000">
      <w:pPr>
        <w:pStyle w:val="ListBullet"/>
      </w:pPr>
      <w:r>
        <w:t>Production monitoring should combine PostgreSQL views with OS/cloud metrics for CPU, memory, storage latency, IOPS and network.</w:t>
      </w:r>
    </w:p>
    <w:p w14:paraId="7A247321" w14:textId="77777777" w:rsidR="00706ECA" w:rsidRDefault="00706ECA" w:rsidP="00706ECA">
      <w:pPr>
        <w:pStyle w:val="ListBullet"/>
        <w:numPr>
          <w:ilvl w:val="0"/>
          <w:numId w:val="0"/>
        </w:numPr>
        <w:ind w:left="360" w:hanging="360"/>
      </w:pPr>
    </w:p>
    <w:p w14:paraId="4D0024A7" w14:textId="77777777" w:rsidR="00AD3A00" w:rsidRDefault="00000000">
      <w:pPr>
        <w:pStyle w:val="Heading1"/>
      </w:pPr>
      <w:r>
        <w:rPr>
          <w:rFonts w:ascii="Calibri" w:hAnsi="Calibri"/>
        </w:rPr>
        <w:lastRenderedPageBreak/>
        <w:t>2. Corrected Performance View Matrix</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630"/>
        <w:gridCol w:w="2070"/>
        <w:gridCol w:w="3001"/>
        <w:gridCol w:w="2748"/>
        <w:gridCol w:w="1811"/>
      </w:tblGrid>
      <w:tr w:rsidR="00AD3A00" w14:paraId="04DF82F0" w14:textId="77777777" w:rsidTr="008508E7">
        <w:trPr>
          <w:tblHeader/>
          <w:jc w:val="center"/>
        </w:trPr>
        <w:tc>
          <w:tcPr>
            <w:tcW w:w="630" w:type="dxa"/>
            <w:shd w:val="clear" w:color="auto" w:fill="D9EAF7"/>
            <w:tcMar>
              <w:top w:w="80" w:type="dxa"/>
              <w:left w:w="90" w:type="dxa"/>
              <w:bottom w:w="80" w:type="dxa"/>
              <w:right w:w="90" w:type="dxa"/>
            </w:tcMar>
            <w:vAlign w:val="center"/>
          </w:tcPr>
          <w:p w14:paraId="198AFE40" w14:textId="77777777" w:rsidR="00AD3A00" w:rsidRDefault="00000000">
            <w:r>
              <w:rPr>
                <w:b/>
              </w:rPr>
              <w:t>#</w:t>
            </w:r>
          </w:p>
        </w:tc>
        <w:tc>
          <w:tcPr>
            <w:tcW w:w="2070" w:type="dxa"/>
            <w:shd w:val="clear" w:color="auto" w:fill="D9EAF7"/>
            <w:tcMar>
              <w:top w:w="80" w:type="dxa"/>
              <w:left w:w="90" w:type="dxa"/>
              <w:bottom w:w="80" w:type="dxa"/>
              <w:right w:w="90" w:type="dxa"/>
            </w:tcMar>
            <w:vAlign w:val="center"/>
          </w:tcPr>
          <w:p w14:paraId="0448A017" w14:textId="77777777" w:rsidR="00AD3A00" w:rsidRDefault="00000000">
            <w:r>
              <w:rPr>
                <w:b/>
              </w:rPr>
              <w:t>Area</w:t>
            </w:r>
          </w:p>
        </w:tc>
        <w:tc>
          <w:tcPr>
            <w:tcW w:w="3001" w:type="dxa"/>
            <w:shd w:val="clear" w:color="auto" w:fill="D9EAF7"/>
            <w:tcMar>
              <w:top w:w="80" w:type="dxa"/>
              <w:left w:w="90" w:type="dxa"/>
              <w:bottom w:w="80" w:type="dxa"/>
              <w:right w:w="90" w:type="dxa"/>
            </w:tcMar>
            <w:vAlign w:val="center"/>
          </w:tcPr>
          <w:p w14:paraId="713246BA" w14:textId="77777777" w:rsidR="00AD3A00" w:rsidRDefault="00000000">
            <w:r>
              <w:rPr>
                <w:b/>
              </w:rPr>
              <w:t>Primary View / Function</w:t>
            </w:r>
          </w:p>
        </w:tc>
        <w:tc>
          <w:tcPr>
            <w:tcW w:w="2748" w:type="dxa"/>
            <w:shd w:val="clear" w:color="auto" w:fill="D9EAF7"/>
            <w:tcMar>
              <w:top w:w="80" w:type="dxa"/>
              <w:left w:w="90" w:type="dxa"/>
              <w:bottom w:w="80" w:type="dxa"/>
              <w:right w:w="90" w:type="dxa"/>
            </w:tcMar>
            <w:vAlign w:val="center"/>
          </w:tcPr>
          <w:p w14:paraId="30D04C80" w14:textId="77777777" w:rsidR="00AD3A00" w:rsidRDefault="00000000">
            <w:r>
              <w:rPr>
                <w:b/>
              </w:rPr>
              <w:t>Correct Purpose</w:t>
            </w:r>
          </w:p>
        </w:tc>
        <w:tc>
          <w:tcPr>
            <w:tcW w:w="1811" w:type="dxa"/>
            <w:shd w:val="clear" w:color="auto" w:fill="D9EAF7"/>
            <w:tcMar>
              <w:top w:w="80" w:type="dxa"/>
              <w:left w:w="90" w:type="dxa"/>
              <w:bottom w:w="80" w:type="dxa"/>
              <w:right w:w="90" w:type="dxa"/>
            </w:tcMar>
            <w:vAlign w:val="center"/>
          </w:tcPr>
          <w:p w14:paraId="421398F3" w14:textId="77777777" w:rsidR="00AD3A00" w:rsidRDefault="00000000">
            <w:r>
              <w:rPr>
                <w:b/>
              </w:rPr>
              <w:t>Type</w:t>
            </w:r>
          </w:p>
        </w:tc>
      </w:tr>
      <w:tr w:rsidR="00AD3A00" w14:paraId="5E74D53B" w14:textId="77777777" w:rsidTr="008508E7">
        <w:trPr>
          <w:jc w:val="center"/>
        </w:trPr>
        <w:tc>
          <w:tcPr>
            <w:tcW w:w="630" w:type="dxa"/>
            <w:tcMar>
              <w:top w:w="80" w:type="dxa"/>
              <w:left w:w="90" w:type="dxa"/>
              <w:bottom w:w="80" w:type="dxa"/>
              <w:right w:w="90" w:type="dxa"/>
            </w:tcMar>
          </w:tcPr>
          <w:p w14:paraId="0DAEF0CE" w14:textId="77777777" w:rsidR="00AD3A00" w:rsidRDefault="00000000">
            <w:pPr>
              <w:spacing w:after="0"/>
            </w:pPr>
            <w:r>
              <w:t>1</w:t>
            </w:r>
          </w:p>
        </w:tc>
        <w:tc>
          <w:tcPr>
            <w:tcW w:w="2070" w:type="dxa"/>
            <w:tcMar>
              <w:top w:w="80" w:type="dxa"/>
              <w:left w:w="90" w:type="dxa"/>
              <w:bottom w:w="80" w:type="dxa"/>
              <w:right w:w="90" w:type="dxa"/>
            </w:tcMar>
          </w:tcPr>
          <w:p w14:paraId="0B58CA7B" w14:textId="77777777" w:rsidR="00AD3A00" w:rsidRDefault="00000000">
            <w:pPr>
              <w:spacing w:after="0"/>
            </w:pPr>
            <w:r>
              <w:t>Table statistics</w:t>
            </w:r>
          </w:p>
        </w:tc>
        <w:tc>
          <w:tcPr>
            <w:tcW w:w="3001" w:type="dxa"/>
            <w:tcMar>
              <w:top w:w="80" w:type="dxa"/>
              <w:left w:w="90" w:type="dxa"/>
              <w:bottom w:w="80" w:type="dxa"/>
              <w:right w:w="90" w:type="dxa"/>
            </w:tcMar>
          </w:tcPr>
          <w:p w14:paraId="685C9AA3" w14:textId="77777777" w:rsidR="00AD3A00" w:rsidRDefault="00000000">
            <w:pPr>
              <w:spacing w:after="0"/>
            </w:pPr>
            <w:r>
              <w:t>pg_stat_user_tables</w:t>
            </w:r>
          </w:p>
        </w:tc>
        <w:tc>
          <w:tcPr>
            <w:tcW w:w="2748" w:type="dxa"/>
            <w:tcMar>
              <w:top w:w="80" w:type="dxa"/>
              <w:left w:w="90" w:type="dxa"/>
              <w:bottom w:w="80" w:type="dxa"/>
              <w:right w:w="90" w:type="dxa"/>
            </w:tcMar>
          </w:tcPr>
          <w:p w14:paraId="43A543C5" w14:textId="77777777" w:rsidR="00AD3A00" w:rsidRDefault="00000000">
            <w:pPr>
              <w:spacing w:after="0"/>
            </w:pPr>
            <w:r>
              <w:t>Table scans, tuple changes, estimated live/dead rows, VACUUM/ANALYZE history.</w:t>
            </w:r>
          </w:p>
        </w:tc>
        <w:tc>
          <w:tcPr>
            <w:tcW w:w="1811" w:type="dxa"/>
            <w:tcMar>
              <w:top w:w="80" w:type="dxa"/>
              <w:left w:w="90" w:type="dxa"/>
              <w:bottom w:w="80" w:type="dxa"/>
              <w:right w:w="90" w:type="dxa"/>
            </w:tcMar>
          </w:tcPr>
          <w:p w14:paraId="3625AD44" w14:textId="77777777" w:rsidR="00AD3A00" w:rsidRDefault="00000000">
            <w:pPr>
              <w:spacing w:after="0"/>
            </w:pPr>
            <w:r>
              <w:t>Core view</w:t>
            </w:r>
          </w:p>
        </w:tc>
      </w:tr>
      <w:tr w:rsidR="00AD3A00" w14:paraId="06930F79" w14:textId="77777777" w:rsidTr="008508E7">
        <w:trPr>
          <w:jc w:val="center"/>
        </w:trPr>
        <w:tc>
          <w:tcPr>
            <w:tcW w:w="630" w:type="dxa"/>
            <w:tcMar>
              <w:top w:w="80" w:type="dxa"/>
              <w:left w:w="90" w:type="dxa"/>
              <w:bottom w:w="80" w:type="dxa"/>
              <w:right w:w="90" w:type="dxa"/>
            </w:tcMar>
          </w:tcPr>
          <w:p w14:paraId="432515DF" w14:textId="77777777" w:rsidR="00AD3A00" w:rsidRDefault="00000000">
            <w:pPr>
              <w:spacing w:after="0"/>
            </w:pPr>
            <w:r>
              <w:t>2</w:t>
            </w:r>
          </w:p>
        </w:tc>
        <w:tc>
          <w:tcPr>
            <w:tcW w:w="2070" w:type="dxa"/>
            <w:tcMar>
              <w:top w:w="80" w:type="dxa"/>
              <w:left w:w="90" w:type="dxa"/>
              <w:bottom w:w="80" w:type="dxa"/>
              <w:right w:w="90" w:type="dxa"/>
            </w:tcMar>
          </w:tcPr>
          <w:p w14:paraId="00C4D2E6" w14:textId="77777777" w:rsidR="00AD3A00" w:rsidRDefault="00000000">
            <w:pPr>
              <w:spacing w:after="0"/>
            </w:pPr>
            <w:r>
              <w:t>Table I/O statistics</w:t>
            </w:r>
          </w:p>
        </w:tc>
        <w:tc>
          <w:tcPr>
            <w:tcW w:w="3001" w:type="dxa"/>
            <w:tcMar>
              <w:top w:w="80" w:type="dxa"/>
              <w:left w:w="90" w:type="dxa"/>
              <w:bottom w:w="80" w:type="dxa"/>
              <w:right w:w="90" w:type="dxa"/>
            </w:tcMar>
          </w:tcPr>
          <w:p w14:paraId="19DB6E97" w14:textId="77777777" w:rsidR="00AD3A00" w:rsidRDefault="00000000">
            <w:pPr>
              <w:spacing w:after="0"/>
            </w:pPr>
            <w:r>
              <w:t>pg_statio_user_tables</w:t>
            </w:r>
          </w:p>
        </w:tc>
        <w:tc>
          <w:tcPr>
            <w:tcW w:w="2748" w:type="dxa"/>
            <w:tcMar>
              <w:top w:w="80" w:type="dxa"/>
              <w:left w:w="90" w:type="dxa"/>
              <w:bottom w:w="80" w:type="dxa"/>
              <w:right w:w="90" w:type="dxa"/>
            </w:tcMar>
          </w:tcPr>
          <w:p w14:paraId="122E50B4" w14:textId="77777777" w:rsidR="00AD3A00" w:rsidRDefault="00000000">
            <w:pPr>
              <w:spacing w:after="0"/>
            </w:pPr>
            <w:r>
              <w:t>PostgreSQL buffer reads/hits for heap, indexes and TOAST; useful for cache-effectiveness analysis.</w:t>
            </w:r>
          </w:p>
        </w:tc>
        <w:tc>
          <w:tcPr>
            <w:tcW w:w="1811" w:type="dxa"/>
            <w:tcMar>
              <w:top w:w="80" w:type="dxa"/>
              <w:left w:w="90" w:type="dxa"/>
              <w:bottom w:w="80" w:type="dxa"/>
              <w:right w:w="90" w:type="dxa"/>
            </w:tcMar>
          </w:tcPr>
          <w:p w14:paraId="15DAD110" w14:textId="77777777" w:rsidR="00AD3A00" w:rsidRDefault="00000000">
            <w:pPr>
              <w:spacing w:after="0"/>
            </w:pPr>
            <w:r>
              <w:t>Core view</w:t>
            </w:r>
          </w:p>
        </w:tc>
      </w:tr>
      <w:tr w:rsidR="00AD3A00" w14:paraId="2584904B" w14:textId="77777777" w:rsidTr="008508E7">
        <w:trPr>
          <w:jc w:val="center"/>
        </w:trPr>
        <w:tc>
          <w:tcPr>
            <w:tcW w:w="630" w:type="dxa"/>
            <w:tcMar>
              <w:top w:w="80" w:type="dxa"/>
              <w:left w:w="90" w:type="dxa"/>
              <w:bottom w:w="80" w:type="dxa"/>
              <w:right w:w="90" w:type="dxa"/>
            </w:tcMar>
          </w:tcPr>
          <w:p w14:paraId="52C536B6" w14:textId="77777777" w:rsidR="00AD3A00" w:rsidRDefault="00000000">
            <w:pPr>
              <w:spacing w:after="0"/>
            </w:pPr>
            <w:r>
              <w:t>3</w:t>
            </w:r>
          </w:p>
        </w:tc>
        <w:tc>
          <w:tcPr>
            <w:tcW w:w="2070" w:type="dxa"/>
            <w:tcMar>
              <w:top w:w="80" w:type="dxa"/>
              <w:left w:w="90" w:type="dxa"/>
              <w:bottom w:w="80" w:type="dxa"/>
              <w:right w:w="90" w:type="dxa"/>
            </w:tcMar>
          </w:tcPr>
          <w:p w14:paraId="72D0CA94" w14:textId="77777777" w:rsidR="00AD3A00" w:rsidRDefault="00000000">
            <w:pPr>
              <w:spacing w:after="0"/>
            </w:pPr>
            <w:r>
              <w:t>Table physical health</w:t>
            </w:r>
          </w:p>
        </w:tc>
        <w:tc>
          <w:tcPr>
            <w:tcW w:w="3001" w:type="dxa"/>
            <w:tcMar>
              <w:top w:w="80" w:type="dxa"/>
              <w:left w:w="90" w:type="dxa"/>
              <w:bottom w:w="80" w:type="dxa"/>
              <w:right w:w="90" w:type="dxa"/>
            </w:tcMar>
          </w:tcPr>
          <w:p w14:paraId="4EF88BD9" w14:textId="77777777" w:rsidR="00AD3A00" w:rsidRDefault="00000000">
            <w:pPr>
              <w:spacing w:after="0"/>
            </w:pPr>
            <w:r>
              <w:t>pgstattuple()</w:t>
            </w:r>
          </w:p>
        </w:tc>
        <w:tc>
          <w:tcPr>
            <w:tcW w:w="2748" w:type="dxa"/>
            <w:tcMar>
              <w:top w:w="80" w:type="dxa"/>
              <w:left w:w="90" w:type="dxa"/>
              <w:bottom w:w="80" w:type="dxa"/>
              <w:right w:w="90" w:type="dxa"/>
            </w:tcMar>
          </w:tcPr>
          <w:p w14:paraId="3019D5E1" w14:textId="77777777" w:rsidR="00AD3A00" w:rsidRDefault="00000000">
            <w:pPr>
              <w:spacing w:after="0"/>
            </w:pPr>
            <w:r>
              <w:t>Physical relation length, live/dead tuple space and free space; useful for bloat investigation.</w:t>
            </w:r>
          </w:p>
        </w:tc>
        <w:tc>
          <w:tcPr>
            <w:tcW w:w="1811" w:type="dxa"/>
            <w:tcMar>
              <w:top w:w="80" w:type="dxa"/>
              <w:left w:w="90" w:type="dxa"/>
              <w:bottom w:w="80" w:type="dxa"/>
              <w:right w:w="90" w:type="dxa"/>
            </w:tcMar>
          </w:tcPr>
          <w:p w14:paraId="6A2EEE9B" w14:textId="77777777" w:rsidR="00AD3A00" w:rsidRDefault="00000000">
            <w:pPr>
              <w:spacing w:after="0"/>
            </w:pPr>
            <w:r>
              <w:t>pgstattuple extension</w:t>
            </w:r>
          </w:p>
        </w:tc>
      </w:tr>
      <w:tr w:rsidR="00AD3A00" w14:paraId="0066F2A0" w14:textId="77777777" w:rsidTr="008508E7">
        <w:trPr>
          <w:jc w:val="center"/>
        </w:trPr>
        <w:tc>
          <w:tcPr>
            <w:tcW w:w="630" w:type="dxa"/>
            <w:tcMar>
              <w:top w:w="80" w:type="dxa"/>
              <w:left w:w="90" w:type="dxa"/>
              <w:bottom w:w="80" w:type="dxa"/>
              <w:right w:w="90" w:type="dxa"/>
            </w:tcMar>
          </w:tcPr>
          <w:p w14:paraId="69A05ADF" w14:textId="77777777" w:rsidR="00AD3A00" w:rsidRDefault="00000000">
            <w:pPr>
              <w:spacing w:after="0"/>
            </w:pPr>
            <w:r>
              <w:t>4</w:t>
            </w:r>
          </w:p>
        </w:tc>
        <w:tc>
          <w:tcPr>
            <w:tcW w:w="2070" w:type="dxa"/>
            <w:tcMar>
              <w:top w:w="80" w:type="dxa"/>
              <w:left w:w="90" w:type="dxa"/>
              <w:bottom w:w="80" w:type="dxa"/>
              <w:right w:w="90" w:type="dxa"/>
            </w:tcMar>
          </w:tcPr>
          <w:p w14:paraId="47CAFDBE" w14:textId="77777777" w:rsidR="00AD3A00" w:rsidRDefault="00000000">
            <w:pPr>
              <w:spacing w:after="0"/>
            </w:pPr>
            <w:r>
              <w:t>Index statistics</w:t>
            </w:r>
          </w:p>
        </w:tc>
        <w:tc>
          <w:tcPr>
            <w:tcW w:w="3001" w:type="dxa"/>
            <w:tcMar>
              <w:top w:w="80" w:type="dxa"/>
              <w:left w:w="90" w:type="dxa"/>
              <w:bottom w:w="80" w:type="dxa"/>
              <w:right w:w="90" w:type="dxa"/>
            </w:tcMar>
          </w:tcPr>
          <w:p w14:paraId="51754EF8" w14:textId="77777777" w:rsidR="00AD3A00" w:rsidRDefault="00000000">
            <w:pPr>
              <w:spacing w:after="0"/>
            </w:pPr>
            <w:r>
              <w:t>pg_stat_user_indexes</w:t>
            </w:r>
          </w:p>
        </w:tc>
        <w:tc>
          <w:tcPr>
            <w:tcW w:w="2748" w:type="dxa"/>
            <w:tcMar>
              <w:top w:w="80" w:type="dxa"/>
              <w:left w:w="90" w:type="dxa"/>
              <w:bottom w:w="80" w:type="dxa"/>
              <w:right w:w="90" w:type="dxa"/>
            </w:tcMar>
          </w:tcPr>
          <w:p w14:paraId="1C635DFB" w14:textId="77777777" w:rsidR="00AD3A00" w:rsidRDefault="00000000">
            <w:pPr>
              <w:spacing w:after="0"/>
            </w:pPr>
            <w:r>
              <w:t>Index scans and tuples read/fetched; useful for index-usage analysis.</w:t>
            </w:r>
          </w:p>
        </w:tc>
        <w:tc>
          <w:tcPr>
            <w:tcW w:w="1811" w:type="dxa"/>
            <w:tcMar>
              <w:top w:w="80" w:type="dxa"/>
              <w:left w:w="90" w:type="dxa"/>
              <w:bottom w:w="80" w:type="dxa"/>
              <w:right w:w="90" w:type="dxa"/>
            </w:tcMar>
          </w:tcPr>
          <w:p w14:paraId="2B193084" w14:textId="77777777" w:rsidR="00AD3A00" w:rsidRDefault="00000000">
            <w:pPr>
              <w:spacing w:after="0"/>
            </w:pPr>
            <w:r>
              <w:t>Core view</w:t>
            </w:r>
          </w:p>
        </w:tc>
      </w:tr>
      <w:tr w:rsidR="00AD3A00" w14:paraId="748FAA02" w14:textId="77777777" w:rsidTr="008508E7">
        <w:trPr>
          <w:jc w:val="center"/>
        </w:trPr>
        <w:tc>
          <w:tcPr>
            <w:tcW w:w="630" w:type="dxa"/>
            <w:tcMar>
              <w:top w:w="80" w:type="dxa"/>
              <w:left w:w="90" w:type="dxa"/>
              <w:bottom w:w="80" w:type="dxa"/>
              <w:right w:w="90" w:type="dxa"/>
            </w:tcMar>
          </w:tcPr>
          <w:p w14:paraId="0876A039" w14:textId="77777777" w:rsidR="00AD3A00" w:rsidRDefault="00000000">
            <w:pPr>
              <w:spacing w:after="0"/>
            </w:pPr>
            <w:r>
              <w:t>5</w:t>
            </w:r>
          </w:p>
        </w:tc>
        <w:tc>
          <w:tcPr>
            <w:tcW w:w="2070" w:type="dxa"/>
            <w:tcMar>
              <w:top w:w="80" w:type="dxa"/>
              <w:left w:w="90" w:type="dxa"/>
              <w:bottom w:w="80" w:type="dxa"/>
              <w:right w:w="90" w:type="dxa"/>
            </w:tcMar>
          </w:tcPr>
          <w:p w14:paraId="49ED51BF" w14:textId="77777777" w:rsidR="00AD3A00" w:rsidRDefault="00000000">
            <w:pPr>
              <w:spacing w:after="0"/>
            </w:pPr>
            <w:r>
              <w:t>Index I/O statistics</w:t>
            </w:r>
          </w:p>
        </w:tc>
        <w:tc>
          <w:tcPr>
            <w:tcW w:w="3001" w:type="dxa"/>
            <w:tcMar>
              <w:top w:w="80" w:type="dxa"/>
              <w:left w:w="90" w:type="dxa"/>
              <w:bottom w:w="80" w:type="dxa"/>
              <w:right w:w="90" w:type="dxa"/>
            </w:tcMar>
          </w:tcPr>
          <w:p w14:paraId="3065E698" w14:textId="77777777" w:rsidR="00AD3A00" w:rsidRDefault="00000000">
            <w:pPr>
              <w:spacing w:after="0"/>
            </w:pPr>
            <w:r>
              <w:t>pg_statio_user_indexes</w:t>
            </w:r>
          </w:p>
        </w:tc>
        <w:tc>
          <w:tcPr>
            <w:tcW w:w="2748" w:type="dxa"/>
            <w:tcMar>
              <w:top w:w="80" w:type="dxa"/>
              <w:left w:w="90" w:type="dxa"/>
              <w:bottom w:w="80" w:type="dxa"/>
              <w:right w:w="90" w:type="dxa"/>
            </w:tcMar>
          </w:tcPr>
          <w:p w14:paraId="504C1415" w14:textId="77777777" w:rsidR="00AD3A00" w:rsidRDefault="00000000">
            <w:pPr>
              <w:spacing w:after="0"/>
            </w:pPr>
            <w:r>
              <w:t>Index block reads and buffer hits.</w:t>
            </w:r>
          </w:p>
        </w:tc>
        <w:tc>
          <w:tcPr>
            <w:tcW w:w="1811" w:type="dxa"/>
            <w:tcMar>
              <w:top w:w="80" w:type="dxa"/>
              <w:left w:w="90" w:type="dxa"/>
              <w:bottom w:w="80" w:type="dxa"/>
              <w:right w:w="90" w:type="dxa"/>
            </w:tcMar>
          </w:tcPr>
          <w:p w14:paraId="11AB52AE" w14:textId="77777777" w:rsidR="00AD3A00" w:rsidRDefault="00000000">
            <w:pPr>
              <w:spacing w:after="0"/>
            </w:pPr>
            <w:r>
              <w:t>Core view</w:t>
            </w:r>
          </w:p>
        </w:tc>
      </w:tr>
      <w:tr w:rsidR="00AD3A00" w14:paraId="203CDDA4" w14:textId="77777777" w:rsidTr="008508E7">
        <w:trPr>
          <w:jc w:val="center"/>
        </w:trPr>
        <w:tc>
          <w:tcPr>
            <w:tcW w:w="630" w:type="dxa"/>
            <w:tcMar>
              <w:top w:w="80" w:type="dxa"/>
              <w:left w:w="90" w:type="dxa"/>
              <w:bottom w:w="80" w:type="dxa"/>
              <w:right w:w="90" w:type="dxa"/>
            </w:tcMar>
          </w:tcPr>
          <w:p w14:paraId="467A15E6" w14:textId="77777777" w:rsidR="00AD3A00" w:rsidRDefault="00000000">
            <w:pPr>
              <w:spacing w:after="0"/>
            </w:pPr>
            <w:r>
              <w:t>6</w:t>
            </w:r>
          </w:p>
        </w:tc>
        <w:tc>
          <w:tcPr>
            <w:tcW w:w="2070" w:type="dxa"/>
            <w:tcMar>
              <w:top w:w="80" w:type="dxa"/>
              <w:left w:w="90" w:type="dxa"/>
              <w:bottom w:w="80" w:type="dxa"/>
              <w:right w:w="90" w:type="dxa"/>
            </w:tcMar>
          </w:tcPr>
          <w:p w14:paraId="54A6E61B" w14:textId="77777777" w:rsidR="00AD3A00" w:rsidRDefault="00000000">
            <w:pPr>
              <w:spacing w:after="0"/>
            </w:pPr>
            <w:r>
              <w:t>B-tree index health</w:t>
            </w:r>
          </w:p>
        </w:tc>
        <w:tc>
          <w:tcPr>
            <w:tcW w:w="3001" w:type="dxa"/>
            <w:tcMar>
              <w:top w:w="80" w:type="dxa"/>
              <w:left w:w="90" w:type="dxa"/>
              <w:bottom w:w="80" w:type="dxa"/>
              <w:right w:w="90" w:type="dxa"/>
            </w:tcMar>
          </w:tcPr>
          <w:p w14:paraId="21D67393" w14:textId="77777777" w:rsidR="00AD3A00" w:rsidRDefault="00000000">
            <w:pPr>
              <w:spacing w:after="0"/>
            </w:pPr>
            <w:r>
              <w:t>pgstatindex()</w:t>
            </w:r>
          </w:p>
        </w:tc>
        <w:tc>
          <w:tcPr>
            <w:tcW w:w="2748" w:type="dxa"/>
            <w:tcMar>
              <w:top w:w="80" w:type="dxa"/>
              <w:left w:w="90" w:type="dxa"/>
              <w:bottom w:w="80" w:type="dxa"/>
              <w:right w:w="90" w:type="dxa"/>
            </w:tcMar>
          </w:tcPr>
          <w:p w14:paraId="3B1C991B" w14:textId="77777777" w:rsidR="00AD3A00" w:rsidRDefault="00000000">
            <w:pPr>
              <w:spacing w:after="0"/>
            </w:pPr>
            <w:r>
              <w:t>B-tree page statistics such as average leaf density and leaf fragmentation; not a generic index-fragmentation function.</w:t>
            </w:r>
          </w:p>
        </w:tc>
        <w:tc>
          <w:tcPr>
            <w:tcW w:w="1811" w:type="dxa"/>
            <w:tcMar>
              <w:top w:w="80" w:type="dxa"/>
              <w:left w:w="90" w:type="dxa"/>
              <w:bottom w:w="80" w:type="dxa"/>
              <w:right w:w="90" w:type="dxa"/>
            </w:tcMar>
          </w:tcPr>
          <w:p w14:paraId="532A7E51" w14:textId="77777777" w:rsidR="00AD3A00" w:rsidRDefault="00000000">
            <w:pPr>
              <w:spacing w:after="0"/>
            </w:pPr>
            <w:r>
              <w:t>pgstattuple extension</w:t>
            </w:r>
          </w:p>
        </w:tc>
      </w:tr>
      <w:tr w:rsidR="00AD3A00" w14:paraId="0F459069" w14:textId="77777777" w:rsidTr="008508E7">
        <w:trPr>
          <w:jc w:val="center"/>
        </w:trPr>
        <w:tc>
          <w:tcPr>
            <w:tcW w:w="630" w:type="dxa"/>
            <w:tcMar>
              <w:top w:w="80" w:type="dxa"/>
              <w:left w:w="90" w:type="dxa"/>
              <w:bottom w:w="80" w:type="dxa"/>
              <w:right w:w="90" w:type="dxa"/>
            </w:tcMar>
          </w:tcPr>
          <w:p w14:paraId="5A0FABDA" w14:textId="77777777" w:rsidR="00AD3A00" w:rsidRDefault="00000000">
            <w:pPr>
              <w:spacing w:after="0"/>
            </w:pPr>
            <w:r>
              <w:t>7</w:t>
            </w:r>
          </w:p>
        </w:tc>
        <w:tc>
          <w:tcPr>
            <w:tcW w:w="2070" w:type="dxa"/>
            <w:tcMar>
              <w:top w:w="80" w:type="dxa"/>
              <w:left w:w="90" w:type="dxa"/>
              <w:bottom w:w="80" w:type="dxa"/>
              <w:right w:w="90" w:type="dxa"/>
            </w:tcMar>
          </w:tcPr>
          <w:p w14:paraId="2640AAC8" w14:textId="77777777" w:rsidR="00AD3A00" w:rsidRDefault="00000000">
            <w:pPr>
              <w:spacing w:after="0"/>
            </w:pPr>
            <w:r>
              <w:t>Index metadata</w:t>
            </w:r>
          </w:p>
        </w:tc>
        <w:tc>
          <w:tcPr>
            <w:tcW w:w="3001" w:type="dxa"/>
            <w:tcMar>
              <w:top w:w="80" w:type="dxa"/>
              <w:left w:w="90" w:type="dxa"/>
              <w:bottom w:w="80" w:type="dxa"/>
              <w:right w:w="90" w:type="dxa"/>
            </w:tcMar>
          </w:tcPr>
          <w:p w14:paraId="19E4734E" w14:textId="77777777" w:rsidR="00AD3A00" w:rsidRDefault="00000000">
            <w:pPr>
              <w:spacing w:after="0"/>
            </w:pPr>
            <w:r>
              <w:t>pg_index + pg_indexes</w:t>
            </w:r>
          </w:p>
        </w:tc>
        <w:tc>
          <w:tcPr>
            <w:tcW w:w="2748" w:type="dxa"/>
            <w:tcMar>
              <w:top w:w="80" w:type="dxa"/>
              <w:left w:w="90" w:type="dxa"/>
              <w:bottom w:w="80" w:type="dxa"/>
              <w:right w:w="90" w:type="dxa"/>
            </w:tcMar>
          </w:tcPr>
          <w:p w14:paraId="6C283719" w14:textId="77777777" w:rsidR="00AD3A00" w:rsidRDefault="00000000">
            <w:pPr>
              <w:spacing w:after="0"/>
            </w:pPr>
            <w:r>
              <w:t>Validity, uniqueness, readiness, key/include metadata and reconstructed definitions. Duplicate detection requires comparison logic.</w:t>
            </w:r>
          </w:p>
        </w:tc>
        <w:tc>
          <w:tcPr>
            <w:tcW w:w="1811" w:type="dxa"/>
            <w:tcMar>
              <w:top w:w="80" w:type="dxa"/>
              <w:left w:w="90" w:type="dxa"/>
              <w:bottom w:w="80" w:type="dxa"/>
              <w:right w:w="90" w:type="dxa"/>
            </w:tcMar>
          </w:tcPr>
          <w:p w14:paraId="5DD6AA06" w14:textId="77777777" w:rsidR="00AD3A00" w:rsidRDefault="00000000">
            <w:pPr>
              <w:spacing w:after="0"/>
            </w:pPr>
            <w:r>
              <w:t>Catalog + system view</w:t>
            </w:r>
          </w:p>
        </w:tc>
      </w:tr>
      <w:tr w:rsidR="00AD3A00" w14:paraId="6CFCA27B" w14:textId="77777777" w:rsidTr="008508E7">
        <w:trPr>
          <w:jc w:val="center"/>
        </w:trPr>
        <w:tc>
          <w:tcPr>
            <w:tcW w:w="630" w:type="dxa"/>
            <w:tcMar>
              <w:top w:w="80" w:type="dxa"/>
              <w:left w:w="90" w:type="dxa"/>
              <w:bottom w:w="80" w:type="dxa"/>
              <w:right w:w="90" w:type="dxa"/>
            </w:tcMar>
          </w:tcPr>
          <w:p w14:paraId="7AC1B2A8" w14:textId="77777777" w:rsidR="00AD3A00" w:rsidRDefault="00000000">
            <w:pPr>
              <w:spacing w:after="0"/>
            </w:pPr>
            <w:r>
              <w:t>8</w:t>
            </w:r>
          </w:p>
        </w:tc>
        <w:tc>
          <w:tcPr>
            <w:tcW w:w="2070" w:type="dxa"/>
            <w:tcMar>
              <w:top w:w="80" w:type="dxa"/>
              <w:left w:w="90" w:type="dxa"/>
              <w:bottom w:w="80" w:type="dxa"/>
              <w:right w:w="90" w:type="dxa"/>
            </w:tcMar>
          </w:tcPr>
          <w:p w14:paraId="73EFBECE" w14:textId="77777777" w:rsidR="00AD3A00" w:rsidRDefault="00000000">
            <w:pPr>
              <w:spacing w:after="0"/>
            </w:pPr>
            <w:r>
              <w:t>Sessions</w:t>
            </w:r>
          </w:p>
        </w:tc>
        <w:tc>
          <w:tcPr>
            <w:tcW w:w="3001" w:type="dxa"/>
            <w:tcMar>
              <w:top w:w="80" w:type="dxa"/>
              <w:left w:w="90" w:type="dxa"/>
              <w:bottom w:w="80" w:type="dxa"/>
              <w:right w:w="90" w:type="dxa"/>
            </w:tcMar>
          </w:tcPr>
          <w:p w14:paraId="4F77D4B4" w14:textId="77777777" w:rsidR="00AD3A00" w:rsidRDefault="00000000">
            <w:pPr>
              <w:spacing w:after="0"/>
            </w:pPr>
            <w:r>
              <w:t>pg_stat_activity</w:t>
            </w:r>
          </w:p>
        </w:tc>
        <w:tc>
          <w:tcPr>
            <w:tcW w:w="2748" w:type="dxa"/>
            <w:tcMar>
              <w:top w:w="80" w:type="dxa"/>
              <w:left w:w="90" w:type="dxa"/>
              <w:bottom w:w="80" w:type="dxa"/>
              <w:right w:w="90" w:type="dxa"/>
            </w:tcMar>
          </w:tcPr>
          <w:p w14:paraId="4327DE93" w14:textId="77777777" w:rsidR="00AD3A00" w:rsidRDefault="00000000">
            <w:pPr>
              <w:spacing w:after="0"/>
            </w:pPr>
            <w:r>
              <w:t>Current sessions/backend processes, state, wait events, query text and transaction timing.</w:t>
            </w:r>
          </w:p>
        </w:tc>
        <w:tc>
          <w:tcPr>
            <w:tcW w:w="1811" w:type="dxa"/>
            <w:tcMar>
              <w:top w:w="80" w:type="dxa"/>
              <w:left w:w="90" w:type="dxa"/>
              <w:bottom w:w="80" w:type="dxa"/>
              <w:right w:w="90" w:type="dxa"/>
            </w:tcMar>
          </w:tcPr>
          <w:p w14:paraId="6B92776E" w14:textId="77777777" w:rsidR="00AD3A00" w:rsidRDefault="00000000">
            <w:pPr>
              <w:spacing w:after="0"/>
            </w:pPr>
            <w:r>
              <w:t>Dynamic view</w:t>
            </w:r>
          </w:p>
        </w:tc>
      </w:tr>
      <w:tr w:rsidR="00AD3A00" w14:paraId="62CCFAFE" w14:textId="77777777" w:rsidTr="008508E7">
        <w:trPr>
          <w:jc w:val="center"/>
        </w:trPr>
        <w:tc>
          <w:tcPr>
            <w:tcW w:w="630" w:type="dxa"/>
            <w:tcMar>
              <w:top w:w="80" w:type="dxa"/>
              <w:left w:w="90" w:type="dxa"/>
              <w:bottom w:w="80" w:type="dxa"/>
              <w:right w:w="90" w:type="dxa"/>
            </w:tcMar>
          </w:tcPr>
          <w:p w14:paraId="32F23BB3" w14:textId="77777777" w:rsidR="00AD3A00" w:rsidRDefault="00000000">
            <w:pPr>
              <w:spacing w:after="0"/>
            </w:pPr>
            <w:r>
              <w:t>9</w:t>
            </w:r>
          </w:p>
        </w:tc>
        <w:tc>
          <w:tcPr>
            <w:tcW w:w="2070" w:type="dxa"/>
            <w:tcMar>
              <w:top w:w="80" w:type="dxa"/>
              <w:left w:w="90" w:type="dxa"/>
              <w:bottom w:w="80" w:type="dxa"/>
              <w:right w:w="90" w:type="dxa"/>
            </w:tcMar>
          </w:tcPr>
          <w:p w14:paraId="11E914FA" w14:textId="77777777" w:rsidR="00AD3A00" w:rsidRDefault="00000000">
            <w:pPr>
              <w:spacing w:after="0"/>
            </w:pPr>
            <w:r>
              <w:t>Locks</w:t>
            </w:r>
          </w:p>
        </w:tc>
        <w:tc>
          <w:tcPr>
            <w:tcW w:w="3001" w:type="dxa"/>
            <w:tcMar>
              <w:top w:w="80" w:type="dxa"/>
              <w:left w:w="90" w:type="dxa"/>
              <w:bottom w:w="80" w:type="dxa"/>
              <w:right w:w="90" w:type="dxa"/>
            </w:tcMar>
          </w:tcPr>
          <w:p w14:paraId="35D67138" w14:textId="77777777" w:rsidR="00AD3A00" w:rsidRDefault="00000000">
            <w:pPr>
              <w:spacing w:after="0"/>
            </w:pPr>
            <w:r>
              <w:t>pg_locks + pg_blocking_pids()</w:t>
            </w:r>
          </w:p>
        </w:tc>
        <w:tc>
          <w:tcPr>
            <w:tcW w:w="2748" w:type="dxa"/>
            <w:tcMar>
              <w:top w:w="80" w:type="dxa"/>
              <w:left w:w="90" w:type="dxa"/>
              <w:bottom w:w="80" w:type="dxa"/>
              <w:right w:w="90" w:type="dxa"/>
            </w:tcMar>
          </w:tcPr>
          <w:p w14:paraId="7EC2463C" w14:textId="77777777" w:rsidR="00AD3A00" w:rsidRDefault="00000000">
            <w:pPr>
              <w:spacing w:after="0"/>
            </w:pPr>
            <w:r>
              <w:t>Held/waiting locks and blocker relationships.</w:t>
            </w:r>
          </w:p>
        </w:tc>
        <w:tc>
          <w:tcPr>
            <w:tcW w:w="1811" w:type="dxa"/>
            <w:tcMar>
              <w:top w:w="80" w:type="dxa"/>
              <w:left w:w="90" w:type="dxa"/>
              <w:bottom w:w="80" w:type="dxa"/>
              <w:right w:w="90" w:type="dxa"/>
            </w:tcMar>
          </w:tcPr>
          <w:p w14:paraId="7E0D6447" w14:textId="77777777" w:rsidR="00AD3A00" w:rsidRDefault="00000000">
            <w:pPr>
              <w:spacing w:after="0"/>
            </w:pPr>
            <w:r>
              <w:t>Core view + function</w:t>
            </w:r>
          </w:p>
        </w:tc>
      </w:tr>
      <w:tr w:rsidR="00AD3A00" w14:paraId="5F54C387" w14:textId="77777777" w:rsidTr="008508E7">
        <w:trPr>
          <w:jc w:val="center"/>
        </w:trPr>
        <w:tc>
          <w:tcPr>
            <w:tcW w:w="630" w:type="dxa"/>
            <w:tcMar>
              <w:top w:w="80" w:type="dxa"/>
              <w:left w:w="90" w:type="dxa"/>
              <w:bottom w:w="80" w:type="dxa"/>
              <w:right w:w="90" w:type="dxa"/>
            </w:tcMar>
          </w:tcPr>
          <w:p w14:paraId="6CC5BE35" w14:textId="77777777" w:rsidR="00AD3A00" w:rsidRDefault="00000000">
            <w:pPr>
              <w:spacing w:after="0"/>
            </w:pPr>
            <w:r>
              <w:t>10</w:t>
            </w:r>
          </w:p>
        </w:tc>
        <w:tc>
          <w:tcPr>
            <w:tcW w:w="2070" w:type="dxa"/>
            <w:tcMar>
              <w:top w:w="80" w:type="dxa"/>
              <w:left w:w="90" w:type="dxa"/>
              <w:bottom w:w="80" w:type="dxa"/>
              <w:right w:w="90" w:type="dxa"/>
            </w:tcMar>
          </w:tcPr>
          <w:p w14:paraId="791EF295" w14:textId="77777777" w:rsidR="00AD3A00" w:rsidRDefault="00000000">
            <w:pPr>
              <w:spacing w:after="0"/>
            </w:pPr>
            <w:r>
              <w:t>Query performance</w:t>
            </w:r>
          </w:p>
        </w:tc>
        <w:tc>
          <w:tcPr>
            <w:tcW w:w="3001" w:type="dxa"/>
            <w:tcMar>
              <w:top w:w="80" w:type="dxa"/>
              <w:left w:w="90" w:type="dxa"/>
              <w:bottom w:w="80" w:type="dxa"/>
              <w:right w:w="90" w:type="dxa"/>
            </w:tcMar>
          </w:tcPr>
          <w:p w14:paraId="334D3DBC" w14:textId="77777777" w:rsidR="00AD3A00" w:rsidRDefault="00000000">
            <w:pPr>
              <w:spacing w:after="0"/>
            </w:pPr>
            <w:r>
              <w:t>pg_stat_statements</w:t>
            </w:r>
          </w:p>
        </w:tc>
        <w:tc>
          <w:tcPr>
            <w:tcW w:w="2748" w:type="dxa"/>
            <w:tcMar>
              <w:top w:w="80" w:type="dxa"/>
              <w:left w:w="90" w:type="dxa"/>
              <w:bottom w:w="80" w:type="dxa"/>
              <w:right w:w="90" w:type="dxa"/>
            </w:tcMar>
          </w:tcPr>
          <w:p w14:paraId="354615A9" w14:textId="77777777" w:rsidR="00AD3A00" w:rsidRDefault="00000000">
            <w:pPr>
              <w:spacing w:after="0"/>
            </w:pPr>
            <w:r>
              <w:t>Aggregated planning/execution statistics by normalized statement/query ID.</w:t>
            </w:r>
          </w:p>
        </w:tc>
        <w:tc>
          <w:tcPr>
            <w:tcW w:w="1811" w:type="dxa"/>
            <w:tcMar>
              <w:top w:w="80" w:type="dxa"/>
              <w:left w:w="90" w:type="dxa"/>
              <w:bottom w:w="80" w:type="dxa"/>
              <w:right w:w="90" w:type="dxa"/>
            </w:tcMar>
          </w:tcPr>
          <w:p w14:paraId="5CB9CF5B" w14:textId="77777777" w:rsidR="00AD3A00" w:rsidRDefault="00000000">
            <w:pPr>
              <w:spacing w:after="0"/>
            </w:pPr>
            <w:r>
              <w:t>Supplied extension</w:t>
            </w:r>
          </w:p>
        </w:tc>
      </w:tr>
      <w:tr w:rsidR="00AD3A00" w14:paraId="6BC09E0B" w14:textId="77777777" w:rsidTr="008508E7">
        <w:trPr>
          <w:jc w:val="center"/>
        </w:trPr>
        <w:tc>
          <w:tcPr>
            <w:tcW w:w="630" w:type="dxa"/>
            <w:tcMar>
              <w:top w:w="80" w:type="dxa"/>
              <w:left w:w="90" w:type="dxa"/>
              <w:bottom w:w="80" w:type="dxa"/>
              <w:right w:w="90" w:type="dxa"/>
            </w:tcMar>
          </w:tcPr>
          <w:p w14:paraId="51DDFA58" w14:textId="77777777" w:rsidR="00AD3A00" w:rsidRDefault="00000000">
            <w:pPr>
              <w:spacing w:after="0"/>
            </w:pPr>
            <w:r>
              <w:t>11</w:t>
            </w:r>
          </w:p>
        </w:tc>
        <w:tc>
          <w:tcPr>
            <w:tcW w:w="2070" w:type="dxa"/>
            <w:tcMar>
              <w:top w:w="80" w:type="dxa"/>
              <w:left w:w="90" w:type="dxa"/>
              <w:bottom w:w="80" w:type="dxa"/>
              <w:right w:w="90" w:type="dxa"/>
            </w:tcMar>
          </w:tcPr>
          <w:p w14:paraId="4BD9D5D0" w14:textId="77777777" w:rsidR="00AD3A00" w:rsidRDefault="00000000">
            <w:pPr>
              <w:spacing w:after="0"/>
            </w:pPr>
            <w:r>
              <w:t>Database statistics</w:t>
            </w:r>
          </w:p>
        </w:tc>
        <w:tc>
          <w:tcPr>
            <w:tcW w:w="3001" w:type="dxa"/>
            <w:tcMar>
              <w:top w:w="80" w:type="dxa"/>
              <w:left w:w="90" w:type="dxa"/>
              <w:bottom w:w="80" w:type="dxa"/>
              <w:right w:w="90" w:type="dxa"/>
            </w:tcMar>
          </w:tcPr>
          <w:p w14:paraId="7EEC7037" w14:textId="77777777" w:rsidR="00AD3A00" w:rsidRDefault="00000000">
            <w:pPr>
              <w:spacing w:after="0"/>
            </w:pPr>
            <w:r>
              <w:t>pg_stat_database</w:t>
            </w:r>
          </w:p>
        </w:tc>
        <w:tc>
          <w:tcPr>
            <w:tcW w:w="2748" w:type="dxa"/>
            <w:tcMar>
              <w:top w:w="80" w:type="dxa"/>
              <w:left w:w="90" w:type="dxa"/>
              <w:bottom w:w="80" w:type="dxa"/>
              <w:right w:w="90" w:type="dxa"/>
            </w:tcMar>
          </w:tcPr>
          <w:p w14:paraId="4F99DE26" w14:textId="77777777" w:rsidR="00AD3A00" w:rsidRDefault="00000000">
            <w:pPr>
              <w:spacing w:after="0"/>
            </w:pPr>
            <w:r>
              <w:t xml:space="preserve">Database-level transactions, </w:t>
            </w:r>
            <w:r>
              <w:lastRenderedPageBreak/>
              <w:t>tuples, block reads/hits, temp activity, deadlocks and session statistics.</w:t>
            </w:r>
          </w:p>
        </w:tc>
        <w:tc>
          <w:tcPr>
            <w:tcW w:w="1811" w:type="dxa"/>
            <w:tcMar>
              <w:top w:w="80" w:type="dxa"/>
              <w:left w:w="90" w:type="dxa"/>
              <w:bottom w:w="80" w:type="dxa"/>
              <w:right w:w="90" w:type="dxa"/>
            </w:tcMar>
          </w:tcPr>
          <w:p w14:paraId="5CEC2E7F" w14:textId="77777777" w:rsidR="00AD3A00" w:rsidRDefault="00000000">
            <w:pPr>
              <w:spacing w:after="0"/>
            </w:pPr>
            <w:r>
              <w:lastRenderedPageBreak/>
              <w:t>Core view</w:t>
            </w:r>
          </w:p>
        </w:tc>
      </w:tr>
      <w:tr w:rsidR="00AD3A00" w14:paraId="52338369" w14:textId="77777777" w:rsidTr="008508E7">
        <w:trPr>
          <w:jc w:val="center"/>
        </w:trPr>
        <w:tc>
          <w:tcPr>
            <w:tcW w:w="630" w:type="dxa"/>
            <w:tcMar>
              <w:top w:w="80" w:type="dxa"/>
              <w:left w:w="90" w:type="dxa"/>
              <w:bottom w:w="80" w:type="dxa"/>
              <w:right w:w="90" w:type="dxa"/>
            </w:tcMar>
          </w:tcPr>
          <w:p w14:paraId="577BF904" w14:textId="77777777" w:rsidR="00AD3A00" w:rsidRDefault="00000000">
            <w:pPr>
              <w:spacing w:after="0"/>
            </w:pPr>
            <w:r>
              <w:t>12</w:t>
            </w:r>
          </w:p>
        </w:tc>
        <w:tc>
          <w:tcPr>
            <w:tcW w:w="2070" w:type="dxa"/>
            <w:tcMar>
              <w:top w:w="80" w:type="dxa"/>
              <w:left w:w="90" w:type="dxa"/>
              <w:bottom w:w="80" w:type="dxa"/>
              <w:right w:w="90" w:type="dxa"/>
            </w:tcMar>
          </w:tcPr>
          <w:p w14:paraId="4A0CF362" w14:textId="77777777" w:rsidR="00AD3A00" w:rsidRDefault="00000000">
            <w:pPr>
              <w:spacing w:after="0"/>
            </w:pPr>
            <w:r>
              <w:t>VACUUM progress</w:t>
            </w:r>
          </w:p>
        </w:tc>
        <w:tc>
          <w:tcPr>
            <w:tcW w:w="3001" w:type="dxa"/>
            <w:tcMar>
              <w:top w:w="80" w:type="dxa"/>
              <w:left w:w="90" w:type="dxa"/>
              <w:bottom w:w="80" w:type="dxa"/>
              <w:right w:w="90" w:type="dxa"/>
            </w:tcMar>
          </w:tcPr>
          <w:p w14:paraId="6DE1C3C6" w14:textId="77777777" w:rsidR="00AD3A00" w:rsidRDefault="00000000">
            <w:pPr>
              <w:spacing w:after="0"/>
            </w:pPr>
            <w:r>
              <w:t>pg_stat_progress_vacuum</w:t>
            </w:r>
          </w:p>
        </w:tc>
        <w:tc>
          <w:tcPr>
            <w:tcW w:w="2748" w:type="dxa"/>
            <w:tcMar>
              <w:top w:w="80" w:type="dxa"/>
              <w:left w:w="90" w:type="dxa"/>
              <w:bottom w:w="80" w:type="dxa"/>
              <w:right w:w="90" w:type="dxa"/>
            </w:tcMar>
          </w:tcPr>
          <w:p w14:paraId="09208695" w14:textId="77777777" w:rsidR="00AD3A00" w:rsidRDefault="00000000">
            <w:pPr>
              <w:spacing w:after="0"/>
            </w:pPr>
            <w:r>
              <w:t>Live progress for running VACUUM operations.</w:t>
            </w:r>
          </w:p>
        </w:tc>
        <w:tc>
          <w:tcPr>
            <w:tcW w:w="1811" w:type="dxa"/>
            <w:tcMar>
              <w:top w:w="80" w:type="dxa"/>
              <w:left w:w="90" w:type="dxa"/>
              <w:bottom w:w="80" w:type="dxa"/>
              <w:right w:w="90" w:type="dxa"/>
            </w:tcMar>
          </w:tcPr>
          <w:p w14:paraId="3FD7BB26" w14:textId="77777777" w:rsidR="00AD3A00" w:rsidRDefault="00000000">
            <w:pPr>
              <w:spacing w:after="0"/>
            </w:pPr>
            <w:r>
              <w:t>Dynamic progress view</w:t>
            </w:r>
          </w:p>
        </w:tc>
      </w:tr>
      <w:tr w:rsidR="00AD3A00" w14:paraId="7E2A3C98" w14:textId="77777777" w:rsidTr="008508E7">
        <w:trPr>
          <w:jc w:val="center"/>
        </w:trPr>
        <w:tc>
          <w:tcPr>
            <w:tcW w:w="630" w:type="dxa"/>
            <w:tcMar>
              <w:top w:w="80" w:type="dxa"/>
              <w:left w:w="90" w:type="dxa"/>
              <w:bottom w:w="80" w:type="dxa"/>
              <w:right w:w="90" w:type="dxa"/>
            </w:tcMar>
          </w:tcPr>
          <w:p w14:paraId="1D452E7C" w14:textId="77777777" w:rsidR="00AD3A00" w:rsidRDefault="00000000">
            <w:pPr>
              <w:spacing w:after="0"/>
            </w:pPr>
            <w:r>
              <w:t>13</w:t>
            </w:r>
          </w:p>
        </w:tc>
        <w:tc>
          <w:tcPr>
            <w:tcW w:w="2070" w:type="dxa"/>
            <w:tcMar>
              <w:top w:w="80" w:type="dxa"/>
              <w:left w:w="90" w:type="dxa"/>
              <w:bottom w:w="80" w:type="dxa"/>
              <w:right w:w="90" w:type="dxa"/>
            </w:tcMar>
          </w:tcPr>
          <w:p w14:paraId="02150EA3" w14:textId="77777777" w:rsidR="00AD3A00" w:rsidRDefault="00000000">
            <w:pPr>
              <w:spacing w:after="0"/>
            </w:pPr>
            <w:r>
              <w:t>Index build progress</w:t>
            </w:r>
          </w:p>
        </w:tc>
        <w:tc>
          <w:tcPr>
            <w:tcW w:w="3001" w:type="dxa"/>
            <w:tcMar>
              <w:top w:w="80" w:type="dxa"/>
              <w:left w:w="90" w:type="dxa"/>
              <w:bottom w:w="80" w:type="dxa"/>
              <w:right w:w="90" w:type="dxa"/>
            </w:tcMar>
          </w:tcPr>
          <w:p w14:paraId="7CDF308B" w14:textId="77777777" w:rsidR="00AD3A00" w:rsidRDefault="00000000">
            <w:pPr>
              <w:spacing w:after="0"/>
            </w:pPr>
            <w:r>
              <w:t>pg_stat_progress_create_index</w:t>
            </w:r>
          </w:p>
        </w:tc>
        <w:tc>
          <w:tcPr>
            <w:tcW w:w="2748" w:type="dxa"/>
            <w:tcMar>
              <w:top w:w="80" w:type="dxa"/>
              <w:left w:w="90" w:type="dxa"/>
              <w:bottom w:w="80" w:type="dxa"/>
              <w:right w:w="90" w:type="dxa"/>
            </w:tcMar>
          </w:tcPr>
          <w:p w14:paraId="19564095" w14:textId="77777777" w:rsidR="00AD3A00" w:rsidRDefault="00000000">
            <w:pPr>
              <w:spacing w:after="0"/>
            </w:pPr>
            <w:r>
              <w:t>Live progress for CREATE INDEX and REINDEX.</w:t>
            </w:r>
          </w:p>
        </w:tc>
        <w:tc>
          <w:tcPr>
            <w:tcW w:w="1811" w:type="dxa"/>
            <w:tcMar>
              <w:top w:w="80" w:type="dxa"/>
              <w:left w:w="90" w:type="dxa"/>
              <w:bottom w:w="80" w:type="dxa"/>
              <w:right w:w="90" w:type="dxa"/>
            </w:tcMar>
          </w:tcPr>
          <w:p w14:paraId="1CF856E4" w14:textId="77777777" w:rsidR="00AD3A00" w:rsidRDefault="00000000">
            <w:pPr>
              <w:spacing w:after="0"/>
            </w:pPr>
            <w:r>
              <w:t>Dynamic progress view</w:t>
            </w:r>
          </w:p>
        </w:tc>
      </w:tr>
      <w:tr w:rsidR="00AD3A00" w14:paraId="500585CD" w14:textId="77777777" w:rsidTr="008508E7">
        <w:trPr>
          <w:jc w:val="center"/>
        </w:trPr>
        <w:tc>
          <w:tcPr>
            <w:tcW w:w="630" w:type="dxa"/>
            <w:tcMar>
              <w:top w:w="80" w:type="dxa"/>
              <w:left w:w="90" w:type="dxa"/>
              <w:bottom w:w="80" w:type="dxa"/>
              <w:right w:w="90" w:type="dxa"/>
            </w:tcMar>
          </w:tcPr>
          <w:p w14:paraId="35639645" w14:textId="77777777" w:rsidR="00AD3A00" w:rsidRDefault="00000000">
            <w:pPr>
              <w:spacing w:after="0"/>
            </w:pPr>
            <w:r>
              <w:t>14</w:t>
            </w:r>
          </w:p>
        </w:tc>
        <w:tc>
          <w:tcPr>
            <w:tcW w:w="2070" w:type="dxa"/>
            <w:tcMar>
              <w:top w:w="80" w:type="dxa"/>
              <w:left w:w="90" w:type="dxa"/>
              <w:bottom w:w="80" w:type="dxa"/>
              <w:right w:w="90" w:type="dxa"/>
            </w:tcMar>
          </w:tcPr>
          <w:p w14:paraId="4888A311" w14:textId="77777777" w:rsidR="00AD3A00" w:rsidRDefault="00000000">
            <w:pPr>
              <w:spacing w:after="0"/>
            </w:pPr>
            <w:r>
              <w:t>Replication</w:t>
            </w:r>
          </w:p>
        </w:tc>
        <w:tc>
          <w:tcPr>
            <w:tcW w:w="3001" w:type="dxa"/>
            <w:tcMar>
              <w:top w:w="80" w:type="dxa"/>
              <w:left w:w="90" w:type="dxa"/>
              <w:bottom w:w="80" w:type="dxa"/>
              <w:right w:w="90" w:type="dxa"/>
            </w:tcMar>
          </w:tcPr>
          <w:p w14:paraId="3CE4A063" w14:textId="77777777" w:rsidR="00AD3A00" w:rsidRDefault="00000000">
            <w:pPr>
              <w:spacing w:after="0"/>
            </w:pPr>
            <w:r>
              <w:t>pg_stat_replication</w:t>
            </w:r>
          </w:p>
        </w:tc>
        <w:tc>
          <w:tcPr>
            <w:tcW w:w="2748" w:type="dxa"/>
            <w:tcMar>
              <w:top w:w="80" w:type="dxa"/>
              <w:left w:w="90" w:type="dxa"/>
              <w:bottom w:w="80" w:type="dxa"/>
              <w:right w:w="90" w:type="dxa"/>
            </w:tcMar>
          </w:tcPr>
          <w:p w14:paraId="29E9CE4F" w14:textId="77777777" w:rsidR="00AD3A00" w:rsidRDefault="00000000">
            <w:pPr>
              <w:spacing w:after="0"/>
            </w:pPr>
            <w:r>
              <w:t>One row per WAL sender; useful for streaming-replication state and LSN positions.</w:t>
            </w:r>
          </w:p>
        </w:tc>
        <w:tc>
          <w:tcPr>
            <w:tcW w:w="1811" w:type="dxa"/>
            <w:tcMar>
              <w:top w:w="80" w:type="dxa"/>
              <w:left w:w="90" w:type="dxa"/>
              <w:bottom w:w="80" w:type="dxa"/>
              <w:right w:w="90" w:type="dxa"/>
            </w:tcMar>
          </w:tcPr>
          <w:p w14:paraId="099C6619" w14:textId="77777777" w:rsidR="00AD3A00" w:rsidRDefault="00000000">
            <w:pPr>
              <w:spacing w:after="0"/>
            </w:pPr>
            <w:r>
              <w:t>Dynamic view</w:t>
            </w:r>
          </w:p>
        </w:tc>
      </w:tr>
      <w:tr w:rsidR="00AD3A00" w14:paraId="5E14A139" w14:textId="77777777" w:rsidTr="008508E7">
        <w:trPr>
          <w:jc w:val="center"/>
        </w:trPr>
        <w:tc>
          <w:tcPr>
            <w:tcW w:w="630" w:type="dxa"/>
            <w:tcMar>
              <w:top w:w="80" w:type="dxa"/>
              <w:left w:w="90" w:type="dxa"/>
              <w:bottom w:w="80" w:type="dxa"/>
              <w:right w:w="90" w:type="dxa"/>
            </w:tcMar>
          </w:tcPr>
          <w:p w14:paraId="7EEAF691" w14:textId="77777777" w:rsidR="00AD3A00" w:rsidRDefault="00000000">
            <w:pPr>
              <w:spacing w:after="0"/>
            </w:pPr>
            <w:r>
              <w:t>15</w:t>
            </w:r>
          </w:p>
        </w:tc>
        <w:tc>
          <w:tcPr>
            <w:tcW w:w="2070" w:type="dxa"/>
            <w:tcMar>
              <w:top w:w="80" w:type="dxa"/>
              <w:left w:w="90" w:type="dxa"/>
              <w:bottom w:w="80" w:type="dxa"/>
              <w:right w:w="90" w:type="dxa"/>
            </w:tcMar>
          </w:tcPr>
          <w:p w14:paraId="17020480" w14:textId="77777777" w:rsidR="00AD3A00" w:rsidRDefault="00000000">
            <w:pPr>
              <w:spacing w:after="0"/>
            </w:pPr>
            <w:r>
              <w:t>WAL</w:t>
            </w:r>
          </w:p>
        </w:tc>
        <w:tc>
          <w:tcPr>
            <w:tcW w:w="3001" w:type="dxa"/>
            <w:tcMar>
              <w:top w:w="80" w:type="dxa"/>
              <w:left w:w="90" w:type="dxa"/>
              <w:bottom w:w="80" w:type="dxa"/>
              <w:right w:w="90" w:type="dxa"/>
            </w:tcMar>
          </w:tcPr>
          <w:p w14:paraId="437364A9" w14:textId="77777777" w:rsidR="00AD3A00" w:rsidRDefault="00000000">
            <w:pPr>
              <w:spacing w:after="0"/>
            </w:pPr>
            <w:r>
              <w:t>pg_stat_wal</w:t>
            </w:r>
          </w:p>
        </w:tc>
        <w:tc>
          <w:tcPr>
            <w:tcW w:w="2748" w:type="dxa"/>
            <w:tcMar>
              <w:top w:w="80" w:type="dxa"/>
              <w:left w:w="90" w:type="dxa"/>
              <w:bottom w:w="80" w:type="dxa"/>
              <w:right w:w="90" w:type="dxa"/>
            </w:tcMar>
          </w:tcPr>
          <w:p w14:paraId="3CE99025" w14:textId="77777777" w:rsidR="00AD3A00" w:rsidRDefault="00000000">
            <w:pPr>
              <w:spacing w:after="0"/>
            </w:pPr>
            <w:r>
              <w:t>Instance-wide WAL records, full-page images, WAL bytes and related WAL counters.</w:t>
            </w:r>
          </w:p>
        </w:tc>
        <w:tc>
          <w:tcPr>
            <w:tcW w:w="1811" w:type="dxa"/>
            <w:tcMar>
              <w:top w:w="80" w:type="dxa"/>
              <w:left w:w="90" w:type="dxa"/>
              <w:bottom w:w="80" w:type="dxa"/>
              <w:right w:w="90" w:type="dxa"/>
            </w:tcMar>
          </w:tcPr>
          <w:p w14:paraId="674BB2BB" w14:textId="77777777" w:rsidR="00AD3A00" w:rsidRDefault="00000000">
            <w:pPr>
              <w:spacing w:after="0"/>
            </w:pPr>
            <w:r>
              <w:t>Core statistics view</w:t>
            </w:r>
          </w:p>
        </w:tc>
      </w:tr>
    </w:tbl>
    <w:tbl>
      <w:tblPr>
        <w:tblW w:w="0" w:type="auto"/>
        <w:jc w:val="center"/>
        <w:tblLook w:val="04A0" w:firstRow="1" w:lastRow="0" w:firstColumn="1" w:lastColumn="0" w:noHBand="0" w:noVBand="1"/>
      </w:tblPr>
      <w:tblGrid>
        <w:gridCol w:w="10080"/>
      </w:tblGrid>
      <w:tr w:rsidR="00AD3A00" w14:paraId="5A7D5F1C" w14:textId="77777777">
        <w:trPr>
          <w:jc w:val="center"/>
        </w:trPr>
        <w:tc>
          <w:tcPr>
            <w:tcW w:w="10080" w:type="dxa"/>
            <w:shd w:val="clear" w:color="auto" w:fill="EAF3F8"/>
            <w:tcMar>
              <w:top w:w="80" w:type="dxa"/>
              <w:left w:w="90" w:type="dxa"/>
              <w:bottom w:w="80" w:type="dxa"/>
              <w:right w:w="90" w:type="dxa"/>
            </w:tcMar>
          </w:tcPr>
          <w:p w14:paraId="5879FA1F" w14:textId="121D8B3E" w:rsidR="00AD3A00" w:rsidRDefault="00000000">
            <w:r>
              <w:t>The phrase “table cache hit ratio” or “index cache hit ratio” is shorthand. These views measure PostgreSQL shared-buffer hits versus reads. A read may still be satisfied by the operating-system page cache, so it is not a direct physical-disk hit ratio.</w:t>
            </w:r>
          </w:p>
        </w:tc>
      </w:tr>
    </w:tbl>
    <w:p w14:paraId="16B6ABF0" w14:textId="77777777" w:rsidR="00AD3A00" w:rsidRDefault="00000000">
      <w:pPr>
        <w:pStyle w:val="Heading1"/>
      </w:pPr>
      <w:r>
        <w:rPr>
          <w:rFonts w:ascii="Calibri" w:hAnsi="Calibri"/>
        </w:rPr>
        <w:t>3. Prerequisites and Baseline Setup</w:t>
      </w:r>
    </w:p>
    <w:p w14:paraId="78EEC5D7" w14:textId="77777777" w:rsidR="00AD3A00" w:rsidRDefault="00000000">
      <w:pPr>
        <w:pStyle w:val="Heading2"/>
      </w:pPr>
      <w:r>
        <w:rPr>
          <w:rFonts w:ascii="Calibri" w:hAnsi="Calibri"/>
        </w:rPr>
        <w:t>3.1 Access requirements</w:t>
      </w:r>
    </w:p>
    <w:p w14:paraId="7B28B706" w14:textId="77777777" w:rsidR="00AD3A00" w:rsidRDefault="00000000">
      <w:pPr>
        <w:pStyle w:val="ListBullet"/>
      </w:pPr>
      <w:r>
        <w:t>Use a monitoring role with least privilege. The built-in pg_read_all_stats role can see statistics that ordinary users cannot see for other sessions.</w:t>
      </w:r>
    </w:p>
    <w:p w14:paraId="64024D00" w14:textId="77777777" w:rsidR="00AD3A00" w:rsidRDefault="00000000">
      <w:pPr>
        <w:pStyle w:val="ListBullet"/>
      </w:pPr>
      <w:r>
        <w:t>Use superuser only when required for extension installation or privileged diagnostics.</w:t>
      </w:r>
    </w:p>
    <w:p w14:paraId="4750E186" w14:textId="77777777" w:rsidR="00AD3A00" w:rsidRDefault="00000000">
      <w:pPr>
        <w:pStyle w:val="ListBullet"/>
      </w:pPr>
      <w:r>
        <w:t>Install supplied extensions through the PostgreSQL packages for the same PostgreSQL major version.</w:t>
      </w:r>
    </w:p>
    <w:p w14:paraId="04E8BA6F" w14:textId="77777777" w:rsidR="00AD3A00" w:rsidRDefault="00000000">
      <w:pPr>
        <w:pStyle w:val="Heading2"/>
      </w:pPr>
      <w:r>
        <w:rPr>
          <w:rFonts w:ascii="Calibri" w:hAnsi="Calibri"/>
        </w:rPr>
        <w:t>3.2 Enable pg_stat_statements</w:t>
      </w:r>
    </w:p>
    <w:p w14:paraId="6F44E540" w14:textId="77777777" w:rsidR="00AD3A00" w:rsidRDefault="00000000">
      <w:r>
        <w:t>pg_stat_statements needs shared memory and therefore must be included in shared_preload_libraries. PostgreSQL 18 computes query IDs automatically with compute_query_id=auto when required by pg_stat_statements.</w:t>
      </w:r>
    </w:p>
    <w:p w14:paraId="411BB98B" w14:textId="77777777" w:rsidR="00AD3A00" w:rsidRDefault="00000000">
      <w:pPr>
        <w:pStyle w:val="CodeBlock"/>
        <w:pBdr>
          <w:bottom w:val="single" w:sz="4" w:space="0" w:color="C7D4E3"/>
        </w:pBdr>
        <w:shd w:val="clear" w:color="auto" w:fill="F3F6F9"/>
        <w:spacing w:before="60" w:after="100"/>
      </w:pPr>
      <w:r>
        <w:t>-- postgresql.conf</w:t>
      </w:r>
      <w:r>
        <w:br/>
        <w:t>shared_preload_libraries = 'pg_stat_statements'</w:t>
      </w:r>
      <w:r>
        <w:br/>
        <w:t>compute_query_id = auto</w:t>
      </w:r>
      <w:r>
        <w:br/>
      </w:r>
      <w:r>
        <w:br/>
        <w:t>-- Restart PostgreSQL after changing shared_preload_libraries.</w:t>
      </w:r>
      <w:r>
        <w:br/>
      </w:r>
      <w:r>
        <w:br/>
        <w:t>-- Then, in every database where the SQL objects are needed:</w:t>
      </w:r>
      <w:r>
        <w:br/>
        <w:t>CREATE EXTENSION IF NOT EXISTS pg_stat_statements;</w:t>
      </w:r>
    </w:p>
    <w:p w14:paraId="5FA9D58C" w14:textId="77777777" w:rsidR="00AD3A00" w:rsidRDefault="00000000">
      <w:pPr>
        <w:pStyle w:val="Heading2"/>
      </w:pPr>
      <w:r>
        <w:rPr>
          <w:rFonts w:ascii="Calibri" w:hAnsi="Calibri"/>
        </w:rPr>
        <w:t>3.3 Enable pgstattuple when physical bloat analysis is needed</w:t>
      </w:r>
    </w:p>
    <w:p w14:paraId="117243B7" w14:textId="77777777" w:rsidR="00AD3A00" w:rsidRDefault="00000000">
      <w:pPr>
        <w:pStyle w:val="CodeBlock"/>
        <w:pBdr>
          <w:bottom w:val="single" w:sz="4" w:space="0" w:color="C7D4E3"/>
        </w:pBdr>
        <w:shd w:val="clear" w:color="auto" w:fill="F3F6F9"/>
        <w:spacing w:before="60" w:after="100"/>
      </w:pPr>
      <w:r>
        <w:t>CREATE EXTENSION IF NOT EXISTS pgstattuple;</w:t>
      </w:r>
      <w:r>
        <w:br/>
      </w:r>
      <w:r>
        <w:br/>
      </w:r>
      <w:r>
        <w:lastRenderedPageBreak/>
        <w:t>-- Confirm installed extensions</w:t>
      </w:r>
      <w:r>
        <w:br/>
        <w:t>SELECT extname, extversion</w:t>
      </w:r>
      <w:r>
        <w:br/>
        <w:t>FROM pg_extension</w:t>
      </w:r>
      <w:r>
        <w:br/>
        <w:t>WHERE extname IN ('pg_stat_statements','pgstattuple');</w:t>
      </w:r>
    </w:p>
    <w:tbl>
      <w:tblPr>
        <w:tblW w:w="0" w:type="auto"/>
        <w:jc w:val="center"/>
        <w:tblLook w:val="04A0" w:firstRow="1" w:lastRow="0" w:firstColumn="1" w:lastColumn="0" w:noHBand="0" w:noVBand="1"/>
      </w:tblPr>
      <w:tblGrid>
        <w:gridCol w:w="10080"/>
      </w:tblGrid>
      <w:tr w:rsidR="00AD3A00" w14:paraId="772236F8" w14:textId="77777777">
        <w:trPr>
          <w:jc w:val="center"/>
        </w:trPr>
        <w:tc>
          <w:tcPr>
            <w:tcW w:w="10080" w:type="dxa"/>
            <w:shd w:val="clear" w:color="auto" w:fill="EAF3F8"/>
            <w:tcMar>
              <w:top w:w="80" w:type="dxa"/>
              <w:left w:w="90" w:type="dxa"/>
              <w:bottom w:w="80" w:type="dxa"/>
              <w:right w:w="90" w:type="dxa"/>
            </w:tcMar>
          </w:tcPr>
          <w:p w14:paraId="679C6D83" w14:textId="77777777" w:rsidR="00AD3A00" w:rsidRDefault="00000000">
            <w:r>
              <w:rPr>
                <w:b/>
              </w:rPr>
              <w:t xml:space="preserve">Security: </w:t>
            </w:r>
            <w:r>
              <w:t>Detailed pgstattuple functions have restricted execution privileges by default. Prefer controlled membership in pg_stat_scan_tables instead of broad superuser access.</w:t>
            </w:r>
          </w:p>
        </w:tc>
      </w:tr>
    </w:tbl>
    <w:p w14:paraId="76A3B603" w14:textId="77777777" w:rsidR="00AD3A00" w:rsidRDefault="00000000">
      <w:pPr>
        <w:pStyle w:val="Heading2"/>
      </w:pPr>
      <w:r>
        <w:rPr>
          <w:rFonts w:ascii="Calibri" w:hAnsi="Calibri"/>
        </w:rPr>
        <w:t>3.4 Know the statistics age</w:t>
      </w:r>
    </w:p>
    <w:p w14:paraId="018A7CEA" w14:textId="77777777" w:rsidR="00AD3A00" w:rsidRDefault="00000000">
      <w:pPr>
        <w:pStyle w:val="CodeBlock"/>
        <w:pBdr>
          <w:bottom w:val="single" w:sz="4" w:space="0" w:color="C7D4E3"/>
        </w:pBdr>
        <w:shd w:val="clear" w:color="auto" w:fill="F3F6F9"/>
        <w:spacing w:before="60" w:after="100"/>
      </w:pPr>
      <w:r>
        <w:t>SELECT datname, stats_reset</w:t>
      </w:r>
      <w:r>
        <w:br/>
        <w:t>FROM pg_stat_database</w:t>
      </w:r>
      <w:r>
        <w:br/>
        <w:t>WHERE datname = current_database();</w:t>
      </w:r>
    </w:p>
    <w:p w14:paraId="38E6DF2C" w14:textId="77777777" w:rsidR="00AD3A00" w:rsidRDefault="00000000">
      <w:r>
        <w:t>Do not compare cumulative counters across systems or time windows without considering stats_reset, server uptime and workload duration.</w:t>
      </w:r>
    </w:p>
    <w:p w14:paraId="0C0C5D60" w14:textId="77777777" w:rsidR="00AD3A00" w:rsidRDefault="00000000">
      <w:pPr>
        <w:pStyle w:val="Heading1"/>
      </w:pPr>
      <w:r>
        <w:rPr>
          <w:rFonts w:ascii="Calibri" w:hAnsi="Calibri"/>
        </w:rPr>
        <w:t>4. Core Table and I/O Statistics</w:t>
      </w:r>
    </w:p>
    <w:p w14:paraId="5166E844" w14:textId="77777777" w:rsidR="00AD3A00" w:rsidRDefault="00000000">
      <w:pPr>
        <w:pStyle w:val="Heading2"/>
      </w:pPr>
      <w:r>
        <w:rPr>
          <w:rFonts w:ascii="Calibri" w:hAnsi="Calibri"/>
        </w:rPr>
        <w:t>4.1 pg_stat_user_tables - table activity and maintenance</w:t>
      </w:r>
    </w:p>
    <w:p w14:paraId="73E961F9" w14:textId="77777777" w:rsidR="00AD3A00" w:rsidRDefault="00000000">
      <w:pPr>
        <w:pStyle w:val="CodeBlock"/>
        <w:pBdr>
          <w:bottom w:val="single" w:sz="4" w:space="0" w:color="C7D4E3"/>
        </w:pBdr>
        <w:shd w:val="clear" w:color="auto" w:fill="F3F6F9"/>
        <w:spacing w:before="60" w:after="100"/>
      </w:pPr>
      <w:r>
        <w:t>SELECT schemaname, relname,</w:t>
      </w:r>
      <w:r>
        <w:br/>
        <w:t xml:space="preserve">       seq_scan, idx_scan,</w:t>
      </w:r>
      <w:r>
        <w:br/>
        <w:t xml:space="preserve">       n_live_tup, n_dead_tup,</w:t>
      </w:r>
      <w:r>
        <w:br/>
        <w:t xml:space="preserve">       n_tup_ins, n_tup_upd, n_tup_del, n_tup_hot_upd,</w:t>
      </w:r>
      <w:r>
        <w:br/>
        <w:t xml:space="preserve">       last_autovacuum, autovacuum_count,</w:t>
      </w:r>
      <w:r>
        <w:br/>
        <w:t xml:space="preserve">       last_autoanalyze, autoanalyze_count</w:t>
      </w:r>
      <w:r>
        <w:br/>
        <w:t>FROM pg_stat_user_tables</w:t>
      </w:r>
      <w:r>
        <w:br/>
        <w:t>ORDER BY n_dead_tup DESC</w:t>
      </w:r>
      <w:r>
        <w:br/>
        <w:t>LIMIT 20;</w:t>
      </w:r>
    </w:p>
    <w:p w14:paraId="5B609587" w14:textId="77777777" w:rsidR="00AD3A00" w:rsidRDefault="00000000">
      <w:r>
        <w:t>Use this view to find heavily modified tables, scan patterns and maintenance history. n_live_tup and n_dead_tup are estimates, so do not treat them as exact tuple counts.</w:t>
      </w:r>
    </w:p>
    <w:p w14:paraId="2355307D" w14:textId="77777777" w:rsidR="00AD3A00" w:rsidRDefault="00000000">
      <w:pPr>
        <w:pStyle w:val="Heading2"/>
      </w:pPr>
      <w:r>
        <w:rPr>
          <w:rFonts w:ascii="Calibri" w:hAnsi="Calibri"/>
        </w:rPr>
        <w:t>4.2 Candidate tables with high estimated dead-tuple percentage</w:t>
      </w:r>
    </w:p>
    <w:p w14:paraId="1631FA16" w14:textId="77777777" w:rsidR="00AD3A00" w:rsidRDefault="00000000">
      <w:pPr>
        <w:pStyle w:val="CodeBlock"/>
        <w:pBdr>
          <w:bottom w:val="single" w:sz="4" w:space="0" w:color="C7D4E3"/>
        </w:pBdr>
        <w:shd w:val="clear" w:color="auto" w:fill="F3F6F9"/>
        <w:spacing w:before="60" w:after="100"/>
      </w:pPr>
      <w:r>
        <w:t>SELECT schemaname, relname, n_live_tup, n_dead_tup,</w:t>
      </w:r>
      <w:r>
        <w:br/>
        <w:t xml:space="preserve">       round(100.0 * n_dead_tup / NULLIF(n_live_tup + n_dead_tup, 0), 2) AS dead_pct,</w:t>
      </w:r>
      <w:r>
        <w:br/>
        <w:t xml:space="preserve">       last_autovacuum</w:t>
      </w:r>
      <w:r>
        <w:br/>
        <w:t>FROM pg_stat_user_tables</w:t>
      </w:r>
      <w:r>
        <w:br/>
        <w:t>WHERE n_dead_tup &gt; 0</w:t>
      </w:r>
      <w:r>
        <w:br/>
        <w:t>ORDER BY dead_pct DESC NULLS LAST, n_dead_tup DESC;</w:t>
      </w:r>
    </w:p>
    <w:tbl>
      <w:tblPr>
        <w:tblW w:w="0" w:type="auto"/>
        <w:jc w:val="center"/>
        <w:tblLook w:val="04A0" w:firstRow="1" w:lastRow="0" w:firstColumn="1" w:lastColumn="0" w:noHBand="0" w:noVBand="1"/>
      </w:tblPr>
      <w:tblGrid>
        <w:gridCol w:w="10080"/>
      </w:tblGrid>
      <w:tr w:rsidR="00AD3A00" w14:paraId="2CBF4A6B" w14:textId="77777777">
        <w:trPr>
          <w:jc w:val="center"/>
        </w:trPr>
        <w:tc>
          <w:tcPr>
            <w:tcW w:w="10080" w:type="dxa"/>
            <w:shd w:val="clear" w:color="auto" w:fill="FFF4CC"/>
            <w:tcMar>
              <w:top w:w="80" w:type="dxa"/>
              <w:left w:w="90" w:type="dxa"/>
              <w:bottom w:w="80" w:type="dxa"/>
              <w:right w:w="90" w:type="dxa"/>
            </w:tcMar>
          </w:tcPr>
          <w:p w14:paraId="1653ED32" w14:textId="77777777" w:rsidR="00AD3A00" w:rsidRDefault="00000000">
            <w:r>
              <w:rPr>
                <w:b/>
              </w:rPr>
              <w:t xml:space="preserve">Interpretation: </w:t>
            </w:r>
            <w:r>
              <w:t>A high estimated dead percentage is a signal to investigate autovacuum behavior, update/delete rate, long-running transactions and table growth. It is not by itself proof that VACUUM FULL is required.</w:t>
            </w:r>
          </w:p>
        </w:tc>
      </w:tr>
    </w:tbl>
    <w:p w14:paraId="4196A7A3" w14:textId="77777777" w:rsidR="00AD3A00" w:rsidRDefault="00000000">
      <w:pPr>
        <w:pStyle w:val="Heading2"/>
      </w:pPr>
      <w:r>
        <w:rPr>
          <w:rFonts w:ascii="Calibri" w:hAnsi="Calibri"/>
        </w:rPr>
        <w:t>4.3 pg_statio_user_tables - shared-buffer effectiveness</w:t>
      </w:r>
    </w:p>
    <w:p w14:paraId="4BA9FDF8" w14:textId="77777777" w:rsidR="00AD3A00" w:rsidRDefault="00000000">
      <w:pPr>
        <w:pStyle w:val="CodeBlock"/>
        <w:pBdr>
          <w:bottom w:val="single" w:sz="4" w:space="0" w:color="C7D4E3"/>
        </w:pBdr>
        <w:shd w:val="clear" w:color="auto" w:fill="F3F6F9"/>
        <w:spacing w:before="60" w:after="100"/>
      </w:pPr>
      <w:r>
        <w:t>SELECT schemaname, relname,</w:t>
      </w:r>
      <w:r>
        <w:br/>
        <w:t xml:space="preserve">       heap_blks_read, heap_blks_hit,</w:t>
      </w:r>
      <w:r>
        <w:br/>
        <w:t xml:space="preserve">       round(100.0 * heap_blks_hit / NULLIF(heap_blks_hit + heap_blks_read,0), 2) AS heap_buffer_hit_pct</w:t>
      </w:r>
      <w:r>
        <w:br/>
        <w:t>FROM pg_statio_user_tables</w:t>
      </w:r>
      <w:r>
        <w:br/>
        <w:t>WHERE heap_blks_hit + heap_blks_read &gt; 0</w:t>
      </w:r>
      <w:r>
        <w:br/>
      </w:r>
      <w:r>
        <w:lastRenderedPageBreak/>
        <w:t>ORDER BY heap_blks_read DESC</w:t>
      </w:r>
      <w:r>
        <w:br/>
        <w:t>LIMIT 20;</w:t>
      </w:r>
    </w:p>
    <w:p w14:paraId="5380E032" w14:textId="77777777" w:rsidR="00AD3A00" w:rsidRDefault="00000000">
      <w:r>
        <w:t>This can highlight relations driving PostgreSQL reads. The result should be interpreted with pg_stat_io and OS/cloud storage metrics; it is not a direct storage-device cache ratio.</w:t>
      </w:r>
    </w:p>
    <w:p w14:paraId="1225B47C" w14:textId="77777777" w:rsidR="00AD3A00" w:rsidRDefault="00000000">
      <w:pPr>
        <w:pStyle w:val="Heading2"/>
      </w:pPr>
      <w:r>
        <w:rPr>
          <w:rFonts w:ascii="Calibri" w:hAnsi="Calibri"/>
        </w:rPr>
        <w:t>4.4 pgstattuple() - physical tuple-space inspection</w:t>
      </w:r>
    </w:p>
    <w:p w14:paraId="4B89B61D" w14:textId="77777777" w:rsidR="00AD3A00" w:rsidRDefault="00000000">
      <w:pPr>
        <w:pStyle w:val="CodeBlock"/>
        <w:pBdr>
          <w:bottom w:val="single" w:sz="4" w:space="0" w:color="C7D4E3"/>
        </w:pBdr>
        <w:shd w:val="clear" w:color="auto" w:fill="F3F6F9"/>
        <w:spacing w:before="60" w:after="100"/>
      </w:pPr>
      <w:r>
        <w:t>SELECT * FROM pgstattuple('public.orders'::regclass);</w:t>
      </w:r>
    </w:p>
    <w:p w14:paraId="7D1C51CB" w14:textId="77777777" w:rsidR="00AD3A00" w:rsidRDefault="00000000">
      <w:r>
        <w:t>Important output includes table_len, tuple_count, tuple_percent, dead_tuple_count, dead_tuple_percent, free_space and free_percent. The function scans the relation and its result is accumulated page by page, so it is not an instantaneous snapshot under concurrent writes.</w:t>
      </w:r>
    </w:p>
    <w:p w14:paraId="427AE217" w14:textId="77777777" w:rsidR="00AD3A00" w:rsidRDefault="00000000">
      <w:pPr>
        <w:pStyle w:val="Heading1"/>
      </w:pPr>
      <w:r>
        <w:rPr>
          <w:rFonts w:ascii="Calibri" w:hAnsi="Calibri"/>
        </w:rPr>
        <w:t>5. Index Statistics and Index Health</w:t>
      </w:r>
    </w:p>
    <w:p w14:paraId="7F40643E" w14:textId="77777777" w:rsidR="00AD3A00" w:rsidRDefault="00000000">
      <w:pPr>
        <w:pStyle w:val="Heading2"/>
      </w:pPr>
      <w:r>
        <w:rPr>
          <w:rFonts w:ascii="Calibri" w:hAnsi="Calibri"/>
        </w:rPr>
        <w:t>5.1 pg_stat_user_indexes - usage</w:t>
      </w:r>
    </w:p>
    <w:p w14:paraId="6452A132" w14:textId="77777777" w:rsidR="00AD3A00" w:rsidRDefault="00000000">
      <w:pPr>
        <w:pStyle w:val="CodeBlock"/>
        <w:pBdr>
          <w:bottom w:val="single" w:sz="4" w:space="0" w:color="C7D4E3"/>
        </w:pBdr>
        <w:shd w:val="clear" w:color="auto" w:fill="F3F6F9"/>
        <w:spacing w:before="60" w:after="100"/>
      </w:pPr>
      <w:r>
        <w:t>SELECT schemaname, relname, indexrelname,</w:t>
      </w:r>
      <w:r>
        <w:br/>
        <w:t xml:space="preserve">       idx_scan, last_idx_scan, idx_tup_read, idx_tup_fetch</w:t>
      </w:r>
      <w:r>
        <w:br/>
        <w:t>FROM pg_stat_user_indexes</w:t>
      </w:r>
      <w:r>
        <w:br/>
        <w:t>ORDER BY idx_scan ASC, indexrelname;</w:t>
      </w:r>
    </w:p>
    <w:tbl>
      <w:tblPr>
        <w:tblW w:w="0" w:type="auto"/>
        <w:jc w:val="center"/>
        <w:tblLook w:val="04A0" w:firstRow="1" w:lastRow="0" w:firstColumn="1" w:lastColumn="0" w:noHBand="0" w:noVBand="1"/>
      </w:tblPr>
      <w:tblGrid>
        <w:gridCol w:w="10080"/>
      </w:tblGrid>
      <w:tr w:rsidR="00AD3A00" w14:paraId="5FBC254E" w14:textId="77777777">
        <w:trPr>
          <w:jc w:val="center"/>
        </w:trPr>
        <w:tc>
          <w:tcPr>
            <w:tcW w:w="10080" w:type="dxa"/>
            <w:shd w:val="clear" w:color="auto" w:fill="FFF4CC"/>
            <w:tcMar>
              <w:top w:w="80" w:type="dxa"/>
              <w:left w:w="90" w:type="dxa"/>
              <w:bottom w:w="80" w:type="dxa"/>
              <w:right w:w="90" w:type="dxa"/>
            </w:tcMar>
          </w:tcPr>
          <w:p w14:paraId="50FEF2F9" w14:textId="77777777" w:rsidR="00AD3A00" w:rsidRDefault="00000000">
            <w:r>
              <w:rPr>
                <w:b/>
              </w:rPr>
              <w:t xml:space="preserve">Do not drop blindly: </w:t>
            </w:r>
            <w:r>
              <w:t>idx_scan = 0 does not automatically mean an index is useless. Consider statistics age, seasonal/reporting workloads, constraints, primary/unique indexes, standby usage, maintenance jobs and emergency queries before removal.</w:t>
            </w:r>
          </w:p>
        </w:tc>
      </w:tr>
    </w:tbl>
    <w:p w14:paraId="4FEFFBEC" w14:textId="77777777" w:rsidR="00AD3A00" w:rsidRDefault="00000000">
      <w:pPr>
        <w:pStyle w:val="Heading2"/>
      </w:pPr>
      <w:r>
        <w:rPr>
          <w:rFonts w:ascii="Calibri" w:hAnsi="Calibri"/>
        </w:rPr>
        <w:t>5.2 pg_statio_user_indexes - index buffer reads/hits</w:t>
      </w:r>
    </w:p>
    <w:p w14:paraId="44A07DBA" w14:textId="77777777" w:rsidR="00AD3A00" w:rsidRDefault="00000000">
      <w:pPr>
        <w:pStyle w:val="CodeBlock"/>
        <w:pBdr>
          <w:bottom w:val="single" w:sz="4" w:space="0" w:color="C7D4E3"/>
        </w:pBdr>
        <w:shd w:val="clear" w:color="auto" w:fill="F3F6F9"/>
        <w:spacing w:before="60" w:after="100"/>
      </w:pPr>
      <w:r>
        <w:t>SELECT schemaname, relname, indexrelname,</w:t>
      </w:r>
      <w:r>
        <w:br/>
        <w:t xml:space="preserve">       idx_blks_read, idx_blks_hit,</w:t>
      </w:r>
      <w:r>
        <w:br/>
        <w:t xml:space="preserve">       round(100.0 * idx_blks_hit / NULLIF(idx_blks_hit + idx_blks_read,0), 2) AS buffer_hit_pct</w:t>
      </w:r>
      <w:r>
        <w:br/>
        <w:t>FROM pg_statio_user_indexes</w:t>
      </w:r>
      <w:r>
        <w:br/>
        <w:t>WHERE idx_blks_hit + idx_blks_read &gt; 0</w:t>
      </w:r>
      <w:r>
        <w:br/>
        <w:t>ORDER BY idx_blks_read DESC;</w:t>
      </w:r>
    </w:p>
    <w:p w14:paraId="5C041F1C" w14:textId="77777777" w:rsidR="00AD3A00" w:rsidRDefault="00000000">
      <w:pPr>
        <w:pStyle w:val="Heading2"/>
      </w:pPr>
      <w:r>
        <w:rPr>
          <w:rFonts w:ascii="Calibri" w:hAnsi="Calibri"/>
        </w:rPr>
        <w:t>5.3 pgstatindex() - B-tree physical structure</w:t>
      </w:r>
    </w:p>
    <w:p w14:paraId="252A6D82" w14:textId="77777777" w:rsidR="00AD3A00" w:rsidRDefault="00000000">
      <w:pPr>
        <w:pStyle w:val="CodeBlock"/>
        <w:pBdr>
          <w:bottom w:val="single" w:sz="4" w:space="0" w:color="C7D4E3"/>
        </w:pBdr>
        <w:shd w:val="clear" w:color="auto" w:fill="F3F6F9"/>
        <w:spacing w:before="60" w:after="100"/>
      </w:pPr>
      <w:r>
        <w:t>SELECT * FROM pgstatindex('public.orders_created_at_idx'::regclass);</w:t>
      </w:r>
    </w:p>
    <w:p w14:paraId="67B7E320" w14:textId="77777777" w:rsidR="00AD3A00" w:rsidRDefault="00000000">
      <w:r>
        <w:t>Use it for B-tree indexes. Useful fields include tree_level, index_size, leaf_pages, empty_pages, deleted_pages, avg_leaf_density and leaf_fragmentation. High fragmentation is only one signal; consider index size, workload pattern and actual query benefit before REINDEX.</w:t>
      </w:r>
    </w:p>
    <w:p w14:paraId="149126BB" w14:textId="77777777" w:rsidR="00AD3A00" w:rsidRDefault="00000000">
      <w:pPr>
        <w:pStyle w:val="Heading2"/>
      </w:pPr>
      <w:r>
        <w:rPr>
          <w:rFonts w:ascii="Calibri" w:hAnsi="Calibri"/>
        </w:rPr>
        <w:t>5.4 Index validity and metadata</w:t>
      </w:r>
    </w:p>
    <w:p w14:paraId="1F87A130" w14:textId="77777777" w:rsidR="00AD3A00" w:rsidRDefault="00000000">
      <w:pPr>
        <w:pStyle w:val="CodeBlock"/>
        <w:pBdr>
          <w:bottom w:val="single" w:sz="4" w:space="0" w:color="C7D4E3"/>
        </w:pBdr>
        <w:shd w:val="clear" w:color="auto" w:fill="F3F6F9"/>
        <w:spacing w:before="60" w:after="100"/>
      </w:pPr>
      <w:r>
        <w:t>SELECT n.nspname AS schema_name,</w:t>
      </w:r>
      <w:r>
        <w:br/>
        <w:t xml:space="preserve">       t.relname AS table_name,</w:t>
      </w:r>
      <w:r>
        <w:br/>
        <w:t xml:space="preserve">       i.relname AS index_name,</w:t>
      </w:r>
      <w:r>
        <w:br/>
        <w:t xml:space="preserve">       x.indisunique, x.indisprimary, x.indisvalid, x.indisready,</w:t>
      </w:r>
      <w:r>
        <w:br/>
        <w:t xml:space="preserve">       pg_get_indexdef(i.oid) AS index_definition</w:t>
      </w:r>
      <w:r>
        <w:br/>
        <w:t>FROM pg_index x</w:t>
      </w:r>
      <w:r>
        <w:br/>
        <w:t>JOIN pg_class i ON i.oid = x.indexrelid</w:t>
      </w:r>
      <w:r>
        <w:br/>
        <w:t>JOIN pg_class t ON t.oid = x.indrelid</w:t>
      </w:r>
      <w:r>
        <w:br/>
        <w:t>JOIN pg_namespace n ON n.oid = t.relnamespace</w:t>
      </w:r>
      <w:r>
        <w:br/>
      </w:r>
      <w:r>
        <w:lastRenderedPageBreak/>
        <w:t>WHERE n.nspname NOT IN ('pg_catalog','information_schema')</w:t>
      </w:r>
      <w:r>
        <w:br/>
        <w:t>ORDER BY 1,2,3;</w:t>
      </w:r>
    </w:p>
    <w:p w14:paraId="313F6C54" w14:textId="77777777" w:rsidR="00AD3A00" w:rsidRDefault="00000000">
      <w:pPr>
        <w:pStyle w:val="Heading2"/>
      </w:pPr>
      <w:r>
        <w:rPr>
          <w:rFonts w:ascii="Calibri" w:hAnsi="Calibri"/>
        </w:rPr>
        <w:t>5.5 Simple duplicate-definition candidate check</w:t>
      </w:r>
    </w:p>
    <w:p w14:paraId="692BADB3" w14:textId="77777777" w:rsidR="00AD3A00" w:rsidRDefault="00000000">
      <w:pPr>
        <w:pStyle w:val="CodeBlock"/>
        <w:pBdr>
          <w:bottom w:val="single" w:sz="4" w:space="0" w:color="C7D4E3"/>
        </w:pBdr>
        <w:shd w:val="clear" w:color="auto" w:fill="F3F6F9"/>
        <w:spacing w:before="60" w:after="100"/>
      </w:pPr>
      <w:r>
        <w:t>WITH idx AS (</w:t>
      </w:r>
      <w:r>
        <w:br/>
        <w:t xml:space="preserve">  SELECT indrelid, indexrelid,</w:t>
      </w:r>
      <w:r>
        <w:br/>
        <w:t xml:space="preserve">         indkey, indclass, indcollation, indoption, indexprs, indpred</w:t>
      </w:r>
      <w:r>
        <w:br/>
        <w:t xml:space="preserve">  FROM pg_index</w:t>
      </w:r>
      <w:r>
        <w:br/>
        <w:t xml:space="preserve">  WHERE indisvalid</w:t>
      </w:r>
      <w:r>
        <w:br/>
        <w:t>)</w:t>
      </w:r>
      <w:r>
        <w:br/>
        <w:t>SELECT a.indrelid::regclass AS table_name,</w:t>
      </w:r>
      <w:r>
        <w:br/>
        <w:t xml:space="preserve">       a.indexrelid::regclass AS index_1,</w:t>
      </w:r>
      <w:r>
        <w:br/>
        <w:t xml:space="preserve">       b.indexrelid::regclass AS index_2</w:t>
      </w:r>
      <w:r>
        <w:br/>
        <w:t>FROM idx a</w:t>
      </w:r>
      <w:r>
        <w:br/>
        <w:t>JOIN idx b ON a.indrelid = b.indrelid</w:t>
      </w:r>
      <w:r>
        <w:br/>
        <w:t xml:space="preserve">          AND a.indexrelid &lt; b.indexrelid</w:t>
      </w:r>
      <w:r>
        <w:br/>
        <w:t xml:space="preserve">          AND a.indkey = b.indkey</w:t>
      </w:r>
      <w:r>
        <w:br/>
        <w:t xml:space="preserve">          AND a.indclass = b.indclass</w:t>
      </w:r>
      <w:r>
        <w:br/>
        <w:t xml:space="preserve">          AND a.indcollation = b.indcollation</w:t>
      </w:r>
      <w:r>
        <w:br/>
        <w:t xml:space="preserve">          AND a.indoption = b.indoption</w:t>
      </w:r>
      <w:r>
        <w:br/>
        <w:t xml:space="preserve">          AND a.indexprs IS NOT DISTINCT FROM b.indexprs</w:t>
      </w:r>
      <w:r>
        <w:br/>
        <w:t xml:space="preserve">          AND a.indpred IS NOT DISTINCT FROM b.indpred</w:t>
      </w:r>
      <w:r>
        <w:br/>
        <w:t>ORDER BY 1,2,3;</w:t>
      </w:r>
    </w:p>
    <w:tbl>
      <w:tblPr>
        <w:tblW w:w="0" w:type="auto"/>
        <w:jc w:val="center"/>
        <w:tblLook w:val="04A0" w:firstRow="1" w:lastRow="0" w:firstColumn="1" w:lastColumn="0" w:noHBand="0" w:noVBand="1"/>
      </w:tblPr>
      <w:tblGrid>
        <w:gridCol w:w="10080"/>
      </w:tblGrid>
      <w:tr w:rsidR="00AD3A00" w14:paraId="4736815B" w14:textId="77777777">
        <w:trPr>
          <w:jc w:val="center"/>
        </w:trPr>
        <w:tc>
          <w:tcPr>
            <w:tcW w:w="10080" w:type="dxa"/>
            <w:shd w:val="clear" w:color="auto" w:fill="EAF3F8"/>
            <w:tcMar>
              <w:top w:w="80" w:type="dxa"/>
              <w:left w:w="90" w:type="dxa"/>
              <w:bottom w:w="80" w:type="dxa"/>
              <w:right w:w="90" w:type="dxa"/>
            </w:tcMar>
          </w:tcPr>
          <w:p w14:paraId="4BB3AE67" w14:textId="77777777" w:rsidR="00AD3A00" w:rsidRDefault="00000000">
            <w:r>
              <w:rPr>
                <w:b/>
              </w:rPr>
              <w:t xml:space="preserve">Caution: </w:t>
            </w:r>
            <w:r>
              <w:t>This query identifies strong duplicate candidates, not an automatic drop list. Review uniqueness, constraints, INCLUDE columns, access method, storage options and operational requirements before changing indexes.</w:t>
            </w:r>
          </w:p>
        </w:tc>
      </w:tr>
    </w:tbl>
    <w:p w14:paraId="110D5508" w14:textId="77777777" w:rsidR="00AD3A00" w:rsidRDefault="00000000">
      <w:pPr>
        <w:pStyle w:val="Heading1"/>
      </w:pPr>
      <w:r>
        <w:rPr>
          <w:rFonts w:ascii="Calibri" w:hAnsi="Calibri"/>
        </w:rPr>
        <w:t>6. Sessions, Locks and Blocking</w:t>
      </w:r>
    </w:p>
    <w:p w14:paraId="4783C6A2" w14:textId="77777777" w:rsidR="00AD3A00" w:rsidRDefault="00000000">
      <w:pPr>
        <w:pStyle w:val="Heading2"/>
      </w:pPr>
      <w:r>
        <w:rPr>
          <w:rFonts w:ascii="Calibri" w:hAnsi="Calibri"/>
        </w:rPr>
        <w:t>6.1 pg_stat_activity - active and waiting sessions</w:t>
      </w:r>
    </w:p>
    <w:p w14:paraId="25680D92" w14:textId="77777777" w:rsidR="00AD3A00" w:rsidRDefault="00000000">
      <w:pPr>
        <w:pStyle w:val="CodeBlock"/>
        <w:pBdr>
          <w:bottom w:val="single" w:sz="4" w:space="0" w:color="C7D4E3"/>
        </w:pBdr>
        <w:shd w:val="clear" w:color="auto" w:fill="F3F6F9"/>
        <w:spacing w:before="60" w:after="100"/>
      </w:pPr>
      <w:r>
        <w:t>SELECT pid, usename, datname, application_name, client_addr,</w:t>
      </w:r>
      <w:r>
        <w:br/>
        <w:t xml:space="preserve">       state, wait_event_type, wait_event,</w:t>
      </w:r>
      <w:r>
        <w:br/>
        <w:t xml:space="preserve">       now() - query_start AS query_age,</w:t>
      </w:r>
      <w:r>
        <w:br/>
        <w:t xml:space="preserve">       now() - xact_start AS xact_age,</w:t>
      </w:r>
      <w:r>
        <w:br/>
        <w:t xml:space="preserve">       query</w:t>
      </w:r>
      <w:r>
        <w:br/>
        <w:t>FROM pg_stat_activity</w:t>
      </w:r>
      <w:r>
        <w:br/>
        <w:t>WHERE pid &lt;&gt; pg_backend_pid()</w:t>
      </w:r>
      <w:r>
        <w:br/>
        <w:t>ORDER BY query_start NULLS LAST;</w:t>
      </w:r>
    </w:p>
    <w:p w14:paraId="23DD4FEA" w14:textId="77777777" w:rsidR="00AD3A00" w:rsidRDefault="00000000">
      <w:pPr>
        <w:pStyle w:val="Heading2"/>
      </w:pPr>
      <w:r>
        <w:rPr>
          <w:rFonts w:ascii="Calibri" w:hAnsi="Calibri"/>
        </w:rPr>
        <w:t>6.2 Long-running active queries</w:t>
      </w:r>
    </w:p>
    <w:p w14:paraId="7C4F8E7C" w14:textId="77777777" w:rsidR="00AD3A00" w:rsidRDefault="00000000">
      <w:pPr>
        <w:pStyle w:val="CodeBlock"/>
        <w:pBdr>
          <w:bottom w:val="single" w:sz="4" w:space="0" w:color="C7D4E3"/>
        </w:pBdr>
        <w:shd w:val="clear" w:color="auto" w:fill="F3F6F9"/>
        <w:spacing w:before="60" w:after="100"/>
      </w:pPr>
      <w:r>
        <w:t>SELECT pid, usename, application_name,</w:t>
      </w:r>
      <w:r>
        <w:br/>
        <w:t xml:space="preserve">       now() - query_start AS runtime,</w:t>
      </w:r>
      <w:r>
        <w:br/>
        <w:t xml:space="preserve">       wait_event_type, wait_event, query</w:t>
      </w:r>
      <w:r>
        <w:br/>
        <w:t>FROM pg_stat_activity</w:t>
      </w:r>
      <w:r>
        <w:br/>
        <w:t>WHERE state = 'active'</w:t>
      </w:r>
      <w:r>
        <w:br/>
        <w:t xml:space="preserve">  AND query_start &lt; now() - interval '5 minutes'</w:t>
      </w:r>
      <w:r>
        <w:br/>
        <w:t>ORDER BY query_start;</w:t>
      </w:r>
    </w:p>
    <w:p w14:paraId="131A1A05" w14:textId="77777777" w:rsidR="00AD3A00" w:rsidRDefault="00000000">
      <w:pPr>
        <w:pStyle w:val="Heading2"/>
      </w:pPr>
      <w:r>
        <w:rPr>
          <w:rFonts w:ascii="Calibri" w:hAnsi="Calibri"/>
        </w:rPr>
        <w:lastRenderedPageBreak/>
        <w:t>6.3 Blocking tree using pg_blocking_pids()</w:t>
      </w:r>
    </w:p>
    <w:p w14:paraId="6B64E5BD" w14:textId="77777777" w:rsidR="00AD3A00" w:rsidRDefault="00000000">
      <w:pPr>
        <w:pStyle w:val="CodeBlock"/>
        <w:pBdr>
          <w:bottom w:val="single" w:sz="4" w:space="0" w:color="C7D4E3"/>
        </w:pBdr>
        <w:shd w:val="clear" w:color="auto" w:fill="F3F6F9"/>
        <w:spacing w:before="60" w:after="100"/>
      </w:pPr>
      <w:r>
        <w:t>SELECT blocked.pid AS blocked_pid,</w:t>
      </w:r>
      <w:r>
        <w:br/>
        <w:t xml:space="preserve">       blocked.usename AS blocked_user,</w:t>
      </w:r>
      <w:r>
        <w:br/>
        <w:t xml:space="preserve">       pg_blocking_pids(blocked.pid) AS blocking_pids,</w:t>
      </w:r>
      <w:r>
        <w:br/>
        <w:t xml:space="preserve">       now() - blocked.query_start AS blocked_for,</w:t>
      </w:r>
      <w:r>
        <w:br/>
        <w:t xml:space="preserve">       blocked.query AS blocked_query</w:t>
      </w:r>
      <w:r>
        <w:br/>
        <w:t>FROM pg_stat_activity blocked</w:t>
      </w:r>
      <w:r>
        <w:br/>
        <w:t>WHERE cardinality(pg_blocking_pids(blocked.pid)) &gt; 0</w:t>
      </w:r>
      <w:r>
        <w:br/>
        <w:t>ORDER BY blocked.query_start;</w:t>
      </w:r>
    </w:p>
    <w:p w14:paraId="18CE7F25" w14:textId="77777777" w:rsidR="00AD3A00" w:rsidRDefault="00000000">
      <w:pPr>
        <w:pStyle w:val="Heading2"/>
      </w:pPr>
      <w:r>
        <w:rPr>
          <w:rFonts w:ascii="Calibri" w:hAnsi="Calibri"/>
        </w:rPr>
        <w:t>6.4 Blocker details</w:t>
      </w:r>
    </w:p>
    <w:p w14:paraId="44F06F1B" w14:textId="77777777" w:rsidR="00AD3A00" w:rsidRDefault="00000000">
      <w:pPr>
        <w:pStyle w:val="CodeBlock"/>
        <w:pBdr>
          <w:bottom w:val="single" w:sz="4" w:space="0" w:color="C7D4E3"/>
        </w:pBdr>
        <w:shd w:val="clear" w:color="auto" w:fill="F3F6F9"/>
        <w:spacing w:before="60" w:after="100"/>
      </w:pPr>
      <w:r>
        <w:t>SELECT b.pid AS blocked_pid,</w:t>
      </w:r>
      <w:r>
        <w:br/>
        <w:t xml:space="preserve">       blocker.pid AS blocker_pid,</w:t>
      </w:r>
      <w:r>
        <w:br/>
        <w:t xml:space="preserve">       blocker.usename AS blocker_user,</w:t>
      </w:r>
      <w:r>
        <w:br/>
        <w:t xml:space="preserve">       blocker.state AS blocker_state,</w:t>
      </w:r>
      <w:r>
        <w:br/>
        <w:t xml:space="preserve">       now() - blocker.xact_start AS blocker_xact_age,</w:t>
      </w:r>
      <w:r>
        <w:br/>
        <w:t xml:space="preserve">       blocker.query AS blocker_query</w:t>
      </w:r>
      <w:r>
        <w:br/>
        <w:t>FROM pg_stat_activity b</w:t>
      </w:r>
      <w:r>
        <w:br/>
        <w:t>CROSS JOIN LATERAL unnest(pg_blocking_pids(b.pid)) AS p(blocker_pid)</w:t>
      </w:r>
      <w:r>
        <w:br/>
        <w:t>JOIN pg_stat_activity blocker ON blocker.pid = p.blocker_pid;</w:t>
      </w:r>
    </w:p>
    <w:tbl>
      <w:tblPr>
        <w:tblW w:w="0" w:type="auto"/>
        <w:jc w:val="center"/>
        <w:tblLook w:val="04A0" w:firstRow="1" w:lastRow="0" w:firstColumn="1" w:lastColumn="0" w:noHBand="0" w:noVBand="1"/>
      </w:tblPr>
      <w:tblGrid>
        <w:gridCol w:w="10080"/>
      </w:tblGrid>
      <w:tr w:rsidR="00AD3A00" w14:paraId="6499BA24" w14:textId="77777777">
        <w:trPr>
          <w:jc w:val="center"/>
        </w:trPr>
        <w:tc>
          <w:tcPr>
            <w:tcW w:w="10080" w:type="dxa"/>
            <w:shd w:val="clear" w:color="auto" w:fill="FFF4CC"/>
            <w:tcMar>
              <w:top w:w="80" w:type="dxa"/>
              <w:left w:w="90" w:type="dxa"/>
              <w:bottom w:w="80" w:type="dxa"/>
              <w:right w:w="90" w:type="dxa"/>
            </w:tcMar>
          </w:tcPr>
          <w:p w14:paraId="56E32F48" w14:textId="77777777" w:rsidR="00AD3A00" w:rsidRDefault="00000000">
            <w:r>
              <w:rPr>
                <w:b/>
              </w:rPr>
              <w:t xml:space="preserve">Operational rule: </w:t>
            </w:r>
            <w:r>
              <w:t>Do not terminate sessions only because they appear old. Confirm business impact, transaction state, lock relationship and application retry behavior. pg_cancel_backend() requests query cancellation; pg_terminate_backend() ends the session and is more disruptive.</w:t>
            </w:r>
          </w:p>
        </w:tc>
      </w:tr>
    </w:tbl>
    <w:p w14:paraId="7886E0E0" w14:textId="77777777" w:rsidR="00AD3A00" w:rsidRDefault="00000000">
      <w:pPr>
        <w:pStyle w:val="Heading1"/>
      </w:pPr>
      <w:r>
        <w:rPr>
          <w:rFonts w:ascii="Calibri" w:hAnsi="Calibri"/>
        </w:rPr>
        <w:t>7. Query Performance with pg_stat_statements</w:t>
      </w:r>
    </w:p>
    <w:p w14:paraId="696DDD7F" w14:textId="77777777" w:rsidR="00AD3A00" w:rsidRDefault="00000000">
      <w:pPr>
        <w:pStyle w:val="Heading2"/>
      </w:pPr>
      <w:r>
        <w:rPr>
          <w:rFonts w:ascii="Calibri" w:hAnsi="Calibri"/>
        </w:rPr>
        <w:t>7.1 Top SQL by total execution time</w:t>
      </w:r>
    </w:p>
    <w:p w14:paraId="36D72F2C" w14:textId="77777777" w:rsidR="00AD3A00" w:rsidRDefault="00000000">
      <w:pPr>
        <w:pStyle w:val="CodeBlock"/>
        <w:pBdr>
          <w:bottom w:val="single" w:sz="4" w:space="0" w:color="C7D4E3"/>
        </w:pBdr>
        <w:shd w:val="clear" w:color="auto" w:fill="F3F6F9"/>
        <w:spacing w:before="60" w:after="100"/>
      </w:pPr>
      <w:r>
        <w:t>SELECT queryid, calls,</w:t>
      </w:r>
      <w:r>
        <w:br/>
        <w:t xml:space="preserve">       round(total_exec_time::numeric, 2) AS total_exec_ms,</w:t>
      </w:r>
      <w:r>
        <w:br/>
        <w:t xml:space="preserve">       round(mean_exec_time::numeric, 2) AS mean_exec_ms,</w:t>
      </w:r>
      <w:r>
        <w:br/>
        <w:t xml:space="preserve">       rows,</w:t>
      </w:r>
      <w:r>
        <w:br/>
        <w:t xml:space="preserve">       shared_blks_hit, shared_blks_read,</w:t>
      </w:r>
      <w:r>
        <w:br/>
        <w:t xml:space="preserve">       temp_blks_read, temp_blks_written,</w:t>
      </w:r>
      <w:r>
        <w:br/>
        <w:t xml:space="preserve">       left(query, 300) AS query_sample</w:t>
      </w:r>
      <w:r>
        <w:br/>
        <w:t>FROM pg_stat_statements</w:t>
      </w:r>
      <w:r>
        <w:br/>
        <w:t>ORDER BY total_exec_time DESC</w:t>
      </w:r>
      <w:r>
        <w:br/>
        <w:t>LIMIT 20;</w:t>
      </w:r>
    </w:p>
    <w:p w14:paraId="7839833F" w14:textId="77777777" w:rsidR="00AD3A00" w:rsidRDefault="00000000">
      <w:pPr>
        <w:pStyle w:val="Heading2"/>
      </w:pPr>
      <w:r>
        <w:rPr>
          <w:rFonts w:ascii="Calibri" w:hAnsi="Calibri"/>
        </w:rPr>
        <w:t>7.2 Top SQL by average execution time</w:t>
      </w:r>
    </w:p>
    <w:p w14:paraId="516D070A" w14:textId="77777777" w:rsidR="00AD3A00" w:rsidRDefault="00000000">
      <w:pPr>
        <w:pStyle w:val="CodeBlock"/>
        <w:pBdr>
          <w:bottom w:val="single" w:sz="4" w:space="0" w:color="C7D4E3"/>
        </w:pBdr>
        <w:shd w:val="clear" w:color="auto" w:fill="F3F6F9"/>
        <w:spacing w:before="60" w:after="100"/>
      </w:pPr>
      <w:r>
        <w:t>SELECT queryid, calls,</w:t>
      </w:r>
      <w:r>
        <w:br/>
        <w:t xml:space="preserve">       round(mean_exec_time::numeric, 2) AS mean_exec_ms,</w:t>
      </w:r>
      <w:r>
        <w:br/>
        <w:t xml:space="preserve">       round(total_exec_time::numeric, 2) AS total_exec_ms,</w:t>
      </w:r>
      <w:r>
        <w:br/>
        <w:t xml:space="preserve">       left(query, 300) AS query_sample</w:t>
      </w:r>
      <w:r>
        <w:br/>
        <w:t>FROM pg_stat_statements</w:t>
      </w:r>
      <w:r>
        <w:br/>
        <w:t>WHERE calls &gt;= 10</w:t>
      </w:r>
      <w:r>
        <w:br/>
        <w:t>ORDER BY mean_exec_time DESC</w:t>
      </w:r>
      <w:r>
        <w:br/>
        <w:t>LIMIT 20;</w:t>
      </w:r>
    </w:p>
    <w:p w14:paraId="5EB3EDE9" w14:textId="77777777" w:rsidR="00AD3A00" w:rsidRDefault="00000000">
      <w:pPr>
        <w:pStyle w:val="Heading2"/>
      </w:pPr>
      <w:r>
        <w:rPr>
          <w:rFonts w:ascii="Calibri" w:hAnsi="Calibri"/>
        </w:rPr>
        <w:lastRenderedPageBreak/>
        <w:t>7.3 SQL causing the most temporary I/O</w:t>
      </w:r>
    </w:p>
    <w:p w14:paraId="37BAF756" w14:textId="77777777" w:rsidR="00AD3A00" w:rsidRDefault="00000000">
      <w:pPr>
        <w:pStyle w:val="CodeBlock"/>
        <w:pBdr>
          <w:bottom w:val="single" w:sz="4" w:space="0" w:color="C7D4E3"/>
        </w:pBdr>
        <w:shd w:val="clear" w:color="auto" w:fill="F3F6F9"/>
        <w:spacing w:before="60" w:after="100"/>
      </w:pPr>
      <w:r>
        <w:t>SELECT queryid, calls, temp_blks_read, temp_blks_written,</w:t>
      </w:r>
      <w:r>
        <w:br/>
        <w:t xml:space="preserve">       round(temp_blk_read_time::numeric,2) AS temp_read_ms,</w:t>
      </w:r>
      <w:r>
        <w:br/>
        <w:t xml:space="preserve">       round(temp_blk_write_time::numeric,2) AS temp_write_ms,</w:t>
      </w:r>
      <w:r>
        <w:br/>
        <w:t xml:space="preserve">       left(query,300) AS query_sample</w:t>
      </w:r>
      <w:r>
        <w:br/>
        <w:t>FROM pg_stat_statements</w:t>
      </w:r>
      <w:r>
        <w:br/>
        <w:t>WHERE temp_blks_read + temp_blks_written &gt; 0</w:t>
      </w:r>
      <w:r>
        <w:br/>
        <w:t>ORDER BY temp_blks_written DESC</w:t>
      </w:r>
      <w:r>
        <w:br/>
        <w:t>LIMIT 20;</w:t>
      </w:r>
    </w:p>
    <w:tbl>
      <w:tblPr>
        <w:tblW w:w="0" w:type="auto"/>
        <w:jc w:val="center"/>
        <w:tblLook w:val="04A0" w:firstRow="1" w:lastRow="0" w:firstColumn="1" w:lastColumn="0" w:noHBand="0" w:noVBand="1"/>
      </w:tblPr>
      <w:tblGrid>
        <w:gridCol w:w="10080"/>
      </w:tblGrid>
      <w:tr w:rsidR="00AD3A00" w14:paraId="5579B383" w14:textId="77777777">
        <w:trPr>
          <w:jc w:val="center"/>
        </w:trPr>
        <w:tc>
          <w:tcPr>
            <w:tcW w:w="10080" w:type="dxa"/>
            <w:shd w:val="clear" w:color="auto" w:fill="EAF3F8"/>
            <w:tcMar>
              <w:top w:w="80" w:type="dxa"/>
              <w:left w:w="90" w:type="dxa"/>
              <w:bottom w:w="80" w:type="dxa"/>
              <w:right w:w="90" w:type="dxa"/>
            </w:tcMar>
          </w:tcPr>
          <w:p w14:paraId="1AAF631B" w14:textId="77777777" w:rsidR="00AD3A00" w:rsidRDefault="00000000">
            <w:r>
              <w:rPr>
                <w:b/>
              </w:rPr>
              <w:t xml:space="preserve">Timing caveat: </w:t>
            </w:r>
            <w:r>
              <w:t>Block read/write timing columns depend on track_io_timing. If I/O timing is disabled, those timing fields do not provide useful elapsed-I/O measurements.</w:t>
            </w:r>
          </w:p>
        </w:tc>
      </w:tr>
    </w:tbl>
    <w:p w14:paraId="38E884FA" w14:textId="77777777" w:rsidR="00AD3A00" w:rsidRDefault="00000000">
      <w:pPr>
        <w:pStyle w:val="Heading2"/>
      </w:pPr>
      <w:r>
        <w:rPr>
          <w:rFonts w:ascii="Calibri" w:hAnsi="Calibri"/>
        </w:rPr>
        <w:t>7.4 Reset only with an operational reason</w:t>
      </w:r>
    </w:p>
    <w:p w14:paraId="4B42433C" w14:textId="77777777" w:rsidR="00AD3A00" w:rsidRDefault="00000000">
      <w:pPr>
        <w:pStyle w:val="CodeBlock"/>
        <w:pBdr>
          <w:bottom w:val="single" w:sz="4" w:space="0" w:color="C7D4E3"/>
        </w:pBdr>
        <w:shd w:val="clear" w:color="auto" w:fill="F3F6F9"/>
        <w:spacing w:before="60" w:after="100"/>
      </w:pPr>
      <w:r>
        <w:t>-- Requires appropriate privilege. Reset destroys the previous cumulative baseline.</w:t>
      </w:r>
      <w:r>
        <w:br/>
        <w:t>SELECT pg_stat_statements_reset();</w:t>
      </w:r>
    </w:p>
    <w:p w14:paraId="481A3B86" w14:textId="77777777" w:rsidR="00AD3A00" w:rsidRDefault="00000000">
      <w:pPr>
        <w:pStyle w:val="Heading1"/>
      </w:pPr>
      <w:r>
        <w:rPr>
          <w:rFonts w:ascii="Calibri" w:hAnsi="Calibri"/>
        </w:rPr>
        <w:t>8. Database, Vacuum and Index Build Progress</w:t>
      </w:r>
    </w:p>
    <w:p w14:paraId="316A5EA5" w14:textId="77777777" w:rsidR="00AD3A00" w:rsidRDefault="00000000">
      <w:pPr>
        <w:pStyle w:val="Heading2"/>
      </w:pPr>
      <w:r>
        <w:rPr>
          <w:rFonts w:ascii="Calibri" w:hAnsi="Calibri"/>
        </w:rPr>
        <w:t>8.1 pg_stat_database - database-level health</w:t>
      </w:r>
    </w:p>
    <w:p w14:paraId="58BDA70C" w14:textId="77777777" w:rsidR="00AD3A00" w:rsidRDefault="00000000">
      <w:pPr>
        <w:pStyle w:val="CodeBlock"/>
        <w:pBdr>
          <w:bottom w:val="single" w:sz="4" w:space="0" w:color="C7D4E3"/>
        </w:pBdr>
        <w:shd w:val="clear" w:color="auto" w:fill="F3F6F9"/>
        <w:spacing w:before="60" w:after="100"/>
      </w:pPr>
      <w:r>
        <w:t>SELECT datname, numbackends, xact_commit, xact_rollback,</w:t>
      </w:r>
      <w:r>
        <w:br/>
        <w:t xml:space="preserve">       blks_read, blks_hit, temp_files, pg_size_pretty(temp_bytes) AS temp_bytes,</w:t>
      </w:r>
      <w:r>
        <w:br/>
        <w:t xml:space="preserve">       deadlocks, checksum_failures, sessions, sessions_abandoned,</w:t>
      </w:r>
      <w:r>
        <w:br/>
        <w:t xml:space="preserve">       sessions_fatal, stats_reset</w:t>
      </w:r>
      <w:r>
        <w:br/>
        <w:t>FROM pg_stat_database</w:t>
      </w:r>
      <w:r>
        <w:br/>
        <w:t>WHERE datname IS NOT NULL</w:t>
      </w:r>
      <w:r>
        <w:br/>
        <w:t>ORDER BY datname;</w:t>
      </w:r>
    </w:p>
    <w:p w14:paraId="7EBE5FA8" w14:textId="77777777" w:rsidR="00AD3A00" w:rsidRDefault="00000000">
      <w:pPr>
        <w:pStyle w:val="Heading2"/>
      </w:pPr>
      <w:r>
        <w:rPr>
          <w:rFonts w:ascii="Calibri" w:hAnsi="Calibri"/>
        </w:rPr>
        <w:t>8.2 pg_stat_progress_vacuum</w:t>
      </w:r>
    </w:p>
    <w:p w14:paraId="6868AA3D" w14:textId="77777777" w:rsidR="00AD3A00" w:rsidRDefault="00000000">
      <w:pPr>
        <w:pStyle w:val="CodeBlock"/>
        <w:pBdr>
          <w:bottom w:val="single" w:sz="4" w:space="0" w:color="C7D4E3"/>
        </w:pBdr>
        <w:shd w:val="clear" w:color="auto" w:fill="F3F6F9"/>
        <w:spacing w:before="60" w:after="100"/>
      </w:pPr>
      <w:r>
        <w:t>SELECT pid, datname, relid::regclass AS relation, phase,</w:t>
      </w:r>
      <w:r>
        <w:br/>
        <w:t xml:space="preserve">       heap_blks_total, heap_blks_scanned, heap_blks_vacuumed,</w:t>
      </w:r>
      <w:r>
        <w:br/>
        <w:t xml:space="preserve">       index_vacuum_count, num_dead_item_ids, max_dead_item_ids</w:t>
      </w:r>
      <w:r>
        <w:br/>
        <w:t>FROM pg_stat_progress_vacuum;</w:t>
      </w:r>
    </w:p>
    <w:p w14:paraId="1257C9E5" w14:textId="77777777" w:rsidR="00AD3A00" w:rsidRDefault="00000000">
      <w:pPr>
        <w:pStyle w:val="Heading2"/>
      </w:pPr>
      <w:r>
        <w:rPr>
          <w:rFonts w:ascii="Calibri" w:hAnsi="Calibri"/>
        </w:rPr>
        <w:t>8.3 pg_stat_progress_create_index</w:t>
      </w:r>
    </w:p>
    <w:p w14:paraId="4CE9009A" w14:textId="77777777" w:rsidR="00AD3A00" w:rsidRDefault="00000000">
      <w:pPr>
        <w:pStyle w:val="CodeBlock"/>
        <w:pBdr>
          <w:bottom w:val="single" w:sz="4" w:space="0" w:color="C7D4E3"/>
        </w:pBdr>
        <w:shd w:val="clear" w:color="auto" w:fill="F3F6F9"/>
        <w:spacing w:before="60" w:after="100"/>
      </w:pPr>
      <w:r>
        <w:t>SELECT pid, datname, relid::regclass AS table_name,</w:t>
      </w:r>
      <w:r>
        <w:br/>
        <w:t xml:space="preserve">       index_relid::regclass AS index_name, command, phase,</w:t>
      </w:r>
      <w:r>
        <w:br/>
        <w:t xml:space="preserve">       lockers_total, lockers_done,</w:t>
      </w:r>
      <w:r>
        <w:br/>
        <w:t xml:space="preserve">       blocks_total, blocks_done, tuples_total, tuples_done</w:t>
      </w:r>
      <w:r>
        <w:br/>
        <w:t>FROM pg_stat_progress_create_index;</w:t>
      </w:r>
    </w:p>
    <w:p w14:paraId="21C8E672" w14:textId="77777777" w:rsidR="00AD3A00" w:rsidRDefault="00000000">
      <w:r>
        <w:t>Progress counters vary by phase. A zero or unchanged tuple counter does not necessarily mean the operation is hung; first check the current phase and wait event.</w:t>
      </w:r>
    </w:p>
    <w:p w14:paraId="333D565E" w14:textId="77777777" w:rsidR="00AD3A00" w:rsidRDefault="00000000">
      <w:pPr>
        <w:pStyle w:val="Heading1"/>
      </w:pPr>
      <w:r>
        <w:rPr>
          <w:rFonts w:ascii="Calibri" w:hAnsi="Calibri"/>
        </w:rPr>
        <w:t>9. Replication and WAL Monitoring</w:t>
      </w:r>
    </w:p>
    <w:p w14:paraId="53271B68" w14:textId="77777777" w:rsidR="00AD3A00" w:rsidRDefault="00000000">
      <w:pPr>
        <w:pStyle w:val="Heading2"/>
      </w:pPr>
      <w:r>
        <w:rPr>
          <w:rFonts w:ascii="Calibri" w:hAnsi="Calibri"/>
        </w:rPr>
        <w:t>9.1 pg_stat_replication - primary-side streaming status</w:t>
      </w:r>
    </w:p>
    <w:p w14:paraId="1E5334A8" w14:textId="77777777" w:rsidR="00AD3A00" w:rsidRDefault="00000000">
      <w:pPr>
        <w:pStyle w:val="CodeBlock"/>
        <w:pBdr>
          <w:bottom w:val="single" w:sz="4" w:space="0" w:color="C7D4E3"/>
        </w:pBdr>
        <w:shd w:val="clear" w:color="auto" w:fill="F3F6F9"/>
        <w:spacing w:before="60" w:after="100"/>
      </w:pPr>
      <w:r>
        <w:t>SELECT pid, application_name, client_addr, state, sync_state,</w:t>
      </w:r>
      <w:r>
        <w:br/>
        <w:t xml:space="preserve">       sent_lsn, write_lsn, flush_lsn, replay_lsn,</w:t>
      </w:r>
      <w:r>
        <w:br/>
      </w:r>
      <w:r>
        <w:lastRenderedPageBreak/>
        <w:t xml:space="preserve">       pg_size_pretty(pg_wal_lsn_diff(pg_current_wal_lsn(), replay_lsn)) AS replay_gap,</w:t>
      </w:r>
      <w:r>
        <w:br/>
        <w:t xml:space="preserve">       write_lag, flush_lag, replay_lag</w:t>
      </w:r>
      <w:r>
        <w:br/>
        <w:t>FROM pg_stat_replication</w:t>
      </w:r>
      <w:r>
        <w:br/>
        <w:t>ORDER BY application_name;</w:t>
      </w:r>
    </w:p>
    <w:tbl>
      <w:tblPr>
        <w:tblW w:w="0" w:type="auto"/>
        <w:jc w:val="center"/>
        <w:tblLook w:val="04A0" w:firstRow="1" w:lastRow="0" w:firstColumn="1" w:lastColumn="0" w:noHBand="0" w:noVBand="1"/>
      </w:tblPr>
      <w:tblGrid>
        <w:gridCol w:w="10080"/>
      </w:tblGrid>
      <w:tr w:rsidR="00AD3A00" w14:paraId="23781742" w14:textId="77777777">
        <w:trPr>
          <w:jc w:val="center"/>
        </w:trPr>
        <w:tc>
          <w:tcPr>
            <w:tcW w:w="10080" w:type="dxa"/>
            <w:shd w:val="clear" w:color="auto" w:fill="EAF3F8"/>
            <w:tcMar>
              <w:top w:w="80" w:type="dxa"/>
              <w:left w:w="90" w:type="dxa"/>
              <w:bottom w:w="80" w:type="dxa"/>
              <w:right w:w="90" w:type="dxa"/>
            </w:tcMar>
          </w:tcPr>
          <w:p w14:paraId="7917DCA1" w14:textId="77777777" w:rsidR="00AD3A00" w:rsidRDefault="00000000">
            <w:r>
              <w:rPr>
                <w:b/>
              </w:rPr>
              <w:t xml:space="preserve">Lag interpretation: </w:t>
            </w:r>
            <w:r>
              <w:t>write_lag, flush_lag and replay_lag are measurements of recent WAL processing behavior and are not guaranteed to be a continuously meaningful “standby is N seconds behind” metric. LSN byte gaps and application-level recovery objectives should also be monitored.</w:t>
            </w:r>
          </w:p>
        </w:tc>
      </w:tr>
    </w:tbl>
    <w:p w14:paraId="512101BD" w14:textId="77777777" w:rsidR="00AD3A00" w:rsidRDefault="00000000">
      <w:pPr>
        <w:pStyle w:val="Heading2"/>
      </w:pPr>
      <w:r>
        <w:rPr>
          <w:rFonts w:ascii="Calibri" w:hAnsi="Calibri"/>
        </w:rPr>
        <w:t>9.2 Standby-side WAL receiver</w:t>
      </w:r>
    </w:p>
    <w:p w14:paraId="7A4C836D" w14:textId="77777777" w:rsidR="00AD3A00" w:rsidRDefault="00000000">
      <w:pPr>
        <w:pStyle w:val="CodeBlock"/>
        <w:pBdr>
          <w:bottom w:val="single" w:sz="4" w:space="0" w:color="C7D4E3"/>
        </w:pBdr>
        <w:shd w:val="clear" w:color="auto" w:fill="F3F6F9"/>
        <w:spacing w:before="60" w:after="100"/>
      </w:pPr>
      <w:r>
        <w:t>SELECT status, sender_host, sender_port, slot_name,</w:t>
      </w:r>
      <w:r>
        <w:br/>
        <w:t xml:space="preserve">       written_lsn, flushed_lsn, received_tli, latest_end_lsn, latest_end_time</w:t>
      </w:r>
      <w:r>
        <w:br/>
        <w:t>FROM pg_stat_wal_receiver;</w:t>
      </w:r>
    </w:p>
    <w:p w14:paraId="645AEFA5" w14:textId="77777777" w:rsidR="00AD3A00" w:rsidRDefault="00000000">
      <w:pPr>
        <w:pStyle w:val="Heading2"/>
      </w:pPr>
      <w:r>
        <w:rPr>
          <w:rFonts w:ascii="Calibri" w:hAnsi="Calibri"/>
        </w:rPr>
        <w:t>9.3 pg_stat_wal - WAL generation</w:t>
      </w:r>
    </w:p>
    <w:p w14:paraId="0FA8814F" w14:textId="77777777" w:rsidR="00AD3A00" w:rsidRDefault="00000000">
      <w:pPr>
        <w:pStyle w:val="CodeBlock"/>
        <w:pBdr>
          <w:bottom w:val="single" w:sz="4" w:space="0" w:color="C7D4E3"/>
        </w:pBdr>
        <w:shd w:val="clear" w:color="auto" w:fill="F3F6F9"/>
        <w:spacing w:before="60" w:after="100"/>
      </w:pPr>
      <w:r>
        <w:t>SELECT wal_records, wal_fpi, pg_size_pretty(wal_bytes::bigint) AS wal_bytes,</w:t>
      </w:r>
      <w:r>
        <w:br/>
        <w:t xml:space="preserve">       wal_buffers_full, wal_write, wal_sync,</w:t>
      </w:r>
      <w:r>
        <w:br/>
        <w:t xml:space="preserve">       wal_write_time, wal_sync_time, stats_reset</w:t>
      </w:r>
      <w:r>
        <w:br/>
        <w:t>FROM pg_stat_wal;</w:t>
      </w:r>
    </w:p>
    <w:p w14:paraId="4E756A8C" w14:textId="77777777" w:rsidR="00AD3A00" w:rsidRDefault="00000000">
      <w:r>
        <w:t>Use WAL growth with checkpoint, write-heavy workload and replication metrics. wal_bytes is instance-wide since the WAL statistics reset; it is not broken down by database.</w:t>
      </w:r>
    </w:p>
    <w:p w14:paraId="09855534" w14:textId="77777777" w:rsidR="00AD3A00" w:rsidRDefault="00000000">
      <w:pPr>
        <w:pStyle w:val="Heading1"/>
      </w:pPr>
      <w:r>
        <w:rPr>
          <w:rFonts w:ascii="Calibri" w:hAnsi="Calibri"/>
        </w:rPr>
        <w:t>10. Additional High-Value PostgreSQL 18 Views</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3150"/>
        <w:gridCol w:w="6930"/>
      </w:tblGrid>
      <w:tr w:rsidR="00AD3A00" w14:paraId="4916810A" w14:textId="77777777" w:rsidTr="00706ECA">
        <w:trPr>
          <w:tblHeader/>
          <w:jc w:val="center"/>
        </w:trPr>
        <w:tc>
          <w:tcPr>
            <w:tcW w:w="3150" w:type="dxa"/>
            <w:shd w:val="clear" w:color="auto" w:fill="D9EAF7"/>
            <w:tcMar>
              <w:top w:w="80" w:type="dxa"/>
              <w:left w:w="90" w:type="dxa"/>
              <w:bottom w:w="80" w:type="dxa"/>
              <w:right w:w="90" w:type="dxa"/>
            </w:tcMar>
            <w:vAlign w:val="center"/>
          </w:tcPr>
          <w:p w14:paraId="5B226549" w14:textId="77777777" w:rsidR="00AD3A00" w:rsidRDefault="00000000">
            <w:r>
              <w:rPr>
                <w:b/>
              </w:rPr>
              <w:t>View</w:t>
            </w:r>
          </w:p>
        </w:tc>
        <w:tc>
          <w:tcPr>
            <w:tcW w:w="6930" w:type="dxa"/>
            <w:shd w:val="clear" w:color="auto" w:fill="D9EAF7"/>
            <w:tcMar>
              <w:top w:w="80" w:type="dxa"/>
              <w:left w:w="90" w:type="dxa"/>
              <w:bottom w:w="80" w:type="dxa"/>
              <w:right w:w="90" w:type="dxa"/>
            </w:tcMar>
            <w:vAlign w:val="center"/>
          </w:tcPr>
          <w:p w14:paraId="5194809A" w14:textId="77777777" w:rsidR="00AD3A00" w:rsidRDefault="00000000">
            <w:r>
              <w:rPr>
                <w:b/>
              </w:rPr>
              <w:t>Why it matters</w:t>
            </w:r>
          </w:p>
        </w:tc>
      </w:tr>
      <w:tr w:rsidR="00AD3A00" w14:paraId="01A9ECCA" w14:textId="77777777" w:rsidTr="00706ECA">
        <w:trPr>
          <w:jc w:val="center"/>
        </w:trPr>
        <w:tc>
          <w:tcPr>
            <w:tcW w:w="3150" w:type="dxa"/>
            <w:tcMar>
              <w:top w:w="80" w:type="dxa"/>
              <w:left w:w="90" w:type="dxa"/>
              <w:bottom w:w="80" w:type="dxa"/>
              <w:right w:w="90" w:type="dxa"/>
            </w:tcMar>
          </w:tcPr>
          <w:p w14:paraId="7F614873" w14:textId="77777777" w:rsidR="00AD3A00" w:rsidRDefault="00000000">
            <w:pPr>
              <w:spacing w:after="0"/>
            </w:pPr>
            <w:r>
              <w:t>pg_stat_io</w:t>
            </w:r>
          </w:p>
        </w:tc>
        <w:tc>
          <w:tcPr>
            <w:tcW w:w="6930" w:type="dxa"/>
            <w:tcMar>
              <w:top w:w="80" w:type="dxa"/>
              <w:left w:w="90" w:type="dxa"/>
              <w:bottom w:w="80" w:type="dxa"/>
              <w:right w:w="90" w:type="dxa"/>
            </w:tcMar>
          </w:tcPr>
          <w:p w14:paraId="52257297" w14:textId="77777777" w:rsidR="00AD3A00" w:rsidRDefault="00000000">
            <w:pPr>
              <w:spacing w:after="0"/>
            </w:pPr>
            <w:r>
              <w:t>Cluster-wide I/O activity by backend type, I/O object and context. Strong companion to pg_statio_* views.</w:t>
            </w:r>
          </w:p>
        </w:tc>
      </w:tr>
      <w:tr w:rsidR="00AD3A00" w14:paraId="5411A497" w14:textId="77777777" w:rsidTr="00706ECA">
        <w:trPr>
          <w:jc w:val="center"/>
        </w:trPr>
        <w:tc>
          <w:tcPr>
            <w:tcW w:w="3150" w:type="dxa"/>
            <w:tcMar>
              <w:top w:w="80" w:type="dxa"/>
              <w:left w:w="90" w:type="dxa"/>
              <w:bottom w:w="80" w:type="dxa"/>
              <w:right w:w="90" w:type="dxa"/>
            </w:tcMar>
          </w:tcPr>
          <w:p w14:paraId="6EEDC45E" w14:textId="77777777" w:rsidR="00AD3A00" w:rsidRDefault="00000000">
            <w:pPr>
              <w:spacing w:after="0"/>
            </w:pPr>
            <w:r>
              <w:t>pg_stat_checkpointer</w:t>
            </w:r>
          </w:p>
        </w:tc>
        <w:tc>
          <w:tcPr>
            <w:tcW w:w="6930" w:type="dxa"/>
            <w:tcMar>
              <w:top w:w="80" w:type="dxa"/>
              <w:left w:w="90" w:type="dxa"/>
              <w:bottom w:w="80" w:type="dxa"/>
              <w:right w:w="90" w:type="dxa"/>
            </w:tcMar>
          </w:tcPr>
          <w:p w14:paraId="329332D3" w14:textId="77777777" w:rsidR="00AD3A00" w:rsidRDefault="00000000">
            <w:pPr>
              <w:spacing w:after="0"/>
            </w:pPr>
            <w:r>
              <w:t>Checkpoint counts, timing and buffer-writing statistics for the checkpointer.</w:t>
            </w:r>
          </w:p>
        </w:tc>
      </w:tr>
      <w:tr w:rsidR="00AD3A00" w14:paraId="73AA9DBC" w14:textId="77777777" w:rsidTr="00706ECA">
        <w:trPr>
          <w:jc w:val="center"/>
        </w:trPr>
        <w:tc>
          <w:tcPr>
            <w:tcW w:w="3150" w:type="dxa"/>
            <w:tcMar>
              <w:top w:w="80" w:type="dxa"/>
              <w:left w:w="90" w:type="dxa"/>
              <w:bottom w:w="80" w:type="dxa"/>
              <w:right w:w="90" w:type="dxa"/>
            </w:tcMar>
          </w:tcPr>
          <w:p w14:paraId="43E409D3" w14:textId="77777777" w:rsidR="00AD3A00" w:rsidRDefault="00000000">
            <w:pPr>
              <w:spacing w:after="0"/>
            </w:pPr>
            <w:r>
              <w:t>pg_stat_bgwriter</w:t>
            </w:r>
          </w:p>
        </w:tc>
        <w:tc>
          <w:tcPr>
            <w:tcW w:w="6930" w:type="dxa"/>
            <w:tcMar>
              <w:top w:w="80" w:type="dxa"/>
              <w:left w:w="90" w:type="dxa"/>
              <w:bottom w:w="80" w:type="dxa"/>
              <w:right w:w="90" w:type="dxa"/>
            </w:tcMar>
          </w:tcPr>
          <w:p w14:paraId="1E59BCBF" w14:textId="77777777" w:rsidR="00AD3A00" w:rsidRDefault="00000000">
            <w:pPr>
              <w:spacing w:after="0"/>
            </w:pPr>
            <w:r>
              <w:t>Background writer activity.</w:t>
            </w:r>
          </w:p>
        </w:tc>
      </w:tr>
      <w:tr w:rsidR="00AD3A00" w14:paraId="7F502AD1" w14:textId="77777777" w:rsidTr="00706ECA">
        <w:trPr>
          <w:jc w:val="center"/>
        </w:trPr>
        <w:tc>
          <w:tcPr>
            <w:tcW w:w="3150" w:type="dxa"/>
            <w:tcMar>
              <w:top w:w="80" w:type="dxa"/>
              <w:left w:w="90" w:type="dxa"/>
              <w:bottom w:w="80" w:type="dxa"/>
              <w:right w:w="90" w:type="dxa"/>
            </w:tcMar>
          </w:tcPr>
          <w:p w14:paraId="737237E5" w14:textId="77777777" w:rsidR="00AD3A00" w:rsidRDefault="00000000">
            <w:pPr>
              <w:spacing w:after="0"/>
            </w:pPr>
            <w:r>
              <w:t>pg_stat_archiver</w:t>
            </w:r>
          </w:p>
        </w:tc>
        <w:tc>
          <w:tcPr>
            <w:tcW w:w="6930" w:type="dxa"/>
            <w:tcMar>
              <w:top w:w="80" w:type="dxa"/>
              <w:left w:w="90" w:type="dxa"/>
              <w:bottom w:w="80" w:type="dxa"/>
              <w:right w:w="90" w:type="dxa"/>
            </w:tcMar>
          </w:tcPr>
          <w:p w14:paraId="7FD73D1B" w14:textId="77777777" w:rsidR="00AD3A00" w:rsidRDefault="00000000">
            <w:pPr>
              <w:spacing w:after="0"/>
            </w:pPr>
            <w:r>
              <w:t>WAL archiver successes/failures and last archived/failed WAL file.</w:t>
            </w:r>
          </w:p>
        </w:tc>
      </w:tr>
      <w:tr w:rsidR="00AD3A00" w14:paraId="7F604AD7" w14:textId="77777777" w:rsidTr="00706ECA">
        <w:trPr>
          <w:jc w:val="center"/>
        </w:trPr>
        <w:tc>
          <w:tcPr>
            <w:tcW w:w="3150" w:type="dxa"/>
            <w:tcMar>
              <w:top w:w="80" w:type="dxa"/>
              <w:left w:w="90" w:type="dxa"/>
              <w:bottom w:w="80" w:type="dxa"/>
              <w:right w:w="90" w:type="dxa"/>
            </w:tcMar>
          </w:tcPr>
          <w:p w14:paraId="4187976D" w14:textId="77777777" w:rsidR="00AD3A00" w:rsidRDefault="00000000">
            <w:pPr>
              <w:spacing w:after="0"/>
            </w:pPr>
            <w:r>
              <w:t>pg_stat_replication_slots</w:t>
            </w:r>
          </w:p>
        </w:tc>
        <w:tc>
          <w:tcPr>
            <w:tcW w:w="6930" w:type="dxa"/>
            <w:tcMar>
              <w:top w:w="80" w:type="dxa"/>
              <w:left w:w="90" w:type="dxa"/>
              <w:bottom w:w="80" w:type="dxa"/>
              <w:right w:w="90" w:type="dxa"/>
            </w:tcMar>
          </w:tcPr>
          <w:p w14:paraId="09C9020C" w14:textId="77777777" w:rsidR="00AD3A00" w:rsidRDefault="00000000">
            <w:pPr>
              <w:spacing w:after="0"/>
            </w:pPr>
            <w:r>
              <w:t>Replication-slot statistics and spill/stream behavior where applicable.</w:t>
            </w:r>
          </w:p>
        </w:tc>
      </w:tr>
      <w:tr w:rsidR="00AD3A00" w14:paraId="204D8AAE" w14:textId="77777777" w:rsidTr="00706ECA">
        <w:trPr>
          <w:jc w:val="center"/>
        </w:trPr>
        <w:tc>
          <w:tcPr>
            <w:tcW w:w="3150" w:type="dxa"/>
            <w:tcMar>
              <w:top w:w="80" w:type="dxa"/>
              <w:left w:w="90" w:type="dxa"/>
              <w:bottom w:w="80" w:type="dxa"/>
              <w:right w:w="90" w:type="dxa"/>
            </w:tcMar>
          </w:tcPr>
          <w:p w14:paraId="2C241B0F" w14:textId="77777777" w:rsidR="00AD3A00" w:rsidRDefault="00000000">
            <w:pPr>
              <w:spacing w:after="0"/>
            </w:pPr>
            <w:r>
              <w:t>pg_stat_wal_receiver</w:t>
            </w:r>
          </w:p>
        </w:tc>
        <w:tc>
          <w:tcPr>
            <w:tcW w:w="6930" w:type="dxa"/>
            <w:tcMar>
              <w:top w:w="80" w:type="dxa"/>
              <w:left w:w="90" w:type="dxa"/>
              <w:bottom w:w="80" w:type="dxa"/>
              <w:right w:w="90" w:type="dxa"/>
            </w:tcMar>
          </w:tcPr>
          <w:p w14:paraId="002ED928" w14:textId="77777777" w:rsidR="00AD3A00" w:rsidRDefault="00000000">
            <w:pPr>
              <w:spacing w:after="0"/>
            </w:pPr>
            <w:r>
              <w:t>Standby-side receiver status and LSN positions.</w:t>
            </w:r>
          </w:p>
        </w:tc>
      </w:tr>
      <w:tr w:rsidR="00AD3A00" w14:paraId="0B93AFBF" w14:textId="77777777" w:rsidTr="00706ECA">
        <w:trPr>
          <w:jc w:val="center"/>
        </w:trPr>
        <w:tc>
          <w:tcPr>
            <w:tcW w:w="3150" w:type="dxa"/>
            <w:tcMar>
              <w:top w:w="80" w:type="dxa"/>
              <w:left w:w="90" w:type="dxa"/>
              <w:bottom w:w="80" w:type="dxa"/>
              <w:right w:w="90" w:type="dxa"/>
            </w:tcMar>
          </w:tcPr>
          <w:p w14:paraId="59CE0310" w14:textId="77777777" w:rsidR="00AD3A00" w:rsidRDefault="00000000">
            <w:pPr>
              <w:spacing w:after="0"/>
            </w:pPr>
            <w:r>
              <w:t>pg_stat_database_conflicts</w:t>
            </w:r>
          </w:p>
        </w:tc>
        <w:tc>
          <w:tcPr>
            <w:tcW w:w="6930" w:type="dxa"/>
            <w:tcMar>
              <w:top w:w="80" w:type="dxa"/>
              <w:left w:w="90" w:type="dxa"/>
              <w:bottom w:w="80" w:type="dxa"/>
              <w:right w:w="90" w:type="dxa"/>
            </w:tcMar>
          </w:tcPr>
          <w:p w14:paraId="4F585A79" w14:textId="77777777" w:rsidR="00AD3A00" w:rsidRDefault="00000000">
            <w:pPr>
              <w:spacing w:after="0"/>
            </w:pPr>
            <w:r>
              <w:t>Recovery conflicts on standby databases.</w:t>
            </w:r>
          </w:p>
        </w:tc>
      </w:tr>
      <w:tr w:rsidR="00AD3A00" w14:paraId="14BB25DC" w14:textId="77777777" w:rsidTr="00706ECA">
        <w:trPr>
          <w:jc w:val="center"/>
        </w:trPr>
        <w:tc>
          <w:tcPr>
            <w:tcW w:w="3150" w:type="dxa"/>
            <w:tcMar>
              <w:top w:w="80" w:type="dxa"/>
              <w:left w:w="90" w:type="dxa"/>
              <w:bottom w:w="80" w:type="dxa"/>
              <w:right w:w="90" w:type="dxa"/>
            </w:tcMar>
          </w:tcPr>
          <w:p w14:paraId="3BC9F96B" w14:textId="77777777" w:rsidR="00AD3A00" w:rsidRDefault="00000000">
            <w:pPr>
              <w:spacing w:after="0"/>
            </w:pPr>
            <w:r>
              <w:t>pg_stat_ssl</w:t>
            </w:r>
          </w:p>
        </w:tc>
        <w:tc>
          <w:tcPr>
            <w:tcW w:w="6930" w:type="dxa"/>
            <w:tcMar>
              <w:top w:w="80" w:type="dxa"/>
              <w:left w:w="90" w:type="dxa"/>
              <w:bottom w:w="80" w:type="dxa"/>
              <w:right w:w="90" w:type="dxa"/>
            </w:tcMar>
          </w:tcPr>
          <w:p w14:paraId="4E725F34" w14:textId="77777777" w:rsidR="00AD3A00" w:rsidRDefault="00000000">
            <w:pPr>
              <w:spacing w:after="0"/>
            </w:pPr>
            <w:r>
              <w:t>TLS status and protocol/cipher information per connection.</w:t>
            </w:r>
          </w:p>
        </w:tc>
      </w:tr>
      <w:tr w:rsidR="00AD3A00" w14:paraId="258C452F" w14:textId="77777777" w:rsidTr="00706ECA">
        <w:trPr>
          <w:jc w:val="center"/>
        </w:trPr>
        <w:tc>
          <w:tcPr>
            <w:tcW w:w="3150" w:type="dxa"/>
            <w:tcMar>
              <w:top w:w="80" w:type="dxa"/>
              <w:left w:w="90" w:type="dxa"/>
              <w:bottom w:w="80" w:type="dxa"/>
              <w:right w:w="90" w:type="dxa"/>
            </w:tcMar>
          </w:tcPr>
          <w:p w14:paraId="6AA825D6" w14:textId="77777777" w:rsidR="00AD3A00" w:rsidRDefault="00000000">
            <w:pPr>
              <w:spacing w:after="0"/>
            </w:pPr>
            <w:r>
              <w:t>pg_stat_progress_analyze</w:t>
            </w:r>
          </w:p>
        </w:tc>
        <w:tc>
          <w:tcPr>
            <w:tcW w:w="6930" w:type="dxa"/>
            <w:tcMar>
              <w:top w:w="80" w:type="dxa"/>
              <w:left w:w="90" w:type="dxa"/>
              <w:bottom w:w="80" w:type="dxa"/>
              <w:right w:w="90" w:type="dxa"/>
            </w:tcMar>
          </w:tcPr>
          <w:p w14:paraId="4FC0766E" w14:textId="77777777" w:rsidR="00AD3A00" w:rsidRDefault="00000000">
            <w:pPr>
              <w:spacing w:after="0"/>
            </w:pPr>
            <w:r>
              <w:t>Live ANALYZE progress.</w:t>
            </w:r>
          </w:p>
        </w:tc>
      </w:tr>
      <w:tr w:rsidR="00AD3A00" w14:paraId="658215A5" w14:textId="77777777" w:rsidTr="00706ECA">
        <w:trPr>
          <w:jc w:val="center"/>
        </w:trPr>
        <w:tc>
          <w:tcPr>
            <w:tcW w:w="3150" w:type="dxa"/>
            <w:tcMar>
              <w:top w:w="80" w:type="dxa"/>
              <w:left w:w="90" w:type="dxa"/>
              <w:bottom w:w="80" w:type="dxa"/>
              <w:right w:w="90" w:type="dxa"/>
            </w:tcMar>
          </w:tcPr>
          <w:p w14:paraId="1146F325" w14:textId="77777777" w:rsidR="00AD3A00" w:rsidRDefault="00000000">
            <w:pPr>
              <w:spacing w:after="0"/>
            </w:pPr>
            <w:r>
              <w:t>pg_stat_progress_cluster</w:t>
            </w:r>
          </w:p>
        </w:tc>
        <w:tc>
          <w:tcPr>
            <w:tcW w:w="6930" w:type="dxa"/>
            <w:tcMar>
              <w:top w:w="80" w:type="dxa"/>
              <w:left w:w="90" w:type="dxa"/>
              <w:bottom w:w="80" w:type="dxa"/>
              <w:right w:w="90" w:type="dxa"/>
            </w:tcMar>
          </w:tcPr>
          <w:p w14:paraId="69EA8876" w14:textId="77777777" w:rsidR="00AD3A00" w:rsidRDefault="00000000">
            <w:pPr>
              <w:spacing w:after="0"/>
            </w:pPr>
            <w:r>
              <w:t>Live CLUSTER and VACUUM FULL progress.</w:t>
            </w:r>
          </w:p>
        </w:tc>
      </w:tr>
      <w:tr w:rsidR="00AD3A00" w14:paraId="10E9CB1A" w14:textId="77777777" w:rsidTr="00706ECA">
        <w:trPr>
          <w:jc w:val="center"/>
        </w:trPr>
        <w:tc>
          <w:tcPr>
            <w:tcW w:w="3150" w:type="dxa"/>
            <w:tcMar>
              <w:top w:w="80" w:type="dxa"/>
              <w:left w:w="90" w:type="dxa"/>
              <w:bottom w:w="80" w:type="dxa"/>
              <w:right w:w="90" w:type="dxa"/>
            </w:tcMar>
          </w:tcPr>
          <w:p w14:paraId="4A8541AB" w14:textId="77777777" w:rsidR="00AD3A00" w:rsidRDefault="00000000">
            <w:pPr>
              <w:spacing w:after="0"/>
            </w:pPr>
            <w:r>
              <w:t>pg_stat_progress_copy</w:t>
            </w:r>
          </w:p>
        </w:tc>
        <w:tc>
          <w:tcPr>
            <w:tcW w:w="6930" w:type="dxa"/>
            <w:tcMar>
              <w:top w:w="80" w:type="dxa"/>
              <w:left w:w="90" w:type="dxa"/>
              <w:bottom w:w="80" w:type="dxa"/>
              <w:right w:w="90" w:type="dxa"/>
            </w:tcMar>
          </w:tcPr>
          <w:p w14:paraId="75351815" w14:textId="77777777" w:rsidR="00AD3A00" w:rsidRDefault="00000000">
            <w:pPr>
              <w:spacing w:after="0"/>
            </w:pPr>
            <w:r>
              <w:t>Live COPY progress.</w:t>
            </w:r>
          </w:p>
        </w:tc>
      </w:tr>
      <w:tr w:rsidR="00AD3A00" w14:paraId="685C0FF5" w14:textId="77777777" w:rsidTr="00706ECA">
        <w:trPr>
          <w:jc w:val="center"/>
        </w:trPr>
        <w:tc>
          <w:tcPr>
            <w:tcW w:w="3150" w:type="dxa"/>
            <w:tcMar>
              <w:top w:w="80" w:type="dxa"/>
              <w:left w:w="90" w:type="dxa"/>
              <w:bottom w:w="80" w:type="dxa"/>
              <w:right w:w="90" w:type="dxa"/>
            </w:tcMar>
          </w:tcPr>
          <w:p w14:paraId="74216674" w14:textId="77777777" w:rsidR="00AD3A00" w:rsidRDefault="00000000">
            <w:pPr>
              <w:spacing w:after="0"/>
            </w:pPr>
            <w:r>
              <w:t>pg_stat_progress_basebackup</w:t>
            </w:r>
          </w:p>
        </w:tc>
        <w:tc>
          <w:tcPr>
            <w:tcW w:w="6930" w:type="dxa"/>
            <w:tcMar>
              <w:top w:w="80" w:type="dxa"/>
              <w:left w:w="90" w:type="dxa"/>
              <w:bottom w:w="80" w:type="dxa"/>
              <w:right w:w="90" w:type="dxa"/>
            </w:tcMar>
          </w:tcPr>
          <w:p w14:paraId="40647151" w14:textId="77777777" w:rsidR="00AD3A00" w:rsidRDefault="00000000">
            <w:pPr>
              <w:spacing w:after="0"/>
            </w:pPr>
            <w:r>
              <w:t>Base-backup progress for WAL sender processes.</w:t>
            </w:r>
          </w:p>
        </w:tc>
      </w:tr>
      <w:tr w:rsidR="00AD3A00" w14:paraId="68B25E56" w14:textId="77777777" w:rsidTr="00706ECA">
        <w:trPr>
          <w:jc w:val="center"/>
        </w:trPr>
        <w:tc>
          <w:tcPr>
            <w:tcW w:w="3150" w:type="dxa"/>
            <w:tcMar>
              <w:top w:w="80" w:type="dxa"/>
              <w:left w:w="90" w:type="dxa"/>
              <w:bottom w:w="80" w:type="dxa"/>
              <w:right w:w="90" w:type="dxa"/>
            </w:tcMar>
          </w:tcPr>
          <w:p w14:paraId="2EDD1A8C" w14:textId="77777777" w:rsidR="00AD3A00" w:rsidRDefault="00000000">
            <w:pPr>
              <w:spacing w:after="0"/>
            </w:pPr>
            <w:r>
              <w:t>pg_stat_slru</w:t>
            </w:r>
          </w:p>
        </w:tc>
        <w:tc>
          <w:tcPr>
            <w:tcW w:w="6930" w:type="dxa"/>
            <w:tcMar>
              <w:top w:w="80" w:type="dxa"/>
              <w:left w:w="90" w:type="dxa"/>
              <w:bottom w:w="80" w:type="dxa"/>
              <w:right w:w="90" w:type="dxa"/>
            </w:tcMar>
          </w:tcPr>
          <w:p w14:paraId="73503FF4" w14:textId="77777777" w:rsidR="00AD3A00" w:rsidRDefault="00000000">
            <w:pPr>
              <w:spacing w:after="0"/>
            </w:pPr>
            <w:r>
              <w:t>SLRU statistics such as blocks zeroed/hit/read/written.</w:t>
            </w:r>
          </w:p>
        </w:tc>
      </w:tr>
      <w:tr w:rsidR="00AD3A00" w14:paraId="34A454A0" w14:textId="77777777" w:rsidTr="00706ECA">
        <w:trPr>
          <w:jc w:val="center"/>
        </w:trPr>
        <w:tc>
          <w:tcPr>
            <w:tcW w:w="3150" w:type="dxa"/>
            <w:tcMar>
              <w:top w:w="80" w:type="dxa"/>
              <w:left w:w="90" w:type="dxa"/>
              <w:bottom w:w="80" w:type="dxa"/>
              <w:right w:w="90" w:type="dxa"/>
            </w:tcMar>
          </w:tcPr>
          <w:p w14:paraId="1DD9FC42" w14:textId="77777777" w:rsidR="00AD3A00" w:rsidRDefault="00000000">
            <w:pPr>
              <w:spacing w:after="0"/>
            </w:pPr>
            <w:r>
              <w:lastRenderedPageBreak/>
              <w:t>pg_stat_user_functions</w:t>
            </w:r>
          </w:p>
        </w:tc>
        <w:tc>
          <w:tcPr>
            <w:tcW w:w="6930" w:type="dxa"/>
            <w:tcMar>
              <w:top w:w="80" w:type="dxa"/>
              <w:left w:w="90" w:type="dxa"/>
              <w:bottom w:w="80" w:type="dxa"/>
              <w:right w:w="90" w:type="dxa"/>
            </w:tcMar>
          </w:tcPr>
          <w:p w14:paraId="4EAF42D9" w14:textId="77777777" w:rsidR="00AD3A00" w:rsidRDefault="00000000">
            <w:pPr>
              <w:spacing w:after="0"/>
            </w:pPr>
            <w:r>
              <w:t>Execution counts and timing for tracked user functions when function tracking is enabled.</w:t>
            </w:r>
          </w:p>
        </w:tc>
      </w:tr>
    </w:tbl>
    <w:p w14:paraId="1F4F5724" w14:textId="77777777" w:rsidR="00AD3A00" w:rsidRDefault="00000000">
      <w:pPr>
        <w:pStyle w:val="Heading2"/>
      </w:pPr>
      <w:r>
        <w:rPr>
          <w:rFonts w:ascii="Calibri" w:hAnsi="Calibri"/>
        </w:rPr>
        <w:t>10.1 pg_stat_io example</w:t>
      </w:r>
    </w:p>
    <w:p w14:paraId="41CED1D3" w14:textId="77777777" w:rsidR="00AD3A00" w:rsidRDefault="00000000">
      <w:pPr>
        <w:pStyle w:val="CodeBlock"/>
        <w:pBdr>
          <w:bottom w:val="single" w:sz="4" w:space="0" w:color="C7D4E3"/>
        </w:pBdr>
        <w:shd w:val="clear" w:color="auto" w:fill="F3F6F9"/>
        <w:spacing w:before="60" w:after="100"/>
      </w:pPr>
      <w:r>
        <w:t>SELECT backend_type, object, context,</w:t>
      </w:r>
      <w:r>
        <w:br/>
        <w:t xml:space="preserve">       reads, read_bytes, read_time,</w:t>
      </w:r>
      <w:r>
        <w:br/>
        <w:t xml:space="preserve">       writes, write_bytes, write_time,</w:t>
      </w:r>
      <w:r>
        <w:br/>
        <w:t xml:space="preserve">       writebacks, writeback_time, extends, hits, evictions</w:t>
      </w:r>
      <w:r>
        <w:br/>
        <w:t>FROM pg_stat_io</w:t>
      </w:r>
      <w:r>
        <w:br/>
        <w:t>ORDER BY read_bytes DESC NULLS LAST;</w:t>
      </w:r>
    </w:p>
    <w:tbl>
      <w:tblPr>
        <w:tblW w:w="0" w:type="auto"/>
        <w:jc w:val="center"/>
        <w:tblLook w:val="04A0" w:firstRow="1" w:lastRow="0" w:firstColumn="1" w:lastColumn="0" w:noHBand="0" w:noVBand="1"/>
      </w:tblPr>
      <w:tblGrid>
        <w:gridCol w:w="10080"/>
      </w:tblGrid>
      <w:tr w:rsidR="00AD3A00" w14:paraId="5FC07931" w14:textId="77777777">
        <w:trPr>
          <w:jc w:val="center"/>
        </w:trPr>
        <w:tc>
          <w:tcPr>
            <w:tcW w:w="10080" w:type="dxa"/>
            <w:shd w:val="clear" w:color="auto" w:fill="EAF3F8"/>
            <w:tcMar>
              <w:top w:w="80" w:type="dxa"/>
              <w:left w:w="90" w:type="dxa"/>
              <w:bottom w:w="80" w:type="dxa"/>
              <w:right w:w="90" w:type="dxa"/>
            </w:tcMar>
          </w:tcPr>
          <w:p w14:paraId="36546C03" w14:textId="77777777" w:rsidR="00AD3A00" w:rsidRDefault="00000000">
            <w:r>
              <w:rPr>
                <w:b/>
              </w:rPr>
              <w:t xml:space="preserve">PostgreSQL 18 note: </w:t>
            </w:r>
            <w:r>
              <w:t>PostgreSQL 18 exposes byte counters in pg_stat_io in addition to operation counts. Use the exact columns available in your installed minor release and verify with \d+ pg_stat_io.</w:t>
            </w:r>
          </w:p>
        </w:tc>
      </w:tr>
    </w:tbl>
    <w:p w14:paraId="75F63F4A" w14:textId="77777777" w:rsidR="00AD3A00" w:rsidRDefault="00000000">
      <w:pPr>
        <w:pStyle w:val="Heading2"/>
      </w:pPr>
      <w:r>
        <w:rPr>
          <w:rFonts w:ascii="Calibri" w:hAnsi="Calibri"/>
        </w:rPr>
        <w:t>10.2 Archiver status</w:t>
      </w:r>
    </w:p>
    <w:p w14:paraId="02E6E8B5" w14:textId="77777777" w:rsidR="00AD3A00" w:rsidRDefault="00000000">
      <w:pPr>
        <w:pStyle w:val="CodeBlock"/>
        <w:pBdr>
          <w:bottom w:val="single" w:sz="4" w:space="0" w:color="C7D4E3"/>
        </w:pBdr>
        <w:shd w:val="clear" w:color="auto" w:fill="F3F6F9"/>
        <w:spacing w:before="60" w:after="100"/>
      </w:pPr>
      <w:r>
        <w:t>SELECT archived_count, last_archived_wal, last_archived_time,</w:t>
      </w:r>
      <w:r>
        <w:br/>
        <w:t xml:space="preserve">       failed_count, last_failed_wal, last_failed_time, stats_reset</w:t>
      </w:r>
      <w:r>
        <w:br/>
        <w:t>FROM pg_stat_archiver;</w:t>
      </w:r>
    </w:p>
    <w:p w14:paraId="6F7A0DBD" w14:textId="77777777" w:rsidR="00AD3A00" w:rsidRDefault="00000000">
      <w:pPr>
        <w:pStyle w:val="Heading1"/>
      </w:pPr>
      <w:r>
        <w:rPr>
          <w:rFonts w:ascii="Calibri" w:hAnsi="Calibri"/>
        </w:rPr>
        <w:t>11. Practical Performance Tuning Workflow</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810"/>
        <w:gridCol w:w="2430"/>
        <w:gridCol w:w="6840"/>
      </w:tblGrid>
      <w:tr w:rsidR="00AD3A00" w14:paraId="54793EC5" w14:textId="77777777" w:rsidTr="008508E7">
        <w:trPr>
          <w:tblHeader/>
          <w:jc w:val="center"/>
        </w:trPr>
        <w:tc>
          <w:tcPr>
            <w:tcW w:w="810" w:type="dxa"/>
            <w:shd w:val="clear" w:color="auto" w:fill="D9EAF7"/>
            <w:tcMar>
              <w:top w:w="80" w:type="dxa"/>
              <w:left w:w="90" w:type="dxa"/>
              <w:bottom w:w="80" w:type="dxa"/>
              <w:right w:w="90" w:type="dxa"/>
            </w:tcMar>
            <w:vAlign w:val="center"/>
          </w:tcPr>
          <w:p w14:paraId="386E0F63" w14:textId="77777777" w:rsidR="00AD3A00" w:rsidRDefault="00000000">
            <w:r>
              <w:rPr>
                <w:b/>
              </w:rPr>
              <w:t>Step</w:t>
            </w:r>
          </w:p>
        </w:tc>
        <w:tc>
          <w:tcPr>
            <w:tcW w:w="2430" w:type="dxa"/>
            <w:shd w:val="clear" w:color="auto" w:fill="D9EAF7"/>
            <w:tcMar>
              <w:top w:w="80" w:type="dxa"/>
              <w:left w:w="90" w:type="dxa"/>
              <w:bottom w:w="80" w:type="dxa"/>
              <w:right w:w="90" w:type="dxa"/>
            </w:tcMar>
            <w:vAlign w:val="center"/>
          </w:tcPr>
          <w:p w14:paraId="71511FF4" w14:textId="77777777" w:rsidR="00AD3A00" w:rsidRDefault="00000000">
            <w:r>
              <w:rPr>
                <w:b/>
              </w:rPr>
              <w:t>Action</w:t>
            </w:r>
          </w:p>
        </w:tc>
        <w:tc>
          <w:tcPr>
            <w:tcW w:w="6840" w:type="dxa"/>
            <w:shd w:val="clear" w:color="auto" w:fill="D9EAF7"/>
            <w:tcMar>
              <w:top w:w="80" w:type="dxa"/>
              <w:left w:w="90" w:type="dxa"/>
              <w:bottom w:w="80" w:type="dxa"/>
              <w:right w:w="90" w:type="dxa"/>
            </w:tcMar>
            <w:vAlign w:val="center"/>
          </w:tcPr>
          <w:p w14:paraId="5043CF6C" w14:textId="77777777" w:rsidR="00AD3A00" w:rsidRDefault="00000000">
            <w:r>
              <w:rPr>
                <w:b/>
              </w:rPr>
              <w:t>What to do</w:t>
            </w:r>
          </w:p>
        </w:tc>
      </w:tr>
      <w:tr w:rsidR="00AD3A00" w14:paraId="20F8487F" w14:textId="77777777" w:rsidTr="008508E7">
        <w:trPr>
          <w:jc w:val="center"/>
        </w:trPr>
        <w:tc>
          <w:tcPr>
            <w:tcW w:w="810" w:type="dxa"/>
            <w:tcMar>
              <w:top w:w="80" w:type="dxa"/>
              <w:left w:w="90" w:type="dxa"/>
              <w:bottom w:w="80" w:type="dxa"/>
              <w:right w:w="90" w:type="dxa"/>
            </w:tcMar>
          </w:tcPr>
          <w:p w14:paraId="4A69F1EB" w14:textId="77777777" w:rsidR="00AD3A00" w:rsidRDefault="00000000">
            <w:pPr>
              <w:spacing w:after="0"/>
            </w:pPr>
            <w:r>
              <w:t>1</w:t>
            </w:r>
          </w:p>
        </w:tc>
        <w:tc>
          <w:tcPr>
            <w:tcW w:w="2430" w:type="dxa"/>
            <w:tcMar>
              <w:top w:w="80" w:type="dxa"/>
              <w:left w:w="90" w:type="dxa"/>
              <w:bottom w:w="80" w:type="dxa"/>
              <w:right w:w="90" w:type="dxa"/>
            </w:tcMar>
          </w:tcPr>
          <w:p w14:paraId="5D72A2DB" w14:textId="77777777" w:rsidR="00AD3A00" w:rsidRDefault="00000000">
            <w:pPr>
              <w:spacing w:after="0"/>
            </w:pPr>
            <w:r>
              <w:t>Confirm incident scope</w:t>
            </w:r>
          </w:p>
        </w:tc>
        <w:tc>
          <w:tcPr>
            <w:tcW w:w="6840" w:type="dxa"/>
            <w:tcMar>
              <w:top w:w="80" w:type="dxa"/>
              <w:left w:w="90" w:type="dxa"/>
              <w:bottom w:w="80" w:type="dxa"/>
              <w:right w:w="90" w:type="dxa"/>
            </w:tcMar>
          </w:tcPr>
          <w:p w14:paraId="11DE8746" w14:textId="77777777" w:rsidR="00AD3A00" w:rsidRDefault="00000000">
            <w:pPr>
              <w:spacing w:after="0"/>
            </w:pPr>
            <w:r>
              <w:t>Is the problem query-specific, database-wide or host-wide? Check application symptoms and OS/cloud CPU, memory, I/O latency and network.</w:t>
            </w:r>
          </w:p>
        </w:tc>
      </w:tr>
      <w:tr w:rsidR="00AD3A00" w14:paraId="75A7C4F7" w14:textId="77777777" w:rsidTr="008508E7">
        <w:trPr>
          <w:jc w:val="center"/>
        </w:trPr>
        <w:tc>
          <w:tcPr>
            <w:tcW w:w="810" w:type="dxa"/>
            <w:tcMar>
              <w:top w:w="80" w:type="dxa"/>
              <w:left w:w="90" w:type="dxa"/>
              <w:bottom w:w="80" w:type="dxa"/>
              <w:right w:w="90" w:type="dxa"/>
            </w:tcMar>
          </w:tcPr>
          <w:p w14:paraId="7001EF39" w14:textId="77777777" w:rsidR="00AD3A00" w:rsidRDefault="00000000">
            <w:pPr>
              <w:spacing w:after="0"/>
            </w:pPr>
            <w:r>
              <w:t>2</w:t>
            </w:r>
          </w:p>
        </w:tc>
        <w:tc>
          <w:tcPr>
            <w:tcW w:w="2430" w:type="dxa"/>
            <w:tcMar>
              <w:top w:w="80" w:type="dxa"/>
              <w:left w:w="90" w:type="dxa"/>
              <w:bottom w:w="80" w:type="dxa"/>
              <w:right w:w="90" w:type="dxa"/>
            </w:tcMar>
          </w:tcPr>
          <w:p w14:paraId="15435BAA" w14:textId="77777777" w:rsidR="00AD3A00" w:rsidRDefault="00000000">
            <w:pPr>
              <w:spacing w:after="0"/>
            </w:pPr>
            <w:r>
              <w:t>Inspect live activity</w:t>
            </w:r>
          </w:p>
        </w:tc>
        <w:tc>
          <w:tcPr>
            <w:tcW w:w="6840" w:type="dxa"/>
            <w:tcMar>
              <w:top w:w="80" w:type="dxa"/>
              <w:left w:w="90" w:type="dxa"/>
              <w:bottom w:w="80" w:type="dxa"/>
              <w:right w:w="90" w:type="dxa"/>
            </w:tcMar>
          </w:tcPr>
          <w:p w14:paraId="54204945" w14:textId="77777777" w:rsidR="00AD3A00" w:rsidRDefault="00000000">
            <w:pPr>
              <w:spacing w:after="0"/>
            </w:pPr>
            <w:r>
              <w:t>Use pg_stat_activity, wait_event_type and wait_event. Identify active work, idle-in-transaction sessions and long-running transactions.</w:t>
            </w:r>
          </w:p>
        </w:tc>
      </w:tr>
      <w:tr w:rsidR="00AD3A00" w14:paraId="3BFFAC2A" w14:textId="77777777" w:rsidTr="008508E7">
        <w:trPr>
          <w:jc w:val="center"/>
        </w:trPr>
        <w:tc>
          <w:tcPr>
            <w:tcW w:w="810" w:type="dxa"/>
            <w:tcMar>
              <w:top w:w="80" w:type="dxa"/>
              <w:left w:w="90" w:type="dxa"/>
              <w:bottom w:w="80" w:type="dxa"/>
              <w:right w:w="90" w:type="dxa"/>
            </w:tcMar>
          </w:tcPr>
          <w:p w14:paraId="403C1CF5" w14:textId="77777777" w:rsidR="00AD3A00" w:rsidRDefault="00000000">
            <w:pPr>
              <w:spacing w:after="0"/>
            </w:pPr>
            <w:r>
              <w:t>3</w:t>
            </w:r>
          </w:p>
        </w:tc>
        <w:tc>
          <w:tcPr>
            <w:tcW w:w="2430" w:type="dxa"/>
            <w:tcMar>
              <w:top w:w="80" w:type="dxa"/>
              <w:left w:w="90" w:type="dxa"/>
              <w:bottom w:w="80" w:type="dxa"/>
              <w:right w:w="90" w:type="dxa"/>
            </w:tcMar>
          </w:tcPr>
          <w:p w14:paraId="5D2FCC20" w14:textId="77777777" w:rsidR="00AD3A00" w:rsidRDefault="00000000">
            <w:pPr>
              <w:spacing w:after="0"/>
            </w:pPr>
            <w:r>
              <w:t>Check blocking</w:t>
            </w:r>
          </w:p>
        </w:tc>
        <w:tc>
          <w:tcPr>
            <w:tcW w:w="6840" w:type="dxa"/>
            <w:tcMar>
              <w:top w:w="80" w:type="dxa"/>
              <w:left w:w="90" w:type="dxa"/>
              <w:bottom w:w="80" w:type="dxa"/>
              <w:right w:w="90" w:type="dxa"/>
            </w:tcMar>
          </w:tcPr>
          <w:p w14:paraId="0DB6E1C3" w14:textId="77777777" w:rsidR="00AD3A00" w:rsidRDefault="00000000">
            <w:pPr>
              <w:spacing w:after="0"/>
            </w:pPr>
            <w:r>
              <w:t>Use pg_blocking_pids() and pg_locks. Resolve blockers only after understanding the transaction and application impact.</w:t>
            </w:r>
          </w:p>
        </w:tc>
      </w:tr>
      <w:tr w:rsidR="00AD3A00" w14:paraId="5FAD18FF" w14:textId="77777777" w:rsidTr="008508E7">
        <w:trPr>
          <w:jc w:val="center"/>
        </w:trPr>
        <w:tc>
          <w:tcPr>
            <w:tcW w:w="810" w:type="dxa"/>
            <w:tcMar>
              <w:top w:w="80" w:type="dxa"/>
              <w:left w:w="90" w:type="dxa"/>
              <w:bottom w:w="80" w:type="dxa"/>
              <w:right w:w="90" w:type="dxa"/>
            </w:tcMar>
          </w:tcPr>
          <w:p w14:paraId="5A7C952F" w14:textId="77777777" w:rsidR="00AD3A00" w:rsidRDefault="00000000">
            <w:pPr>
              <w:spacing w:after="0"/>
            </w:pPr>
            <w:r>
              <w:t>4</w:t>
            </w:r>
          </w:p>
        </w:tc>
        <w:tc>
          <w:tcPr>
            <w:tcW w:w="2430" w:type="dxa"/>
            <w:tcMar>
              <w:top w:w="80" w:type="dxa"/>
              <w:left w:w="90" w:type="dxa"/>
              <w:bottom w:w="80" w:type="dxa"/>
              <w:right w:w="90" w:type="dxa"/>
            </w:tcMar>
          </w:tcPr>
          <w:p w14:paraId="78740250" w14:textId="77777777" w:rsidR="00AD3A00" w:rsidRDefault="00000000">
            <w:pPr>
              <w:spacing w:after="0"/>
            </w:pPr>
            <w:r>
              <w:t>Rank SQL</w:t>
            </w:r>
          </w:p>
        </w:tc>
        <w:tc>
          <w:tcPr>
            <w:tcW w:w="6840" w:type="dxa"/>
            <w:tcMar>
              <w:top w:w="80" w:type="dxa"/>
              <w:left w:w="90" w:type="dxa"/>
              <w:bottom w:w="80" w:type="dxa"/>
              <w:right w:w="90" w:type="dxa"/>
            </w:tcMar>
          </w:tcPr>
          <w:p w14:paraId="1589B9E4" w14:textId="77777777" w:rsidR="00AD3A00" w:rsidRDefault="00000000">
            <w:pPr>
              <w:spacing w:after="0"/>
            </w:pPr>
            <w:r>
              <w:t>Use pg_stat_statements by total_exec_time, mean_exec_time, shared reads, temp I/O and calls.</w:t>
            </w:r>
          </w:p>
        </w:tc>
      </w:tr>
      <w:tr w:rsidR="00AD3A00" w14:paraId="37E5636C" w14:textId="77777777" w:rsidTr="008508E7">
        <w:trPr>
          <w:jc w:val="center"/>
        </w:trPr>
        <w:tc>
          <w:tcPr>
            <w:tcW w:w="810" w:type="dxa"/>
            <w:tcMar>
              <w:top w:w="80" w:type="dxa"/>
              <w:left w:w="90" w:type="dxa"/>
              <w:bottom w:w="80" w:type="dxa"/>
              <w:right w:w="90" w:type="dxa"/>
            </w:tcMar>
          </w:tcPr>
          <w:p w14:paraId="0EA4DF2F" w14:textId="77777777" w:rsidR="00AD3A00" w:rsidRDefault="00000000">
            <w:pPr>
              <w:spacing w:after="0"/>
            </w:pPr>
            <w:r>
              <w:t>5</w:t>
            </w:r>
          </w:p>
        </w:tc>
        <w:tc>
          <w:tcPr>
            <w:tcW w:w="2430" w:type="dxa"/>
            <w:tcMar>
              <w:top w:w="80" w:type="dxa"/>
              <w:left w:w="90" w:type="dxa"/>
              <w:bottom w:w="80" w:type="dxa"/>
              <w:right w:w="90" w:type="dxa"/>
            </w:tcMar>
          </w:tcPr>
          <w:p w14:paraId="6612BACE" w14:textId="77777777" w:rsidR="00AD3A00" w:rsidRDefault="00000000">
            <w:pPr>
              <w:spacing w:after="0"/>
            </w:pPr>
            <w:r>
              <w:t>Inspect plans</w:t>
            </w:r>
          </w:p>
        </w:tc>
        <w:tc>
          <w:tcPr>
            <w:tcW w:w="6840" w:type="dxa"/>
            <w:tcMar>
              <w:top w:w="80" w:type="dxa"/>
              <w:left w:w="90" w:type="dxa"/>
              <w:bottom w:w="80" w:type="dxa"/>
              <w:right w:w="90" w:type="dxa"/>
            </w:tcMar>
          </w:tcPr>
          <w:p w14:paraId="77955B88" w14:textId="77777777" w:rsidR="00AD3A00" w:rsidRDefault="00000000">
            <w:pPr>
              <w:spacing w:after="0"/>
            </w:pPr>
            <w:r>
              <w:t>Use EXPLAIN first; use EXPLAIN (ANALYZE, BUFFERS) only when safe because it executes the statement.</w:t>
            </w:r>
          </w:p>
        </w:tc>
      </w:tr>
      <w:tr w:rsidR="00AD3A00" w14:paraId="09320110" w14:textId="77777777" w:rsidTr="008508E7">
        <w:trPr>
          <w:jc w:val="center"/>
        </w:trPr>
        <w:tc>
          <w:tcPr>
            <w:tcW w:w="810" w:type="dxa"/>
            <w:tcMar>
              <w:top w:w="80" w:type="dxa"/>
              <w:left w:w="90" w:type="dxa"/>
              <w:bottom w:w="80" w:type="dxa"/>
              <w:right w:w="90" w:type="dxa"/>
            </w:tcMar>
          </w:tcPr>
          <w:p w14:paraId="7623F92D" w14:textId="77777777" w:rsidR="00AD3A00" w:rsidRDefault="00000000">
            <w:pPr>
              <w:spacing w:after="0"/>
            </w:pPr>
            <w:r>
              <w:t>6</w:t>
            </w:r>
          </w:p>
        </w:tc>
        <w:tc>
          <w:tcPr>
            <w:tcW w:w="2430" w:type="dxa"/>
            <w:tcMar>
              <w:top w:w="80" w:type="dxa"/>
              <w:left w:w="90" w:type="dxa"/>
              <w:bottom w:w="80" w:type="dxa"/>
              <w:right w:w="90" w:type="dxa"/>
            </w:tcMar>
          </w:tcPr>
          <w:p w14:paraId="5D1B3679" w14:textId="77777777" w:rsidR="00AD3A00" w:rsidRDefault="00000000">
            <w:pPr>
              <w:spacing w:after="0"/>
            </w:pPr>
            <w:r>
              <w:t>Inspect table/index behavior</w:t>
            </w:r>
          </w:p>
        </w:tc>
        <w:tc>
          <w:tcPr>
            <w:tcW w:w="6840" w:type="dxa"/>
            <w:tcMar>
              <w:top w:w="80" w:type="dxa"/>
              <w:left w:w="90" w:type="dxa"/>
              <w:bottom w:w="80" w:type="dxa"/>
              <w:right w:w="90" w:type="dxa"/>
            </w:tcMar>
          </w:tcPr>
          <w:p w14:paraId="780594FF" w14:textId="77777777" w:rsidR="00AD3A00" w:rsidRDefault="00000000">
            <w:pPr>
              <w:spacing w:after="0"/>
            </w:pPr>
            <w:r>
              <w:t>Use pg_stat_user_tables, pg_stat_user_indexes and pg_statio_* to identify scan patterns and hot relations.</w:t>
            </w:r>
          </w:p>
        </w:tc>
      </w:tr>
      <w:tr w:rsidR="00AD3A00" w14:paraId="592D0D42" w14:textId="77777777" w:rsidTr="008508E7">
        <w:trPr>
          <w:jc w:val="center"/>
        </w:trPr>
        <w:tc>
          <w:tcPr>
            <w:tcW w:w="810" w:type="dxa"/>
            <w:tcMar>
              <w:top w:w="80" w:type="dxa"/>
              <w:left w:w="90" w:type="dxa"/>
              <w:bottom w:w="80" w:type="dxa"/>
              <w:right w:w="90" w:type="dxa"/>
            </w:tcMar>
          </w:tcPr>
          <w:p w14:paraId="5E5F7131" w14:textId="77777777" w:rsidR="00AD3A00" w:rsidRDefault="00000000">
            <w:pPr>
              <w:spacing w:after="0"/>
            </w:pPr>
            <w:r>
              <w:t>7</w:t>
            </w:r>
          </w:p>
        </w:tc>
        <w:tc>
          <w:tcPr>
            <w:tcW w:w="2430" w:type="dxa"/>
            <w:tcMar>
              <w:top w:w="80" w:type="dxa"/>
              <w:left w:w="90" w:type="dxa"/>
              <w:bottom w:w="80" w:type="dxa"/>
              <w:right w:w="90" w:type="dxa"/>
            </w:tcMar>
          </w:tcPr>
          <w:p w14:paraId="0E864F5A" w14:textId="77777777" w:rsidR="00AD3A00" w:rsidRDefault="00000000">
            <w:pPr>
              <w:spacing w:after="0"/>
            </w:pPr>
            <w:r>
              <w:t>Check maintenance</w:t>
            </w:r>
          </w:p>
        </w:tc>
        <w:tc>
          <w:tcPr>
            <w:tcW w:w="6840" w:type="dxa"/>
            <w:tcMar>
              <w:top w:w="80" w:type="dxa"/>
              <w:left w:w="90" w:type="dxa"/>
              <w:bottom w:w="80" w:type="dxa"/>
              <w:right w:w="90" w:type="dxa"/>
            </w:tcMar>
          </w:tcPr>
          <w:p w14:paraId="519EEE69" w14:textId="77777777" w:rsidR="00AD3A00" w:rsidRDefault="00000000">
            <w:pPr>
              <w:spacing w:after="0"/>
            </w:pPr>
            <w:r>
              <w:t>Review dead-tuple estimates, autovacuum/analyze history and progress views.</w:t>
            </w:r>
          </w:p>
        </w:tc>
      </w:tr>
      <w:tr w:rsidR="00AD3A00" w14:paraId="1C1BC8B5" w14:textId="77777777" w:rsidTr="008508E7">
        <w:trPr>
          <w:jc w:val="center"/>
        </w:trPr>
        <w:tc>
          <w:tcPr>
            <w:tcW w:w="810" w:type="dxa"/>
            <w:tcMar>
              <w:top w:w="80" w:type="dxa"/>
              <w:left w:w="90" w:type="dxa"/>
              <w:bottom w:w="80" w:type="dxa"/>
              <w:right w:w="90" w:type="dxa"/>
            </w:tcMar>
          </w:tcPr>
          <w:p w14:paraId="30627205" w14:textId="77777777" w:rsidR="00AD3A00" w:rsidRDefault="00000000">
            <w:pPr>
              <w:spacing w:after="0"/>
            </w:pPr>
            <w:r>
              <w:t>8</w:t>
            </w:r>
          </w:p>
        </w:tc>
        <w:tc>
          <w:tcPr>
            <w:tcW w:w="2430" w:type="dxa"/>
            <w:tcMar>
              <w:top w:w="80" w:type="dxa"/>
              <w:left w:w="90" w:type="dxa"/>
              <w:bottom w:w="80" w:type="dxa"/>
              <w:right w:w="90" w:type="dxa"/>
            </w:tcMar>
          </w:tcPr>
          <w:p w14:paraId="4BBD09E0" w14:textId="77777777" w:rsidR="00AD3A00" w:rsidRDefault="00000000">
            <w:pPr>
              <w:spacing w:after="0"/>
            </w:pPr>
            <w:r>
              <w:t>Check WAL/replication</w:t>
            </w:r>
          </w:p>
        </w:tc>
        <w:tc>
          <w:tcPr>
            <w:tcW w:w="6840" w:type="dxa"/>
            <w:tcMar>
              <w:top w:w="80" w:type="dxa"/>
              <w:left w:w="90" w:type="dxa"/>
              <w:bottom w:w="80" w:type="dxa"/>
              <w:right w:w="90" w:type="dxa"/>
            </w:tcMar>
          </w:tcPr>
          <w:p w14:paraId="2E30AAF8" w14:textId="77777777" w:rsidR="00AD3A00" w:rsidRDefault="00000000">
            <w:pPr>
              <w:spacing w:after="0"/>
            </w:pPr>
            <w:r>
              <w:t>Use pg_stat_wal, pg_stat_replication, pg_stat_wal_receiver and slot/archiver views where applicable.</w:t>
            </w:r>
          </w:p>
        </w:tc>
      </w:tr>
      <w:tr w:rsidR="00AD3A00" w14:paraId="5248F036" w14:textId="77777777" w:rsidTr="008508E7">
        <w:trPr>
          <w:jc w:val="center"/>
        </w:trPr>
        <w:tc>
          <w:tcPr>
            <w:tcW w:w="810" w:type="dxa"/>
            <w:tcMar>
              <w:top w:w="80" w:type="dxa"/>
              <w:left w:w="90" w:type="dxa"/>
              <w:bottom w:w="80" w:type="dxa"/>
              <w:right w:w="90" w:type="dxa"/>
            </w:tcMar>
          </w:tcPr>
          <w:p w14:paraId="70EF8EB5" w14:textId="77777777" w:rsidR="00AD3A00" w:rsidRDefault="00000000">
            <w:pPr>
              <w:spacing w:after="0"/>
            </w:pPr>
            <w:r>
              <w:t>9</w:t>
            </w:r>
          </w:p>
        </w:tc>
        <w:tc>
          <w:tcPr>
            <w:tcW w:w="2430" w:type="dxa"/>
            <w:tcMar>
              <w:top w:w="80" w:type="dxa"/>
              <w:left w:w="90" w:type="dxa"/>
              <w:bottom w:w="80" w:type="dxa"/>
              <w:right w:w="90" w:type="dxa"/>
            </w:tcMar>
          </w:tcPr>
          <w:p w14:paraId="3142B67B" w14:textId="77777777" w:rsidR="00AD3A00" w:rsidRDefault="00000000">
            <w:pPr>
              <w:spacing w:after="0"/>
            </w:pPr>
            <w:r>
              <w:t xml:space="preserve">Correlate with </w:t>
            </w:r>
            <w:r>
              <w:lastRenderedPageBreak/>
              <w:t>OS/storage</w:t>
            </w:r>
          </w:p>
        </w:tc>
        <w:tc>
          <w:tcPr>
            <w:tcW w:w="6840" w:type="dxa"/>
            <w:tcMar>
              <w:top w:w="80" w:type="dxa"/>
              <w:left w:w="90" w:type="dxa"/>
              <w:bottom w:w="80" w:type="dxa"/>
              <w:right w:w="90" w:type="dxa"/>
            </w:tcMar>
          </w:tcPr>
          <w:p w14:paraId="675F68EB" w14:textId="77777777" w:rsidR="00AD3A00" w:rsidRDefault="00000000">
            <w:pPr>
              <w:spacing w:after="0"/>
            </w:pPr>
            <w:r>
              <w:lastRenderedPageBreak/>
              <w:t xml:space="preserve">Confirm storage latency, IOPS, throughput, memory pressure, CPU </w:t>
            </w:r>
            <w:r>
              <w:lastRenderedPageBreak/>
              <w:t>saturation and network behavior.</w:t>
            </w:r>
          </w:p>
        </w:tc>
      </w:tr>
      <w:tr w:rsidR="00AD3A00" w14:paraId="61D4A410" w14:textId="77777777" w:rsidTr="008508E7">
        <w:trPr>
          <w:jc w:val="center"/>
        </w:trPr>
        <w:tc>
          <w:tcPr>
            <w:tcW w:w="810" w:type="dxa"/>
            <w:tcMar>
              <w:top w:w="80" w:type="dxa"/>
              <w:left w:w="90" w:type="dxa"/>
              <w:bottom w:w="80" w:type="dxa"/>
              <w:right w:w="90" w:type="dxa"/>
            </w:tcMar>
          </w:tcPr>
          <w:p w14:paraId="53343696" w14:textId="77777777" w:rsidR="00AD3A00" w:rsidRDefault="00000000">
            <w:pPr>
              <w:spacing w:after="0"/>
            </w:pPr>
            <w:r>
              <w:lastRenderedPageBreak/>
              <w:t>10</w:t>
            </w:r>
          </w:p>
        </w:tc>
        <w:tc>
          <w:tcPr>
            <w:tcW w:w="2430" w:type="dxa"/>
            <w:tcMar>
              <w:top w:w="80" w:type="dxa"/>
              <w:left w:w="90" w:type="dxa"/>
              <w:bottom w:w="80" w:type="dxa"/>
              <w:right w:w="90" w:type="dxa"/>
            </w:tcMar>
          </w:tcPr>
          <w:p w14:paraId="151EF2B5" w14:textId="77777777" w:rsidR="00AD3A00" w:rsidRDefault="00000000">
            <w:pPr>
              <w:spacing w:after="0"/>
            </w:pPr>
            <w:r>
              <w:t>Change one thing and validate</w:t>
            </w:r>
          </w:p>
        </w:tc>
        <w:tc>
          <w:tcPr>
            <w:tcW w:w="6840" w:type="dxa"/>
            <w:tcMar>
              <w:top w:w="80" w:type="dxa"/>
              <w:left w:w="90" w:type="dxa"/>
              <w:bottom w:w="80" w:type="dxa"/>
              <w:right w:w="90" w:type="dxa"/>
            </w:tcMar>
          </w:tcPr>
          <w:p w14:paraId="5F51D7E7" w14:textId="77777777" w:rsidR="00AD3A00" w:rsidRDefault="00000000">
            <w:pPr>
              <w:spacing w:after="0"/>
            </w:pPr>
            <w:r>
              <w:t>Record baseline, implement a controlled change, compare before/after metrics and keep a rollback path.</w:t>
            </w:r>
          </w:p>
        </w:tc>
      </w:tr>
    </w:tbl>
    <w:p w14:paraId="35A6F046" w14:textId="77777777" w:rsidR="00AD3A00" w:rsidRDefault="00000000">
      <w:pPr>
        <w:pStyle w:val="Heading2"/>
      </w:pPr>
      <w:r>
        <w:rPr>
          <w:rFonts w:ascii="Calibri" w:hAnsi="Calibri"/>
        </w:rPr>
        <w:t>11.1 Safe EXPLAIN sequence</w:t>
      </w:r>
    </w:p>
    <w:p w14:paraId="605C8DF0" w14:textId="77777777" w:rsidR="00AD3A00" w:rsidRDefault="00000000">
      <w:pPr>
        <w:pStyle w:val="CodeBlock"/>
        <w:pBdr>
          <w:bottom w:val="single" w:sz="4" w:space="0" w:color="C7D4E3"/>
        </w:pBdr>
        <w:shd w:val="clear" w:color="auto" w:fill="F3F6F9"/>
        <w:spacing w:before="60" w:after="100"/>
      </w:pPr>
      <w:r>
        <w:t>-- 1. Planner-only; does not execute the SELECT.</w:t>
      </w:r>
      <w:r>
        <w:br/>
        <w:t>EXPLAIN (VERBOSE, COSTS, SETTINGS)</w:t>
      </w:r>
      <w:r>
        <w:br/>
        <w:t>SELECT ...;</w:t>
      </w:r>
      <w:r>
        <w:br/>
      </w:r>
      <w:r>
        <w:br/>
        <w:t>-- 2. Executes the statement. Use only when safe.</w:t>
      </w:r>
      <w:r>
        <w:br/>
        <w:t>EXPLAIN (ANALYZE, BUFFERS, WAL, SETTINGS, SUMMARY)</w:t>
      </w:r>
      <w:r>
        <w:br/>
        <w:t>SELECT ...;</w:t>
      </w:r>
    </w:p>
    <w:p w14:paraId="59BE083A" w14:textId="77777777" w:rsidR="00AD3A00" w:rsidRDefault="00000000">
      <w:pPr>
        <w:pStyle w:val="Heading1"/>
      </w:pPr>
      <w:r>
        <w:rPr>
          <w:rFonts w:ascii="Calibri" w:hAnsi="Calibri"/>
        </w:rPr>
        <w:t>12. Production Troubleshooting Scenarios</w:t>
      </w:r>
    </w:p>
    <w:p w14:paraId="6A4E8351" w14:textId="77777777" w:rsidR="00AD3A00" w:rsidRDefault="00000000">
      <w:pPr>
        <w:pStyle w:val="Heading2"/>
      </w:pPr>
      <w:r>
        <w:rPr>
          <w:rFonts w:ascii="Calibri" w:hAnsi="Calibri"/>
        </w:rPr>
        <w:t>12.1 Scenario - application latency suddenly increases</w:t>
      </w:r>
    </w:p>
    <w:p w14:paraId="6110A9FE" w14:textId="77777777" w:rsidR="00AD3A00" w:rsidRDefault="00000000">
      <w:pPr>
        <w:pStyle w:val="ListBullet"/>
      </w:pPr>
      <w:r>
        <w:t>Symptom: API/database response time rises while connections remain available.</w:t>
      </w:r>
    </w:p>
    <w:p w14:paraId="575660DF" w14:textId="77777777" w:rsidR="00AD3A00" w:rsidRDefault="00000000">
      <w:pPr>
        <w:pStyle w:val="ListBullet"/>
      </w:pPr>
      <w:r>
        <w:t>Check: pg_stat_activity for active query age, wait events and idle-in-transaction sessions.</w:t>
      </w:r>
    </w:p>
    <w:p w14:paraId="27CF1E8F" w14:textId="77777777" w:rsidR="00AD3A00" w:rsidRDefault="00000000">
      <w:pPr>
        <w:pStyle w:val="ListBullet"/>
      </w:pPr>
      <w:r>
        <w:t>Check: blocking relationships with pg_blocking_pids().</w:t>
      </w:r>
    </w:p>
    <w:p w14:paraId="4FD41BBB" w14:textId="77777777" w:rsidR="00AD3A00" w:rsidRDefault="00000000">
      <w:pPr>
        <w:pStyle w:val="ListBullet"/>
      </w:pPr>
      <w:r>
        <w:t>Check: pg_stat_statements for statements with rising total/mean execution time and block reads.</w:t>
      </w:r>
    </w:p>
    <w:p w14:paraId="1738AF3A" w14:textId="77777777" w:rsidR="00AD3A00" w:rsidRDefault="00000000">
      <w:pPr>
        <w:pStyle w:val="ListBullet"/>
      </w:pPr>
      <w:r>
        <w:t>Check: OS/cloud CPU and storage latency at the same timestamp.</w:t>
      </w:r>
    </w:p>
    <w:p w14:paraId="74A6F2D3" w14:textId="77777777" w:rsidR="00AD3A00" w:rsidRDefault="00000000">
      <w:pPr>
        <w:pStyle w:val="ListBullet"/>
      </w:pPr>
      <w:r>
        <w:t>Action: address the confirmed bottleneck; do not assume every latency event is caused by SQL plans.</w:t>
      </w:r>
    </w:p>
    <w:p w14:paraId="43BE6FAE" w14:textId="77777777" w:rsidR="00AD3A00" w:rsidRDefault="00000000">
      <w:pPr>
        <w:pStyle w:val="ListBullet"/>
      </w:pPr>
      <w:r>
        <w:t>Validate: compare response time, active wait events and query statistics after the change.</w:t>
      </w:r>
    </w:p>
    <w:p w14:paraId="7BCF36C1" w14:textId="77777777" w:rsidR="00AD3A00" w:rsidRDefault="00000000">
      <w:pPr>
        <w:pStyle w:val="Heading2"/>
      </w:pPr>
      <w:r>
        <w:rPr>
          <w:rFonts w:ascii="Calibri" w:hAnsi="Calibri"/>
        </w:rPr>
        <w:t>12.2 Scenario - table growth after heavy UPDATE/DELETE workload</w:t>
      </w:r>
    </w:p>
    <w:p w14:paraId="5774946E" w14:textId="77777777" w:rsidR="00AD3A00" w:rsidRDefault="00000000">
      <w:pPr>
        <w:pStyle w:val="ListBullet"/>
      </w:pPr>
      <w:r>
        <w:t>Check n_dead_tup, last_autovacuum and autovacuum_count in pg_stat_user_tables.</w:t>
      </w:r>
    </w:p>
    <w:p w14:paraId="2E6F25CA" w14:textId="77777777" w:rsidR="00AD3A00" w:rsidRDefault="00000000">
      <w:pPr>
        <w:pStyle w:val="ListBullet"/>
      </w:pPr>
      <w:r>
        <w:t>Check for long-running/idle-in-transaction sessions that can delay tuple cleanup.</w:t>
      </w:r>
    </w:p>
    <w:p w14:paraId="79098A73" w14:textId="77777777" w:rsidR="00AD3A00" w:rsidRDefault="00000000">
      <w:pPr>
        <w:pStyle w:val="ListBullet"/>
      </w:pPr>
      <w:r>
        <w:t>Use pgstattuple() during a controlled window if physical tuple/free-space detail is needed.</w:t>
      </w:r>
    </w:p>
    <w:p w14:paraId="7E115655" w14:textId="77777777" w:rsidR="00AD3A00" w:rsidRDefault="00000000">
      <w:pPr>
        <w:pStyle w:val="ListBullet"/>
      </w:pPr>
      <w:r>
        <w:t>Review autovacuum thresholds and workload; do not jump directly to VACUUM FULL because it requires a stronger lock and rewrites the table.</w:t>
      </w:r>
    </w:p>
    <w:p w14:paraId="7A2A051E" w14:textId="77777777" w:rsidR="00AD3A00" w:rsidRDefault="00000000">
      <w:pPr>
        <w:pStyle w:val="ListBullet"/>
      </w:pPr>
      <w:r>
        <w:t>Validate table size, dead tuple trend, vacuum behavior and query latency afterward.</w:t>
      </w:r>
    </w:p>
    <w:p w14:paraId="3913550C" w14:textId="77777777" w:rsidR="00AD3A00" w:rsidRDefault="00000000">
      <w:pPr>
        <w:pStyle w:val="Heading2"/>
      </w:pPr>
      <w:r>
        <w:rPr>
          <w:rFonts w:ascii="Calibri" w:hAnsi="Calibri"/>
        </w:rPr>
        <w:t>12.3 Scenario - index appears unused</w:t>
      </w:r>
    </w:p>
    <w:p w14:paraId="35B27EA8" w14:textId="77777777" w:rsidR="00AD3A00" w:rsidRDefault="00000000">
      <w:pPr>
        <w:pStyle w:val="ListBullet"/>
      </w:pPr>
      <w:r>
        <w:t>Confirm stats_reset and workload observation window.</w:t>
      </w:r>
    </w:p>
    <w:p w14:paraId="1BB1CFF2" w14:textId="77777777" w:rsidR="00AD3A00" w:rsidRDefault="00000000">
      <w:pPr>
        <w:pStyle w:val="ListBullet"/>
      </w:pPr>
      <w:r>
        <w:t>Check idx_scan/last_idx_scan in pg_stat_user_indexes.</w:t>
      </w:r>
    </w:p>
    <w:p w14:paraId="0F833362" w14:textId="77777777" w:rsidR="00AD3A00" w:rsidRDefault="00000000">
      <w:pPr>
        <w:pStyle w:val="ListBullet"/>
      </w:pPr>
      <w:r>
        <w:t>Confirm whether the index backs a PRIMARY KEY or UNIQUE constraint.</w:t>
      </w:r>
    </w:p>
    <w:p w14:paraId="3757007B" w14:textId="77777777" w:rsidR="00AD3A00" w:rsidRDefault="00000000">
      <w:pPr>
        <w:pStyle w:val="ListBullet"/>
      </w:pPr>
      <w:r>
        <w:t>Check application/reporting/seasonal jobs and standby workload.</w:t>
      </w:r>
    </w:p>
    <w:p w14:paraId="1FBA4C45" w14:textId="77777777" w:rsidR="00AD3A00" w:rsidRDefault="00000000">
      <w:pPr>
        <w:pStyle w:val="ListBullet"/>
      </w:pPr>
      <w:r>
        <w:t>Compare the definition with other indexes and query plans before considering removal.</w:t>
      </w:r>
    </w:p>
    <w:p w14:paraId="490CC7E3" w14:textId="77777777" w:rsidR="00AD3A00" w:rsidRDefault="00000000">
      <w:pPr>
        <w:pStyle w:val="Heading2"/>
      </w:pPr>
      <w:r>
        <w:rPr>
          <w:rFonts w:ascii="Calibri" w:hAnsi="Calibri"/>
        </w:rPr>
        <w:t>12.4 Scenario - standby is falling behind</w:t>
      </w:r>
    </w:p>
    <w:p w14:paraId="0A5D1A9F" w14:textId="77777777" w:rsidR="00AD3A00" w:rsidRDefault="00000000">
      <w:pPr>
        <w:pStyle w:val="ListBullet"/>
      </w:pPr>
      <w:r>
        <w:t>Primary: inspect pg_stat_replication state, LSN positions and byte gap.</w:t>
      </w:r>
    </w:p>
    <w:p w14:paraId="30D3005B" w14:textId="77777777" w:rsidR="00AD3A00" w:rsidRDefault="00000000">
      <w:pPr>
        <w:pStyle w:val="ListBullet"/>
      </w:pPr>
      <w:r>
        <w:t>Standby: inspect pg_stat_wal_receiver and replay activity.</w:t>
      </w:r>
    </w:p>
    <w:p w14:paraId="29C17E8C" w14:textId="77777777" w:rsidR="00AD3A00" w:rsidRDefault="00000000">
      <w:pPr>
        <w:pStyle w:val="ListBullet"/>
      </w:pPr>
      <w:r>
        <w:t>Check WAL generation rate in pg_stat_wal.</w:t>
      </w:r>
    </w:p>
    <w:p w14:paraId="7F209261" w14:textId="77777777" w:rsidR="00AD3A00" w:rsidRDefault="00000000">
      <w:pPr>
        <w:pStyle w:val="ListBullet"/>
      </w:pPr>
      <w:r>
        <w:t>Check network throughput/latency and standby storage write/replay performance.</w:t>
      </w:r>
    </w:p>
    <w:p w14:paraId="1F9C850F" w14:textId="77777777" w:rsidR="00AD3A00" w:rsidRDefault="00000000">
      <w:pPr>
        <w:pStyle w:val="ListBullet"/>
      </w:pPr>
      <w:r>
        <w:lastRenderedPageBreak/>
        <w:t>Check for replay conflicts and long-running standby queries when hot standby is used.</w:t>
      </w:r>
    </w:p>
    <w:p w14:paraId="52A940A1" w14:textId="77777777" w:rsidR="00AD3A00" w:rsidRDefault="00000000">
      <w:pPr>
        <w:pStyle w:val="ListBullet"/>
      </w:pPr>
      <w:r>
        <w:t>Validate that the measured lag meets the defined RPO/RTO or service objective.</w:t>
      </w:r>
    </w:p>
    <w:p w14:paraId="42213276" w14:textId="77777777" w:rsidR="00AD3A00" w:rsidRDefault="00000000">
      <w:pPr>
        <w:pStyle w:val="Heading1"/>
      </w:pPr>
      <w:r>
        <w:rPr>
          <w:rFonts w:ascii="Calibri" w:hAnsi="Calibri"/>
        </w:rPr>
        <w:t>13. Production Readiness Checklist</w:t>
      </w:r>
    </w:p>
    <w:p w14:paraId="0E99A7C5" w14:textId="77777777" w:rsidR="00AD3A00" w:rsidRDefault="00000000">
      <w:r>
        <w:t>☐ pg_stat_statements is enabled only where required and its memory/retention settings are sized for the workload.</w:t>
      </w:r>
    </w:p>
    <w:p w14:paraId="37C5EE4F" w14:textId="77777777" w:rsidR="00AD3A00" w:rsidRDefault="00000000">
      <w:r>
        <w:t>☐ Monitoring role uses least privilege, typically pg_read_all_stats where appropriate.</w:t>
      </w:r>
    </w:p>
    <w:p w14:paraId="3F5419F3" w14:textId="77777777" w:rsidR="00AD3A00" w:rsidRDefault="00000000">
      <w:r>
        <w:t>☐ Statistics reset times and PostgreSQL restart times are tracked so cumulative metrics have context.</w:t>
      </w:r>
    </w:p>
    <w:p w14:paraId="18746389" w14:textId="77777777" w:rsidR="00AD3A00" w:rsidRDefault="00000000">
      <w:r>
        <w:t>☐ Long-running transactions and idle-in-transaction sessions are alerted on.</w:t>
      </w:r>
    </w:p>
    <w:p w14:paraId="441B3398" w14:textId="77777777" w:rsidR="00AD3A00" w:rsidRDefault="00000000">
      <w:r>
        <w:t>☐ Blocking chains and deadlocks are monitored.</w:t>
      </w:r>
    </w:p>
    <w:p w14:paraId="62972A3B" w14:textId="77777777" w:rsidR="00AD3A00" w:rsidRDefault="00000000">
      <w:r>
        <w:t>☐ Top SQL is monitored by total time, mean time, calls, buffer reads and temporary I/O.</w:t>
      </w:r>
    </w:p>
    <w:p w14:paraId="5C3BF55F" w14:textId="77777777" w:rsidR="00AD3A00" w:rsidRDefault="00000000">
      <w:r>
        <w:t>☐ Autovacuum and autoanalyze activity is monitored on high-churn tables.</w:t>
      </w:r>
    </w:p>
    <w:p w14:paraId="0341127C" w14:textId="77777777" w:rsidR="00AD3A00" w:rsidRDefault="00000000">
      <w:r>
        <w:t>☐ Index usage is reviewed with a long enough observation window before removal decisions.</w:t>
      </w:r>
    </w:p>
    <w:p w14:paraId="726ED1C5" w14:textId="77777777" w:rsidR="00AD3A00" w:rsidRDefault="00000000">
      <w:r>
        <w:t>☐ Checkpoint, WAL generation, archiving and replication are monitored where relevant.</w:t>
      </w:r>
    </w:p>
    <w:p w14:paraId="207271A6" w14:textId="77777777" w:rsidR="00AD3A00" w:rsidRDefault="00000000">
      <w:r>
        <w:t>☐ PostgreSQL metrics are correlated with CPU, memory, storage latency/IOPS/throughput and network.</w:t>
      </w:r>
    </w:p>
    <w:p w14:paraId="617EBA41" w14:textId="77777777" w:rsidR="00AD3A00" w:rsidRDefault="00000000">
      <w:r>
        <w:t>☐ Any performance change has a baseline, rollback plan and post-change validation.</w:t>
      </w:r>
    </w:p>
    <w:p w14:paraId="55BC3E5B" w14:textId="77777777" w:rsidR="00AD3A00" w:rsidRDefault="00000000">
      <w:r>
        <w:t>☐ High-impact commands such as VACUUM FULL, REINDEX on critical indexes, session termination and statistics resets have change-control procedures.</w:t>
      </w:r>
    </w:p>
    <w:p w14:paraId="31B114BB" w14:textId="77777777" w:rsidR="00AD3A00" w:rsidRDefault="00000000">
      <w:pPr>
        <w:pStyle w:val="Heading1"/>
      </w:pPr>
      <w:r>
        <w:rPr>
          <w:rFonts w:ascii="Calibri" w:hAnsi="Calibri"/>
        </w:rPr>
        <w:t>14. Operational Cheat Sheet</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2520"/>
        <w:gridCol w:w="7560"/>
      </w:tblGrid>
      <w:tr w:rsidR="00AD3A00" w14:paraId="556A8A6D" w14:textId="77777777" w:rsidTr="008508E7">
        <w:trPr>
          <w:tblHeader/>
          <w:jc w:val="center"/>
        </w:trPr>
        <w:tc>
          <w:tcPr>
            <w:tcW w:w="2520" w:type="dxa"/>
            <w:shd w:val="clear" w:color="auto" w:fill="D9EAF7"/>
            <w:tcMar>
              <w:top w:w="80" w:type="dxa"/>
              <w:left w:w="90" w:type="dxa"/>
              <w:bottom w:w="80" w:type="dxa"/>
              <w:right w:w="90" w:type="dxa"/>
            </w:tcMar>
            <w:vAlign w:val="center"/>
          </w:tcPr>
          <w:p w14:paraId="71752472" w14:textId="77777777" w:rsidR="00AD3A00" w:rsidRDefault="00000000">
            <w:r>
              <w:rPr>
                <w:b/>
              </w:rPr>
              <w:t>Task</w:t>
            </w:r>
          </w:p>
        </w:tc>
        <w:tc>
          <w:tcPr>
            <w:tcW w:w="7560" w:type="dxa"/>
            <w:shd w:val="clear" w:color="auto" w:fill="D9EAF7"/>
            <w:tcMar>
              <w:top w:w="80" w:type="dxa"/>
              <w:left w:w="90" w:type="dxa"/>
              <w:bottom w:w="80" w:type="dxa"/>
              <w:right w:w="90" w:type="dxa"/>
            </w:tcMar>
            <w:vAlign w:val="center"/>
          </w:tcPr>
          <w:p w14:paraId="36041370" w14:textId="77777777" w:rsidR="00AD3A00" w:rsidRDefault="00000000">
            <w:r>
              <w:rPr>
                <w:b/>
              </w:rPr>
              <w:t>Quick query</w:t>
            </w:r>
          </w:p>
        </w:tc>
      </w:tr>
      <w:tr w:rsidR="00AD3A00" w14:paraId="128C25C0" w14:textId="77777777" w:rsidTr="008508E7">
        <w:trPr>
          <w:jc w:val="center"/>
        </w:trPr>
        <w:tc>
          <w:tcPr>
            <w:tcW w:w="2520" w:type="dxa"/>
            <w:tcMar>
              <w:top w:w="80" w:type="dxa"/>
              <w:left w:w="90" w:type="dxa"/>
              <w:bottom w:w="80" w:type="dxa"/>
              <w:right w:w="90" w:type="dxa"/>
            </w:tcMar>
          </w:tcPr>
          <w:p w14:paraId="734D5029" w14:textId="77777777" w:rsidR="00AD3A00" w:rsidRDefault="00000000">
            <w:pPr>
              <w:spacing w:after="0"/>
            </w:pPr>
            <w:r>
              <w:t>Current active sessions</w:t>
            </w:r>
          </w:p>
        </w:tc>
        <w:tc>
          <w:tcPr>
            <w:tcW w:w="7560" w:type="dxa"/>
            <w:tcMar>
              <w:top w:w="80" w:type="dxa"/>
              <w:left w:w="90" w:type="dxa"/>
              <w:bottom w:w="80" w:type="dxa"/>
              <w:right w:w="90" w:type="dxa"/>
            </w:tcMar>
          </w:tcPr>
          <w:p w14:paraId="7809298E" w14:textId="77777777" w:rsidR="00AD3A00" w:rsidRDefault="00000000">
            <w:pPr>
              <w:spacing w:after="0"/>
            </w:pPr>
            <w:r>
              <w:t>SELECT * FROM pg_stat_activity WHERE state='active';</w:t>
            </w:r>
          </w:p>
        </w:tc>
      </w:tr>
      <w:tr w:rsidR="00AD3A00" w14:paraId="50A6E260" w14:textId="77777777" w:rsidTr="008508E7">
        <w:trPr>
          <w:jc w:val="center"/>
        </w:trPr>
        <w:tc>
          <w:tcPr>
            <w:tcW w:w="2520" w:type="dxa"/>
            <w:tcMar>
              <w:top w:w="80" w:type="dxa"/>
              <w:left w:w="90" w:type="dxa"/>
              <w:bottom w:w="80" w:type="dxa"/>
              <w:right w:w="90" w:type="dxa"/>
            </w:tcMar>
          </w:tcPr>
          <w:p w14:paraId="2590DF4A" w14:textId="77777777" w:rsidR="00AD3A00" w:rsidRDefault="00000000">
            <w:pPr>
              <w:spacing w:after="0"/>
            </w:pPr>
            <w:r>
              <w:t>Blocked sessions</w:t>
            </w:r>
          </w:p>
        </w:tc>
        <w:tc>
          <w:tcPr>
            <w:tcW w:w="7560" w:type="dxa"/>
            <w:tcMar>
              <w:top w:w="80" w:type="dxa"/>
              <w:left w:w="90" w:type="dxa"/>
              <w:bottom w:w="80" w:type="dxa"/>
              <w:right w:w="90" w:type="dxa"/>
            </w:tcMar>
          </w:tcPr>
          <w:p w14:paraId="41D2D7A0" w14:textId="77777777" w:rsidR="00AD3A00" w:rsidRDefault="00000000">
            <w:pPr>
              <w:spacing w:after="0"/>
            </w:pPr>
            <w:r>
              <w:t>SELECT pid, pg_blocking_pids(pid), query FROM pg_stat_activity WHERE cardinality(pg_blocking_pids(pid))&gt;0;</w:t>
            </w:r>
          </w:p>
        </w:tc>
      </w:tr>
      <w:tr w:rsidR="00AD3A00" w14:paraId="33A13C5C" w14:textId="77777777" w:rsidTr="008508E7">
        <w:trPr>
          <w:jc w:val="center"/>
        </w:trPr>
        <w:tc>
          <w:tcPr>
            <w:tcW w:w="2520" w:type="dxa"/>
            <w:tcMar>
              <w:top w:w="80" w:type="dxa"/>
              <w:left w:w="90" w:type="dxa"/>
              <w:bottom w:w="80" w:type="dxa"/>
              <w:right w:w="90" w:type="dxa"/>
            </w:tcMar>
          </w:tcPr>
          <w:p w14:paraId="2D476121" w14:textId="77777777" w:rsidR="00AD3A00" w:rsidRDefault="00000000">
            <w:pPr>
              <w:spacing w:after="0"/>
            </w:pPr>
            <w:r>
              <w:t>Table dead-tuple estimates</w:t>
            </w:r>
          </w:p>
        </w:tc>
        <w:tc>
          <w:tcPr>
            <w:tcW w:w="7560" w:type="dxa"/>
            <w:tcMar>
              <w:top w:w="80" w:type="dxa"/>
              <w:left w:w="90" w:type="dxa"/>
              <w:bottom w:w="80" w:type="dxa"/>
              <w:right w:w="90" w:type="dxa"/>
            </w:tcMar>
          </w:tcPr>
          <w:p w14:paraId="26660A2E" w14:textId="77777777" w:rsidR="00AD3A00" w:rsidRDefault="00000000">
            <w:pPr>
              <w:spacing w:after="0"/>
            </w:pPr>
            <w:r>
              <w:t>SELECT relname,n_live_tup,n_dead_tup,last_autovacuum FROM pg_stat_user_tables ORDER BY n_dead_tup DESC;</w:t>
            </w:r>
          </w:p>
        </w:tc>
      </w:tr>
      <w:tr w:rsidR="00AD3A00" w14:paraId="62FDF46B" w14:textId="77777777" w:rsidTr="008508E7">
        <w:trPr>
          <w:jc w:val="center"/>
        </w:trPr>
        <w:tc>
          <w:tcPr>
            <w:tcW w:w="2520" w:type="dxa"/>
            <w:tcMar>
              <w:top w:w="80" w:type="dxa"/>
              <w:left w:w="90" w:type="dxa"/>
              <w:bottom w:w="80" w:type="dxa"/>
              <w:right w:w="90" w:type="dxa"/>
            </w:tcMar>
          </w:tcPr>
          <w:p w14:paraId="4B95715C" w14:textId="77777777" w:rsidR="00AD3A00" w:rsidRDefault="00000000">
            <w:pPr>
              <w:spacing w:after="0"/>
            </w:pPr>
            <w:r>
              <w:t>Index usage</w:t>
            </w:r>
          </w:p>
        </w:tc>
        <w:tc>
          <w:tcPr>
            <w:tcW w:w="7560" w:type="dxa"/>
            <w:tcMar>
              <w:top w:w="80" w:type="dxa"/>
              <w:left w:w="90" w:type="dxa"/>
              <w:bottom w:w="80" w:type="dxa"/>
              <w:right w:w="90" w:type="dxa"/>
            </w:tcMar>
          </w:tcPr>
          <w:p w14:paraId="3F2AAB64" w14:textId="77777777" w:rsidR="00AD3A00" w:rsidRDefault="00000000">
            <w:pPr>
              <w:spacing w:after="0"/>
            </w:pPr>
            <w:r>
              <w:t>SELECT relname,indexrelname,idx_scan,last_idx_scan FROM pg_stat_user_indexes ORDER BY idx_scan;</w:t>
            </w:r>
          </w:p>
        </w:tc>
      </w:tr>
      <w:tr w:rsidR="00AD3A00" w14:paraId="22227B6A" w14:textId="77777777" w:rsidTr="008508E7">
        <w:trPr>
          <w:jc w:val="center"/>
        </w:trPr>
        <w:tc>
          <w:tcPr>
            <w:tcW w:w="2520" w:type="dxa"/>
            <w:tcMar>
              <w:top w:w="80" w:type="dxa"/>
              <w:left w:w="90" w:type="dxa"/>
              <w:bottom w:w="80" w:type="dxa"/>
              <w:right w:w="90" w:type="dxa"/>
            </w:tcMar>
          </w:tcPr>
          <w:p w14:paraId="43968596" w14:textId="77777777" w:rsidR="00AD3A00" w:rsidRDefault="00000000">
            <w:pPr>
              <w:spacing w:after="0"/>
            </w:pPr>
            <w:r>
              <w:t>Vacuum progress</w:t>
            </w:r>
          </w:p>
        </w:tc>
        <w:tc>
          <w:tcPr>
            <w:tcW w:w="7560" w:type="dxa"/>
            <w:tcMar>
              <w:top w:w="80" w:type="dxa"/>
              <w:left w:w="90" w:type="dxa"/>
              <w:bottom w:w="80" w:type="dxa"/>
              <w:right w:w="90" w:type="dxa"/>
            </w:tcMar>
          </w:tcPr>
          <w:p w14:paraId="008FA7BC" w14:textId="77777777" w:rsidR="00AD3A00" w:rsidRDefault="00000000">
            <w:pPr>
              <w:spacing w:after="0"/>
            </w:pPr>
            <w:r>
              <w:t>SELECT * FROM pg_stat_progress_vacuum;</w:t>
            </w:r>
          </w:p>
        </w:tc>
      </w:tr>
      <w:tr w:rsidR="00AD3A00" w14:paraId="0413A40D" w14:textId="77777777" w:rsidTr="008508E7">
        <w:trPr>
          <w:jc w:val="center"/>
        </w:trPr>
        <w:tc>
          <w:tcPr>
            <w:tcW w:w="2520" w:type="dxa"/>
            <w:tcMar>
              <w:top w:w="80" w:type="dxa"/>
              <w:left w:w="90" w:type="dxa"/>
              <w:bottom w:w="80" w:type="dxa"/>
              <w:right w:w="90" w:type="dxa"/>
            </w:tcMar>
          </w:tcPr>
          <w:p w14:paraId="1FE55A1E" w14:textId="77777777" w:rsidR="00AD3A00" w:rsidRDefault="00000000">
            <w:pPr>
              <w:spacing w:after="0"/>
            </w:pPr>
            <w:r>
              <w:t>Index build progress</w:t>
            </w:r>
          </w:p>
        </w:tc>
        <w:tc>
          <w:tcPr>
            <w:tcW w:w="7560" w:type="dxa"/>
            <w:tcMar>
              <w:top w:w="80" w:type="dxa"/>
              <w:left w:w="90" w:type="dxa"/>
              <w:bottom w:w="80" w:type="dxa"/>
              <w:right w:w="90" w:type="dxa"/>
            </w:tcMar>
          </w:tcPr>
          <w:p w14:paraId="3CBEF040" w14:textId="77777777" w:rsidR="00AD3A00" w:rsidRDefault="00000000">
            <w:pPr>
              <w:spacing w:after="0"/>
            </w:pPr>
            <w:r>
              <w:t>SELECT * FROM pg_stat_progress_create_index;</w:t>
            </w:r>
          </w:p>
        </w:tc>
      </w:tr>
      <w:tr w:rsidR="00AD3A00" w14:paraId="13C7EE02" w14:textId="77777777" w:rsidTr="008508E7">
        <w:trPr>
          <w:jc w:val="center"/>
        </w:trPr>
        <w:tc>
          <w:tcPr>
            <w:tcW w:w="2520" w:type="dxa"/>
            <w:tcMar>
              <w:top w:w="80" w:type="dxa"/>
              <w:left w:w="90" w:type="dxa"/>
              <w:bottom w:w="80" w:type="dxa"/>
              <w:right w:w="90" w:type="dxa"/>
            </w:tcMar>
          </w:tcPr>
          <w:p w14:paraId="00894BF6" w14:textId="77777777" w:rsidR="00AD3A00" w:rsidRDefault="00000000">
            <w:pPr>
              <w:spacing w:after="0"/>
            </w:pPr>
            <w:r>
              <w:t>Replication senders</w:t>
            </w:r>
          </w:p>
        </w:tc>
        <w:tc>
          <w:tcPr>
            <w:tcW w:w="7560" w:type="dxa"/>
            <w:tcMar>
              <w:top w:w="80" w:type="dxa"/>
              <w:left w:w="90" w:type="dxa"/>
              <w:bottom w:w="80" w:type="dxa"/>
              <w:right w:w="90" w:type="dxa"/>
            </w:tcMar>
          </w:tcPr>
          <w:p w14:paraId="2E33C98D" w14:textId="77777777" w:rsidR="00AD3A00" w:rsidRDefault="00000000">
            <w:pPr>
              <w:spacing w:after="0"/>
            </w:pPr>
            <w:r>
              <w:t>SELECT * FROM pg_stat_replication;</w:t>
            </w:r>
          </w:p>
        </w:tc>
      </w:tr>
      <w:tr w:rsidR="00AD3A00" w14:paraId="4AB2B94D" w14:textId="77777777" w:rsidTr="008508E7">
        <w:trPr>
          <w:jc w:val="center"/>
        </w:trPr>
        <w:tc>
          <w:tcPr>
            <w:tcW w:w="2520" w:type="dxa"/>
            <w:tcMar>
              <w:top w:w="80" w:type="dxa"/>
              <w:left w:w="90" w:type="dxa"/>
              <w:bottom w:w="80" w:type="dxa"/>
              <w:right w:w="90" w:type="dxa"/>
            </w:tcMar>
          </w:tcPr>
          <w:p w14:paraId="78028226" w14:textId="77777777" w:rsidR="00AD3A00" w:rsidRDefault="00000000">
            <w:pPr>
              <w:spacing w:after="0"/>
            </w:pPr>
            <w:r>
              <w:t>WAL statistics</w:t>
            </w:r>
          </w:p>
        </w:tc>
        <w:tc>
          <w:tcPr>
            <w:tcW w:w="7560" w:type="dxa"/>
            <w:tcMar>
              <w:top w:w="80" w:type="dxa"/>
              <w:left w:w="90" w:type="dxa"/>
              <w:bottom w:w="80" w:type="dxa"/>
              <w:right w:w="90" w:type="dxa"/>
            </w:tcMar>
          </w:tcPr>
          <w:p w14:paraId="1347F5F0" w14:textId="77777777" w:rsidR="00AD3A00" w:rsidRDefault="00000000">
            <w:pPr>
              <w:spacing w:after="0"/>
            </w:pPr>
            <w:r>
              <w:t>SELECT * FROM pg_stat_wal;</w:t>
            </w:r>
          </w:p>
        </w:tc>
      </w:tr>
      <w:tr w:rsidR="00AD3A00" w14:paraId="2F266AD3" w14:textId="77777777" w:rsidTr="008508E7">
        <w:trPr>
          <w:jc w:val="center"/>
        </w:trPr>
        <w:tc>
          <w:tcPr>
            <w:tcW w:w="2520" w:type="dxa"/>
            <w:tcMar>
              <w:top w:w="80" w:type="dxa"/>
              <w:left w:w="90" w:type="dxa"/>
              <w:bottom w:w="80" w:type="dxa"/>
              <w:right w:w="90" w:type="dxa"/>
            </w:tcMar>
          </w:tcPr>
          <w:p w14:paraId="457B92E4" w14:textId="77777777" w:rsidR="00AD3A00" w:rsidRDefault="00000000">
            <w:pPr>
              <w:spacing w:after="0"/>
            </w:pPr>
            <w:r>
              <w:t>I/O statistics</w:t>
            </w:r>
          </w:p>
        </w:tc>
        <w:tc>
          <w:tcPr>
            <w:tcW w:w="7560" w:type="dxa"/>
            <w:tcMar>
              <w:top w:w="80" w:type="dxa"/>
              <w:left w:w="90" w:type="dxa"/>
              <w:bottom w:w="80" w:type="dxa"/>
              <w:right w:w="90" w:type="dxa"/>
            </w:tcMar>
          </w:tcPr>
          <w:p w14:paraId="30BF1F74" w14:textId="77777777" w:rsidR="00AD3A00" w:rsidRDefault="00000000">
            <w:pPr>
              <w:spacing w:after="0"/>
            </w:pPr>
            <w:r>
              <w:t>SELECT * FROM pg_stat_io;</w:t>
            </w:r>
          </w:p>
        </w:tc>
      </w:tr>
      <w:tr w:rsidR="00AD3A00" w14:paraId="4AD287F5" w14:textId="77777777" w:rsidTr="008508E7">
        <w:trPr>
          <w:jc w:val="center"/>
        </w:trPr>
        <w:tc>
          <w:tcPr>
            <w:tcW w:w="2520" w:type="dxa"/>
            <w:tcMar>
              <w:top w:w="80" w:type="dxa"/>
              <w:left w:w="90" w:type="dxa"/>
              <w:bottom w:w="80" w:type="dxa"/>
              <w:right w:w="90" w:type="dxa"/>
            </w:tcMar>
          </w:tcPr>
          <w:p w14:paraId="6FDCF7A4" w14:textId="77777777" w:rsidR="00AD3A00" w:rsidRDefault="00000000">
            <w:pPr>
              <w:spacing w:after="0"/>
            </w:pPr>
            <w:r>
              <w:t>Top SQL</w:t>
            </w:r>
          </w:p>
        </w:tc>
        <w:tc>
          <w:tcPr>
            <w:tcW w:w="7560" w:type="dxa"/>
            <w:tcMar>
              <w:top w:w="80" w:type="dxa"/>
              <w:left w:w="90" w:type="dxa"/>
              <w:bottom w:w="80" w:type="dxa"/>
              <w:right w:w="90" w:type="dxa"/>
            </w:tcMar>
          </w:tcPr>
          <w:p w14:paraId="0B154A5D" w14:textId="77777777" w:rsidR="00AD3A00" w:rsidRDefault="00000000">
            <w:pPr>
              <w:spacing w:after="0"/>
            </w:pPr>
            <w:r>
              <w:t>SELECT queryid,calls,total_exec_time,mean_exec_time,query FROM pg_stat_statements ORDER BY total_exec_time DESC LIMIT 20;</w:t>
            </w:r>
          </w:p>
        </w:tc>
      </w:tr>
    </w:tbl>
    <w:p w14:paraId="09B6A85C" w14:textId="77777777" w:rsidR="00AD3A00" w:rsidRDefault="00000000">
      <w:pPr>
        <w:pStyle w:val="Heading1"/>
      </w:pPr>
      <w:r>
        <w:rPr>
          <w:rFonts w:ascii="Calibri" w:hAnsi="Calibri"/>
        </w:rPr>
        <w:lastRenderedPageBreak/>
        <w:t>15. Official References</w:t>
      </w:r>
    </w:p>
    <w:tbl>
      <w:tblPr>
        <w:tblStyle w:val="TableGrid"/>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ook w:val="04A0" w:firstRow="1" w:lastRow="0" w:firstColumn="1" w:lastColumn="0" w:noHBand="0" w:noVBand="1"/>
      </w:tblPr>
      <w:tblGrid>
        <w:gridCol w:w="4410"/>
        <w:gridCol w:w="5850"/>
      </w:tblGrid>
      <w:tr w:rsidR="00AD3A00" w14:paraId="6A4F58AE" w14:textId="77777777" w:rsidTr="008508E7">
        <w:trPr>
          <w:tblHeader/>
          <w:jc w:val="center"/>
        </w:trPr>
        <w:tc>
          <w:tcPr>
            <w:tcW w:w="4410" w:type="dxa"/>
            <w:shd w:val="clear" w:color="auto" w:fill="D9EAF7"/>
            <w:tcMar>
              <w:top w:w="80" w:type="dxa"/>
              <w:left w:w="90" w:type="dxa"/>
              <w:bottom w:w="80" w:type="dxa"/>
              <w:right w:w="90" w:type="dxa"/>
            </w:tcMar>
            <w:vAlign w:val="center"/>
          </w:tcPr>
          <w:p w14:paraId="3F65898B" w14:textId="77777777" w:rsidR="00AD3A00" w:rsidRDefault="00000000">
            <w:r>
              <w:rPr>
                <w:b/>
              </w:rPr>
              <w:t>Reference</w:t>
            </w:r>
          </w:p>
        </w:tc>
        <w:tc>
          <w:tcPr>
            <w:tcW w:w="5850" w:type="dxa"/>
            <w:shd w:val="clear" w:color="auto" w:fill="D9EAF7"/>
            <w:tcMar>
              <w:top w:w="80" w:type="dxa"/>
              <w:left w:w="90" w:type="dxa"/>
              <w:bottom w:w="80" w:type="dxa"/>
              <w:right w:w="90" w:type="dxa"/>
            </w:tcMar>
            <w:vAlign w:val="center"/>
          </w:tcPr>
          <w:p w14:paraId="355A7536" w14:textId="77777777" w:rsidR="00AD3A00" w:rsidRDefault="00000000">
            <w:r>
              <w:rPr>
                <w:b/>
              </w:rPr>
              <w:t>Official URL</w:t>
            </w:r>
          </w:p>
        </w:tc>
      </w:tr>
      <w:tr w:rsidR="00AD3A00" w14:paraId="5F091A22" w14:textId="77777777" w:rsidTr="008508E7">
        <w:trPr>
          <w:jc w:val="center"/>
        </w:trPr>
        <w:tc>
          <w:tcPr>
            <w:tcW w:w="4410" w:type="dxa"/>
            <w:tcMar>
              <w:top w:w="80" w:type="dxa"/>
              <w:left w:w="90" w:type="dxa"/>
              <w:bottom w:w="80" w:type="dxa"/>
              <w:right w:w="90" w:type="dxa"/>
            </w:tcMar>
          </w:tcPr>
          <w:p w14:paraId="0109F0AB" w14:textId="77777777" w:rsidR="00AD3A00" w:rsidRDefault="00000000">
            <w:pPr>
              <w:spacing w:after="0"/>
            </w:pPr>
            <w:r>
              <w:t>PostgreSQL 18 - Monitoring Database Activity</w:t>
            </w:r>
          </w:p>
        </w:tc>
        <w:tc>
          <w:tcPr>
            <w:tcW w:w="5850" w:type="dxa"/>
            <w:tcMar>
              <w:top w:w="80" w:type="dxa"/>
              <w:left w:w="90" w:type="dxa"/>
              <w:bottom w:w="80" w:type="dxa"/>
              <w:right w:w="90" w:type="dxa"/>
            </w:tcMar>
          </w:tcPr>
          <w:p w14:paraId="75628159" w14:textId="77777777" w:rsidR="00AD3A00" w:rsidRDefault="00000000">
            <w:pPr>
              <w:spacing w:after="0"/>
            </w:pPr>
            <w:r>
              <w:t>https://www.postgresql.org/docs/18/monitoring.html</w:t>
            </w:r>
          </w:p>
        </w:tc>
      </w:tr>
      <w:tr w:rsidR="00AD3A00" w14:paraId="3FD6C3B3" w14:textId="77777777" w:rsidTr="008508E7">
        <w:trPr>
          <w:jc w:val="center"/>
        </w:trPr>
        <w:tc>
          <w:tcPr>
            <w:tcW w:w="4410" w:type="dxa"/>
            <w:tcMar>
              <w:top w:w="80" w:type="dxa"/>
              <w:left w:w="90" w:type="dxa"/>
              <w:bottom w:w="80" w:type="dxa"/>
              <w:right w:w="90" w:type="dxa"/>
            </w:tcMar>
          </w:tcPr>
          <w:p w14:paraId="7B3C77D2" w14:textId="77777777" w:rsidR="00AD3A00" w:rsidRDefault="00000000">
            <w:pPr>
              <w:spacing w:after="0"/>
            </w:pPr>
            <w:r>
              <w:t>PostgreSQL 18 - Cumulative Statistics System</w:t>
            </w:r>
          </w:p>
        </w:tc>
        <w:tc>
          <w:tcPr>
            <w:tcW w:w="5850" w:type="dxa"/>
            <w:tcMar>
              <w:top w:w="80" w:type="dxa"/>
              <w:left w:w="90" w:type="dxa"/>
              <w:bottom w:w="80" w:type="dxa"/>
              <w:right w:w="90" w:type="dxa"/>
            </w:tcMar>
          </w:tcPr>
          <w:p w14:paraId="59CD9B97" w14:textId="77777777" w:rsidR="00AD3A00" w:rsidRDefault="00000000">
            <w:pPr>
              <w:spacing w:after="0"/>
            </w:pPr>
            <w:r>
              <w:t>https://www.postgresql.org/docs/18/monitoring-stats.html</w:t>
            </w:r>
          </w:p>
        </w:tc>
      </w:tr>
      <w:tr w:rsidR="00AD3A00" w14:paraId="70CF2BDA" w14:textId="77777777" w:rsidTr="008508E7">
        <w:trPr>
          <w:jc w:val="center"/>
        </w:trPr>
        <w:tc>
          <w:tcPr>
            <w:tcW w:w="4410" w:type="dxa"/>
            <w:tcMar>
              <w:top w:w="80" w:type="dxa"/>
              <w:left w:w="90" w:type="dxa"/>
              <w:bottom w:w="80" w:type="dxa"/>
              <w:right w:w="90" w:type="dxa"/>
            </w:tcMar>
          </w:tcPr>
          <w:p w14:paraId="2D1E8DAF" w14:textId="77777777" w:rsidR="00AD3A00" w:rsidRDefault="00000000">
            <w:pPr>
              <w:spacing w:after="0"/>
            </w:pPr>
            <w:r>
              <w:t>PostgreSQL 18 - Run-time Statistics Configuration</w:t>
            </w:r>
          </w:p>
        </w:tc>
        <w:tc>
          <w:tcPr>
            <w:tcW w:w="5850" w:type="dxa"/>
            <w:tcMar>
              <w:top w:w="80" w:type="dxa"/>
              <w:left w:w="90" w:type="dxa"/>
              <w:bottom w:w="80" w:type="dxa"/>
              <w:right w:w="90" w:type="dxa"/>
            </w:tcMar>
          </w:tcPr>
          <w:p w14:paraId="082E3C62" w14:textId="77777777" w:rsidR="00AD3A00" w:rsidRDefault="00000000">
            <w:pPr>
              <w:spacing w:after="0"/>
            </w:pPr>
            <w:r>
              <w:t>https://www.postgresql.org/docs/18/runtime-config-statistics.html</w:t>
            </w:r>
          </w:p>
        </w:tc>
      </w:tr>
      <w:tr w:rsidR="00AD3A00" w14:paraId="16AE2E25" w14:textId="77777777" w:rsidTr="008508E7">
        <w:trPr>
          <w:jc w:val="center"/>
        </w:trPr>
        <w:tc>
          <w:tcPr>
            <w:tcW w:w="4410" w:type="dxa"/>
            <w:tcMar>
              <w:top w:w="80" w:type="dxa"/>
              <w:left w:w="90" w:type="dxa"/>
              <w:bottom w:w="80" w:type="dxa"/>
              <w:right w:w="90" w:type="dxa"/>
            </w:tcMar>
          </w:tcPr>
          <w:p w14:paraId="56D2497F" w14:textId="77777777" w:rsidR="00AD3A00" w:rsidRDefault="00000000">
            <w:pPr>
              <w:spacing w:after="0"/>
            </w:pPr>
            <w:r>
              <w:t>PostgreSQL 18 - pg_stat_statements</w:t>
            </w:r>
          </w:p>
        </w:tc>
        <w:tc>
          <w:tcPr>
            <w:tcW w:w="5850" w:type="dxa"/>
            <w:tcMar>
              <w:top w:w="80" w:type="dxa"/>
              <w:left w:w="90" w:type="dxa"/>
              <w:bottom w:w="80" w:type="dxa"/>
              <w:right w:w="90" w:type="dxa"/>
            </w:tcMar>
          </w:tcPr>
          <w:p w14:paraId="5C5A7E5A" w14:textId="77777777" w:rsidR="00AD3A00" w:rsidRDefault="00000000">
            <w:pPr>
              <w:spacing w:after="0"/>
            </w:pPr>
            <w:r>
              <w:t>https://www.postgresql.org/docs/18/pgstatstatements.html</w:t>
            </w:r>
          </w:p>
        </w:tc>
      </w:tr>
      <w:tr w:rsidR="00AD3A00" w14:paraId="45D771ED" w14:textId="77777777" w:rsidTr="008508E7">
        <w:trPr>
          <w:jc w:val="center"/>
        </w:trPr>
        <w:tc>
          <w:tcPr>
            <w:tcW w:w="4410" w:type="dxa"/>
            <w:tcMar>
              <w:top w:w="80" w:type="dxa"/>
              <w:left w:w="90" w:type="dxa"/>
              <w:bottom w:w="80" w:type="dxa"/>
              <w:right w:w="90" w:type="dxa"/>
            </w:tcMar>
          </w:tcPr>
          <w:p w14:paraId="332D070D" w14:textId="77777777" w:rsidR="00AD3A00" w:rsidRDefault="00000000">
            <w:pPr>
              <w:spacing w:after="0"/>
            </w:pPr>
            <w:r>
              <w:t>PostgreSQL 18 - pgstattuple / pgstatindex</w:t>
            </w:r>
          </w:p>
        </w:tc>
        <w:tc>
          <w:tcPr>
            <w:tcW w:w="5850" w:type="dxa"/>
            <w:tcMar>
              <w:top w:w="80" w:type="dxa"/>
              <w:left w:w="90" w:type="dxa"/>
              <w:bottom w:w="80" w:type="dxa"/>
              <w:right w:w="90" w:type="dxa"/>
            </w:tcMar>
          </w:tcPr>
          <w:p w14:paraId="61744DBF" w14:textId="77777777" w:rsidR="00AD3A00" w:rsidRDefault="00000000">
            <w:pPr>
              <w:spacing w:after="0"/>
            </w:pPr>
            <w:r>
              <w:t>https://www.postgresql.org/docs/18/pgstattuple.html</w:t>
            </w:r>
          </w:p>
        </w:tc>
      </w:tr>
      <w:tr w:rsidR="00AD3A00" w14:paraId="553C85FF" w14:textId="77777777" w:rsidTr="008508E7">
        <w:trPr>
          <w:jc w:val="center"/>
        </w:trPr>
        <w:tc>
          <w:tcPr>
            <w:tcW w:w="4410" w:type="dxa"/>
            <w:tcMar>
              <w:top w:w="80" w:type="dxa"/>
              <w:left w:w="90" w:type="dxa"/>
              <w:bottom w:w="80" w:type="dxa"/>
              <w:right w:w="90" w:type="dxa"/>
            </w:tcMar>
          </w:tcPr>
          <w:p w14:paraId="753A6D42" w14:textId="77777777" w:rsidR="00AD3A00" w:rsidRDefault="00000000">
            <w:pPr>
              <w:spacing w:after="0"/>
            </w:pPr>
            <w:r>
              <w:t>PostgreSQL 18 - pg_index System Catalog</w:t>
            </w:r>
          </w:p>
        </w:tc>
        <w:tc>
          <w:tcPr>
            <w:tcW w:w="5850" w:type="dxa"/>
            <w:tcMar>
              <w:top w:w="80" w:type="dxa"/>
              <w:left w:w="90" w:type="dxa"/>
              <w:bottom w:w="80" w:type="dxa"/>
              <w:right w:w="90" w:type="dxa"/>
            </w:tcMar>
          </w:tcPr>
          <w:p w14:paraId="5D7E66D9" w14:textId="77777777" w:rsidR="00AD3A00" w:rsidRDefault="00000000">
            <w:pPr>
              <w:spacing w:after="0"/>
            </w:pPr>
            <w:r>
              <w:t>https://www.postgresql.org/docs/18/catalog-pg-index.html</w:t>
            </w:r>
          </w:p>
        </w:tc>
      </w:tr>
      <w:tr w:rsidR="00AD3A00" w14:paraId="31C79F7F" w14:textId="77777777" w:rsidTr="008508E7">
        <w:trPr>
          <w:jc w:val="center"/>
        </w:trPr>
        <w:tc>
          <w:tcPr>
            <w:tcW w:w="4410" w:type="dxa"/>
            <w:tcMar>
              <w:top w:w="80" w:type="dxa"/>
              <w:left w:w="90" w:type="dxa"/>
              <w:bottom w:w="80" w:type="dxa"/>
              <w:right w:w="90" w:type="dxa"/>
            </w:tcMar>
          </w:tcPr>
          <w:p w14:paraId="0DED6873" w14:textId="77777777" w:rsidR="00AD3A00" w:rsidRDefault="00000000">
            <w:pPr>
              <w:spacing w:after="0"/>
            </w:pPr>
            <w:r>
              <w:t>PostgreSQL 18 - pg_indexes System View</w:t>
            </w:r>
          </w:p>
        </w:tc>
        <w:tc>
          <w:tcPr>
            <w:tcW w:w="5850" w:type="dxa"/>
            <w:tcMar>
              <w:top w:w="80" w:type="dxa"/>
              <w:left w:w="90" w:type="dxa"/>
              <w:bottom w:w="80" w:type="dxa"/>
              <w:right w:w="90" w:type="dxa"/>
            </w:tcMar>
          </w:tcPr>
          <w:p w14:paraId="67CCAAF6" w14:textId="77777777" w:rsidR="00AD3A00" w:rsidRDefault="00000000">
            <w:pPr>
              <w:spacing w:after="0"/>
            </w:pPr>
            <w:r>
              <w:t>https://www.postgresql.org/docs/18/view-pg-indexes.html</w:t>
            </w:r>
          </w:p>
        </w:tc>
      </w:tr>
    </w:tbl>
    <w:p w14:paraId="523E95D7" w14:textId="77777777" w:rsidR="00AD3A00" w:rsidRDefault="00000000">
      <w:pPr>
        <w:pStyle w:val="Heading2"/>
      </w:pPr>
      <w:r>
        <w:rPr>
          <w:rFonts w:ascii="Calibri" w:hAnsi="Calibri"/>
        </w:rPr>
        <w:t>15.1 Final takeaway</w:t>
      </w:r>
    </w:p>
    <w:p w14:paraId="4607369E" w14:textId="44D68054" w:rsidR="00AD3A00" w:rsidRDefault="00000000">
      <w:r>
        <w:t xml:space="preserve">The 15-item matrix is a strong starting point, but production performance analysis requires context. The most important </w:t>
      </w:r>
      <w:r w:rsidR="00706ECA">
        <w:t>points</w:t>
      </w:r>
      <w:r>
        <w:t xml:space="preserve"> are to distinguish extension functions from core views, interpret cache-hit ratios as PostgreSQL buffer statistics rather than physical-disk ratios, treat index “fragmentation” carefully, and combine replication lag fields with LSN gaps and infrastructure metrics. PostgreSQL 18 pg_stat_io is also an important modern addition for system-wide I/O analysis.</w:t>
      </w:r>
    </w:p>
    <w:sectPr w:rsidR="00AD3A00"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91EE0" w14:textId="77777777" w:rsidR="005336F0" w:rsidRDefault="005336F0">
      <w:pPr>
        <w:spacing w:after="0" w:line="240" w:lineRule="auto"/>
      </w:pPr>
      <w:r>
        <w:separator/>
      </w:r>
    </w:p>
  </w:endnote>
  <w:endnote w:type="continuationSeparator" w:id="0">
    <w:p w14:paraId="1CB2BEDF" w14:textId="77777777" w:rsidR="005336F0" w:rsidRDefault="005336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B4F67" w14:textId="77777777" w:rsidR="00AD3A00" w:rsidRDefault="00000000">
    <w:pPr>
      <w:pStyle w:val="Footer"/>
      <w:jc w:val="center"/>
    </w:pPr>
    <w:r>
      <w:t xml:space="preserve">Controlled Technical Document | Page </w:t>
    </w:r>
    <w:r>
      <w:fldChar w:fldCharType="begin"/>
    </w:r>
    <w:r>
      <w:instrText xml:space="preserve"> PAGE </w:instrText>
    </w:r>
    <w:r w:rsidR="008508E7">
      <w:fldChar w:fldCharType="separate"/>
    </w:r>
    <w:r w:rsidR="008508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B7742" w14:textId="77777777" w:rsidR="005336F0" w:rsidRDefault="005336F0">
      <w:pPr>
        <w:spacing w:after="0" w:line="240" w:lineRule="auto"/>
      </w:pPr>
      <w:r>
        <w:separator/>
      </w:r>
    </w:p>
  </w:footnote>
  <w:footnote w:type="continuationSeparator" w:id="0">
    <w:p w14:paraId="08ECBC1E" w14:textId="77777777" w:rsidR="005336F0" w:rsidRDefault="005336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E8F6C" w14:textId="77777777" w:rsidR="00AD3A00" w:rsidRDefault="00000000">
    <w:pPr>
      <w:pStyle w:val="Header"/>
      <w:jc w:val="right"/>
    </w:pPr>
    <w:r>
      <w:rPr>
        <w:color w:val="595959"/>
      </w:rPr>
      <w:t>PostgreSQL 18 Performance Tuning Views | Technical SOP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146534">
    <w:abstractNumId w:val="8"/>
  </w:num>
  <w:num w:numId="2" w16cid:durableId="277839463">
    <w:abstractNumId w:val="6"/>
  </w:num>
  <w:num w:numId="3" w16cid:durableId="260719346">
    <w:abstractNumId w:val="5"/>
  </w:num>
  <w:num w:numId="4" w16cid:durableId="1531140522">
    <w:abstractNumId w:val="4"/>
  </w:num>
  <w:num w:numId="5" w16cid:durableId="686369496">
    <w:abstractNumId w:val="7"/>
  </w:num>
  <w:num w:numId="6" w16cid:durableId="1131631297">
    <w:abstractNumId w:val="3"/>
  </w:num>
  <w:num w:numId="7" w16cid:durableId="348215495">
    <w:abstractNumId w:val="2"/>
  </w:num>
  <w:num w:numId="8" w16cid:durableId="250896352">
    <w:abstractNumId w:val="1"/>
  </w:num>
  <w:num w:numId="9" w16cid:durableId="738984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6F0"/>
    <w:rsid w:val="005D4511"/>
    <w:rsid w:val="00706ECA"/>
    <w:rsid w:val="008508E7"/>
    <w:rsid w:val="00AA1D8D"/>
    <w:rsid w:val="00AD3A0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3B188F"/>
  <w14:defaultImageDpi w14:val="300"/>
  <w15:docId w15:val="{58630D15-111A-4270-946C-DABE29F62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ind w:left="216" w:right="144"/>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3974</Words>
  <Characters>22654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cp:lastModifiedBy>
  <cp:revision>3</cp:revision>
  <cp:lastPrinted>2026-08-27T05:17:00Z</cp:lastPrinted>
  <dcterms:created xsi:type="dcterms:W3CDTF">2013-12-23T23:15:00Z</dcterms:created>
  <dcterms:modified xsi:type="dcterms:W3CDTF">2026-08-27T05:21:00Z</dcterms:modified>
  <cp:category/>
</cp:coreProperties>
</file>