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Calibri" w:hAnsi="Calibri"/>
          <w:b/>
          <w:color w:val="1F4E79"/>
          <w:sz w:val="22"/>
        </w:rPr>
        <w:t>TECHNICAL STANDARD OPERATING PROCEDURE</w:t>
      </w:r>
    </w:p>
    <w:p>
      <w:pPr>
        <w:spacing w:before="360"/>
        <w:jc w:val="center"/>
      </w:pPr>
      <w:r>
        <w:rPr>
          <w:rFonts w:ascii="Calibri" w:hAnsi="Calibri"/>
          <w:b/>
          <w:sz w:val="22"/>
        </w:rPr>
        <w:t>PostgreSQL 18 Production I/O Monitoring and Troubleshooting Kit</w:t>
      </w:r>
    </w:p>
    <w:p>
      <w:pPr>
        <w:spacing w:before="360"/>
        <w:jc w:val="center"/>
      </w:pPr>
      <w:r>
        <w:rPr>
          <w:rFonts w:ascii="Calibri" w:hAnsi="Calibri"/>
          <w:b w:val="0"/>
          <w:sz w:val="22"/>
        </w:rPr>
        <w:t>Snapshot / Delta Analysis, SQL Diagnostics, OS Correlation, and 30-Second Incident Flow</w:t>
      </w:r>
    </w:p>
    <w:p>
      <w:r>
        <w:rPr>
          <w:rFonts w:ascii="Calibri" w:hAnsi="Calibri"/>
          <w:sz w:val="22"/>
        </w:rP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D9EAF7"/>
            <w:tcMar>
              <w:top w:w="80" w:type="dxa"/>
              <w:start w:w="100" w:type="dxa"/>
              <w:bottom w:w="80" w:type="dxa"/>
              <w:end w:w="100" w:type="dxa"/>
            </w:tcMar>
            <w:vAlign w:val="center"/>
          </w:tcPr>
          <w:p>
            <w:r>
              <w:rPr>
                <w:rFonts w:ascii="Calibri" w:hAnsi="Calibri"/>
                <w:b/>
                <w:sz w:val="22"/>
              </w:rPr>
              <w:t>Document Attribute</w:t>
            </w:r>
          </w:p>
        </w:tc>
        <w:tc>
          <w:tcPr>
            <w:tcW w:type="dxa" w:w="6336"/>
            <w:shd w:fill="D9EAF7"/>
            <w:tcMar>
              <w:top w:w="80" w:type="dxa"/>
              <w:start w:w="100" w:type="dxa"/>
              <w:bottom w:w="80" w:type="dxa"/>
              <w:end w:w="100" w:type="dxa"/>
            </w:tcMar>
            <w:vAlign w:val="center"/>
          </w:tcPr>
          <w:p>
            <w:r>
              <w:rPr>
                <w:rFonts w:ascii="Calibri" w:hAnsi="Calibri"/>
                <w:b/>
                <w:sz w:val="22"/>
              </w:rPr>
              <w:t>Value</w:t>
            </w:r>
          </w:p>
        </w:tc>
      </w:tr>
      <w:tr>
        <w:tc>
          <w:tcPr>
            <w:tcW w:type="dxa" w:w="3312"/>
            <w:tcMar>
              <w:top w:w="80" w:type="dxa"/>
              <w:start w:w="100" w:type="dxa"/>
              <w:bottom w:w="80" w:type="dxa"/>
              <w:end w:w="100" w:type="dxa"/>
            </w:tcMar>
          </w:tcPr>
          <w:p>
            <w:r>
              <w:rPr>
                <w:rFonts w:ascii="Calibri" w:hAnsi="Calibri"/>
                <w:sz w:val="22"/>
              </w:rPr>
              <w:t>Technology / Platform</w:t>
            </w:r>
          </w:p>
        </w:tc>
        <w:tc>
          <w:tcPr>
            <w:tcW w:type="dxa" w:w="6336"/>
            <w:tcMar>
              <w:top w:w="80" w:type="dxa"/>
              <w:start w:w="100" w:type="dxa"/>
              <w:bottom w:w="80" w:type="dxa"/>
              <w:end w:w="100" w:type="dxa"/>
            </w:tcMar>
          </w:tcPr>
          <w:p>
            <w:r>
              <w:rPr>
                <w:rFonts w:ascii="Calibri" w:hAnsi="Calibri"/>
                <w:sz w:val="22"/>
              </w:rPr>
              <w:t>PostgreSQL</w:t>
            </w:r>
          </w:p>
        </w:tc>
      </w:tr>
      <w:tr>
        <w:tc>
          <w:tcPr>
            <w:tcW w:type="dxa" w:w="3312"/>
            <w:tcMar>
              <w:top w:w="80" w:type="dxa"/>
              <w:start w:w="100" w:type="dxa"/>
              <w:bottom w:w="80" w:type="dxa"/>
              <w:end w:w="100" w:type="dxa"/>
            </w:tcMar>
          </w:tcPr>
          <w:p>
            <w:r>
              <w:rPr>
                <w:rFonts w:ascii="Calibri" w:hAnsi="Calibri"/>
                <w:sz w:val="22"/>
              </w:rPr>
              <w:t>Target Version</w:t>
            </w:r>
          </w:p>
        </w:tc>
        <w:tc>
          <w:tcPr>
            <w:tcW w:type="dxa" w:w="6336"/>
            <w:tcMar>
              <w:top w:w="80" w:type="dxa"/>
              <w:start w:w="100" w:type="dxa"/>
              <w:bottom w:w="80" w:type="dxa"/>
              <w:end w:w="100" w:type="dxa"/>
            </w:tcMar>
          </w:tcPr>
          <w:p>
            <w:r>
              <w:rPr>
                <w:rFonts w:ascii="Calibri" w:hAnsi="Calibri"/>
                <w:sz w:val="22"/>
              </w:rPr>
              <w:t>PostgreSQL 18.x</w:t>
            </w:r>
          </w:p>
        </w:tc>
      </w:tr>
      <w:tr>
        <w:tc>
          <w:tcPr>
            <w:tcW w:type="dxa" w:w="3312"/>
            <w:tcMar>
              <w:top w:w="80" w:type="dxa"/>
              <w:start w:w="100" w:type="dxa"/>
              <w:bottom w:w="80" w:type="dxa"/>
              <w:end w:w="100" w:type="dxa"/>
            </w:tcMar>
          </w:tcPr>
          <w:p>
            <w:r>
              <w:rPr>
                <w:rFonts w:ascii="Calibri" w:hAnsi="Calibri"/>
                <w:sz w:val="22"/>
              </w:rPr>
              <w:t>Document Type</w:t>
            </w:r>
          </w:p>
        </w:tc>
        <w:tc>
          <w:tcPr>
            <w:tcW w:type="dxa" w:w="6336"/>
            <w:tcMar>
              <w:top w:w="80" w:type="dxa"/>
              <w:start w:w="100" w:type="dxa"/>
              <w:bottom w:w="80" w:type="dxa"/>
              <w:end w:w="100" w:type="dxa"/>
            </w:tcMar>
          </w:tcPr>
          <w:p>
            <w:r>
              <w:rPr>
                <w:rFonts w:ascii="Calibri" w:hAnsi="Calibri"/>
                <w:sz w:val="22"/>
              </w:rPr>
              <w:t>Production Monitoring &amp; Troubleshooting SOP</w:t>
            </w:r>
          </w:p>
        </w:tc>
      </w:tr>
      <w:tr>
        <w:tc>
          <w:tcPr>
            <w:tcW w:type="dxa" w:w="3312"/>
            <w:tcMar>
              <w:top w:w="80" w:type="dxa"/>
              <w:start w:w="100" w:type="dxa"/>
              <w:bottom w:w="80" w:type="dxa"/>
              <w:end w:w="100" w:type="dxa"/>
            </w:tcMar>
          </w:tcPr>
          <w:p>
            <w:r>
              <w:rPr>
                <w:rFonts w:ascii="Calibri" w:hAnsi="Calibri"/>
                <w:sz w:val="22"/>
              </w:rPr>
              <w:t>Document Version</w:t>
            </w:r>
          </w:p>
        </w:tc>
        <w:tc>
          <w:tcPr>
            <w:tcW w:type="dxa" w:w="6336"/>
            <w:tcMar>
              <w:top w:w="80" w:type="dxa"/>
              <w:start w:w="100" w:type="dxa"/>
              <w:bottom w:w="80" w:type="dxa"/>
              <w:end w:w="100" w:type="dxa"/>
            </w:tcMar>
          </w:tcPr>
          <w:p>
            <w:r>
              <w:rPr>
                <w:rFonts w:ascii="Calibri" w:hAnsi="Calibri"/>
                <w:sz w:val="22"/>
              </w:rPr>
              <w:t>1.0</w:t>
            </w:r>
          </w:p>
        </w:tc>
      </w:tr>
      <w:tr>
        <w:tc>
          <w:tcPr>
            <w:tcW w:type="dxa" w:w="3312"/>
            <w:tcMar>
              <w:top w:w="80" w:type="dxa"/>
              <w:start w:w="100" w:type="dxa"/>
              <w:bottom w:w="80" w:type="dxa"/>
              <w:end w:w="100" w:type="dxa"/>
            </w:tcMar>
          </w:tcPr>
          <w:p>
            <w:r>
              <w:rPr>
                <w:rFonts w:ascii="Calibri" w:hAnsi="Calibri"/>
                <w:sz w:val="22"/>
              </w:rPr>
              <w:t>Prepared Date</w:t>
            </w:r>
          </w:p>
        </w:tc>
        <w:tc>
          <w:tcPr>
            <w:tcW w:type="dxa" w:w="6336"/>
            <w:tcMar>
              <w:top w:w="80" w:type="dxa"/>
              <w:start w:w="100" w:type="dxa"/>
              <w:bottom w:w="80" w:type="dxa"/>
              <w:end w:w="100" w:type="dxa"/>
            </w:tcMar>
          </w:tcPr>
          <w:p>
            <w:r>
              <w:rPr>
                <w:rFonts w:ascii="Calibri" w:hAnsi="Calibri"/>
                <w:sz w:val="22"/>
              </w:rPr>
              <w:t>2026-08-27</w:t>
            </w:r>
          </w:p>
        </w:tc>
      </w:tr>
      <w:tr>
        <w:tc>
          <w:tcPr>
            <w:tcW w:type="dxa" w:w="3312"/>
            <w:tcMar>
              <w:top w:w="80" w:type="dxa"/>
              <w:start w:w="100" w:type="dxa"/>
              <w:bottom w:w="80" w:type="dxa"/>
              <w:end w:w="100" w:type="dxa"/>
            </w:tcMar>
          </w:tcPr>
          <w:p>
            <w:r>
              <w:rPr>
                <w:rFonts w:ascii="Calibri" w:hAnsi="Calibri"/>
                <w:sz w:val="22"/>
              </w:rPr>
              <w:t>Classification</w:t>
            </w:r>
          </w:p>
        </w:tc>
        <w:tc>
          <w:tcPr>
            <w:tcW w:type="dxa" w:w="6336"/>
            <w:tcMar>
              <w:top w:w="80" w:type="dxa"/>
              <w:start w:w="100" w:type="dxa"/>
              <w:bottom w:w="80" w:type="dxa"/>
              <w:end w:w="100" w:type="dxa"/>
            </w:tcMar>
          </w:tcPr>
          <w:p>
            <w:r>
              <w:rPr>
                <w:rFonts w:ascii="Calibri" w:hAnsi="Calibri"/>
                <w:sz w:val="22"/>
              </w:rPr>
              <w:t>Internal / Controlled Technical Document</w:t>
            </w:r>
          </w:p>
        </w:tc>
      </w:tr>
    </w:tbl>
    <w:p>
      <w:pPr>
        <w:spacing w:after="20"/>
      </w:pPr>
    </w:p>
    <w:p>
      <w:r>
        <w:rPr>
          <w:rFonts w:ascii="Calibri" w:hAnsi="Calibri"/>
          <w:sz w:val="22"/>
        </w:rPr>
        <w:br w:type="page"/>
      </w:r>
    </w:p>
    <w:p>
      <w:pPr>
        <w:pStyle w:val="Heading1"/>
      </w:pPr>
      <w:r>
        <w:rPr>
          <w:rFonts w:ascii="Calibri" w:hAnsi="Calibri"/>
          <w:b/>
          <w:sz w:val="28"/>
        </w:rP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tcMar>
              <w:top w:w="80" w:type="dxa"/>
              <w:start w:w="100" w:type="dxa"/>
              <w:bottom w:w="80" w:type="dxa"/>
              <w:end w:w="100" w:type="dxa"/>
            </w:tcMar>
            <w:vAlign w:val="center"/>
          </w:tcPr>
          <w:p>
            <w:r>
              <w:rPr>
                <w:rFonts w:ascii="Calibri" w:hAnsi="Calibri"/>
                <w:b/>
                <w:sz w:val="22"/>
              </w:rPr>
              <w:t>Field</w:t>
            </w:r>
          </w:p>
        </w:tc>
        <w:tc>
          <w:tcPr>
            <w:tcW w:type="dxa" w:w="6768"/>
            <w:shd w:fill="D9EAF7"/>
            <w:tcMar>
              <w:top w:w="80" w:type="dxa"/>
              <w:start w:w="100" w:type="dxa"/>
              <w:bottom w:w="80" w:type="dxa"/>
              <w:end w:w="100" w:type="dxa"/>
            </w:tcMar>
            <w:vAlign w:val="center"/>
          </w:tcPr>
          <w:p>
            <w:r>
              <w:rPr>
                <w:rFonts w:ascii="Calibri" w:hAnsi="Calibri"/>
                <w:b/>
                <w:sz w:val="22"/>
              </w:rPr>
              <w:t>Value</w:t>
            </w:r>
          </w:p>
        </w:tc>
      </w:tr>
      <w:tr>
        <w:tc>
          <w:tcPr>
            <w:tcW w:type="dxa" w:w="2880"/>
            <w:tcMar>
              <w:top w:w="80" w:type="dxa"/>
              <w:start w:w="100" w:type="dxa"/>
              <w:bottom w:w="80" w:type="dxa"/>
              <w:end w:w="100" w:type="dxa"/>
            </w:tcMar>
          </w:tcPr>
          <w:p>
            <w:r>
              <w:rPr>
                <w:rFonts w:ascii="Calibri" w:hAnsi="Calibri"/>
                <w:sz w:val="22"/>
              </w:rPr>
              <w:t>Document Title</w:t>
            </w:r>
          </w:p>
        </w:tc>
        <w:tc>
          <w:tcPr>
            <w:tcW w:type="dxa" w:w="6768"/>
            <w:tcMar>
              <w:top w:w="80" w:type="dxa"/>
              <w:start w:w="100" w:type="dxa"/>
              <w:bottom w:w="80" w:type="dxa"/>
              <w:end w:w="100" w:type="dxa"/>
            </w:tcMar>
          </w:tcPr>
          <w:p>
            <w:r>
              <w:rPr>
                <w:rFonts w:ascii="Calibri" w:hAnsi="Calibri"/>
                <w:sz w:val="22"/>
              </w:rPr>
              <w:t>PostgreSQL 18 Production I/O Monitoring and Troubleshooting Kit</w:t>
            </w:r>
          </w:p>
        </w:tc>
      </w:tr>
      <w:tr>
        <w:tc>
          <w:tcPr>
            <w:tcW w:type="dxa" w:w="2880"/>
            <w:tcMar>
              <w:top w:w="80" w:type="dxa"/>
              <w:start w:w="100" w:type="dxa"/>
              <w:bottom w:w="80" w:type="dxa"/>
              <w:end w:w="100" w:type="dxa"/>
            </w:tcMar>
          </w:tcPr>
          <w:p>
            <w:r>
              <w:rPr>
                <w:rFonts w:ascii="Calibri" w:hAnsi="Calibri"/>
                <w:sz w:val="22"/>
              </w:rPr>
              <w:t>Purpose</w:t>
            </w:r>
          </w:p>
        </w:tc>
        <w:tc>
          <w:tcPr>
            <w:tcW w:type="dxa" w:w="6768"/>
            <w:tcMar>
              <w:top w:w="80" w:type="dxa"/>
              <w:start w:w="100" w:type="dxa"/>
              <w:bottom w:w="80" w:type="dxa"/>
              <w:end w:w="100" w:type="dxa"/>
            </w:tcMar>
          </w:tcPr>
          <w:p>
            <w:r>
              <w:rPr>
                <w:rFonts w:ascii="Calibri" w:hAnsi="Calibri"/>
                <w:sz w:val="22"/>
              </w:rPr>
              <w:t>Provide a repeatable production workflow to identify PostgreSQL I/O producers, classify the I/O, correlate it to SQL and background activity, and determine whether the bottleneck is memory, storage, checkpoints, temp spill, scans, WAL, vacuum, or writeback.</w:t>
            </w:r>
          </w:p>
        </w:tc>
      </w:tr>
      <w:tr>
        <w:tc>
          <w:tcPr>
            <w:tcW w:type="dxa" w:w="2880"/>
            <w:tcMar>
              <w:top w:w="80" w:type="dxa"/>
              <w:start w:w="100" w:type="dxa"/>
              <w:bottom w:w="80" w:type="dxa"/>
              <w:end w:w="100" w:type="dxa"/>
            </w:tcMar>
          </w:tcPr>
          <w:p>
            <w:r>
              <w:rPr>
                <w:rFonts w:ascii="Calibri" w:hAnsi="Calibri"/>
                <w:sz w:val="22"/>
              </w:rPr>
              <w:t>Scope</w:t>
            </w:r>
          </w:p>
        </w:tc>
        <w:tc>
          <w:tcPr>
            <w:tcW w:type="dxa" w:w="6768"/>
            <w:tcMar>
              <w:top w:w="80" w:type="dxa"/>
              <w:start w:w="100" w:type="dxa"/>
              <w:bottom w:w="80" w:type="dxa"/>
              <w:end w:w="100" w:type="dxa"/>
            </w:tcMar>
          </w:tcPr>
          <w:p>
            <w:r>
              <w:rPr>
                <w:rFonts w:ascii="Calibri" w:hAnsi="Calibri"/>
                <w:sz w:val="22"/>
              </w:rPr>
              <w:t>PostgreSQL 18 clusters on Linux or comparable production platforms. SQL is portable unless explicitly noted as an OS command.</w:t>
            </w:r>
          </w:p>
        </w:tc>
      </w:tr>
      <w:tr>
        <w:tc>
          <w:tcPr>
            <w:tcW w:type="dxa" w:w="2880"/>
            <w:tcMar>
              <w:top w:w="80" w:type="dxa"/>
              <w:start w:w="100" w:type="dxa"/>
              <w:bottom w:w="80" w:type="dxa"/>
              <w:end w:w="100" w:type="dxa"/>
            </w:tcMar>
          </w:tcPr>
          <w:p>
            <w:r>
              <w:rPr>
                <w:rFonts w:ascii="Calibri" w:hAnsi="Calibri"/>
                <w:sz w:val="22"/>
              </w:rPr>
              <w:t>Technology / Platform</w:t>
            </w:r>
          </w:p>
        </w:tc>
        <w:tc>
          <w:tcPr>
            <w:tcW w:type="dxa" w:w="6768"/>
            <w:tcMar>
              <w:top w:w="80" w:type="dxa"/>
              <w:start w:w="100" w:type="dxa"/>
              <w:bottom w:w="80" w:type="dxa"/>
              <w:end w:w="100" w:type="dxa"/>
            </w:tcMar>
          </w:tcPr>
          <w:p>
            <w:r>
              <w:rPr>
                <w:rFonts w:ascii="Calibri" w:hAnsi="Calibri"/>
                <w:sz w:val="22"/>
              </w:rPr>
              <w:t>PostgreSQL 18.x</w:t>
            </w:r>
          </w:p>
        </w:tc>
      </w:tr>
      <w:tr>
        <w:tc>
          <w:tcPr>
            <w:tcW w:type="dxa" w:w="2880"/>
            <w:tcMar>
              <w:top w:w="80" w:type="dxa"/>
              <w:start w:w="100" w:type="dxa"/>
              <w:bottom w:w="80" w:type="dxa"/>
              <w:end w:w="100" w:type="dxa"/>
            </w:tcMar>
          </w:tcPr>
          <w:p>
            <w:r>
              <w:rPr>
                <w:rFonts w:ascii="Calibri" w:hAnsi="Calibri"/>
                <w:sz w:val="22"/>
              </w:rPr>
              <w:t>Target Version</w:t>
            </w:r>
          </w:p>
        </w:tc>
        <w:tc>
          <w:tcPr>
            <w:tcW w:type="dxa" w:w="6768"/>
            <w:tcMar>
              <w:top w:w="80" w:type="dxa"/>
              <w:start w:w="100" w:type="dxa"/>
              <w:bottom w:w="80" w:type="dxa"/>
              <w:end w:w="100" w:type="dxa"/>
            </w:tcMar>
          </w:tcPr>
          <w:p>
            <w:r>
              <w:rPr>
                <w:rFonts w:ascii="Calibri" w:hAnsi="Calibri"/>
                <w:sz w:val="22"/>
              </w:rPr>
              <w:t>18.x; version-specific columns are called out</w:t>
            </w:r>
          </w:p>
        </w:tc>
      </w:tr>
      <w:tr>
        <w:tc>
          <w:tcPr>
            <w:tcW w:type="dxa" w:w="2880"/>
            <w:tcMar>
              <w:top w:w="80" w:type="dxa"/>
              <w:start w:w="100" w:type="dxa"/>
              <w:bottom w:w="80" w:type="dxa"/>
              <w:end w:w="100" w:type="dxa"/>
            </w:tcMar>
          </w:tcPr>
          <w:p>
            <w:r>
              <w:rPr>
                <w:rFonts w:ascii="Calibri" w:hAnsi="Calibri"/>
                <w:sz w:val="22"/>
              </w:rPr>
              <w:t>Document Version</w:t>
            </w:r>
          </w:p>
        </w:tc>
        <w:tc>
          <w:tcPr>
            <w:tcW w:type="dxa" w:w="6768"/>
            <w:tcMar>
              <w:top w:w="80" w:type="dxa"/>
              <w:start w:w="100" w:type="dxa"/>
              <w:bottom w:w="80" w:type="dxa"/>
              <w:end w:w="100" w:type="dxa"/>
            </w:tcMar>
          </w:tcPr>
          <w:p>
            <w:r>
              <w:rPr>
                <w:rFonts w:ascii="Calibri" w:hAnsi="Calibri"/>
                <w:sz w:val="22"/>
              </w:rPr>
              <w:t>1.0</w:t>
            </w:r>
          </w:p>
        </w:tc>
      </w:tr>
      <w:tr>
        <w:tc>
          <w:tcPr>
            <w:tcW w:type="dxa" w:w="2880"/>
            <w:tcMar>
              <w:top w:w="80" w:type="dxa"/>
              <w:start w:w="100" w:type="dxa"/>
              <w:bottom w:w="80" w:type="dxa"/>
              <w:end w:w="100" w:type="dxa"/>
            </w:tcMar>
          </w:tcPr>
          <w:p>
            <w:r>
              <w:rPr>
                <w:rFonts w:ascii="Calibri" w:hAnsi="Calibri"/>
                <w:sz w:val="22"/>
              </w:rPr>
              <w:t>Primary Documentation Source</w:t>
            </w:r>
          </w:p>
        </w:tc>
        <w:tc>
          <w:tcPr>
            <w:tcW w:type="dxa" w:w="6768"/>
            <w:tcMar>
              <w:top w:w="80" w:type="dxa"/>
              <w:start w:w="100" w:type="dxa"/>
              <w:bottom w:w="80" w:type="dxa"/>
              <w:end w:w="100" w:type="dxa"/>
            </w:tcMar>
          </w:tcPr>
          <w:p>
            <w:r>
              <w:rPr>
                <w:rFonts w:ascii="Calibri" w:hAnsi="Calibri"/>
                <w:sz w:val="22"/>
              </w:rPr>
              <w:t>PostgreSQL 18 official documentation</w:t>
            </w:r>
          </w:p>
        </w:tc>
      </w:tr>
      <w:tr>
        <w:tc>
          <w:tcPr>
            <w:tcW w:type="dxa" w:w="2880"/>
            <w:tcMar>
              <w:top w:w="80" w:type="dxa"/>
              <w:start w:w="100" w:type="dxa"/>
              <w:bottom w:w="80" w:type="dxa"/>
              <w:end w:w="100" w:type="dxa"/>
            </w:tcMar>
          </w:tcPr>
          <w:p>
            <w:r>
              <w:rPr>
                <w:rFonts w:ascii="Calibri" w:hAnsi="Calibri"/>
                <w:sz w:val="22"/>
              </w:rPr>
              <w:t>Intended Audience</w:t>
            </w:r>
          </w:p>
        </w:tc>
        <w:tc>
          <w:tcPr>
            <w:tcW w:type="dxa" w:w="6768"/>
            <w:tcMar>
              <w:top w:w="80" w:type="dxa"/>
              <w:start w:w="100" w:type="dxa"/>
              <w:bottom w:w="80" w:type="dxa"/>
              <w:end w:w="100" w:type="dxa"/>
            </w:tcMar>
          </w:tcPr>
          <w:p>
            <w:r>
              <w:rPr>
                <w:rFonts w:ascii="Calibri" w:hAnsi="Calibri"/>
                <w:sz w:val="22"/>
              </w:rPr>
              <w:t>DBAs, SREs, platform engineers, database performance engineers, production support</w:t>
            </w:r>
          </w:p>
        </w:tc>
      </w:tr>
      <w:tr>
        <w:tc>
          <w:tcPr>
            <w:tcW w:type="dxa" w:w="2880"/>
            <w:tcMar>
              <w:top w:w="80" w:type="dxa"/>
              <w:start w:w="100" w:type="dxa"/>
              <w:bottom w:w="80" w:type="dxa"/>
              <w:end w:w="100" w:type="dxa"/>
            </w:tcMar>
          </w:tcPr>
          <w:p>
            <w:r>
              <w:rPr>
                <w:rFonts w:ascii="Calibri" w:hAnsi="Calibri"/>
                <w:sz w:val="22"/>
              </w:rPr>
              <w:t>Document Owner</w:t>
            </w:r>
          </w:p>
        </w:tc>
        <w:tc>
          <w:tcPr>
            <w:tcW w:type="dxa" w:w="6768"/>
            <w:tcMar>
              <w:top w:w="80" w:type="dxa"/>
              <w:start w:w="100" w:type="dxa"/>
              <w:bottom w:w="80" w:type="dxa"/>
              <w:end w:w="100" w:type="dxa"/>
            </w:tcMar>
          </w:tcPr>
          <w:p>
            <w:r>
              <w:rPr>
                <w:rFonts w:ascii="Calibri" w:hAnsi="Calibri"/>
                <w:sz w:val="22"/>
              </w:rPr>
              <w:t>Database / Platform Engineering</w:t>
            </w:r>
          </w:p>
        </w:tc>
      </w:tr>
      <w:tr>
        <w:tc>
          <w:tcPr>
            <w:tcW w:type="dxa" w:w="2880"/>
            <w:tcMar>
              <w:top w:w="80" w:type="dxa"/>
              <w:start w:w="100" w:type="dxa"/>
              <w:bottom w:w="80" w:type="dxa"/>
              <w:end w:w="100" w:type="dxa"/>
            </w:tcMar>
          </w:tcPr>
          <w:p>
            <w:r>
              <w:rPr>
                <w:rFonts w:ascii="Calibri" w:hAnsi="Calibri"/>
                <w:sz w:val="22"/>
              </w:rPr>
              <w:t>Classification</w:t>
            </w:r>
          </w:p>
        </w:tc>
        <w:tc>
          <w:tcPr>
            <w:tcW w:type="dxa" w:w="6768"/>
            <w:tcMar>
              <w:top w:w="80" w:type="dxa"/>
              <w:start w:w="100" w:type="dxa"/>
              <w:bottom w:w="80" w:type="dxa"/>
              <w:end w:w="100" w:type="dxa"/>
            </w:tcMar>
          </w:tcPr>
          <w:p>
            <w:r>
              <w:rPr>
                <w:rFonts w:ascii="Calibri" w:hAnsi="Calibri"/>
                <w:sz w:val="22"/>
              </w:rPr>
              <w:t>Internal / Controlled Technical Document</w:t>
            </w:r>
          </w:p>
        </w:tc>
      </w:tr>
      <w:tr>
        <w:tc>
          <w:tcPr>
            <w:tcW w:type="dxa" w:w="2880"/>
            <w:tcMar>
              <w:top w:w="80" w:type="dxa"/>
              <w:start w:w="100" w:type="dxa"/>
              <w:bottom w:w="80" w:type="dxa"/>
              <w:end w:w="100" w:type="dxa"/>
            </w:tcMar>
          </w:tcPr>
          <w:p>
            <w:r>
              <w:rPr>
                <w:rFonts w:ascii="Calibri" w:hAnsi="Calibri"/>
                <w:sz w:val="22"/>
              </w:rPr>
              <w:t>Review Trigger</w:t>
            </w:r>
          </w:p>
        </w:tc>
        <w:tc>
          <w:tcPr>
            <w:tcW w:type="dxa" w:w="6768"/>
            <w:tcMar>
              <w:top w:w="80" w:type="dxa"/>
              <w:start w:w="100" w:type="dxa"/>
              <w:bottom w:w="80" w:type="dxa"/>
              <w:end w:w="100" w:type="dxa"/>
            </w:tcMar>
          </w:tcPr>
          <w:p>
            <w:r>
              <w:rPr>
                <w:rFonts w:ascii="Calibri" w:hAnsi="Calibri"/>
                <w:sz w:val="22"/>
              </w:rPr>
              <w:t>Major PostgreSQL upgrade, monitoring architecture change, incident postmortem finding, or at least annually</w:t>
            </w:r>
          </w:p>
        </w:tc>
      </w:tr>
    </w:tbl>
    <w:p>
      <w:pPr>
        <w:spacing w:after="20"/>
      </w:pPr>
    </w:p>
    <w:p>
      <w:pPr>
        <w:pStyle w:val="Heading1"/>
      </w:pPr>
      <w:r>
        <w:rPr>
          <w:rFonts w:ascii="Calibri" w:hAnsi="Calibri"/>
          <w:b/>
          <w:sz w:val="28"/>
        </w:rPr>
        <w:t>Revision History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D9EAF7"/>
            <w:tcMar>
              <w:top w:w="80" w:type="dxa"/>
              <w:start w:w="100" w:type="dxa"/>
              <w:bottom w:w="80" w:type="dxa"/>
              <w:end w:w="100" w:type="dxa"/>
            </w:tcMar>
            <w:vAlign w:val="center"/>
          </w:tcPr>
          <w:p>
            <w:r>
              <w:rPr>
                <w:rFonts w:ascii="Calibri" w:hAnsi="Calibri"/>
                <w:b/>
                <w:sz w:val="22"/>
              </w:rPr>
              <w:t>Version</w:t>
            </w:r>
          </w:p>
        </w:tc>
        <w:tc>
          <w:tcPr>
            <w:tcW w:type="dxa" w:w="2160"/>
            <w:shd w:fill="D9EAF7"/>
            <w:tcMar>
              <w:top w:w="80" w:type="dxa"/>
              <w:start w:w="100" w:type="dxa"/>
              <w:bottom w:w="80" w:type="dxa"/>
              <w:end w:w="100" w:type="dxa"/>
            </w:tcMar>
            <w:vAlign w:val="center"/>
          </w:tcPr>
          <w:p>
            <w:r>
              <w:rPr>
                <w:rFonts w:ascii="Calibri" w:hAnsi="Calibri"/>
                <w:b/>
                <w:sz w:val="22"/>
              </w:rPr>
              <w:t>Date</w:t>
            </w:r>
          </w:p>
        </w:tc>
        <w:tc>
          <w:tcPr>
            <w:tcW w:type="dxa" w:w="6048"/>
            <w:shd w:fill="D9EAF7"/>
            <w:tcMar>
              <w:top w:w="80" w:type="dxa"/>
              <w:start w:w="100" w:type="dxa"/>
              <w:bottom w:w="80" w:type="dxa"/>
              <w:end w:w="100" w:type="dxa"/>
            </w:tcMar>
            <w:vAlign w:val="center"/>
          </w:tcPr>
          <w:p>
            <w:r>
              <w:rPr>
                <w:rFonts w:ascii="Calibri" w:hAnsi="Calibri"/>
                <w:b/>
                <w:sz w:val="22"/>
              </w:rPr>
              <w:t>Description</w:t>
            </w:r>
          </w:p>
        </w:tc>
      </w:tr>
      <w:tr>
        <w:tc>
          <w:tcPr>
            <w:tcW w:type="dxa" w:w="1440"/>
            <w:tcMar>
              <w:top w:w="80" w:type="dxa"/>
              <w:start w:w="100" w:type="dxa"/>
              <w:bottom w:w="80" w:type="dxa"/>
              <w:end w:w="100" w:type="dxa"/>
            </w:tcMar>
          </w:tcPr>
          <w:p>
            <w:r>
              <w:rPr>
                <w:rFonts w:ascii="Calibri" w:hAnsi="Calibri"/>
                <w:sz w:val="22"/>
              </w:rPr>
              <w:t>1.0</w:t>
            </w:r>
          </w:p>
        </w:tc>
        <w:tc>
          <w:tcPr>
            <w:tcW w:type="dxa" w:w="2160"/>
            <w:tcMar>
              <w:top w:w="80" w:type="dxa"/>
              <w:start w:w="100" w:type="dxa"/>
              <w:bottom w:w="80" w:type="dxa"/>
              <w:end w:w="100" w:type="dxa"/>
            </w:tcMar>
          </w:tcPr>
          <w:p>
            <w:r>
              <w:rPr>
                <w:rFonts w:ascii="Calibri" w:hAnsi="Calibri"/>
                <w:sz w:val="22"/>
              </w:rPr>
              <w:t>2026-08-27</w:t>
            </w:r>
          </w:p>
        </w:tc>
        <w:tc>
          <w:tcPr>
            <w:tcW w:type="dxa" w:w="6048"/>
            <w:tcMar>
              <w:top w:w="80" w:type="dxa"/>
              <w:start w:w="100" w:type="dxa"/>
              <w:bottom w:w="80" w:type="dxa"/>
              <w:end w:w="100" w:type="dxa"/>
            </w:tcMar>
          </w:tcPr>
          <w:p>
            <w:r>
              <w:rPr>
                <w:rFonts w:ascii="Calibri" w:hAnsi="Calibri"/>
                <w:sz w:val="22"/>
              </w:rPr>
              <w:t>Initial release</w:t>
            </w:r>
          </w:p>
        </w:tc>
      </w:tr>
    </w:tbl>
    <w:p>
      <w:pPr>
        <w:spacing w:after="20"/>
      </w:pPr>
    </w:p>
    <w:p>
      <w:pPr>
        <w:pStyle w:val="Heading1"/>
      </w:pPr>
      <w:r>
        <w:rPr>
          <w:rFonts w:ascii="Calibri" w:hAnsi="Calibri"/>
          <w:b/>
          <w:sz w:val="28"/>
        </w:rPr>
        <w:t>Source and Accuracy Statement</w:t>
      </w:r>
    </w:p>
    <w:p>
      <w:pPr>
        <w:spacing w:after="120" w:line="259" w:lineRule="auto"/>
      </w:pPr>
      <w:r>
        <w:rPr>
          <w:rFonts w:ascii="Calibri" w:hAnsi="Calibri"/>
          <w:sz w:val="22"/>
        </w:rPr>
        <w:t>This SOP was prepared and cross-checked against PostgreSQL 18 official documentation for cumulative statistics, pg_stat_io, pg_stat_statements, runtime statistics, checkpointing, vacuuming, and related monitoring features. Production validation is still required against the exact PostgreSQL minor release, operating system, storage platform, infrastructure, configuration, extensions, security requirements, and workload. Metrics are cumulative unless a delta interval is explicitly calculated; interpretation must account for statistics resets and configuration such as track_io_timing.</w:t>
      </w:r>
    </w:p>
    <w:p>
      <w:r>
        <w:rPr>
          <w:rFonts w:ascii="Calibri" w:hAnsi="Calibri"/>
          <w:sz w:val="22"/>
        </w:rPr>
        <w:br w:type="page"/>
      </w:r>
    </w:p>
    <w:p>
      <w:pPr>
        <w:pStyle w:val="Heading1"/>
      </w:pPr>
      <w:r>
        <w:rPr>
          <w:rFonts w:ascii="Calibri" w:hAnsi="Calibri"/>
          <w:b/>
          <w:sz w:val="28"/>
        </w:rPr>
        <w:t>TABLE OF CONTENTS / INDEX</w:t>
      </w:r>
    </w:p>
    <w:p>
      <w:pPr>
        <w:tabs>
          <w:tab w:pos="9504" w:val="right" w:leader="dot"/>
        </w:tabs>
      </w:pPr>
      <w:r>
        <w:rPr>
          <w:rFonts w:ascii="Calibri" w:hAnsi="Calibri"/>
          <w:sz w:val="22"/>
        </w:rPr>
        <w:t>1. Introduction</w:t>
      </w:r>
      <w:r>
        <w:rPr>
          <w:rFonts w:ascii="Calibri" w:hAnsi="Calibri"/>
          <w:sz w:val="22"/>
        </w:rPr>
        <w:tab/>
        <w:t>5</w:t>
      </w:r>
    </w:p>
    <w:p>
      <w:pPr>
        <w:tabs>
          <w:tab w:pos="9504" w:val="right" w:leader="dot"/>
        </w:tabs>
      </w:pPr>
      <w:r>
        <w:rPr>
          <w:rFonts w:ascii="Calibri" w:hAnsi="Calibri"/>
          <w:sz w:val="22"/>
        </w:rPr>
        <w:t>2. Architecture and Data Flow</w:t>
      </w:r>
      <w:r>
        <w:rPr>
          <w:rFonts w:ascii="Calibri" w:hAnsi="Calibri"/>
          <w:sz w:val="22"/>
        </w:rPr>
        <w:tab/>
        <w:t>5</w:t>
      </w:r>
    </w:p>
    <w:p>
      <w:pPr>
        <w:tabs>
          <w:tab w:pos="9504" w:val="right" w:leader="dot"/>
        </w:tabs>
      </w:pPr>
      <w:r>
        <w:rPr>
          <w:rFonts w:ascii="Calibri" w:hAnsi="Calibri"/>
          <w:sz w:val="22"/>
        </w:rPr>
        <w:t>3. Prerequisites and Safe Enablement</w:t>
      </w:r>
      <w:r>
        <w:rPr>
          <w:rFonts w:ascii="Calibri" w:hAnsi="Calibri"/>
          <w:sz w:val="22"/>
        </w:rPr>
        <w:tab/>
        <w:t>6</w:t>
      </w:r>
    </w:p>
    <w:p>
      <w:pPr>
        <w:tabs>
          <w:tab w:pos="9504" w:val="right" w:leader="dot"/>
        </w:tabs>
      </w:pPr>
      <w:r>
        <w:rPr>
          <w:rFonts w:ascii="Calibri" w:hAnsi="Calibri"/>
          <w:sz w:val="22"/>
        </w:rPr>
        <w:t>4. Monitoring Kit Implementation</w:t>
      </w:r>
      <w:r>
        <w:rPr>
          <w:rFonts w:ascii="Calibri" w:hAnsi="Calibri"/>
          <w:sz w:val="22"/>
        </w:rPr>
        <w:tab/>
        <w:t>7</w:t>
      </w:r>
    </w:p>
    <w:p>
      <w:pPr>
        <w:tabs>
          <w:tab w:pos="9504" w:val="right" w:leader="dot"/>
        </w:tabs>
      </w:pPr>
      <w:r>
        <w:rPr>
          <w:rFonts w:ascii="Calibri" w:hAnsi="Calibri"/>
          <w:sz w:val="22"/>
        </w:rPr>
        <w:t>5. 30-Second Production Troubleshooting Flow</w:t>
      </w:r>
      <w:r>
        <w:rPr>
          <w:rFonts w:ascii="Calibri" w:hAnsi="Calibri"/>
          <w:sz w:val="22"/>
        </w:rPr>
        <w:tab/>
        <w:t>10</w:t>
      </w:r>
    </w:p>
    <w:p>
      <w:pPr>
        <w:tabs>
          <w:tab w:pos="9504" w:val="right" w:leader="dot"/>
        </w:tabs>
      </w:pPr>
      <w:r>
        <w:rPr>
          <w:rFonts w:ascii="Calibri" w:hAnsi="Calibri"/>
          <w:sz w:val="22"/>
        </w:rPr>
        <w:t>6. Core Diagnostic Reports</w:t>
      </w:r>
      <w:r>
        <w:rPr>
          <w:rFonts w:ascii="Calibri" w:hAnsi="Calibri"/>
          <w:sz w:val="22"/>
        </w:rPr>
        <w:tab/>
        <w:t>12</w:t>
      </w:r>
    </w:p>
    <w:p>
      <w:pPr>
        <w:tabs>
          <w:tab w:pos="9504" w:val="right" w:leader="dot"/>
        </w:tabs>
      </w:pPr>
      <w:r>
        <w:rPr>
          <w:rFonts w:ascii="Calibri" w:hAnsi="Calibri"/>
          <w:sz w:val="22"/>
        </w:rPr>
        <w:t>7. Additional Production Checklists and Scripts</w:t>
      </w:r>
      <w:r>
        <w:rPr>
          <w:rFonts w:ascii="Calibri" w:hAnsi="Calibri"/>
          <w:sz w:val="22"/>
        </w:rPr>
        <w:tab/>
        <w:t>17</w:t>
      </w:r>
    </w:p>
    <w:p>
      <w:pPr>
        <w:tabs>
          <w:tab w:pos="9504" w:val="right" w:leader="dot"/>
        </w:tabs>
      </w:pPr>
      <w:r>
        <w:rPr>
          <w:rFonts w:ascii="Calibri" w:hAnsi="Calibri"/>
          <w:sz w:val="22"/>
        </w:rPr>
        <w:t>8. Validation and Expected Results</w:t>
      </w:r>
      <w:r>
        <w:rPr>
          <w:rFonts w:ascii="Calibri" w:hAnsi="Calibri"/>
          <w:sz w:val="22"/>
        </w:rPr>
        <w:tab/>
        <w:t>21</w:t>
      </w:r>
    </w:p>
    <w:p>
      <w:pPr>
        <w:tabs>
          <w:tab w:pos="9504" w:val="right" w:leader="dot"/>
        </w:tabs>
      </w:pPr>
      <w:r>
        <w:rPr>
          <w:rFonts w:ascii="Calibri" w:hAnsi="Calibri"/>
          <w:sz w:val="22"/>
        </w:rPr>
        <w:t>9. Alerting and Operational Thresholds</w:t>
      </w:r>
      <w:r>
        <w:rPr>
          <w:rFonts w:ascii="Calibri" w:hAnsi="Calibri"/>
          <w:sz w:val="22"/>
        </w:rPr>
        <w:tab/>
        <w:t>21</w:t>
      </w:r>
    </w:p>
    <w:p>
      <w:pPr>
        <w:tabs>
          <w:tab w:pos="9504" w:val="right" w:leader="dot"/>
        </w:tabs>
      </w:pPr>
      <w:r>
        <w:rPr>
          <w:rFonts w:ascii="Calibri" w:hAnsi="Calibri"/>
          <w:sz w:val="22"/>
        </w:rPr>
        <w:t>10. Troubleshooting Scenarios</w:t>
      </w:r>
      <w:r>
        <w:rPr>
          <w:rFonts w:ascii="Calibri" w:hAnsi="Calibri"/>
          <w:sz w:val="22"/>
        </w:rPr>
        <w:tab/>
        <w:t>22</w:t>
      </w:r>
    </w:p>
    <w:p>
      <w:pPr>
        <w:tabs>
          <w:tab w:pos="9504" w:val="right" w:leader="dot"/>
        </w:tabs>
      </w:pPr>
      <w:r>
        <w:rPr>
          <w:rFonts w:ascii="Calibri" w:hAnsi="Calibri"/>
          <w:sz w:val="22"/>
        </w:rPr>
        <w:t>11. Production Readiness Checklist</w:t>
      </w:r>
      <w:r>
        <w:rPr>
          <w:rFonts w:ascii="Calibri" w:hAnsi="Calibri"/>
          <w:sz w:val="22"/>
        </w:rPr>
        <w:tab/>
        <w:t>25</w:t>
      </w:r>
    </w:p>
    <w:p>
      <w:pPr>
        <w:tabs>
          <w:tab w:pos="9504" w:val="right" w:leader="dot"/>
        </w:tabs>
      </w:pPr>
      <w:r>
        <w:rPr>
          <w:rFonts w:ascii="Calibri" w:hAnsi="Calibri"/>
          <w:sz w:val="22"/>
        </w:rPr>
        <w:t>12. Operational Cheat Sheet</w:t>
      </w:r>
      <w:r>
        <w:rPr>
          <w:rFonts w:ascii="Calibri" w:hAnsi="Calibri"/>
          <w:sz w:val="22"/>
        </w:rPr>
        <w:tab/>
        <w:t>25</w:t>
      </w:r>
    </w:p>
    <w:p>
      <w:pPr>
        <w:tabs>
          <w:tab w:pos="9504" w:val="right" w:leader="dot"/>
        </w:tabs>
      </w:pPr>
      <w:r>
        <w:rPr>
          <w:rFonts w:ascii="Calibri" w:hAnsi="Calibri"/>
          <w:sz w:val="22"/>
        </w:rPr>
        <w:t>13. Best Practices and Limitations</w:t>
      </w:r>
      <w:r>
        <w:rPr>
          <w:rFonts w:ascii="Calibri" w:hAnsi="Calibri"/>
          <w:sz w:val="22"/>
        </w:rPr>
        <w:tab/>
        <w:t>26</w:t>
      </w:r>
    </w:p>
    <w:p>
      <w:pPr>
        <w:tabs>
          <w:tab w:pos="9504" w:val="right" w:leader="dot"/>
        </w:tabs>
      </w:pPr>
      <w:r>
        <w:rPr>
          <w:rFonts w:ascii="Calibri" w:hAnsi="Calibri"/>
          <w:sz w:val="22"/>
        </w:rPr>
        <w:t>14. Official References</w:t>
      </w:r>
      <w:r>
        <w:rPr>
          <w:rFonts w:ascii="Calibri" w:hAnsi="Calibri"/>
          <w:sz w:val="22"/>
        </w:rPr>
        <w:tab/>
        <w:t>27</w:t>
      </w:r>
    </w:p>
    <w:p>
      <w:pPr>
        <w:tabs>
          <w:tab w:pos="9504" w:val="right" w:leader="dot"/>
        </w:tabs>
      </w:pPr>
      <w:r>
        <w:rPr>
          <w:rFonts w:ascii="Calibri" w:hAnsi="Calibri"/>
          <w:sz w:val="22"/>
        </w:rPr>
        <w:t>Appendix A - Complete Snapshot/Delta SQL</w:t>
      </w:r>
      <w:r>
        <w:rPr>
          <w:rFonts w:ascii="Calibri" w:hAnsi="Calibri"/>
          <w:sz w:val="22"/>
        </w:rPr>
        <w:tab/>
        <w:t>27</w:t>
      </w:r>
    </w:p>
    <w:p>
      <w:pPr>
        <w:tabs>
          <w:tab w:pos="9504" w:val="right" w:leader="dot"/>
        </w:tabs>
      </w:pPr>
      <w:r>
        <w:rPr>
          <w:rFonts w:ascii="Calibri" w:hAnsi="Calibri"/>
          <w:sz w:val="22"/>
        </w:rPr>
        <w:t>Appendix B - Incident Collection Shell Script</w:t>
      </w:r>
      <w:r>
        <w:rPr>
          <w:rFonts w:ascii="Calibri" w:hAnsi="Calibri"/>
          <w:sz w:val="22"/>
        </w:rPr>
        <w:tab/>
        <w:t>28</w:t>
      </w:r>
    </w:p>
    <w:p>
      <w:r>
        <w:rPr>
          <w:rFonts w:ascii="Calibri" w:hAnsi="Calibri"/>
          <w:sz w:val="22"/>
        </w:rPr>
        <w:br w:type="page"/>
      </w:r>
    </w:p>
    <w:p>
      <w:pPr>
        <w:pStyle w:val="Heading1"/>
      </w:pPr>
      <w:r>
        <w:rPr>
          <w:rFonts w:ascii="Calibri" w:hAnsi="Calibri"/>
          <w:b/>
          <w:sz w:val="28"/>
        </w:rPr>
        <w:t>1. Introduction</w:t>
      </w:r>
    </w:p>
    <w:p>
      <w:pPr>
        <w:spacing w:after="120" w:line="259" w:lineRule="auto"/>
      </w:pPr>
      <w:r>
        <w:rPr>
          <w:rFonts w:ascii="Calibri" w:hAnsi="Calibri"/>
          <w:sz w:val="22"/>
        </w:rPr>
        <w:t>PostgreSQL I/O incidents are rarely solved by looking at a single counter. The fastest production method is to identify who generated the I/O, determine what object and context it targeted, correlate the change to SQL or maintenance activity, then confirm whether the pressure is caused by cache misses, temp spill, WAL, checkpoints, vacuum, sequential scans, or the storage layer itself.</w:t>
      </w:r>
    </w:p>
    <w:p>
      <w:pPr>
        <w:spacing w:after="120" w:line="259" w:lineRule="auto"/>
      </w:pPr>
      <w:r>
        <w:rPr>
          <w:rFonts w:ascii="Calibri" w:hAnsi="Calibri"/>
          <w:sz w:val="22"/>
        </w:rPr>
        <w:t>The kit uses a snapshot-and-delta model. A scheduled collector stores cumulative PostgreSQL statistics at a fixed interval, and reports compare two snapshots. This avoids misleading conclusions from counters that may have accumulated for days or weeks.</w:t>
      </w:r>
    </w:p>
    <w:p>
      <w:pPr>
        <w:pStyle w:val="Heading2"/>
      </w:pPr>
      <w:r>
        <w:rPr>
          <w:rFonts w:ascii="Calibri" w:hAnsi="Calibri"/>
          <w:b/>
          <w:sz w:val="28"/>
        </w:rPr>
        <w:t>1.1 Objectives</w:t>
      </w:r>
    </w:p>
    <w:p>
      <w:pPr>
        <w:pStyle w:val="ListBullet"/>
      </w:pPr>
      <w:r>
        <w:rPr>
          <w:rFonts w:ascii="Calibri" w:hAnsi="Calibri"/>
          <w:sz w:val="22"/>
        </w:rPr>
        <w:t>Find the highest I/O-producing backend classes and SQL statements.</w:t>
      </w:r>
    </w:p>
    <w:p>
      <w:pPr>
        <w:pStyle w:val="ListBullet"/>
      </w:pPr>
      <w:r>
        <w:rPr>
          <w:rFonts w:ascii="Calibri" w:hAnsi="Calibri"/>
          <w:sz w:val="22"/>
        </w:rPr>
        <w:t>Separate relation, temporary, and WAL I/O where PostgreSQL exposes the distinction.</w:t>
      </w:r>
    </w:p>
    <w:p>
      <w:pPr>
        <w:pStyle w:val="ListBullet"/>
      </w:pPr>
      <w:r>
        <w:rPr>
          <w:rFonts w:ascii="Calibri" w:hAnsi="Calibri"/>
          <w:sz w:val="22"/>
        </w:rPr>
        <w:t>Measure cache effectiveness without treating one global ratio as a universal performance target.</w:t>
      </w:r>
    </w:p>
    <w:p>
      <w:pPr>
        <w:pStyle w:val="ListBullet"/>
      </w:pPr>
      <w:r>
        <w:rPr>
          <w:rFonts w:ascii="Calibri" w:hAnsi="Calibri"/>
          <w:sz w:val="22"/>
        </w:rPr>
        <w:t>Detect memory pressure indicators such as buffer evictions and temp spill.</w:t>
      </w:r>
    </w:p>
    <w:p>
      <w:pPr>
        <w:pStyle w:val="ListBullet"/>
      </w:pPr>
      <w:r>
        <w:rPr>
          <w:rFonts w:ascii="Calibri" w:hAnsi="Calibri"/>
          <w:sz w:val="22"/>
        </w:rPr>
        <w:t>Detect checkpoint and background-writer pressure.</w:t>
      </w:r>
    </w:p>
    <w:p>
      <w:pPr>
        <w:pStyle w:val="ListBullet"/>
      </w:pPr>
      <w:r>
        <w:rPr>
          <w:rFonts w:ascii="Calibri" w:hAnsi="Calibri"/>
          <w:sz w:val="22"/>
        </w:rPr>
        <w:t>Correlate database metrics with operating-system device latency and saturation.</w:t>
      </w:r>
    </w:p>
    <w:p>
      <w:pPr>
        <w:pStyle w:val="ListBullet"/>
      </w:pPr>
      <w:r>
        <w:rPr>
          <w:rFonts w:ascii="Calibri" w:hAnsi="Calibri"/>
          <w:sz w:val="22"/>
        </w:rPr>
        <w:t>Provide safe, fast incident commands that do not reset production statistics.</w:t>
      </w:r>
    </w:p>
    <w:p>
      <w:pPr>
        <w:pStyle w:val="Heading2"/>
      </w:pPr>
      <w:r>
        <w:rPr>
          <w:rFonts w:ascii="Calibri" w:hAnsi="Calibri"/>
          <w:b/>
          <w:sz w:val="28"/>
        </w:rPr>
        <w:t>1.2 Important PostgreSQL 18 Version Notes</w:t>
      </w:r>
    </w:p>
    <w:p>
      <w:pPr>
        <w:spacing w:after="120" w:line="259" w:lineRule="auto"/>
      </w:pPr>
      <w:r>
        <w:rPr>
          <w:rFonts w:ascii="Calibri" w:hAnsi="Calibri"/>
          <w:sz w:val="22"/>
        </w:rPr>
        <w:t>PostgreSQL 18 expands I/O observability: pg_stat_io reports byte counters such as read_bytes, write_bytes, and extend_bytes; WAL I/O is represented in pg_stat_io; and per-backend I/O can be queried with pg_stat_get_backend_io(). Older monitoring SQL that assumes the PostgreSQL 16/17 pg_stat_io column set must be version-checked before use.</w:t>
      </w:r>
    </w:p>
    <w:tbl>
      <w:tblPr>
        <w:tblW w:type="auto" w:w="0"/>
        <w:jc w:val="center"/>
        <w:tblLook w:firstColumn="1" w:firstRow="1" w:lastColumn="0" w:lastRow="0" w:noHBand="0" w:noVBand="1" w:val="04A0"/>
      </w:tblPr>
      <w:tblGrid>
        <w:gridCol w:w="10080"/>
      </w:tblGrid>
      <w:tr>
        <w:tc>
          <w:tcPr>
            <w:tcW w:type="dxa" w:w="10080"/>
            <w:shd w:fill="FFF2CC"/>
            <w:tcMar>
              <w:top w:w="80" w:type="dxa"/>
              <w:start w:w="100" w:type="dxa"/>
              <w:bottom w:w="80" w:type="dxa"/>
              <w:end w:w="100" w:type="dxa"/>
            </w:tcMar>
          </w:tcPr>
          <w:p>
            <w:r>
              <w:rPr>
                <w:rFonts w:ascii="Calibri" w:hAnsi="Calibri"/>
                <w:b/>
                <w:sz w:val="22"/>
              </w:rPr>
              <w:t xml:space="preserve">Safety: </w:t>
            </w:r>
            <w:r>
              <w:rPr>
                <w:rFonts w:ascii="Calibri" w:hAnsi="Calibri"/>
                <w:sz w:val="22"/>
              </w:rPr>
              <w:t>Do not run pg_stat_reset(), pg_stat_statements_reset(), pg_stat_reset_shared(), CHECKPOINT, VACUUM FULL, REINDEX, or cache-dropping OS commands as part of routine incident collection. These actions alter state, destroy baselines, or can add load.</w:t>
            </w:r>
          </w:p>
        </w:tc>
      </w:tr>
    </w:tbl>
    <w:p>
      <w:pPr>
        <w:spacing w:after="20"/>
      </w:pPr>
    </w:p>
    <w:p>
      <w:pPr>
        <w:pStyle w:val="Heading1"/>
      </w:pPr>
      <w:r>
        <w:rPr>
          <w:rFonts w:ascii="Calibri" w:hAnsi="Calibri"/>
          <w:b/>
          <w:sz w:val="28"/>
        </w:rPr>
        <w:t>2. Architecture and Data Flow</w:t>
      </w:r>
    </w:p>
    <w:p>
      <w:pPr>
        <w:spacing w:before="60" w:after="100"/>
        <w:shd w:fill="F2F2F2"/>
        <w:pBdr>
          <w:bottom w:val="single" w:sz="4" w:color="D9D9D9"/>
        </w:pBdr>
      </w:pPr>
      <w:r>
        <w:rPr>
          <w:rFonts w:ascii="Calibri" w:hAnsi="Calibri"/>
          <w:sz w:val="22"/>
        </w:rPr>
        <w:t>PostgreSQL cluster</w:t>
        <w:br/>
      </w:r>
      <w:r>
        <w:rPr>
          <w:rFonts w:ascii="Calibri" w:hAnsi="Calibri"/>
          <w:sz w:val="22"/>
        </w:rPr>
        <w:t xml:space="preserve">   |</w:t>
        <w:br/>
      </w:r>
      <w:r>
        <w:rPr>
          <w:rFonts w:ascii="Calibri" w:hAnsi="Calibri"/>
          <w:sz w:val="22"/>
        </w:rPr>
        <w:t xml:space="preserve">   +--&gt; cumulative statistics (pg_stat_io, pg_stat_database,</w:t>
        <w:br/>
      </w:r>
      <w:r>
        <w:rPr>
          <w:rFonts w:ascii="Calibri" w:hAnsi="Calibri"/>
          <w:sz w:val="22"/>
        </w:rPr>
        <w:t xml:space="preserve">   |    pg_stat_bgwriter, pg_stat_checkpointer, pg_stat_wal)</w:t>
        <w:br/>
      </w:r>
      <w:r>
        <w:rPr>
          <w:rFonts w:ascii="Calibri" w:hAnsi="Calibri"/>
          <w:sz w:val="22"/>
        </w:rPr>
        <w:t xml:space="preserve">   |</w:t>
        <w:br/>
      </w:r>
      <w:r>
        <w:rPr>
          <w:rFonts w:ascii="Calibri" w:hAnsi="Calibri"/>
          <w:sz w:val="22"/>
        </w:rPr>
        <w:t xml:space="preserve">   +--&gt; SQL statistics (pg_stat_statements)</w:t>
        <w:br/>
      </w:r>
      <w:r>
        <w:rPr>
          <w:rFonts w:ascii="Calibri" w:hAnsi="Calibri"/>
          <w:sz w:val="22"/>
        </w:rPr>
        <w:t xml:space="preserve">   |</w:t>
        <w:br/>
      </w:r>
      <w:r>
        <w:rPr>
          <w:rFonts w:ascii="Calibri" w:hAnsi="Calibri"/>
          <w:sz w:val="22"/>
        </w:rPr>
        <w:t xml:space="preserve">   +--&gt; activity / progress views (pg_stat_activity, progress views)</w:t>
        <w:br/>
      </w:r>
      <w:r>
        <w:rPr>
          <w:rFonts w:ascii="Calibri" w:hAnsi="Calibri"/>
          <w:sz w:val="22"/>
        </w:rPr>
        <w:t xml:space="preserve">   |</w:t>
        <w:br/>
      </w:r>
      <w:r>
        <w:rPr>
          <w:rFonts w:ascii="Calibri" w:hAnsi="Calibri"/>
          <w:sz w:val="22"/>
        </w:rPr>
        <w:t xml:space="preserve">   v</w:t>
        <w:br/>
      </w:r>
      <w:r>
        <w:rPr>
          <w:rFonts w:ascii="Calibri" w:hAnsi="Calibri"/>
          <w:sz w:val="22"/>
        </w:rPr>
        <w:t>io_snapshots (every 60 seconds)</w:t>
        <w:br/>
      </w:r>
      <w:r>
        <w:rPr>
          <w:rFonts w:ascii="Calibri" w:hAnsi="Calibri"/>
          <w:sz w:val="22"/>
        </w:rPr>
        <w:t xml:space="preserve">   |</w:t>
        <w:br/>
      </w:r>
      <w:r>
        <w:rPr>
          <w:rFonts w:ascii="Calibri" w:hAnsi="Calibri"/>
          <w:sz w:val="22"/>
        </w:rPr>
        <w:t xml:space="preserve">   v</w:t>
        <w:br/>
      </w:r>
      <w:r>
        <w:rPr>
          <w:rFonts w:ascii="Calibri" w:hAnsi="Calibri"/>
          <w:sz w:val="22"/>
        </w:rPr>
        <w:t>io_delta (difference between two snapshots)</w:t>
        <w:br/>
      </w:r>
      <w:r>
        <w:rPr>
          <w:rFonts w:ascii="Calibri" w:hAnsi="Calibri"/>
          <w:sz w:val="22"/>
        </w:rPr>
        <w:t xml:space="preserve">   |</w:t>
        <w:br/>
      </w:r>
      <w:r>
        <w:rPr>
          <w:rFonts w:ascii="Calibri" w:hAnsi="Calibri"/>
          <w:sz w:val="22"/>
        </w:rPr>
        <w:t xml:space="preserve">   +--&gt; top I/O producers</w:t>
        <w:br/>
      </w:r>
      <w:r>
        <w:rPr>
          <w:rFonts w:ascii="Calibri" w:hAnsi="Calibri"/>
          <w:sz w:val="22"/>
        </w:rPr>
        <w:t xml:space="preserve">   +--&gt; cache / eviction indicators</w:t>
        <w:br/>
      </w:r>
      <w:r>
        <w:rPr>
          <w:rFonts w:ascii="Calibri" w:hAnsi="Calibri"/>
          <w:sz w:val="22"/>
        </w:rPr>
        <w:t xml:space="preserve">   +--&gt; temp spill detector</w:t>
        <w:br/>
      </w:r>
      <w:r>
        <w:rPr>
          <w:rFonts w:ascii="Calibri" w:hAnsi="Calibri"/>
          <w:sz w:val="22"/>
        </w:rPr>
        <w:t xml:space="preserve">   +--&gt; sequential-scan detector</w:t>
        <w:br/>
      </w:r>
      <w:r>
        <w:rPr>
          <w:rFonts w:ascii="Calibri" w:hAnsi="Calibri"/>
          <w:sz w:val="22"/>
        </w:rPr>
        <w:t xml:space="preserve">   +--&gt; checkpoint / writeback analysis</w:t>
        <w:br/>
      </w:r>
      <w:r>
        <w:rPr>
          <w:rFonts w:ascii="Calibri" w:hAnsi="Calibri"/>
          <w:sz w:val="22"/>
        </w:rPr>
        <w:t xml:space="preserve">   +--&gt; WAL and autovacuum correlation</w:t>
        <w:br/>
      </w:r>
      <w:r>
        <w:rPr>
          <w:rFonts w:ascii="Calibri" w:hAnsi="Calibri"/>
          <w:sz w:val="22"/>
        </w:rPr>
        <w:t xml:space="preserve">   |</w:t>
        <w:br/>
      </w:r>
      <w:r>
        <w:rPr>
          <w:rFonts w:ascii="Calibri" w:hAnsi="Calibri"/>
          <w:sz w:val="22"/>
        </w:rPr>
        <w:t xml:space="preserve">   v</w:t>
        <w:br/>
      </w:r>
      <w:r>
        <w:rPr>
          <w:rFonts w:ascii="Calibri" w:hAnsi="Calibri"/>
          <w:sz w:val="22"/>
        </w:rPr>
        <w:t>OS correlation (iostat / vmstat / pidstat / filesystem)</w:t>
        <w:br/>
      </w:r>
      <w:r>
        <w:rPr>
          <w:rFonts w:ascii="Calibri" w:hAnsi="Calibri"/>
          <w:sz w:val="22"/>
        </w:rPr>
        <w:t xml:space="preserve">   |</w:t>
        <w:br/>
      </w:r>
      <w:r>
        <w:rPr>
          <w:rFonts w:ascii="Calibri" w:hAnsi="Calibri"/>
          <w:sz w:val="22"/>
        </w:rPr>
        <w:t xml:space="preserve">   v</w:t>
        <w:br/>
      </w:r>
      <w:r>
        <w:rPr>
          <w:rFonts w:ascii="Calibri" w:hAnsi="Calibri"/>
          <w:sz w:val="22"/>
        </w:rPr>
        <w:t>Incident diagnosis and corrective action</w:t>
      </w:r>
    </w:p>
    <w:p>
      <w:pPr>
        <w:pStyle w:val="Heading2"/>
      </w:pPr>
      <w:r>
        <w:rPr>
          <w:rFonts w:ascii="Calibri" w:hAnsi="Calibri"/>
          <w:b/>
          <w:sz w:val="28"/>
        </w:rPr>
        <w:t>2.1 Data Interpretation Rules</w:t>
      </w:r>
    </w:p>
    <w:p>
      <w:pPr>
        <w:pStyle w:val="ListBullet"/>
      </w:pPr>
      <w:r>
        <w:rPr>
          <w:rFonts w:ascii="Calibri" w:hAnsi="Calibri"/>
          <w:sz w:val="22"/>
        </w:rPr>
        <w:t>Treat PostgreSQL statistics as cumulative counters and calculate rates/deltas over a known interval.</w:t>
      </w:r>
    </w:p>
    <w:p>
      <w:pPr>
        <w:pStyle w:val="ListBullet"/>
      </w:pPr>
      <w:r>
        <w:rPr>
          <w:rFonts w:ascii="Calibri" w:hAnsi="Calibri"/>
          <w:sz w:val="22"/>
        </w:rPr>
        <w:t>Check stats_reset timestamps before comparing samples. A reset invalidates a delta across that boundary.</w:t>
      </w:r>
    </w:p>
    <w:p>
      <w:pPr>
        <w:pStyle w:val="ListBullet"/>
      </w:pPr>
      <w:r>
        <w:rPr>
          <w:rFonts w:ascii="Calibri" w:hAnsi="Calibri"/>
          <w:sz w:val="22"/>
        </w:rPr>
        <w:t>I/O timing columns remain zero unless the relevant timing setting is enabled.</w:t>
      </w:r>
    </w:p>
    <w:p>
      <w:pPr>
        <w:pStyle w:val="ListBullet"/>
      </w:pPr>
      <w:r>
        <w:rPr>
          <w:rFonts w:ascii="Calibri" w:hAnsi="Calibri"/>
          <w:sz w:val="22"/>
        </w:rPr>
        <w:t>pg_stat_io is cluster-wide by backend type/context/object; pg_stat_statements is the primary SQL-level correlation source.</w:t>
      </w:r>
    </w:p>
    <w:p>
      <w:pPr>
        <w:pStyle w:val="ListBullet"/>
      </w:pPr>
      <w:r>
        <w:rPr>
          <w:rFonts w:ascii="Calibri" w:hAnsi="Calibri"/>
          <w:sz w:val="22"/>
        </w:rPr>
        <w:t>A high read count does not automatically mean slow storage. Confirm latency with timing data and OS metrics.</w:t>
      </w:r>
    </w:p>
    <w:p>
      <w:pPr>
        <w:pStyle w:val="ListBullet"/>
      </w:pPr>
      <w:r>
        <w:rPr>
          <w:rFonts w:ascii="Calibri" w:hAnsi="Calibri"/>
          <w:sz w:val="22"/>
        </w:rPr>
        <w:t>A high cache-hit ratio does not prove healthy performance; a small working set can still suffer latency, temp spill, WAL pressure, or checkpoint stalls.</w:t>
      </w:r>
    </w:p>
    <w:p>
      <w:pPr>
        <w:pStyle w:val="Heading1"/>
      </w:pPr>
      <w:r>
        <w:rPr>
          <w:rFonts w:ascii="Calibri" w:hAnsi="Calibri"/>
          <w:b/>
          <w:sz w:val="28"/>
        </w:rPr>
        <w:t>3. Prerequisites and Safe Enablement</w:t>
      </w:r>
    </w:p>
    <w:p>
      <w:pPr>
        <w:pStyle w:val="Heading2"/>
      </w:pPr>
      <w:r>
        <w:rPr>
          <w:rFonts w:ascii="Calibri" w:hAnsi="Calibri"/>
          <w:b/>
          <w:sz w:val="28"/>
        </w:rPr>
        <w:t>3.1 Pre-Implementation Checklist</w:t>
      </w:r>
    </w:p>
    <w:p>
      <w:pPr>
        <w:pStyle w:val="ListBullet"/>
      </w:pPr>
      <w:r>
        <w:rPr>
          <w:rFonts w:ascii="Calibri" w:hAnsi="Calibri"/>
          <w:sz w:val="22"/>
        </w:rPr>
        <w:t>[ ] Confirm PostgreSQL major/minor version with SELECT version().</w:t>
      </w:r>
    </w:p>
    <w:p>
      <w:pPr>
        <w:pStyle w:val="ListBullet"/>
      </w:pPr>
      <w:r>
        <w:rPr>
          <w:rFonts w:ascii="Calibri" w:hAnsi="Calibri"/>
          <w:sz w:val="22"/>
        </w:rPr>
        <w:t>[ ] Confirm pg_stat_statements is approved and installed in the target database.</w:t>
      </w:r>
    </w:p>
    <w:p>
      <w:pPr>
        <w:pStyle w:val="ListBullet"/>
      </w:pPr>
      <w:r>
        <w:rPr>
          <w:rFonts w:ascii="Calibri" w:hAnsi="Calibri"/>
          <w:sz w:val="22"/>
        </w:rPr>
        <w:t>[ ] Confirm shared_preload_libraries contains pg_stat_statements before planning a restart.</w:t>
      </w:r>
    </w:p>
    <w:p>
      <w:pPr>
        <w:pStyle w:val="ListBullet"/>
      </w:pPr>
      <w:r>
        <w:rPr>
          <w:rFonts w:ascii="Calibri" w:hAnsi="Calibri"/>
          <w:sz w:val="22"/>
        </w:rPr>
        <w:t>[ ] Confirm compute_query_id is auto/on or otherwise supplied.</w:t>
      </w:r>
    </w:p>
    <w:p>
      <w:pPr>
        <w:pStyle w:val="ListBullet"/>
      </w:pPr>
      <w:r>
        <w:rPr>
          <w:rFonts w:ascii="Calibri" w:hAnsi="Calibri"/>
          <w:sz w:val="22"/>
        </w:rPr>
        <w:t>[ ] Measure timing overhead with pg_test_timing before enabling I/O timing on latency-sensitive systems.</w:t>
      </w:r>
    </w:p>
    <w:p>
      <w:pPr>
        <w:pStyle w:val="ListBullet"/>
      </w:pPr>
      <w:r>
        <w:rPr>
          <w:rFonts w:ascii="Calibri" w:hAnsi="Calibri"/>
          <w:sz w:val="22"/>
        </w:rPr>
        <w:t>[ ] Confirm monitoring role permissions follow least privilege.</w:t>
      </w:r>
    </w:p>
    <w:p>
      <w:pPr>
        <w:pStyle w:val="ListBullet"/>
      </w:pPr>
      <w:r>
        <w:rPr>
          <w:rFonts w:ascii="Calibri" w:hAnsi="Calibri"/>
          <w:sz w:val="22"/>
        </w:rPr>
        <w:t>[ ] Confirm the snapshot repository has retention and cleanup rules.</w:t>
      </w:r>
    </w:p>
    <w:p>
      <w:pPr>
        <w:pStyle w:val="ListBullet"/>
      </w:pPr>
      <w:r>
        <w:rPr>
          <w:rFonts w:ascii="Calibri" w:hAnsi="Calibri"/>
          <w:sz w:val="22"/>
        </w:rPr>
        <w:t>[ ] Confirm the monitoring database/table is excluded from unnecessary external replication/backup if policy allows.</w:t>
      </w:r>
    </w:p>
    <w:p>
      <w:pPr>
        <w:pStyle w:val="ListBullet"/>
      </w:pPr>
      <w:r>
        <w:rPr>
          <w:rFonts w:ascii="Calibri" w:hAnsi="Calibri"/>
          <w:sz w:val="22"/>
        </w:rPr>
        <w:t>[ ] Confirm OS tools such as iostat, vmstat, pidstat, df, and lsblk are available to operators.</w:t>
      </w:r>
    </w:p>
    <w:p>
      <w:pPr>
        <w:pStyle w:val="Heading2"/>
      </w:pPr>
      <w:r>
        <w:rPr>
          <w:rFonts w:ascii="Calibri" w:hAnsi="Calibri"/>
          <w:b/>
          <w:sz w:val="28"/>
        </w:rPr>
        <w:t>3.2 Recommended Monitoring Settings</w:t>
      </w:r>
    </w:p>
    <w:p>
      <w:pPr>
        <w:spacing w:before="60" w:after="100"/>
        <w:shd w:fill="F2F2F2"/>
        <w:pBdr>
          <w:bottom w:val="single" w:sz="4" w:color="D9D9D9"/>
        </w:pBdr>
      </w:pPr>
      <w:r>
        <w:rPr>
          <w:rFonts w:ascii="Calibri" w:hAnsi="Calibri"/>
          <w:sz w:val="22"/>
        </w:rPr>
        <w:t>-- Review current settings first.</w:t>
        <w:br/>
      </w:r>
      <w:r>
        <w:rPr>
          <w:rFonts w:ascii="Calibri" w:hAnsi="Calibri"/>
          <w:sz w:val="22"/>
        </w:rPr>
        <w:t>SHOW shared_preload_libraries;</w:t>
        <w:br/>
      </w:r>
      <w:r>
        <w:rPr>
          <w:rFonts w:ascii="Calibri" w:hAnsi="Calibri"/>
          <w:sz w:val="22"/>
        </w:rPr>
        <w:t>SHOW compute_query_id;</w:t>
        <w:br/>
      </w:r>
      <w:r>
        <w:rPr>
          <w:rFonts w:ascii="Calibri" w:hAnsi="Calibri"/>
          <w:sz w:val="22"/>
        </w:rPr>
        <w:t>SHOW track_io_timing;</w:t>
        <w:br/>
      </w:r>
      <w:r>
        <w:rPr>
          <w:rFonts w:ascii="Calibri" w:hAnsi="Calibri"/>
          <w:sz w:val="22"/>
        </w:rPr>
        <w:t>SHOW track_wal_io_timing;</w:t>
        <w:br/>
      </w:r>
      <w:r>
        <w:rPr>
          <w:rFonts w:ascii="Calibri" w:hAnsi="Calibri"/>
          <w:sz w:val="22"/>
        </w:rPr>
        <w:t>SHOW track_counts;</w:t>
        <w:br/>
      </w:r>
      <w:r>
        <w:rPr>
          <w:rFonts w:ascii="Calibri" w:hAnsi="Calibri"/>
          <w:sz w:val="22"/>
        </w:rPr>
        <w:br/>
      </w:r>
      <w:r>
        <w:rPr>
          <w:rFonts w:ascii="Calibri" w:hAnsi="Calibri"/>
          <w:sz w:val="22"/>
        </w:rPr>
        <w:t>-- Typical production choices, subject to local performance testing:</w:t>
        <w:br/>
      </w:r>
      <w:r>
        <w:rPr>
          <w:rFonts w:ascii="Calibri" w:hAnsi="Calibri"/>
          <w:sz w:val="22"/>
        </w:rPr>
        <w:t>-- shared_preload_libraries = 'pg_stat_statements'</w:t>
        <w:br/>
      </w:r>
      <w:r>
        <w:rPr>
          <w:rFonts w:ascii="Calibri" w:hAnsi="Calibri"/>
          <w:sz w:val="22"/>
        </w:rPr>
        <w:t>-- compute_query_id = 'auto'</w:t>
        <w:br/>
      </w:r>
      <w:r>
        <w:rPr>
          <w:rFonts w:ascii="Calibri" w:hAnsi="Calibri"/>
          <w:sz w:val="22"/>
        </w:rPr>
        <w:t>-- track_io_timing = on</w:t>
        <w:br/>
      </w:r>
      <w:r>
        <w:rPr>
          <w:rFonts w:ascii="Calibri" w:hAnsi="Calibri"/>
          <w:sz w:val="22"/>
        </w:rPr>
        <w:t>-- track_wal_io_timing = on</w:t>
        <w:br/>
      </w:r>
      <w:r>
        <w:rPr>
          <w:rFonts w:ascii="Calibri" w:hAnsi="Calibri"/>
          <w:sz w:val="22"/>
        </w:rPr>
        <w:br/>
      </w:r>
      <w:r>
        <w:rPr>
          <w:rFonts w:ascii="Calibri" w:hAnsi="Calibri"/>
          <w:sz w:val="22"/>
        </w:rPr>
        <w:t>-- pg_stat_statements must be created in each database where its SQL view is used.</w:t>
        <w:br/>
      </w:r>
      <w:r>
        <w:rPr>
          <w:rFonts w:ascii="Calibri" w:hAnsi="Calibri"/>
          <w:sz w:val="22"/>
        </w:rPr>
        <w:t>CREATE EXTENSION IF NOT EXISTS pg_stat_statements;</w:t>
      </w:r>
    </w:p>
    <w:tbl>
      <w:tblPr>
        <w:tblW w:type="auto" w:w="0"/>
        <w:jc w:val="center"/>
        <w:tblLook w:firstColumn="1" w:firstRow="1" w:lastColumn="0" w:lastRow="0" w:noHBand="0" w:noVBand="1" w:val="04A0"/>
      </w:tblPr>
      <w:tblGrid>
        <w:gridCol w:w="10080"/>
      </w:tblGrid>
      <w:tr>
        <w:tc>
          <w:tcPr>
            <w:tcW w:type="dxa" w:w="10080"/>
            <w:shd w:fill="FFF2CC"/>
            <w:tcMar>
              <w:top w:w="80" w:type="dxa"/>
              <w:start w:w="100" w:type="dxa"/>
              <w:bottom w:w="80" w:type="dxa"/>
              <w:end w:w="100" w:type="dxa"/>
            </w:tcMar>
          </w:tcPr>
          <w:p>
            <w:r>
              <w:rPr>
                <w:rFonts w:ascii="Calibri" w:hAnsi="Calibri"/>
                <w:b/>
                <w:sz w:val="22"/>
              </w:rPr>
              <w:t xml:space="preserve">Change Control: </w:t>
            </w:r>
            <w:r>
              <w:rPr>
                <w:rFonts w:ascii="Calibri" w:hAnsi="Calibri"/>
                <w:sz w:val="22"/>
              </w:rPr>
              <w:t>shared_preload_libraries is a server-start setting. Adding pg_stat_statements requires a PostgreSQL restart. Enabling timing has measurable clock-reading overhead on some systems; test before broad rollout.</w:t>
            </w:r>
          </w:p>
        </w:tc>
      </w:tr>
    </w:tbl>
    <w:p>
      <w:pPr>
        <w:spacing w:after="20"/>
      </w:pPr>
    </w:p>
    <w:p>
      <w:pPr>
        <w:pStyle w:val="Heading2"/>
      </w:pPr>
      <w:r>
        <w:rPr>
          <w:rFonts w:ascii="Calibri" w:hAnsi="Calibri"/>
          <w:b/>
          <w:sz w:val="28"/>
        </w:rPr>
        <w:t>3.3 Least-Privilege Monitoring Role</w:t>
      </w:r>
    </w:p>
    <w:p>
      <w:pPr>
        <w:spacing w:before="60" w:after="100"/>
        <w:shd w:fill="F2F2F2"/>
        <w:pBdr>
          <w:bottom w:val="single" w:sz="4" w:color="D9D9D9"/>
        </w:pBdr>
      </w:pPr>
      <w:r>
        <w:rPr>
          <w:rFonts w:ascii="Calibri" w:hAnsi="Calibri"/>
          <w:sz w:val="22"/>
        </w:rPr>
        <w:t>-- Run as an authorized administrator and adapt to local policy.</w:t>
        <w:br/>
      </w:r>
      <w:r>
        <w:rPr>
          <w:rFonts w:ascii="Calibri" w:hAnsi="Calibri"/>
          <w:sz w:val="22"/>
        </w:rPr>
        <w:t>CREATE ROLE pg_monitoring LOGIN PASSWORD '&lt;MANAGED_SECRET&gt;';</w:t>
        <w:br/>
      </w:r>
      <w:r>
        <w:rPr>
          <w:rFonts w:ascii="Calibri" w:hAnsi="Calibri"/>
          <w:sz w:val="22"/>
        </w:rPr>
        <w:t>GRANT pg_monitor TO pg_monitoring;</w:t>
        <w:br/>
      </w:r>
      <w:r>
        <w:rPr>
          <w:rFonts w:ascii="Calibri" w:hAnsi="Calibri"/>
          <w:sz w:val="22"/>
        </w:rPr>
        <w:br/>
      </w:r>
      <w:r>
        <w:rPr>
          <w:rFonts w:ascii="Calibri" w:hAnsi="Calibri"/>
          <w:sz w:val="22"/>
        </w:rPr>
        <w:t>-- If the snapshot schema is stored in a dedicated database/schema:</w:t>
        <w:br/>
      </w:r>
      <w:r>
        <w:rPr>
          <w:rFonts w:ascii="Calibri" w:hAnsi="Calibri"/>
          <w:sz w:val="22"/>
        </w:rPr>
        <w:t>GRANT CONNECT ON DATABASE &lt;MONITORING_DB&gt; TO pg_monitoring;</w:t>
        <w:br/>
      </w:r>
      <w:r>
        <w:rPr>
          <w:rFonts w:ascii="Calibri" w:hAnsi="Calibri"/>
          <w:sz w:val="22"/>
        </w:rPr>
        <w:t>GRANT USAGE ON SCHEMA monitor TO pg_monitoring;</w:t>
        <w:br/>
      </w:r>
      <w:r>
        <w:rPr>
          <w:rFonts w:ascii="Calibri" w:hAnsi="Calibri"/>
          <w:sz w:val="22"/>
        </w:rPr>
        <w:t>GRANT SELECT, INSERT ON ALL TABLES IN SCHEMA monitor TO pg_monitoring;</w:t>
        <w:br/>
      </w:r>
      <w:r>
        <w:rPr>
          <w:rFonts w:ascii="Calibri" w:hAnsi="Calibri"/>
          <w:sz w:val="22"/>
        </w:rPr>
        <w:t>ALTER DEFAULT PRIVILEGES IN SCHEMA monitor</w:t>
        <w:br/>
      </w:r>
      <w:r>
        <w:rPr>
          <w:rFonts w:ascii="Calibri" w:hAnsi="Calibri"/>
          <w:sz w:val="22"/>
        </w:rPr>
        <w:t xml:space="preserve">  GRANT SELECT, INSERT ON TABLES TO pg_monitoring;</w:t>
      </w:r>
    </w:p>
    <w:tbl>
      <w:tblPr>
        <w:tblW w:type="auto" w:w="0"/>
        <w:jc w:val="center"/>
        <w:tblLook w:firstColumn="1" w:firstRow="1" w:lastColumn="0" w:lastRow="0" w:noHBand="0" w:noVBand="1" w:val="04A0"/>
      </w:tblPr>
      <w:tblGrid>
        <w:gridCol w:w="10080"/>
      </w:tblGrid>
      <w:tr>
        <w:tc>
          <w:tcPr>
            <w:tcW w:type="dxa" w:w="10080"/>
            <w:shd w:fill="FFF2CC"/>
            <w:tcMar>
              <w:top w:w="80" w:type="dxa"/>
              <w:start w:w="100" w:type="dxa"/>
              <w:bottom w:w="80" w:type="dxa"/>
              <w:end w:w="100" w:type="dxa"/>
            </w:tcMar>
          </w:tcPr>
          <w:p>
            <w:r>
              <w:rPr>
                <w:rFonts w:ascii="Calibri" w:hAnsi="Calibri"/>
                <w:b/>
                <w:sz w:val="22"/>
              </w:rPr>
              <w:t xml:space="preserve">Security: </w:t>
            </w:r>
            <w:r>
              <w:rPr>
                <w:rFonts w:ascii="Calibri" w:hAnsi="Calibri"/>
                <w:sz w:val="22"/>
              </w:rPr>
              <w:t>Use a secrets manager or platform credential mechanism. Do not place plaintext database passwords in cron files, shell history, source control, or monitoring SQL.</w:t>
            </w:r>
          </w:p>
        </w:tc>
      </w:tr>
    </w:tbl>
    <w:p>
      <w:pPr>
        <w:spacing w:after="20"/>
      </w:pPr>
    </w:p>
    <w:p>
      <w:pPr>
        <w:pStyle w:val="Heading1"/>
      </w:pPr>
      <w:r>
        <w:rPr>
          <w:rFonts w:ascii="Calibri" w:hAnsi="Calibri"/>
          <w:b/>
          <w:sz w:val="28"/>
        </w:rPr>
        <w:t>4. Monitoring Kit Implementation</w:t>
      </w:r>
    </w:p>
    <w:p>
      <w:pPr>
        <w:pStyle w:val="Heading2"/>
      </w:pPr>
      <w:r>
        <w:rPr>
          <w:rFonts w:ascii="Calibri" w:hAnsi="Calibri"/>
          <w:b/>
          <w:sz w:val="28"/>
        </w:rPr>
        <w:t>4.1 Snapshot Schema</w:t>
      </w:r>
    </w:p>
    <w:p>
      <w:pPr>
        <w:spacing w:after="120" w:line="259" w:lineRule="auto"/>
      </w:pPr>
      <w:r>
        <w:rPr>
          <w:rFonts w:ascii="Calibri" w:hAnsi="Calibri"/>
          <w:sz w:val="22"/>
        </w:rPr>
        <w:t>The repository below stores the key pg_stat_io dimensions and PostgreSQL 18 byte/timing counters. It also stores selected database, checkpointer, background-writer, and WAL counters. Keep the repository small and retention-bound; the goal is operational deltas, not indefinite telemetry storage.</w:t>
      </w:r>
    </w:p>
    <w:p>
      <w:pPr>
        <w:spacing w:before="60" w:after="100"/>
        <w:shd w:fill="F2F2F2"/>
        <w:pBdr>
          <w:bottom w:val="single" w:sz="4" w:color="D9D9D9"/>
        </w:pBdr>
      </w:pPr>
      <w:r>
        <w:rPr>
          <w:rFonts w:ascii="Calibri" w:hAnsi="Calibri"/>
          <w:sz w:val="22"/>
        </w:rPr>
        <w:t>CREATE SCHEMA IF NOT EXISTS monitor;</w:t>
        <w:br/>
      </w:r>
      <w:r>
        <w:rPr>
          <w:rFonts w:ascii="Calibri" w:hAnsi="Calibri"/>
          <w:sz w:val="22"/>
        </w:rPr>
        <w:br/>
      </w:r>
      <w:r>
        <w:rPr>
          <w:rFonts w:ascii="Calibri" w:hAnsi="Calibri"/>
          <w:sz w:val="22"/>
        </w:rPr>
        <w:t>CREATE TABLE IF NOT EXISTS monitor.io_snapshots (</w:t>
        <w:br/>
      </w:r>
      <w:r>
        <w:rPr>
          <w:rFonts w:ascii="Calibri" w:hAnsi="Calibri"/>
          <w:sz w:val="22"/>
        </w:rPr>
        <w:t xml:space="preserve">    snapshot_ts      timestamptz NOT NULL DEFAULT clock_timestamp(),</w:t>
        <w:br/>
      </w:r>
      <w:r>
        <w:rPr>
          <w:rFonts w:ascii="Calibri" w:hAnsi="Calibri"/>
          <w:sz w:val="22"/>
        </w:rPr>
        <w:t xml:space="preserve">    backend_type     text NOT NULL,</w:t>
        <w:br/>
      </w:r>
      <w:r>
        <w:rPr>
          <w:rFonts w:ascii="Calibri" w:hAnsi="Calibri"/>
          <w:sz w:val="22"/>
        </w:rPr>
        <w:t xml:space="preserve">    object           text NOT NULL,</w:t>
        <w:br/>
      </w:r>
      <w:r>
        <w:rPr>
          <w:rFonts w:ascii="Calibri" w:hAnsi="Calibri"/>
          <w:sz w:val="22"/>
        </w:rPr>
        <w:t xml:space="preserve">    context          text NOT NULL,</w:t>
        <w:br/>
      </w:r>
      <w:r>
        <w:rPr>
          <w:rFonts w:ascii="Calibri" w:hAnsi="Calibri"/>
          <w:sz w:val="22"/>
        </w:rPr>
        <w:t xml:space="preserve">    reads            bigint,</w:t>
        <w:br/>
      </w:r>
      <w:r>
        <w:rPr>
          <w:rFonts w:ascii="Calibri" w:hAnsi="Calibri"/>
          <w:sz w:val="22"/>
        </w:rPr>
        <w:t xml:space="preserve">    read_bytes       numeric,</w:t>
        <w:br/>
      </w:r>
      <w:r>
        <w:rPr>
          <w:rFonts w:ascii="Calibri" w:hAnsi="Calibri"/>
          <w:sz w:val="22"/>
        </w:rPr>
        <w:t xml:space="preserve">    read_time_ms     double precision,</w:t>
        <w:br/>
      </w:r>
      <w:r>
        <w:rPr>
          <w:rFonts w:ascii="Calibri" w:hAnsi="Calibri"/>
          <w:sz w:val="22"/>
        </w:rPr>
        <w:t xml:space="preserve">    writes           bigint,</w:t>
        <w:br/>
      </w:r>
      <w:r>
        <w:rPr>
          <w:rFonts w:ascii="Calibri" w:hAnsi="Calibri"/>
          <w:sz w:val="22"/>
        </w:rPr>
        <w:t xml:space="preserve">    write_bytes      numeric,</w:t>
        <w:br/>
      </w:r>
      <w:r>
        <w:rPr>
          <w:rFonts w:ascii="Calibri" w:hAnsi="Calibri"/>
          <w:sz w:val="22"/>
        </w:rPr>
        <w:t xml:space="preserve">    write_time_ms    double precision,</w:t>
        <w:br/>
      </w:r>
      <w:r>
        <w:rPr>
          <w:rFonts w:ascii="Calibri" w:hAnsi="Calibri"/>
          <w:sz w:val="22"/>
        </w:rPr>
        <w:t xml:space="preserve">    writebacks       bigint,</w:t>
        <w:br/>
      </w:r>
      <w:r>
        <w:rPr>
          <w:rFonts w:ascii="Calibri" w:hAnsi="Calibri"/>
          <w:sz w:val="22"/>
        </w:rPr>
        <w:t xml:space="preserve">    writeback_time_ms double precision,</w:t>
        <w:br/>
      </w:r>
      <w:r>
        <w:rPr>
          <w:rFonts w:ascii="Calibri" w:hAnsi="Calibri"/>
          <w:sz w:val="22"/>
        </w:rPr>
        <w:t xml:space="preserve">    extends          bigint,</w:t>
        <w:br/>
      </w:r>
      <w:r>
        <w:rPr>
          <w:rFonts w:ascii="Calibri" w:hAnsi="Calibri"/>
          <w:sz w:val="22"/>
        </w:rPr>
        <w:t xml:space="preserve">    extend_bytes     numeric,</w:t>
        <w:br/>
      </w:r>
      <w:r>
        <w:rPr>
          <w:rFonts w:ascii="Calibri" w:hAnsi="Calibri"/>
          <w:sz w:val="22"/>
        </w:rPr>
        <w:t xml:space="preserve">    extend_time_ms   double precision,</w:t>
        <w:br/>
      </w:r>
      <w:r>
        <w:rPr>
          <w:rFonts w:ascii="Calibri" w:hAnsi="Calibri"/>
          <w:sz w:val="22"/>
        </w:rPr>
        <w:t xml:space="preserve">    op_bytes         bigint,</w:t>
        <w:br/>
      </w:r>
      <w:r>
        <w:rPr>
          <w:rFonts w:ascii="Calibri" w:hAnsi="Calibri"/>
          <w:sz w:val="22"/>
        </w:rPr>
        <w:t xml:space="preserve">    hits             bigint,</w:t>
        <w:br/>
      </w:r>
      <w:r>
        <w:rPr>
          <w:rFonts w:ascii="Calibri" w:hAnsi="Calibri"/>
          <w:sz w:val="22"/>
        </w:rPr>
        <w:t xml:space="preserve">    evictions        bigint,</w:t>
        <w:br/>
      </w:r>
      <w:r>
        <w:rPr>
          <w:rFonts w:ascii="Calibri" w:hAnsi="Calibri"/>
          <w:sz w:val="22"/>
        </w:rPr>
        <w:t xml:space="preserve">    reuses           bigint,</w:t>
        <w:br/>
      </w:r>
      <w:r>
        <w:rPr>
          <w:rFonts w:ascii="Calibri" w:hAnsi="Calibri"/>
          <w:sz w:val="22"/>
        </w:rPr>
        <w:t xml:space="preserve">    fsyncs           bigint,</w:t>
        <w:br/>
      </w:r>
      <w:r>
        <w:rPr>
          <w:rFonts w:ascii="Calibri" w:hAnsi="Calibri"/>
          <w:sz w:val="22"/>
        </w:rPr>
        <w:t xml:space="preserve">    fsync_time_ms    double precision,</w:t>
        <w:br/>
      </w:r>
      <w:r>
        <w:rPr>
          <w:rFonts w:ascii="Calibri" w:hAnsi="Calibri"/>
          <w:sz w:val="22"/>
        </w:rPr>
        <w:t xml:space="preserve">    stats_reset      timestamptz</w:t>
        <w:br/>
      </w:r>
      <w:r>
        <w:rPr>
          <w:rFonts w:ascii="Calibri" w:hAnsi="Calibri"/>
          <w:sz w:val="22"/>
        </w:rPr>
        <w:t>);</w:t>
        <w:br/>
      </w:r>
      <w:r>
        <w:rPr>
          <w:rFonts w:ascii="Calibri" w:hAnsi="Calibri"/>
          <w:sz w:val="22"/>
        </w:rPr>
        <w:br/>
      </w:r>
      <w:r>
        <w:rPr>
          <w:rFonts w:ascii="Calibri" w:hAnsi="Calibri"/>
          <w:sz w:val="22"/>
        </w:rPr>
        <w:t>CREATE INDEX IF NOT EXISTS io_snapshots_ts_idx</w:t>
        <w:br/>
      </w:r>
      <w:r>
        <w:rPr>
          <w:rFonts w:ascii="Calibri" w:hAnsi="Calibri"/>
          <w:sz w:val="22"/>
        </w:rPr>
        <w:t xml:space="preserve">    ON monitor.io_snapshots (snapshot_ts);</w:t>
        <w:br/>
      </w:r>
      <w:r>
        <w:rPr>
          <w:rFonts w:ascii="Calibri" w:hAnsi="Calibri"/>
          <w:sz w:val="22"/>
        </w:rPr>
        <w:br/>
      </w:r>
      <w:r>
        <w:rPr>
          <w:rFonts w:ascii="Calibri" w:hAnsi="Calibri"/>
          <w:sz w:val="22"/>
        </w:rPr>
        <w:t>CREATE TABLE IF NOT EXISTS monitor.db_snapshots AS</w:t>
        <w:br/>
      </w:r>
      <w:r>
        <w:rPr>
          <w:rFonts w:ascii="Calibri" w:hAnsi="Calibri"/>
          <w:sz w:val="22"/>
        </w:rPr>
        <w:t>SELECT clock_timestamp() AS snapshot_ts, d.*</w:t>
        <w:br/>
      </w:r>
      <w:r>
        <w:rPr>
          <w:rFonts w:ascii="Calibri" w:hAnsi="Calibri"/>
          <w:sz w:val="22"/>
        </w:rPr>
        <w:t>FROM pg_stat_database d WITH NO DATA;</w:t>
        <w:br/>
      </w:r>
      <w:r>
        <w:rPr>
          <w:rFonts w:ascii="Calibri" w:hAnsi="Calibri"/>
          <w:sz w:val="22"/>
        </w:rPr>
        <w:br/>
      </w:r>
      <w:r>
        <w:rPr>
          <w:rFonts w:ascii="Calibri" w:hAnsi="Calibri"/>
          <w:sz w:val="22"/>
        </w:rPr>
        <w:t>CREATE TABLE IF NOT EXISTS monitor.checkpointer_snapshots AS</w:t>
        <w:br/>
      </w:r>
      <w:r>
        <w:rPr>
          <w:rFonts w:ascii="Calibri" w:hAnsi="Calibri"/>
          <w:sz w:val="22"/>
        </w:rPr>
        <w:t>SELECT clock_timestamp() AS snapshot_ts, c.*</w:t>
        <w:br/>
      </w:r>
      <w:r>
        <w:rPr>
          <w:rFonts w:ascii="Calibri" w:hAnsi="Calibri"/>
          <w:sz w:val="22"/>
        </w:rPr>
        <w:t>FROM pg_stat_checkpointer c WITH NO DATA;</w:t>
        <w:br/>
      </w:r>
      <w:r>
        <w:rPr>
          <w:rFonts w:ascii="Calibri" w:hAnsi="Calibri"/>
          <w:sz w:val="22"/>
        </w:rPr>
        <w:br/>
      </w:r>
      <w:r>
        <w:rPr>
          <w:rFonts w:ascii="Calibri" w:hAnsi="Calibri"/>
          <w:sz w:val="22"/>
        </w:rPr>
        <w:t>CREATE TABLE IF NOT EXISTS monitor.bgwriter_snapshots AS</w:t>
        <w:br/>
      </w:r>
      <w:r>
        <w:rPr>
          <w:rFonts w:ascii="Calibri" w:hAnsi="Calibri"/>
          <w:sz w:val="22"/>
        </w:rPr>
        <w:t>SELECT clock_timestamp() AS snapshot_ts, b.*</w:t>
        <w:br/>
      </w:r>
      <w:r>
        <w:rPr>
          <w:rFonts w:ascii="Calibri" w:hAnsi="Calibri"/>
          <w:sz w:val="22"/>
        </w:rPr>
        <w:t>FROM pg_stat_bgwriter b WITH NO DATA;</w:t>
        <w:br/>
      </w:r>
      <w:r>
        <w:rPr>
          <w:rFonts w:ascii="Calibri" w:hAnsi="Calibri"/>
          <w:sz w:val="22"/>
        </w:rPr>
        <w:br/>
      </w:r>
      <w:r>
        <w:rPr>
          <w:rFonts w:ascii="Calibri" w:hAnsi="Calibri"/>
          <w:sz w:val="22"/>
        </w:rPr>
        <w:t>CREATE TABLE IF NOT EXISTS monitor.wal_snapshots AS</w:t>
        <w:br/>
      </w:r>
      <w:r>
        <w:rPr>
          <w:rFonts w:ascii="Calibri" w:hAnsi="Calibri"/>
          <w:sz w:val="22"/>
        </w:rPr>
        <w:t>SELECT clock_timestamp() AS snapshot_ts, w.*</w:t>
        <w:br/>
      </w:r>
      <w:r>
        <w:rPr>
          <w:rFonts w:ascii="Calibri" w:hAnsi="Calibri"/>
          <w:sz w:val="22"/>
        </w:rPr>
        <w:t>FROM pg_stat_wal w WITH NO DATA;</w:t>
      </w:r>
    </w:p>
    <w:p>
      <w:pPr>
        <w:pStyle w:val="Heading2"/>
      </w:pPr>
      <w:r>
        <w:rPr>
          <w:rFonts w:ascii="Calibri" w:hAnsi="Calibri"/>
          <w:b/>
          <w:sz w:val="28"/>
        </w:rPr>
        <w:t>4.2 Version-Adaptive pg_stat_io Snapshot Function</w:t>
      </w:r>
    </w:p>
    <w:p>
      <w:pPr>
        <w:spacing w:after="120" w:line="259" w:lineRule="auto"/>
      </w:pPr>
      <w:r>
        <w:rPr>
          <w:rFonts w:ascii="Calibri" w:hAnsi="Calibri"/>
          <w:sz w:val="22"/>
        </w:rPr>
        <w:t>PostgreSQL 18 changed pg_stat_io columns. The function below discovers whether byte columns exist and stores them. The op_bytes target column is retained only as a compatibility field and is populated when an older server exposes it.</w:t>
      </w:r>
    </w:p>
    <w:p>
      <w:pPr>
        <w:spacing w:before="60" w:after="100"/>
        <w:shd w:fill="F2F2F2"/>
        <w:pBdr>
          <w:bottom w:val="single" w:sz="4" w:color="D9D9D9"/>
        </w:pBdr>
      </w:pPr>
      <w:r>
        <w:rPr>
          <w:rFonts w:ascii="Calibri" w:hAnsi="Calibri"/>
          <w:sz w:val="22"/>
        </w:rPr>
        <w:t>CREATE OR REPLACE FUNCTION monitor.capture_io_snapshot()</w:t>
        <w:br/>
      </w:r>
      <w:r>
        <w:rPr>
          <w:rFonts w:ascii="Calibri" w:hAnsi="Calibri"/>
          <w:sz w:val="22"/>
        </w:rPr>
        <w:t>RETURNS void</w:t>
        <w:br/>
      </w:r>
      <w:r>
        <w:rPr>
          <w:rFonts w:ascii="Calibri" w:hAnsi="Calibri"/>
          <w:sz w:val="22"/>
        </w:rPr>
        <w:t>LANGUAGE plpgsql</w:t>
        <w:br/>
      </w:r>
      <w:r>
        <w:rPr>
          <w:rFonts w:ascii="Calibri" w:hAnsi="Calibri"/>
          <w:sz w:val="22"/>
        </w:rPr>
        <w:t>SECURITY INVOKER</w:t>
        <w:br/>
      </w:r>
      <w:r>
        <w:rPr>
          <w:rFonts w:ascii="Calibri" w:hAnsi="Calibri"/>
          <w:sz w:val="22"/>
        </w:rPr>
        <w:t>AS $$</w:t>
        <w:br/>
      </w:r>
      <w:r>
        <w:rPr>
          <w:rFonts w:ascii="Calibri" w:hAnsi="Calibri"/>
          <w:sz w:val="22"/>
        </w:rPr>
        <w:t>DECLARE</w:t>
        <w:br/>
      </w:r>
      <w:r>
        <w:rPr>
          <w:rFonts w:ascii="Calibri" w:hAnsi="Calibri"/>
          <w:sz w:val="22"/>
        </w:rPr>
        <w:t xml:space="preserve">    has_read_bytes boolean;</w:t>
        <w:br/>
      </w:r>
      <w:r>
        <w:rPr>
          <w:rFonts w:ascii="Calibri" w:hAnsi="Calibri"/>
          <w:sz w:val="22"/>
        </w:rPr>
        <w:t xml:space="preserve">    has_op_bytes   boolean;</w:t>
        <w:br/>
      </w:r>
      <w:r>
        <w:rPr>
          <w:rFonts w:ascii="Calibri" w:hAnsi="Calibri"/>
          <w:sz w:val="22"/>
        </w:rPr>
        <w:t xml:space="preserve">    sql_text       text;</w:t>
        <w:br/>
      </w:r>
      <w:r>
        <w:rPr>
          <w:rFonts w:ascii="Calibri" w:hAnsi="Calibri"/>
          <w:sz w:val="22"/>
        </w:rPr>
        <w:t>BEGIN</w:t>
        <w:br/>
      </w:r>
      <w:r>
        <w:rPr>
          <w:rFonts w:ascii="Calibri" w:hAnsi="Calibri"/>
          <w:sz w:val="22"/>
        </w:rPr>
        <w:t xml:space="preserve">    SELECT EXISTS (</w:t>
        <w:br/>
      </w:r>
      <w:r>
        <w:rPr>
          <w:rFonts w:ascii="Calibri" w:hAnsi="Calibri"/>
          <w:sz w:val="22"/>
        </w:rPr>
        <w:t xml:space="preserve">      SELECT 1 FROM pg_attribute</w:t>
        <w:br/>
      </w:r>
      <w:r>
        <w:rPr>
          <w:rFonts w:ascii="Calibri" w:hAnsi="Calibri"/>
          <w:sz w:val="22"/>
        </w:rPr>
        <w:t xml:space="preserve">      WHERE attrelid = 'pg_catalog.pg_stat_io'::regclass</w:t>
        <w:br/>
      </w:r>
      <w:r>
        <w:rPr>
          <w:rFonts w:ascii="Calibri" w:hAnsi="Calibri"/>
          <w:sz w:val="22"/>
        </w:rPr>
        <w:t xml:space="preserve">        AND attname = 'read_bytes' AND NOT attisdropped</w:t>
        <w:br/>
      </w:r>
      <w:r>
        <w:rPr>
          <w:rFonts w:ascii="Calibri" w:hAnsi="Calibri"/>
          <w:sz w:val="22"/>
        </w:rPr>
        <w:t xml:space="preserve">    ) INTO has_read_bytes;</w:t>
        <w:br/>
      </w:r>
      <w:r>
        <w:rPr>
          <w:rFonts w:ascii="Calibri" w:hAnsi="Calibri"/>
          <w:sz w:val="22"/>
        </w:rPr>
        <w:br/>
      </w:r>
      <w:r>
        <w:rPr>
          <w:rFonts w:ascii="Calibri" w:hAnsi="Calibri"/>
          <w:sz w:val="22"/>
        </w:rPr>
        <w:t xml:space="preserve">    SELECT EXISTS (</w:t>
        <w:br/>
      </w:r>
      <w:r>
        <w:rPr>
          <w:rFonts w:ascii="Calibri" w:hAnsi="Calibri"/>
          <w:sz w:val="22"/>
        </w:rPr>
        <w:t xml:space="preserve">      SELECT 1 FROM pg_attribute</w:t>
        <w:br/>
      </w:r>
      <w:r>
        <w:rPr>
          <w:rFonts w:ascii="Calibri" w:hAnsi="Calibri"/>
          <w:sz w:val="22"/>
        </w:rPr>
        <w:t xml:space="preserve">      WHERE attrelid = 'pg_catalog.pg_stat_io'::regclass</w:t>
        <w:br/>
      </w:r>
      <w:r>
        <w:rPr>
          <w:rFonts w:ascii="Calibri" w:hAnsi="Calibri"/>
          <w:sz w:val="22"/>
        </w:rPr>
        <w:t xml:space="preserve">        AND attname = 'op_bytes' AND NOT attisdropped</w:t>
        <w:br/>
      </w:r>
      <w:r>
        <w:rPr>
          <w:rFonts w:ascii="Calibri" w:hAnsi="Calibri"/>
          <w:sz w:val="22"/>
        </w:rPr>
        <w:t xml:space="preserve">    ) INTO has_op_bytes;</w:t>
        <w:br/>
      </w:r>
      <w:r>
        <w:rPr>
          <w:rFonts w:ascii="Calibri" w:hAnsi="Calibri"/>
          <w:sz w:val="22"/>
        </w:rPr>
        <w:br/>
      </w:r>
      <w:r>
        <w:rPr>
          <w:rFonts w:ascii="Calibri" w:hAnsi="Calibri"/>
          <w:sz w:val="22"/>
        </w:rPr>
        <w:t xml:space="preserve">    sql_text := format($q$</w:t>
        <w:br/>
      </w:r>
      <w:r>
        <w:rPr>
          <w:rFonts w:ascii="Calibri" w:hAnsi="Calibri"/>
          <w:sz w:val="22"/>
        </w:rPr>
        <w:t xml:space="preserve">      INSERT INTO monitor.io_snapshots</w:t>
        <w:br/>
      </w:r>
      <w:r>
        <w:rPr>
          <w:rFonts w:ascii="Calibri" w:hAnsi="Calibri"/>
          <w:sz w:val="22"/>
        </w:rPr>
        <w:t xml:space="preserve">      (snapshot_ts, backend_type, object, context,</w:t>
        <w:br/>
      </w:r>
      <w:r>
        <w:rPr>
          <w:rFonts w:ascii="Calibri" w:hAnsi="Calibri"/>
          <w:sz w:val="22"/>
        </w:rPr>
        <w:t xml:space="preserve">       reads, read_bytes, read_time_ms,</w:t>
        <w:br/>
      </w:r>
      <w:r>
        <w:rPr>
          <w:rFonts w:ascii="Calibri" w:hAnsi="Calibri"/>
          <w:sz w:val="22"/>
        </w:rPr>
        <w:t xml:space="preserve">       writes, write_bytes, write_time_ms,</w:t>
        <w:br/>
      </w:r>
      <w:r>
        <w:rPr>
          <w:rFonts w:ascii="Calibri" w:hAnsi="Calibri"/>
          <w:sz w:val="22"/>
        </w:rPr>
        <w:t xml:space="preserve">       writebacks, writeback_time_ms,</w:t>
        <w:br/>
      </w:r>
      <w:r>
        <w:rPr>
          <w:rFonts w:ascii="Calibri" w:hAnsi="Calibri"/>
          <w:sz w:val="22"/>
        </w:rPr>
        <w:t xml:space="preserve">       extends, extend_bytes, extend_time_ms,</w:t>
        <w:br/>
      </w:r>
      <w:r>
        <w:rPr>
          <w:rFonts w:ascii="Calibri" w:hAnsi="Calibri"/>
          <w:sz w:val="22"/>
        </w:rPr>
        <w:t xml:space="preserve">       op_bytes, hits, evictions, reuses, fsyncs, fsync_time_ms, stats_reset)</w:t>
        <w:br/>
      </w:r>
      <w:r>
        <w:rPr>
          <w:rFonts w:ascii="Calibri" w:hAnsi="Calibri"/>
          <w:sz w:val="22"/>
        </w:rPr>
        <w:t xml:space="preserve">      SELECT clock_timestamp(), backend_type, object, context,</w:t>
        <w:br/>
      </w:r>
      <w:r>
        <w:rPr>
          <w:rFonts w:ascii="Calibri" w:hAnsi="Calibri"/>
          <w:sz w:val="22"/>
        </w:rPr>
        <w:t xml:space="preserve">             reads, %s, read_time,</w:t>
        <w:br/>
      </w:r>
      <w:r>
        <w:rPr>
          <w:rFonts w:ascii="Calibri" w:hAnsi="Calibri"/>
          <w:sz w:val="22"/>
        </w:rPr>
        <w:t xml:space="preserve">             writes, %s, write_time,</w:t>
        <w:br/>
      </w:r>
      <w:r>
        <w:rPr>
          <w:rFonts w:ascii="Calibri" w:hAnsi="Calibri"/>
          <w:sz w:val="22"/>
        </w:rPr>
        <w:t xml:space="preserve">             writebacks, writeback_time,</w:t>
        <w:br/>
      </w:r>
      <w:r>
        <w:rPr>
          <w:rFonts w:ascii="Calibri" w:hAnsi="Calibri"/>
          <w:sz w:val="22"/>
        </w:rPr>
        <w:t xml:space="preserve">             extends, %s, extend_time,</w:t>
        <w:br/>
      </w:r>
      <w:r>
        <w:rPr>
          <w:rFonts w:ascii="Calibri" w:hAnsi="Calibri"/>
          <w:sz w:val="22"/>
        </w:rPr>
        <w:t xml:space="preserve">             %s, hits, evictions, reuses, fsyncs, fsync_time, stats_reset</w:t>
        <w:br/>
      </w:r>
      <w:r>
        <w:rPr>
          <w:rFonts w:ascii="Calibri" w:hAnsi="Calibri"/>
          <w:sz w:val="22"/>
        </w:rPr>
        <w:t xml:space="preserve">      FROM pg_stat_io</w:t>
        <w:br/>
      </w:r>
      <w:r>
        <w:rPr>
          <w:rFonts w:ascii="Calibri" w:hAnsi="Calibri"/>
          <w:sz w:val="22"/>
        </w:rPr>
        <w:t xml:space="preserve">    $q$,</w:t>
        <w:br/>
      </w:r>
      <w:r>
        <w:rPr>
          <w:rFonts w:ascii="Calibri" w:hAnsi="Calibri"/>
          <w:sz w:val="22"/>
        </w:rPr>
        <w:t xml:space="preserve">      CASE WHEN has_read_bytes THEN 'read_bytes' ELSE 'NULL::numeric' END,</w:t>
        <w:br/>
      </w:r>
      <w:r>
        <w:rPr>
          <w:rFonts w:ascii="Calibri" w:hAnsi="Calibri"/>
          <w:sz w:val="22"/>
        </w:rPr>
        <w:t xml:space="preserve">      CASE WHEN has_read_bytes THEN 'write_bytes' ELSE 'NULL::numeric' END,</w:t>
        <w:br/>
      </w:r>
      <w:r>
        <w:rPr>
          <w:rFonts w:ascii="Calibri" w:hAnsi="Calibri"/>
          <w:sz w:val="22"/>
        </w:rPr>
        <w:t xml:space="preserve">      CASE WHEN has_read_bytes THEN 'extend_bytes' ELSE 'NULL::numeric' END,</w:t>
        <w:br/>
      </w:r>
      <w:r>
        <w:rPr>
          <w:rFonts w:ascii="Calibri" w:hAnsi="Calibri"/>
          <w:sz w:val="22"/>
        </w:rPr>
        <w:t xml:space="preserve">      CASE WHEN has_op_bytes THEN 'op_bytes' ELSE 'NULL::bigint' END);</w:t>
        <w:br/>
      </w:r>
      <w:r>
        <w:rPr>
          <w:rFonts w:ascii="Calibri" w:hAnsi="Calibri"/>
          <w:sz w:val="22"/>
        </w:rPr>
        <w:br/>
      </w:r>
      <w:r>
        <w:rPr>
          <w:rFonts w:ascii="Calibri" w:hAnsi="Calibri"/>
          <w:sz w:val="22"/>
        </w:rPr>
        <w:t xml:space="preserve">    EXECUTE sql_text;</w:t>
        <w:br/>
      </w:r>
      <w:r>
        <w:rPr>
          <w:rFonts w:ascii="Calibri" w:hAnsi="Calibri"/>
          <w:sz w:val="22"/>
        </w:rPr>
        <w:br/>
      </w:r>
      <w:r>
        <w:rPr>
          <w:rFonts w:ascii="Calibri" w:hAnsi="Calibri"/>
          <w:sz w:val="22"/>
        </w:rPr>
        <w:t xml:space="preserve">    INSERT INTO monitor.db_snapshots</w:t>
        <w:br/>
      </w:r>
      <w:r>
        <w:rPr>
          <w:rFonts w:ascii="Calibri" w:hAnsi="Calibri"/>
          <w:sz w:val="22"/>
        </w:rPr>
        <w:t xml:space="preserve">      SELECT clock_timestamp(), d.* FROM pg_stat_database d;</w:t>
        <w:br/>
      </w:r>
      <w:r>
        <w:rPr>
          <w:rFonts w:ascii="Calibri" w:hAnsi="Calibri"/>
          <w:sz w:val="22"/>
        </w:rPr>
        <w:t xml:space="preserve">    INSERT INTO monitor.checkpointer_snapshots</w:t>
        <w:br/>
      </w:r>
      <w:r>
        <w:rPr>
          <w:rFonts w:ascii="Calibri" w:hAnsi="Calibri"/>
          <w:sz w:val="22"/>
        </w:rPr>
        <w:t xml:space="preserve">      SELECT clock_timestamp(), c.* FROM pg_stat_checkpointer c;</w:t>
        <w:br/>
      </w:r>
      <w:r>
        <w:rPr>
          <w:rFonts w:ascii="Calibri" w:hAnsi="Calibri"/>
          <w:sz w:val="22"/>
        </w:rPr>
        <w:t xml:space="preserve">    INSERT INTO monitor.bgwriter_snapshots</w:t>
        <w:br/>
      </w:r>
      <w:r>
        <w:rPr>
          <w:rFonts w:ascii="Calibri" w:hAnsi="Calibri"/>
          <w:sz w:val="22"/>
        </w:rPr>
        <w:t xml:space="preserve">      SELECT clock_timestamp(), b.* FROM pg_stat_bgwriter b;</w:t>
        <w:br/>
      </w:r>
      <w:r>
        <w:rPr>
          <w:rFonts w:ascii="Calibri" w:hAnsi="Calibri"/>
          <w:sz w:val="22"/>
        </w:rPr>
        <w:t xml:space="preserve">    INSERT INTO monitor.wal_snapshots</w:t>
        <w:br/>
      </w:r>
      <w:r>
        <w:rPr>
          <w:rFonts w:ascii="Calibri" w:hAnsi="Calibri"/>
          <w:sz w:val="22"/>
        </w:rPr>
        <w:t xml:space="preserve">      SELECT clock_timestamp(), w.* FROM pg_stat_wal w;</w:t>
        <w:br/>
      </w:r>
      <w:r>
        <w:rPr>
          <w:rFonts w:ascii="Calibri" w:hAnsi="Calibri"/>
          <w:sz w:val="22"/>
        </w:rPr>
        <w:t>END;</w:t>
        <w:br/>
      </w:r>
      <w:r>
        <w:rPr>
          <w:rFonts w:ascii="Calibri" w:hAnsi="Calibri"/>
          <w:sz w:val="22"/>
        </w:rPr>
        <w:t>$$;</w:t>
      </w:r>
    </w:p>
    <w:p>
      <w:pPr>
        <w:pStyle w:val="Heading2"/>
      </w:pPr>
      <w:r>
        <w:rPr>
          <w:rFonts w:ascii="Calibri" w:hAnsi="Calibri"/>
          <w:b/>
          <w:sz w:val="28"/>
        </w:rPr>
        <w:t>4.3 One-Minute Collection</w:t>
      </w:r>
    </w:p>
    <w:p>
      <w:pPr>
        <w:spacing w:before="60" w:after="100"/>
        <w:shd w:fill="F2F2F2"/>
        <w:pBdr>
          <w:bottom w:val="single" w:sz="4" w:color="D9D9D9"/>
        </w:pBdr>
      </w:pPr>
      <w:r>
        <w:rPr>
          <w:rFonts w:ascii="Calibri" w:hAnsi="Calibri"/>
          <w:sz w:val="22"/>
        </w:rPr>
        <w:t># Example cron entry. Use .pgpass or a managed credential, not PGPASSWORD.</w:t>
        <w:br/>
      </w:r>
      <w:r>
        <w:rPr>
          <w:rFonts w:ascii="Calibri" w:hAnsi="Calibri"/>
          <w:sz w:val="22"/>
        </w:rPr>
        <w:t>* * * * * psql -X -v ON_ERROR_STOP=1 -d &lt;MONITORING_DB&gt;   -c "SELECT monitor.capture_io_snapshot();"   &gt;&gt; /var/log/postgresql/io_snapshot.log 2&gt;&amp;1</w:t>
      </w:r>
    </w:p>
    <w:p>
      <w:pPr>
        <w:pStyle w:val="Heading2"/>
      </w:pPr>
      <w:r>
        <w:rPr>
          <w:rFonts w:ascii="Calibri" w:hAnsi="Calibri"/>
          <w:b/>
          <w:sz w:val="28"/>
        </w:rPr>
        <w:t>4.4 Retention Cleanup</w:t>
      </w:r>
    </w:p>
    <w:p>
      <w:pPr>
        <w:spacing w:before="60" w:after="100"/>
        <w:shd w:fill="F2F2F2"/>
        <w:pBdr>
          <w:bottom w:val="single" w:sz="4" w:color="D9D9D9"/>
        </w:pBdr>
      </w:pPr>
      <w:r>
        <w:rPr>
          <w:rFonts w:ascii="Calibri" w:hAnsi="Calibri"/>
          <w:sz w:val="22"/>
        </w:rPr>
        <w:t>-- Example: keep 14 days. Tune to your incident-retention policy.</w:t>
        <w:br/>
      </w:r>
      <w:r>
        <w:rPr>
          <w:rFonts w:ascii="Calibri" w:hAnsi="Calibri"/>
          <w:sz w:val="22"/>
        </w:rPr>
        <w:t>DELETE FROM monitor.io_snapshots</w:t>
        <w:br/>
      </w:r>
      <w:r>
        <w:rPr>
          <w:rFonts w:ascii="Calibri" w:hAnsi="Calibri"/>
          <w:sz w:val="22"/>
        </w:rPr>
        <w:t>WHERE snapshot_ts &lt; now() - interval '14 days';</w:t>
        <w:br/>
      </w:r>
      <w:r>
        <w:rPr>
          <w:rFonts w:ascii="Calibri" w:hAnsi="Calibri"/>
          <w:sz w:val="22"/>
        </w:rPr>
        <w:t>DELETE FROM monitor.db_snapshots</w:t>
        <w:br/>
      </w:r>
      <w:r>
        <w:rPr>
          <w:rFonts w:ascii="Calibri" w:hAnsi="Calibri"/>
          <w:sz w:val="22"/>
        </w:rPr>
        <w:t>WHERE snapshot_ts &lt; now() - interval '14 days';</w:t>
        <w:br/>
      </w:r>
      <w:r>
        <w:rPr>
          <w:rFonts w:ascii="Calibri" w:hAnsi="Calibri"/>
          <w:sz w:val="22"/>
        </w:rPr>
        <w:t>DELETE FROM monitor.checkpointer_snapshots</w:t>
        <w:br/>
      </w:r>
      <w:r>
        <w:rPr>
          <w:rFonts w:ascii="Calibri" w:hAnsi="Calibri"/>
          <w:sz w:val="22"/>
        </w:rPr>
        <w:t>WHERE snapshot_ts &lt; now() - interval '14 days';</w:t>
        <w:br/>
      </w:r>
      <w:r>
        <w:rPr>
          <w:rFonts w:ascii="Calibri" w:hAnsi="Calibri"/>
          <w:sz w:val="22"/>
        </w:rPr>
        <w:t>DELETE FROM monitor.bgwriter_snapshots</w:t>
        <w:br/>
      </w:r>
      <w:r>
        <w:rPr>
          <w:rFonts w:ascii="Calibri" w:hAnsi="Calibri"/>
          <w:sz w:val="22"/>
        </w:rPr>
        <w:t>WHERE snapshot_ts &lt; now() - interval '14 days';</w:t>
        <w:br/>
      </w:r>
      <w:r>
        <w:rPr>
          <w:rFonts w:ascii="Calibri" w:hAnsi="Calibri"/>
          <w:sz w:val="22"/>
        </w:rPr>
        <w:t>DELETE FROM monitor.wal_snapshots</w:t>
        <w:br/>
      </w:r>
      <w:r>
        <w:rPr>
          <w:rFonts w:ascii="Calibri" w:hAnsi="Calibri"/>
          <w:sz w:val="22"/>
        </w:rPr>
        <w:t>WHERE snapshot_ts &lt; now() - interval '14 days';</w:t>
      </w:r>
    </w:p>
    <w:p>
      <w:pPr>
        <w:pStyle w:val="Heading1"/>
      </w:pPr>
      <w:r>
        <w:rPr>
          <w:rFonts w:ascii="Calibri" w:hAnsi="Calibri"/>
          <w:b/>
          <w:sz w:val="28"/>
        </w:rPr>
        <w:t>5. 30-Second Production Troubleshooting Flow</w:t>
      </w:r>
    </w:p>
    <w:p>
      <w:pPr>
        <w:spacing w:after="120" w:line="259" w:lineRule="auto"/>
      </w:pPr>
      <w:r>
        <w:rPr>
          <w:rFonts w:ascii="Calibri" w:hAnsi="Calibri"/>
          <w:sz w:val="22"/>
        </w:rPr>
        <w:t>When an I/O alert fires, use the following order. The sequence starts with attribution, then narrows the cause, then confirms whether PostgreSQL or the storage platform is the limiting layer.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792"/>
            <w:shd w:fill="D9EAF7"/>
            <w:tcMar>
              <w:top w:w="80" w:type="dxa"/>
              <w:start w:w="100" w:type="dxa"/>
              <w:bottom w:w="80" w:type="dxa"/>
              <w:end w:w="100" w:type="dxa"/>
            </w:tcMar>
            <w:vAlign w:val="center"/>
          </w:tcPr>
          <w:p>
            <w:r>
              <w:rPr>
                <w:rFonts w:ascii="Calibri" w:hAnsi="Calibri"/>
                <w:b/>
                <w:sz w:val="22"/>
              </w:rPr>
              <w:t>Step</w:t>
            </w:r>
          </w:p>
        </w:tc>
        <w:tc>
          <w:tcPr>
            <w:tcW w:type="dxa" w:w="7560"/>
            <w:shd w:fill="D9EAF7"/>
            <w:tcMar>
              <w:top w:w="80" w:type="dxa"/>
              <w:start w:w="100" w:type="dxa"/>
              <w:bottom w:w="80" w:type="dxa"/>
              <w:end w:w="100" w:type="dxa"/>
            </w:tcMar>
            <w:vAlign w:val="center"/>
          </w:tcPr>
          <w:p>
            <w:r>
              <w:rPr>
                <w:rFonts w:ascii="Calibri" w:hAnsi="Calibri"/>
                <w:b/>
                <w:sz w:val="22"/>
              </w:rPr>
              <w:t>Question</w:t>
            </w:r>
          </w:p>
        </w:tc>
        <w:tc>
          <w:tcPr>
            <w:tcW w:type="dxa" w:w="1224"/>
            <w:shd w:fill="D9EAF7"/>
            <w:tcMar>
              <w:top w:w="80" w:type="dxa"/>
              <w:start w:w="100" w:type="dxa"/>
              <w:bottom w:w="80" w:type="dxa"/>
              <w:end w:w="100" w:type="dxa"/>
            </w:tcMar>
            <w:vAlign w:val="center"/>
          </w:tcPr>
          <w:p>
            <w:r>
              <w:rPr>
                <w:rFonts w:ascii="Calibri" w:hAnsi="Calibri"/>
                <w:b/>
                <w:sz w:val="22"/>
              </w:rPr>
              <w:t>Use</w:t>
            </w:r>
          </w:p>
        </w:tc>
      </w:tr>
      <w:tr>
        <w:tc>
          <w:tcPr>
            <w:tcW w:type="dxa" w:w="792"/>
            <w:tcMar>
              <w:top w:w="80" w:type="dxa"/>
              <w:start w:w="100" w:type="dxa"/>
              <w:bottom w:w="80" w:type="dxa"/>
              <w:end w:w="100" w:type="dxa"/>
            </w:tcMar>
          </w:tcPr>
          <w:p>
            <w:r>
              <w:rPr>
                <w:rFonts w:ascii="Calibri" w:hAnsi="Calibri"/>
                <w:sz w:val="22"/>
              </w:rPr>
              <w:t>1</w:t>
            </w:r>
          </w:p>
        </w:tc>
        <w:tc>
          <w:tcPr>
            <w:tcW w:type="dxa" w:w="7560"/>
            <w:tcMar>
              <w:top w:w="80" w:type="dxa"/>
              <w:start w:w="100" w:type="dxa"/>
              <w:bottom w:w="80" w:type="dxa"/>
              <w:end w:w="100" w:type="dxa"/>
            </w:tcMar>
          </w:tcPr>
          <w:p>
            <w:r>
              <w:rPr>
                <w:rFonts w:ascii="Calibri" w:hAnsi="Calibri"/>
                <w:sz w:val="22"/>
              </w:rPr>
              <w:t>Who is generating the most I/O?</w:t>
            </w:r>
          </w:p>
        </w:tc>
        <w:tc>
          <w:tcPr>
            <w:tcW w:type="dxa" w:w="1224"/>
            <w:tcMar>
              <w:top w:w="80" w:type="dxa"/>
              <w:start w:w="100" w:type="dxa"/>
              <w:bottom w:w="80" w:type="dxa"/>
              <w:end w:w="100" w:type="dxa"/>
            </w:tcMar>
          </w:tcPr>
          <w:p>
            <w:r>
              <w:rPr>
                <w:rFonts w:ascii="Calibri" w:hAnsi="Calibri"/>
                <w:sz w:val="22"/>
              </w:rPr>
              <w:t>Report 1</w:t>
            </w:r>
          </w:p>
        </w:tc>
      </w:tr>
      <w:tr>
        <w:tc>
          <w:tcPr>
            <w:tcW w:type="dxa" w:w="792"/>
            <w:tcMar>
              <w:top w:w="80" w:type="dxa"/>
              <w:start w:w="100" w:type="dxa"/>
              <w:bottom w:w="80" w:type="dxa"/>
              <w:end w:w="100" w:type="dxa"/>
            </w:tcMar>
          </w:tcPr>
          <w:p>
            <w:r>
              <w:rPr>
                <w:rFonts w:ascii="Calibri" w:hAnsi="Calibri"/>
                <w:sz w:val="22"/>
              </w:rPr>
              <w:t>2</w:t>
            </w:r>
          </w:p>
        </w:tc>
        <w:tc>
          <w:tcPr>
            <w:tcW w:type="dxa" w:w="7560"/>
            <w:tcMar>
              <w:top w:w="80" w:type="dxa"/>
              <w:start w:w="100" w:type="dxa"/>
              <w:bottom w:w="80" w:type="dxa"/>
              <w:end w:w="100" w:type="dxa"/>
            </w:tcMar>
          </w:tcPr>
          <w:p>
            <w:r>
              <w:rPr>
                <w:rFonts w:ascii="Calibri" w:hAnsi="Calibri"/>
                <w:sz w:val="22"/>
              </w:rPr>
              <w:t>What are they accessing: relations, WAL, or temporary data?</w:t>
            </w:r>
          </w:p>
        </w:tc>
        <w:tc>
          <w:tcPr>
            <w:tcW w:type="dxa" w:w="1224"/>
            <w:tcMar>
              <w:top w:w="80" w:type="dxa"/>
              <w:start w:w="100" w:type="dxa"/>
              <w:bottom w:w="80" w:type="dxa"/>
              <w:end w:w="100" w:type="dxa"/>
            </w:tcMar>
          </w:tcPr>
          <w:p>
            <w:r>
              <w:rPr>
                <w:rFonts w:ascii="Calibri" w:hAnsi="Calibri"/>
                <w:sz w:val="22"/>
              </w:rPr>
              <w:t>Report 2</w:t>
            </w:r>
          </w:p>
        </w:tc>
      </w:tr>
      <w:tr>
        <w:tc>
          <w:tcPr>
            <w:tcW w:type="dxa" w:w="792"/>
            <w:tcMar>
              <w:top w:w="80" w:type="dxa"/>
              <w:start w:w="100" w:type="dxa"/>
              <w:bottom w:w="80" w:type="dxa"/>
              <w:end w:w="100" w:type="dxa"/>
            </w:tcMar>
          </w:tcPr>
          <w:p>
            <w:r>
              <w:rPr>
                <w:rFonts w:ascii="Calibri" w:hAnsi="Calibri"/>
                <w:sz w:val="22"/>
              </w:rPr>
              <w:t>3</w:t>
            </w:r>
          </w:p>
        </w:tc>
        <w:tc>
          <w:tcPr>
            <w:tcW w:type="dxa" w:w="7560"/>
            <w:tcMar>
              <w:top w:w="80" w:type="dxa"/>
              <w:start w:w="100" w:type="dxa"/>
              <w:bottom w:w="80" w:type="dxa"/>
              <w:end w:w="100" w:type="dxa"/>
            </w:tcMar>
          </w:tcPr>
          <w:p>
            <w:r>
              <w:rPr>
                <w:rFonts w:ascii="Calibri" w:hAnsi="Calibri"/>
                <w:sz w:val="22"/>
              </w:rPr>
              <w:t>Why are they doing it: normal workload, bulk operation, vacuum, checkpoint, or maintenance?</w:t>
            </w:r>
          </w:p>
        </w:tc>
        <w:tc>
          <w:tcPr>
            <w:tcW w:type="dxa" w:w="1224"/>
            <w:tcMar>
              <w:top w:w="80" w:type="dxa"/>
              <w:start w:w="100" w:type="dxa"/>
              <w:bottom w:w="80" w:type="dxa"/>
              <w:end w:w="100" w:type="dxa"/>
            </w:tcMar>
          </w:tcPr>
          <w:p>
            <w:r>
              <w:rPr>
                <w:rFonts w:ascii="Calibri" w:hAnsi="Calibri"/>
                <w:sz w:val="22"/>
              </w:rPr>
              <w:t>Report 3</w:t>
            </w:r>
          </w:p>
        </w:tc>
      </w:tr>
      <w:tr>
        <w:tc>
          <w:tcPr>
            <w:tcW w:type="dxa" w:w="792"/>
            <w:tcMar>
              <w:top w:w="80" w:type="dxa"/>
              <w:start w:w="100" w:type="dxa"/>
              <w:bottom w:w="80" w:type="dxa"/>
              <w:end w:w="100" w:type="dxa"/>
            </w:tcMar>
          </w:tcPr>
          <w:p>
            <w:r>
              <w:rPr>
                <w:rFonts w:ascii="Calibri" w:hAnsi="Calibri"/>
                <w:sz w:val="22"/>
              </w:rPr>
              <w:t>4</w:t>
            </w:r>
          </w:p>
        </w:tc>
        <w:tc>
          <w:tcPr>
            <w:tcW w:type="dxa" w:w="7560"/>
            <w:tcMar>
              <w:top w:w="80" w:type="dxa"/>
              <w:start w:w="100" w:type="dxa"/>
              <w:bottom w:w="80" w:type="dxa"/>
              <w:end w:w="100" w:type="dxa"/>
            </w:tcMar>
          </w:tcPr>
          <w:p>
            <w:r>
              <w:rPr>
                <w:rFonts w:ascii="Calibri" w:hAnsi="Calibri"/>
                <w:sz w:val="22"/>
              </w:rPr>
              <w:t>Is the workload being served from memory or requiring reads?</w:t>
            </w:r>
          </w:p>
        </w:tc>
        <w:tc>
          <w:tcPr>
            <w:tcW w:type="dxa" w:w="1224"/>
            <w:tcMar>
              <w:top w:w="80" w:type="dxa"/>
              <w:start w:w="100" w:type="dxa"/>
              <w:bottom w:w="80" w:type="dxa"/>
              <w:end w:w="100" w:type="dxa"/>
            </w:tcMar>
          </w:tcPr>
          <w:p>
            <w:r>
              <w:rPr>
                <w:rFonts w:ascii="Calibri" w:hAnsi="Calibri"/>
                <w:sz w:val="22"/>
              </w:rPr>
              <w:t>Report 4</w:t>
            </w:r>
          </w:p>
        </w:tc>
      </w:tr>
      <w:tr>
        <w:tc>
          <w:tcPr>
            <w:tcW w:type="dxa" w:w="792"/>
            <w:tcMar>
              <w:top w:w="80" w:type="dxa"/>
              <w:start w:w="100" w:type="dxa"/>
              <w:bottom w:w="80" w:type="dxa"/>
              <w:end w:w="100" w:type="dxa"/>
            </w:tcMar>
          </w:tcPr>
          <w:p>
            <w:r>
              <w:rPr>
                <w:rFonts w:ascii="Calibri" w:hAnsi="Calibri"/>
                <w:sz w:val="22"/>
              </w:rPr>
              <w:t>5</w:t>
            </w:r>
          </w:p>
        </w:tc>
        <w:tc>
          <w:tcPr>
            <w:tcW w:type="dxa" w:w="7560"/>
            <w:tcMar>
              <w:top w:w="80" w:type="dxa"/>
              <w:start w:w="100" w:type="dxa"/>
              <w:bottom w:w="80" w:type="dxa"/>
              <w:end w:w="100" w:type="dxa"/>
            </w:tcMar>
          </w:tcPr>
          <w:p>
            <w:r>
              <w:rPr>
                <w:rFonts w:ascii="Calibri" w:hAnsi="Calibri"/>
                <w:sz w:val="22"/>
              </w:rPr>
              <w:t>Are there memory-pressure indicators such as evictions or temp spill?</w:t>
            </w:r>
          </w:p>
        </w:tc>
        <w:tc>
          <w:tcPr>
            <w:tcW w:type="dxa" w:w="1224"/>
            <w:tcMar>
              <w:top w:w="80" w:type="dxa"/>
              <w:start w:w="100" w:type="dxa"/>
              <w:bottom w:w="80" w:type="dxa"/>
              <w:end w:w="100" w:type="dxa"/>
            </w:tcMar>
          </w:tcPr>
          <w:p>
            <w:r>
              <w:rPr>
                <w:rFonts w:ascii="Calibri" w:hAnsi="Calibri"/>
                <w:sz w:val="22"/>
              </w:rPr>
              <w:t>Report 5</w:t>
            </w:r>
          </w:p>
        </w:tc>
      </w:tr>
      <w:tr>
        <w:tc>
          <w:tcPr>
            <w:tcW w:type="dxa" w:w="792"/>
            <w:tcMar>
              <w:top w:w="80" w:type="dxa"/>
              <w:start w:w="100" w:type="dxa"/>
              <w:bottom w:w="80" w:type="dxa"/>
              <w:end w:w="100" w:type="dxa"/>
            </w:tcMar>
          </w:tcPr>
          <w:p>
            <w:r>
              <w:rPr>
                <w:rFonts w:ascii="Calibri" w:hAnsi="Calibri"/>
                <w:sz w:val="22"/>
              </w:rPr>
              <w:t>6</w:t>
            </w:r>
          </w:p>
        </w:tc>
        <w:tc>
          <w:tcPr>
            <w:tcW w:type="dxa" w:w="7560"/>
            <w:tcMar>
              <w:top w:w="80" w:type="dxa"/>
              <w:start w:w="100" w:type="dxa"/>
              <w:bottom w:w="80" w:type="dxa"/>
              <w:end w:w="100" w:type="dxa"/>
            </w:tcMar>
          </w:tcPr>
          <w:p>
            <w:r>
              <w:rPr>
                <w:rFonts w:ascii="Calibri" w:hAnsi="Calibri"/>
                <w:sz w:val="22"/>
              </w:rPr>
              <w:t>Is the storage layer itself slow or saturated?</w:t>
            </w:r>
          </w:p>
        </w:tc>
        <w:tc>
          <w:tcPr>
            <w:tcW w:type="dxa" w:w="1224"/>
            <w:tcMar>
              <w:top w:w="80" w:type="dxa"/>
              <w:start w:w="100" w:type="dxa"/>
              <w:bottom w:w="80" w:type="dxa"/>
              <w:end w:w="100" w:type="dxa"/>
            </w:tcMar>
          </w:tcPr>
          <w:p>
            <w:r>
              <w:rPr>
                <w:rFonts w:ascii="Calibri" w:hAnsi="Calibri"/>
                <w:sz w:val="22"/>
              </w:rPr>
              <w:t>Report 6</w:t>
            </w:r>
          </w:p>
        </w:tc>
      </w:tr>
      <w:tr>
        <w:tc>
          <w:tcPr>
            <w:tcW w:type="dxa" w:w="792"/>
            <w:tcMar>
              <w:top w:w="80" w:type="dxa"/>
              <w:start w:w="100" w:type="dxa"/>
              <w:bottom w:w="80" w:type="dxa"/>
              <w:end w:w="100" w:type="dxa"/>
            </w:tcMar>
          </w:tcPr>
          <w:p>
            <w:r>
              <w:rPr>
                <w:rFonts w:ascii="Calibri" w:hAnsi="Calibri"/>
                <w:sz w:val="22"/>
              </w:rPr>
              <w:t>7</w:t>
            </w:r>
          </w:p>
        </w:tc>
        <w:tc>
          <w:tcPr>
            <w:tcW w:type="dxa" w:w="7560"/>
            <w:tcMar>
              <w:top w:w="80" w:type="dxa"/>
              <w:start w:w="100" w:type="dxa"/>
              <w:bottom w:w="80" w:type="dxa"/>
              <w:end w:w="100" w:type="dxa"/>
            </w:tcMar>
          </w:tcPr>
          <w:p>
            <w:r>
              <w:rPr>
                <w:rFonts w:ascii="Calibri" w:hAnsi="Calibri"/>
                <w:sz w:val="22"/>
              </w:rPr>
              <w:t>Are sequential scans contributing significant read volume?</w:t>
            </w:r>
          </w:p>
        </w:tc>
        <w:tc>
          <w:tcPr>
            <w:tcW w:type="dxa" w:w="1224"/>
            <w:tcMar>
              <w:top w:w="80" w:type="dxa"/>
              <w:start w:w="100" w:type="dxa"/>
              <w:bottom w:w="80" w:type="dxa"/>
              <w:end w:w="100" w:type="dxa"/>
            </w:tcMar>
          </w:tcPr>
          <w:p>
            <w:r>
              <w:rPr>
                <w:rFonts w:ascii="Calibri" w:hAnsi="Calibri"/>
                <w:sz w:val="22"/>
              </w:rPr>
              <w:t>Report 7</w:t>
            </w:r>
          </w:p>
        </w:tc>
      </w:tr>
      <w:tr>
        <w:tc>
          <w:tcPr>
            <w:tcW w:type="dxa" w:w="792"/>
            <w:tcMar>
              <w:top w:w="80" w:type="dxa"/>
              <w:start w:w="100" w:type="dxa"/>
              <w:bottom w:w="80" w:type="dxa"/>
              <w:end w:w="100" w:type="dxa"/>
            </w:tcMar>
          </w:tcPr>
          <w:p>
            <w:r>
              <w:rPr>
                <w:rFonts w:ascii="Calibri" w:hAnsi="Calibri"/>
                <w:sz w:val="22"/>
              </w:rPr>
              <w:t>8</w:t>
            </w:r>
          </w:p>
        </w:tc>
        <w:tc>
          <w:tcPr>
            <w:tcW w:type="dxa" w:w="7560"/>
            <w:tcMar>
              <w:top w:w="80" w:type="dxa"/>
              <w:start w:w="100" w:type="dxa"/>
              <w:bottom w:w="80" w:type="dxa"/>
              <w:end w:w="100" w:type="dxa"/>
            </w:tcMar>
          </w:tcPr>
          <w:p>
            <w:r>
              <w:rPr>
                <w:rFonts w:ascii="Calibri" w:hAnsi="Calibri"/>
                <w:sz w:val="22"/>
              </w:rPr>
              <w:t>Are queries creating temporary files?</w:t>
            </w:r>
          </w:p>
        </w:tc>
        <w:tc>
          <w:tcPr>
            <w:tcW w:type="dxa" w:w="1224"/>
            <w:tcMar>
              <w:top w:w="80" w:type="dxa"/>
              <w:start w:w="100" w:type="dxa"/>
              <w:bottom w:w="80" w:type="dxa"/>
              <w:end w:w="100" w:type="dxa"/>
            </w:tcMar>
          </w:tcPr>
          <w:p>
            <w:r>
              <w:rPr>
                <w:rFonts w:ascii="Calibri" w:hAnsi="Calibri"/>
                <w:sz w:val="22"/>
              </w:rPr>
              <w:t>Report 8</w:t>
            </w:r>
          </w:p>
        </w:tc>
      </w:tr>
      <w:tr>
        <w:tc>
          <w:tcPr>
            <w:tcW w:type="dxa" w:w="792"/>
            <w:tcMar>
              <w:top w:w="80" w:type="dxa"/>
              <w:start w:w="100" w:type="dxa"/>
              <w:bottom w:w="80" w:type="dxa"/>
              <w:end w:w="100" w:type="dxa"/>
            </w:tcMar>
          </w:tcPr>
          <w:p>
            <w:r>
              <w:rPr>
                <w:rFonts w:ascii="Calibri" w:hAnsi="Calibri"/>
                <w:sz w:val="22"/>
              </w:rPr>
              <w:t>9</w:t>
            </w:r>
          </w:p>
        </w:tc>
        <w:tc>
          <w:tcPr>
            <w:tcW w:type="dxa" w:w="7560"/>
            <w:tcMar>
              <w:top w:w="80" w:type="dxa"/>
              <w:start w:w="100" w:type="dxa"/>
              <w:bottom w:w="80" w:type="dxa"/>
              <w:end w:w="100" w:type="dxa"/>
            </w:tcMar>
          </w:tcPr>
          <w:p>
            <w:r>
              <w:rPr>
                <w:rFonts w:ascii="Calibri" w:hAnsi="Calibri"/>
                <w:sz w:val="22"/>
              </w:rPr>
              <w:t>Are checkpoints or backend writes causing spikes?</w:t>
            </w:r>
          </w:p>
        </w:tc>
        <w:tc>
          <w:tcPr>
            <w:tcW w:type="dxa" w:w="1224"/>
            <w:tcMar>
              <w:top w:w="80" w:type="dxa"/>
              <w:start w:w="100" w:type="dxa"/>
              <w:bottom w:w="80" w:type="dxa"/>
              <w:end w:w="100" w:type="dxa"/>
            </w:tcMar>
          </w:tcPr>
          <w:p>
            <w:r>
              <w:rPr>
                <w:rFonts w:ascii="Calibri" w:hAnsi="Calibri"/>
                <w:sz w:val="22"/>
              </w:rPr>
              <w:t>Report 9</w:t>
            </w:r>
          </w:p>
        </w:tc>
      </w:tr>
      <w:tr>
        <w:tc>
          <w:tcPr>
            <w:tcW w:type="dxa" w:w="792"/>
            <w:tcMar>
              <w:top w:w="80" w:type="dxa"/>
              <w:start w:w="100" w:type="dxa"/>
              <w:bottom w:w="80" w:type="dxa"/>
              <w:end w:w="100" w:type="dxa"/>
            </w:tcMar>
          </w:tcPr>
          <w:p>
            <w:r>
              <w:rPr>
                <w:rFonts w:ascii="Calibri" w:hAnsi="Calibri"/>
                <w:sz w:val="22"/>
              </w:rPr>
              <w:t>10</w:t>
            </w:r>
          </w:p>
        </w:tc>
        <w:tc>
          <w:tcPr>
            <w:tcW w:type="dxa" w:w="7560"/>
            <w:tcMar>
              <w:top w:w="80" w:type="dxa"/>
              <w:start w:w="100" w:type="dxa"/>
              <w:bottom w:w="80" w:type="dxa"/>
              <w:end w:w="100" w:type="dxa"/>
            </w:tcMar>
          </w:tcPr>
          <w:p>
            <w:r>
              <w:rPr>
                <w:rFonts w:ascii="Calibri" w:hAnsi="Calibri"/>
                <w:sz w:val="22"/>
              </w:rPr>
              <w:t>Is autovacuum generating significant I/O?</w:t>
            </w:r>
          </w:p>
        </w:tc>
        <w:tc>
          <w:tcPr>
            <w:tcW w:type="dxa" w:w="1224"/>
            <w:tcMar>
              <w:top w:w="80" w:type="dxa"/>
              <w:start w:w="100" w:type="dxa"/>
              <w:bottom w:w="80" w:type="dxa"/>
              <w:end w:w="100" w:type="dxa"/>
            </w:tcMar>
          </w:tcPr>
          <w:p>
            <w:r>
              <w:rPr>
                <w:rFonts w:ascii="Calibri" w:hAnsi="Calibri"/>
                <w:sz w:val="22"/>
              </w:rPr>
              <w:t>Report 10</w:t>
            </w:r>
          </w:p>
        </w:tc>
      </w:tr>
      <w:tr>
        <w:tc>
          <w:tcPr>
            <w:tcW w:type="dxa" w:w="792"/>
            <w:tcMar>
              <w:top w:w="80" w:type="dxa"/>
              <w:start w:w="100" w:type="dxa"/>
              <w:bottom w:w="80" w:type="dxa"/>
              <w:end w:w="100" w:type="dxa"/>
            </w:tcMar>
          </w:tcPr>
          <w:p>
            <w:r>
              <w:rPr>
                <w:rFonts w:ascii="Calibri" w:hAnsi="Calibri"/>
                <w:sz w:val="22"/>
              </w:rPr>
              <w:t>11</w:t>
            </w:r>
          </w:p>
        </w:tc>
        <w:tc>
          <w:tcPr>
            <w:tcW w:type="dxa" w:w="7560"/>
            <w:tcMar>
              <w:top w:w="80" w:type="dxa"/>
              <w:start w:w="100" w:type="dxa"/>
              <w:bottom w:w="80" w:type="dxa"/>
              <w:end w:w="100" w:type="dxa"/>
            </w:tcMar>
          </w:tcPr>
          <w:p>
            <w:r>
              <w:rPr>
                <w:rFonts w:ascii="Calibri" w:hAnsi="Calibri"/>
                <w:sz w:val="22"/>
              </w:rPr>
              <w:t>Is WAL generation, archiving, or replication retention growing unexpectedly?</w:t>
            </w:r>
          </w:p>
        </w:tc>
        <w:tc>
          <w:tcPr>
            <w:tcW w:type="dxa" w:w="1224"/>
            <w:tcMar>
              <w:top w:w="80" w:type="dxa"/>
              <w:start w:w="100" w:type="dxa"/>
              <w:bottom w:w="80" w:type="dxa"/>
              <w:end w:w="100" w:type="dxa"/>
            </w:tcMar>
          </w:tcPr>
          <w:p>
            <w:r>
              <w:rPr>
                <w:rFonts w:ascii="Calibri" w:hAnsi="Calibri"/>
                <w:sz w:val="22"/>
              </w:rPr>
              <w:t>Report 11</w:t>
            </w:r>
          </w:p>
        </w:tc>
      </w:tr>
      <w:tr>
        <w:tc>
          <w:tcPr>
            <w:tcW w:type="dxa" w:w="792"/>
            <w:tcMar>
              <w:top w:w="80" w:type="dxa"/>
              <w:start w:w="100" w:type="dxa"/>
              <w:bottom w:w="80" w:type="dxa"/>
              <w:end w:w="100" w:type="dxa"/>
            </w:tcMar>
          </w:tcPr>
          <w:p>
            <w:r>
              <w:rPr>
                <w:rFonts w:ascii="Calibri" w:hAnsi="Calibri"/>
                <w:sz w:val="22"/>
              </w:rPr>
              <w:t>12</w:t>
            </w:r>
          </w:p>
        </w:tc>
        <w:tc>
          <w:tcPr>
            <w:tcW w:type="dxa" w:w="7560"/>
            <w:tcMar>
              <w:top w:w="80" w:type="dxa"/>
              <w:start w:w="100" w:type="dxa"/>
              <w:bottom w:w="80" w:type="dxa"/>
              <w:end w:w="100" w:type="dxa"/>
            </w:tcMar>
          </w:tcPr>
          <w:p>
            <w:r>
              <w:rPr>
                <w:rFonts w:ascii="Calibri" w:hAnsi="Calibri"/>
                <w:sz w:val="22"/>
              </w:rPr>
              <w:t>Is background writeback ineffective or frequently hitting its limit?</w:t>
            </w:r>
          </w:p>
        </w:tc>
        <w:tc>
          <w:tcPr>
            <w:tcW w:type="dxa" w:w="1224"/>
            <w:tcMar>
              <w:top w:w="80" w:type="dxa"/>
              <w:start w:w="100" w:type="dxa"/>
              <w:bottom w:w="80" w:type="dxa"/>
              <w:end w:w="100" w:type="dxa"/>
            </w:tcMar>
          </w:tcPr>
          <w:p>
            <w:r>
              <w:rPr>
                <w:rFonts w:ascii="Calibri" w:hAnsi="Calibri"/>
                <w:sz w:val="22"/>
              </w:rPr>
              <w:t>Report 12</w:t>
            </w:r>
          </w:p>
        </w:tc>
      </w:tr>
      <w:tr>
        <w:tc>
          <w:tcPr>
            <w:tcW w:type="dxa" w:w="792"/>
            <w:tcMar>
              <w:top w:w="80" w:type="dxa"/>
              <w:start w:w="100" w:type="dxa"/>
              <w:bottom w:w="80" w:type="dxa"/>
              <w:end w:w="100" w:type="dxa"/>
            </w:tcMar>
          </w:tcPr>
          <w:p>
            <w:r>
              <w:rPr>
                <w:rFonts w:ascii="Calibri" w:hAnsi="Calibri"/>
                <w:sz w:val="22"/>
              </w:rPr>
              <w:t>13</w:t>
            </w:r>
          </w:p>
        </w:tc>
        <w:tc>
          <w:tcPr>
            <w:tcW w:type="dxa" w:w="7560"/>
            <w:tcMar>
              <w:top w:w="80" w:type="dxa"/>
              <w:start w:w="100" w:type="dxa"/>
              <w:bottom w:w="80" w:type="dxa"/>
              <w:end w:w="100" w:type="dxa"/>
            </w:tcMar>
          </w:tcPr>
          <w:p>
            <w:r>
              <w:rPr>
                <w:rFonts w:ascii="Calibri" w:hAnsi="Calibri"/>
                <w:sz w:val="22"/>
              </w:rPr>
              <w:t>Are long-running transactions preventing cleanup and amplifying I/O?</w:t>
            </w:r>
          </w:p>
        </w:tc>
        <w:tc>
          <w:tcPr>
            <w:tcW w:type="dxa" w:w="1224"/>
            <w:tcMar>
              <w:top w:w="80" w:type="dxa"/>
              <w:start w:w="100" w:type="dxa"/>
              <w:bottom w:w="80" w:type="dxa"/>
              <w:end w:w="100" w:type="dxa"/>
            </w:tcMar>
          </w:tcPr>
          <w:p>
            <w:r>
              <w:rPr>
                <w:rFonts w:ascii="Calibri" w:hAnsi="Calibri"/>
                <w:sz w:val="22"/>
              </w:rPr>
              <w:t>Report 13</w:t>
            </w:r>
          </w:p>
        </w:tc>
      </w:tr>
      <w:tr>
        <w:tc>
          <w:tcPr>
            <w:tcW w:type="dxa" w:w="792"/>
            <w:tcMar>
              <w:top w:w="80" w:type="dxa"/>
              <w:start w:w="100" w:type="dxa"/>
              <w:bottom w:w="80" w:type="dxa"/>
              <w:end w:w="100" w:type="dxa"/>
            </w:tcMar>
          </w:tcPr>
          <w:p>
            <w:r>
              <w:rPr>
                <w:rFonts w:ascii="Calibri" w:hAnsi="Calibri"/>
                <w:sz w:val="22"/>
              </w:rPr>
              <w:t>14</w:t>
            </w:r>
          </w:p>
        </w:tc>
        <w:tc>
          <w:tcPr>
            <w:tcW w:type="dxa" w:w="7560"/>
            <w:tcMar>
              <w:top w:w="80" w:type="dxa"/>
              <w:start w:w="100" w:type="dxa"/>
              <w:bottom w:w="80" w:type="dxa"/>
              <w:end w:w="100" w:type="dxa"/>
            </w:tcMar>
          </w:tcPr>
          <w:p>
            <w:r>
              <w:rPr>
                <w:rFonts w:ascii="Calibri" w:hAnsi="Calibri"/>
                <w:sz w:val="22"/>
              </w:rPr>
              <w:t>Are table/index bloat or stale statistics increasing work?</w:t>
            </w:r>
          </w:p>
        </w:tc>
        <w:tc>
          <w:tcPr>
            <w:tcW w:type="dxa" w:w="1224"/>
            <w:tcMar>
              <w:top w:w="80" w:type="dxa"/>
              <w:start w:w="100" w:type="dxa"/>
              <w:bottom w:w="80" w:type="dxa"/>
              <w:end w:w="100" w:type="dxa"/>
            </w:tcMar>
          </w:tcPr>
          <w:p>
            <w:r>
              <w:rPr>
                <w:rFonts w:ascii="Calibri" w:hAnsi="Calibri"/>
                <w:sz w:val="22"/>
              </w:rPr>
              <w:t>Report 14</w:t>
            </w:r>
          </w:p>
        </w:tc>
      </w:tr>
      <w:tr>
        <w:tc>
          <w:tcPr>
            <w:tcW w:type="dxa" w:w="792"/>
            <w:tcMar>
              <w:top w:w="80" w:type="dxa"/>
              <w:start w:w="100" w:type="dxa"/>
              <w:bottom w:w="80" w:type="dxa"/>
              <w:end w:w="100" w:type="dxa"/>
            </w:tcMar>
          </w:tcPr>
          <w:p>
            <w:r>
              <w:rPr>
                <w:rFonts w:ascii="Calibri" w:hAnsi="Calibri"/>
                <w:sz w:val="22"/>
              </w:rPr>
              <w:t>15</w:t>
            </w:r>
          </w:p>
        </w:tc>
        <w:tc>
          <w:tcPr>
            <w:tcW w:type="dxa" w:w="7560"/>
            <w:tcMar>
              <w:top w:w="80" w:type="dxa"/>
              <w:start w:w="100" w:type="dxa"/>
              <w:bottom w:w="80" w:type="dxa"/>
              <w:end w:w="100" w:type="dxa"/>
            </w:tcMar>
          </w:tcPr>
          <w:p>
            <w:r>
              <w:rPr>
                <w:rFonts w:ascii="Calibri" w:hAnsi="Calibri"/>
                <w:sz w:val="22"/>
              </w:rPr>
              <w:t>Is the filesystem nearly full, inode-starved, or showing device errors?</w:t>
            </w:r>
          </w:p>
        </w:tc>
        <w:tc>
          <w:tcPr>
            <w:tcW w:type="dxa" w:w="1224"/>
            <w:tcMar>
              <w:top w:w="80" w:type="dxa"/>
              <w:start w:w="100" w:type="dxa"/>
              <w:bottom w:w="80" w:type="dxa"/>
              <w:end w:w="100" w:type="dxa"/>
            </w:tcMar>
          </w:tcPr>
          <w:p>
            <w:r>
              <w:rPr>
                <w:rFonts w:ascii="Calibri" w:hAnsi="Calibri"/>
                <w:sz w:val="22"/>
              </w:rPr>
              <w:t>Report 15</w:t>
            </w:r>
          </w:p>
        </w:tc>
      </w:tr>
    </w:tbl>
    <w:p>
      <w:pPr>
        <w:spacing w:after="20"/>
      </w:pPr>
    </w:p>
    <w:p>
      <w:pPr>
        <w:pStyle w:val="Heading1"/>
      </w:pPr>
      <w:r>
        <w:rPr>
          <w:rFonts w:ascii="Calibri" w:hAnsi="Calibri"/>
          <w:b/>
          <w:sz w:val="28"/>
        </w:rPr>
        <w:t>6. Core Diagnostic Reports</w:t>
      </w:r>
    </w:p>
    <w:p>
      <w:pPr>
        <w:pStyle w:val="Heading2"/>
      </w:pPr>
      <w:r>
        <w:rPr>
          <w:rFonts w:ascii="Calibri" w:hAnsi="Calibri"/>
          <w:b/>
          <w:sz w:val="28"/>
        </w:rPr>
        <w:t>6.1 Report 1 - Top I/O Producers by Backend Type</w:t>
      </w:r>
    </w:p>
    <w:p>
      <w:pPr>
        <w:spacing w:before="60" w:after="100"/>
        <w:shd w:fill="F2F2F2"/>
        <w:pBdr>
          <w:bottom w:val="single" w:sz="4" w:color="D9D9D9"/>
        </w:pBdr>
      </w:pPr>
      <w:r>
        <w:rPr>
          <w:rFonts w:ascii="Calibri" w:hAnsi="Calibri"/>
          <w:sz w:val="22"/>
        </w:rPr>
        <w:t>WITH bounds AS (</w:t>
        <w:br/>
      </w:r>
      <w:r>
        <w:rPr>
          <w:rFonts w:ascii="Calibri" w:hAnsi="Calibri"/>
          <w:sz w:val="22"/>
        </w:rPr>
        <w:t xml:space="preserve">  SELECT max(snapshot_ts) AS t2,</w:t>
        <w:br/>
      </w:r>
      <w:r>
        <w:rPr>
          <w:rFonts w:ascii="Calibri" w:hAnsi="Calibri"/>
          <w:sz w:val="22"/>
        </w:rPr>
        <w:t xml:space="preserve">         max(snapshot_ts) - interval '60 seconds' AS target_t1</w:t>
        <w:br/>
      </w:r>
      <w:r>
        <w:rPr>
          <w:rFonts w:ascii="Calibri" w:hAnsi="Calibri"/>
          <w:sz w:val="22"/>
        </w:rPr>
        <w:t xml:space="preserve">  FROM monitor.io_snapshots</w:t>
        <w:br/>
      </w:r>
      <w:r>
        <w:rPr>
          <w:rFonts w:ascii="Calibri" w:hAnsi="Calibri"/>
          <w:sz w:val="22"/>
        </w:rPr>
        <w:t>), times AS (</w:t>
        <w:br/>
      </w:r>
      <w:r>
        <w:rPr>
          <w:rFonts w:ascii="Calibri" w:hAnsi="Calibri"/>
          <w:sz w:val="22"/>
        </w:rPr>
        <w:t xml:space="preserve">  SELECT b.t2,</w:t>
        <w:br/>
      </w:r>
      <w:r>
        <w:rPr>
          <w:rFonts w:ascii="Calibri" w:hAnsi="Calibri"/>
          <w:sz w:val="22"/>
        </w:rPr>
        <w:t xml:space="preserve">         (SELECT max(snapshot_ts) FROM monitor.io_snapshots s</w:t>
        <w:br/>
      </w:r>
      <w:r>
        <w:rPr>
          <w:rFonts w:ascii="Calibri" w:hAnsi="Calibri"/>
          <w:sz w:val="22"/>
        </w:rPr>
        <w:t xml:space="preserve">          WHERE s.snapshot_ts &lt;= b.target_t1) AS t1</w:t>
        <w:br/>
      </w:r>
      <w:r>
        <w:rPr>
          <w:rFonts w:ascii="Calibri" w:hAnsi="Calibri"/>
          <w:sz w:val="22"/>
        </w:rPr>
        <w:t xml:space="preserve">  FROM bounds b</w:t>
        <w:br/>
      </w:r>
      <w:r>
        <w:rPr>
          <w:rFonts w:ascii="Calibri" w:hAnsi="Calibri"/>
          <w:sz w:val="22"/>
        </w:rPr>
        <w:t>), a AS (</w:t>
        <w:br/>
      </w:r>
      <w:r>
        <w:rPr>
          <w:rFonts w:ascii="Calibri" w:hAnsi="Calibri"/>
          <w:sz w:val="22"/>
        </w:rPr>
        <w:t xml:space="preserve">  SELECT backend_type, object, context,</w:t>
        <w:br/>
      </w:r>
      <w:r>
        <w:rPr>
          <w:rFonts w:ascii="Calibri" w:hAnsi="Calibri"/>
          <w:sz w:val="22"/>
        </w:rPr>
        <w:t xml:space="preserve">         sum(coalesce(read_bytes, reads * op_bytes, 0)) AS read_b,</w:t>
        <w:br/>
      </w:r>
      <w:r>
        <w:rPr>
          <w:rFonts w:ascii="Calibri" w:hAnsi="Calibri"/>
          <w:sz w:val="22"/>
        </w:rPr>
        <w:t xml:space="preserve">         sum(coalesce(write_bytes, writes * op_bytes, 0)) AS write_b,</w:t>
        <w:br/>
      </w:r>
      <w:r>
        <w:rPr>
          <w:rFonts w:ascii="Calibri" w:hAnsi="Calibri"/>
          <w:sz w:val="22"/>
        </w:rPr>
        <w:t xml:space="preserve">         sum(coalesce(extend_bytes, extends * op_bytes, 0)) AS extend_b</w:t>
        <w:br/>
      </w:r>
      <w:r>
        <w:rPr>
          <w:rFonts w:ascii="Calibri" w:hAnsi="Calibri"/>
          <w:sz w:val="22"/>
        </w:rPr>
        <w:t xml:space="preserve">  FROM monitor.io_snapshots, times</w:t>
        <w:br/>
      </w:r>
      <w:r>
        <w:rPr>
          <w:rFonts w:ascii="Calibri" w:hAnsi="Calibri"/>
          <w:sz w:val="22"/>
        </w:rPr>
        <w:t xml:space="preserve">  WHERE snapshot_ts = times.t1</w:t>
        <w:br/>
      </w:r>
      <w:r>
        <w:rPr>
          <w:rFonts w:ascii="Calibri" w:hAnsi="Calibri"/>
          <w:sz w:val="22"/>
        </w:rPr>
        <w:t xml:space="preserve">  GROUP BY 1,2,3</w:t>
        <w:br/>
      </w:r>
      <w:r>
        <w:rPr>
          <w:rFonts w:ascii="Calibri" w:hAnsi="Calibri"/>
          <w:sz w:val="22"/>
        </w:rPr>
        <w:t>), b AS (</w:t>
        <w:br/>
      </w:r>
      <w:r>
        <w:rPr>
          <w:rFonts w:ascii="Calibri" w:hAnsi="Calibri"/>
          <w:sz w:val="22"/>
        </w:rPr>
        <w:t xml:space="preserve">  SELECT backend_type, object, context,</w:t>
        <w:br/>
      </w:r>
      <w:r>
        <w:rPr>
          <w:rFonts w:ascii="Calibri" w:hAnsi="Calibri"/>
          <w:sz w:val="22"/>
        </w:rPr>
        <w:t xml:space="preserve">         sum(coalesce(read_bytes, reads * op_bytes, 0)) AS read_b,</w:t>
        <w:br/>
      </w:r>
      <w:r>
        <w:rPr>
          <w:rFonts w:ascii="Calibri" w:hAnsi="Calibri"/>
          <w:sz w:val="22"/>
        </w:rPr>
        <w:t xml:space="preserve">         sum(coalesce(write_bytes, writes * op_bytes, 0)) AS write_b,</w:t>
        <w:br/>
      </w:r>
      <w:r>
        <w:rPr>
          <w:rFonts w:ascii="Calibri" w:hAnsi="Calibri"/>
          <w:sz w:val="22"/>
        </w:rPr>
        <w:t xml:space="preserve">         sum(coalesce(extend_bytes, extends * op_bytes, 0)) AS extend_b</w:t>
        <w:br/>
      </w:r>
      <w:r>
        <w:rPr>
          <w:rFonts w:ascii="Calibri" w:hAnsi="Calibri"/>
          <w:sz w:val="22"/>
        </w:rPr>
        <w:t xml:space="preserve">  FROM monitor.io_snapshots, times</w:t>
        <w:br/>
      </w:r>
      <w:r>
        <w:rPr>
          <w:rFonts w:ascii="Calibri" w:hAnsi="Calibri"/>
          <w:sz w:val="22"/>
        </w:rPr>
        <w:t xml:space="preserve">  WHERE snapshot_ts = times.t2</w:t>
        <w:br/>
      </w:r>
      <w:r>
        <w:rPr>
          <w:rFonts w:ascii="Calibri" w:hAnsi="Calibri"/>
          <w:sz w:val="22"/>
        </w:rPr>
        <w:t xml:space="preserve">  GROUP BY 1,2,3</w:t>
        <w:br/>
      </w:r>
      <w:r>
        <w:rPr>
          <w:rFonts w:ascii="Calibri" w:hAnsi="Calibri"/>
          <w:sz w:val="22"/>
        </w:rPr>
        <w:t>)</w:t>
        <w:br/>
      </w:r>
      <w:r>
        <w:rPr>
          <w:rFonts w:ascii="Calibri" w:hAnsi="Calibri"/>
          <w:sz w:val="22"/>
        </w:rPr>
        <w:t>SELECT b.backend_type, b.object, b.context,</w:t>
        <w:br/>
      </w:r>
      <w:r>
        <w:rPr>
          <w:rFonts w:ascii="Calibri" w:hAnsi="Calibri"/>
          <w:sz w:val="22"/>
        </w:rPr>
        <w:t xml:space="preserve">       pg_size_pretty(greatest(b.read_b-a.read_b,0)::bigint) AS read_delta,</w:t>
        <w:br/>
      </w:r>
      <w:r>
        <w:rPr>
          <w:rFonts w:ascii="Calibri" w:hAnsi="Calibri"/>
          <w:sz w:val="22"/>
        </w:rPr>
        <w:t xml:space="preserve">       pg_size_pretty(greatest(b.write_b-a.write_b,0)::bigint) AS write_delta,</w:t>
        <w:br/>
      </w:r>
      <w:r>
        <w:rPr>
          <w:rFonts w:ascii="Calibri" w:hAnsi="Calibri"/>
          <w:sz w:val="22"/>
        </w:rPr>
        <w:t xml:space="preserve">       pg_size_pretty(greatest(b.extend_b-a.extend_b,0)::bigint) AS extend_delta</w:t>
        <w:br/>
      </w:r>
      <w:r>
        <w:rPr>
          <w:rFonts w:ascii="Calibri" w:hAnsi="Calibri"/>
          <w:sz w:val="22"/>
        </w:rPr>
        <w:t>FROM b JOIN a USING (backend_type, object, context)</w:t>
        <w:br/>
      </w:r>
      <w:r>
        <w:rPr>
          <w:rFonts w:ascii="Calibri" w:hAnsi="Calibri"/>
          <w:sz w:val="22"/>
        </w:rPr>
        <w:t>ORDER BY greatest(b.read_b-a.read_b,0) + greatest(b.write_b-a.write_b,0) DESC</w:t>
        <w:br/>
      </w:r>
      <w:r>
        <w:rPr>
          <w:rFonts w:ascii="Calibri" w:hAnsi="Calibri"/>
          <w:sz w:val="22"/>
        </w:rPr>
        <w:t>LIMIT 20;</w:t>
      </w:r>
    </w:p>
    <w:p>
      <w:pPr>
        <w:spacing w:after="120" w:line="259" w:lineRule="auto"/>
      </w:pPr>
      <w:r>
        <w:rPr>
          <w:rFonts w:ascii="Calibri" w:hAnsi="Calibri"/>
          <w:sz w:val="22"/>
        </w:rPr>
        <w:t>Interpretation: client backend reads/writes point toward foreground SQL; autovacuum worker activity points toward maintenance; checkpointer/background writer activity points toward dirty-buffer flushing; WAL rows indicate log I/O. A single interval is evidence, not a trend - compare several intervals around the alert.</w:t>
      </w:r>
    </w:p>
    <w:p>
      <w:pPr>
        <w:pStyle w:val="Heading2"/>
      </w:pPr>
      <w:r>
        <w:rPr>
          <w:rFonts w:ascii="Calibri" w:hAnsi="Calibri"/>
          <w:b/>
          <w:sz w:val="28"/>
        </w:rPr>
        <w:t>6.2 Report 2 - What Object/Context Is Driving I/O?</w:t>
      </w:r>
    </w:p>
    <w:p>
      <w:pPr>
        <w:spacing w:before="60" w:after="100"/>
        <w:shd w:fill="F2F2F2"/>
        <w:pBdr>
          <w:bottom w:val="single" w:sz="4" w:color="D9D9D9"/>
        </w:pBdr>
      </w:pPr>
      <w:r>
        <w:rPr>
          <w:rFonts w:ascii="Calibri" w:hAnsi="Calibri"/>
          <w:sz w:val="22"/>
        </w:rPr>
        <w:t>SELECT backend_type, object, context,</w:t>
        <w:br/>
      </w:r>
      <w:r>
        <w:rPr>
          <w:rFonts w:ascii="Calibri" w:hAnsi="Calibri"/>
          <w:sz w:val="22"/>
        </w:rPr>
        <w:t xml:space="preserve">       reads, read_bytes, read_time,</w:t>
        <w:br/>
      </w:r>
      <w:r>
        <w:rPr>
          <w:rFonts w:ascii="Calibri" w:hAnsi="Calibri"/>
          <w:sz w:val="22"/>
        </w:rPr>
        <w:t xml:space="preserve">       writes, write_bytes, write_time,</w:t>
        <w:br/>
      </w:r>
      <w:r>
        <w:rPr>
          <w:rFonts w:ascii="Calibri" w:hAnsi="Calibri"/>
          <w:sz w:val="22"/>
        </w:rPr>
        <w:t xml:space="preserve">       writebacks, extends, extend_bytes,</w:t>
        <w:br/>
      </w:r>
      <w:r>
        <w:rPr>
          <w:rFonts w:ascii="Calibri" w:hAnsi="Calibri"/>
          <w:sz w:val="22"/>
        </w:rPr>
        <w:t xml:space="preserve">       hits, evictions, reuses, fsyncs, fsync_time</w:t>
        <w:br/>
      </w:r>
      <w:r>
        <w:rPr>
          <w:rFonts w:ascii="Calibri" w:hAnsi="Calibri"/>
          <w:sz w:val="22"/>
        </w:rPr>
        <w:t>FROM pg_stat_io</w:t>
        <w:br/>
      </w:r>
      <w:r>
        <w:rPr>
          <w:rFonts w:ascii="Calibri" w:hAnsi="Calibri"/>
          <w:sz w:val="22"/>
        </w:rPr>
        <w:t>ORDER BY coalesce(read_bytes,0) + coalesce(write_bytes,0) DESC NULLS LAST;</w:t>
      </w:r>
    </w:p>
    <w:p>
      <w:pPr>
        <w:spacing w:after="120" w:line="259" w:lineRule="auto"/>
      </w:pPr>
      <w:r>
        <w:rPr>
          <w:rFonts w:ascii="Calibri" w:hAnsi="Calibri"/>
          <w:sz w:val="22"/>
        </w:rPr>
        <w:t>Use object and context together. Context describes the I/O access pattern such as normal, bulkread, bulkwrite, or vacuum where applicable. PostgreSQL 18 also exposes WAL I/O in this view.</w:t>
      </w:r>
    </w:p>
    <w:p>
      <w:pPr>
        <w:pStyle w:val="Heading2"/>
      </w:pPr>
      <w:r>
        <w:rPr>
          <w:rFonts w:ascii="Calibri" w:hAnsi="Calibri"/>
          <w:b/>
          <w:sz w:val="28"/>
        </w:rPr>
        <w:t>6.3 Report 3 - Why Is It Happening Right Now?</w:t>
      </w:r>
    </w:p>
    <w:p>
      <w:pPr>
        <w:spacing w:before="60" w:after="100"/>
        <w:shd w:fill="F2F2F2"/>
        <w:pBdr>
          <w:bottom w:val="single" w:sz="4" w:color="D9D9D9"/>
        </w:pBdr>
      </w:pPr>
      <w:r>
        <w:rPr>
          <w:rFonts w:ascii="Calibri" w:hAnsi="Calibri"/>
          <w:sz w:val="22"/>
        </w:rPr>
        <w:t>SELECT pid, usename, datname, backend_type, state,</w:t>
        <w:br/>
      </w:r>
      <w:r>
        <w:rPr>
          <w:rFonts w:ascii="Calibri" w:hAnsi="Calibri"/>
          <w:sz w:val="22"/>
        </w:rPr>
        <w:t xml:space="preserve">       wait_event_type, wait_event,</w:t>
        <w:br/>
      </w:r>
      <w:r>
        <w:rPr>
          <w:rFonts w:ascii="Calibri" w:hAnsi="Calibri"/>
          <w:sz w:val="22"/>
        </w:rPr>
        <w:t xml:space="preserve">       now() - query_start AS query_age,</w:t>
        <w:br/>
      </w:r>
      <w:r>
        <w:rPr>
          <w:rFonts w:ascii="Calibri" w:hAnsi="Calibri"/>
          <w:sz w:val="22"/>
        </w:rPr>
        <w:t xml:space="preserve">       now() - xact_start AS xact_age,</w:t>
        <w:br/>
      </w:r>
      <w:r>
        <w:rPr>
          <w:rFonts w:ascii="Calibri" w:hAnsi="Calibri"/>
          <w:sz w:val="22"/>
        </w:rPr>
        <w:t xml:space="preserve">       left(query, 500) AS query</w:t>
        <w:br/>
      </w:r>
      <w:r>
        <w:rPr>
          <w:rFonts w:ascii="Calibri" w:hAnsi="Calibri"/>
          <w:sz w:val="22"/>
        </w:rPr>
        <w:t>FROM pg_stat_activity</w:t>
        <w:br/>
      </w:r>
      <w:r>
        <w:rPr>
          <w:rFonts w:ascii="Calibri" w:hAnsi="Calibri"/>
          <w:sz w:val="22"/>
        </w:rPr>
        <w:t>WHERE pid &lt;&gt; pg_backend_pid()</w:t>
        <w:br/>
      </w:r>
      <w:r>
        <w:rPr>
          <w:rFonts w:ascii="Calibri" w:hAnsi="Calibri"/>
          <w:sz w:val="22"/>
        </w:rPr>
        <w:t xml:space="preserve">  AND state IS DISTINCT FROM 'idle'</w:t>
        <w:br/>
      </w:r>
      <w:r>
        <w:rPr>
          <w:rFonts w:ascii="Calibri" w:hAnsi="Calibri"/>
          <w:sz w:val="22"/>
        </w:rPr>
        <w:t>ORDER BY query_start NULLS LAST;</w:t>
      </w:r>
    </w:p>
    <w:p>
      <w:pPr>
        <w:spacing w:after="120" w:line="259" w:lineRule="auto"/>
      </w:pPr>
      <w:r>
        <w:rPr>
          <w:rFonts w:ascii="Calibri" w:hAnsi="Calibri"/>
          <w:sz w:val="22"/>
        </w:rPr>
        <w:t>Correlate active sessions with pg_stat_io backend types and OS device pressure. wait_event_type = IO can be useful, but absence of an I/O wait at one instant does not prove the workload is not I/O-heavy.</w:t>
      </w:r>
    </w:p>
    <w:p>
      <w:pPr>
        <w:pStyle w:val="Heading2"/>
      </w:pPr>
      <w:r>
        <w:rPr>
          <w:rFonts w:ascii="Calibri" w:hAnsi="Calibri"/>
          <w:b/>
          <w:sz w:val="28"/>
        </w:rPr>
        <w:t>6.4 Report 4 - Cache Effectiveness by Database and Table</w:t>
      </w:r>
    </w:p>
    <w:p>
      <w:pPr>
        <w:spacing w:before="60" w:after="100"/>
        <w:shd w:fill="F2F2F2"/>
        <w:pBdr>
          <w:bottom w:val="single" w:sz="4" w:color="D9D9D9"/>
        </w:pBdr>
      </w:pPr>
      <w:r>
        <w:rPr>
          <w:rFonts w:ascii="Calibri" w:hAnsi="Calibri"/>
          <w:sz w:val="22"/>
        </w:rPr>
        <w:t>-- Database-level relation block cache ratio.</w:t>
        <w:br/>
      </w:r>
      <w:r>
        <w:rPr>
          <w:rFonts w:ascii="Calibri" w:hAnsi="Calibri"/>
          <w:sz w:val="22"/>
        </w:rPr>
        <w:t>SELECT datname,</w:t>
        <w:br/>
      </w:r>
      <w:r>
        <w:rPr>
          <w:rFonts w:ascii="Calibri" w:hAnsi="Calibri"/>
          <w:sz w:val="22"/>
        </w:rPr>
        <w:t xml:space="preserve">       blks_read,</w:t>
        <w:br/>
      </w:r>
      <w:r>
        <w:rPr>
          <w:rFonts w:ascii="Calibri" w:hAnsi="Calibri"/>
          <w:sz w:val="22"/>
        </w:rPr>
        <w:t xml:space="preserve">       blks_hit,</w:t>
        <w:br/>
      </w:r>
      <w:r>
        <w:rPr>
          <w:rFonts w:ascii="Calibri" w:hAnsi="Calibri"/>
          <w:sz w:val="22"/>
        </w:rPr>
        <w:t xml:space="preserve">       round(100.0 * blks_hit / nullif(blks_hit + blks_read,0), 2) AS hit_pct</w:t>
        <w:br/>
      </w:r>
      <w:r>
        <w:rPr>
          <w:rFonts w:ascii="Calibri" w:hAnsi="Calibri"/>
          <w:sz w:val="22"/>
        </w:rPr>
        <w:t>FROM pg_stat_database</w:t>
        <w:br/>
      </w:r>
      <w:r>
        <w:rPr>
          <w:rFonts w:ascii="Calibri" w:hAnsi="Calibri"/>
          <w:sz w:val="22"/>
        </w:rPr>
        <w:t>WHERE datname IS NOT NULL</w:t>
        <w:br/>
      </w:r>
      <w:r>
        <w:rPr>
          <w:rFonts w:ascii="Calibri" w:hAnsi="Calibri"/>
          <w:sz w:val="22"/>
        </w:rPr>
        <w:t>ORDER BY blks_read DESC;</w:t>
        <w:br/>
      </w:r>
      <w:r>
        <w:rPr>
          <w:rFonts w:ascii="Calibri" w:hAnsi="Calibri"/>
          <w:sz w:val="22"/>
        </w:rPr>
        <w:br/>
      </w:r>
      <w:r>
        <w:rPr>
          <w:rFonts w:ascii="Calibri" w:hAnsi="Calibri"/>
          <w:sz w:val="22"/>
        </w:rPr>
        <w:t>-- Table-level heap cache ratio. Use deltas for incident analysis.</w:t>
        <w:br/>
      </w:r>
      <w:r>
        <w:rPr>
          <w:rFonts w:ascii="Calibri" w:hAnsi="Calibri"/>
          <w:sz w:val="22"/>
        </w:rPr>
        <w:t>SELECT schemaname, relname,</w:t>
        <w:br/>
      </w:r>
      <w:r>
        <w:rPr>
          <w:rFonts w:ascii="Calibri" w:hAnsi="Calibri"/>
          <w:sz w:val="22"/>
        </w:rPr>
        <w:t xml:space="preserve">       heap_blks_read, heap_blks_hit,</w:t>
        <w:br/>
      </w:r>
      <w:r>
        <w:rPr>
          <w:rFonts w:ascii="Calibri" w:hAnsi="Calibri"/>
          <w:sz w:val="22"/>
        </w:rPr>
        <w:t xml:space="preserve">       round(100.0 * heap_blks_hit /</w:t>
        <w:br/>
      </w:r>
      <w:r>
        <w:rPr>
          <w:rFonts w:ascii="Calibri" w:hAnsi="Calibri"/>
          <w:sz w:val="22"/>
        </w:rPr>
        <w:t xml:space="preserve">             nullif(heap_blks_hit + heap_blks_read,0), 2) AS heap_hit_pct</w:t>
        <w:br/>
      </w:r>
      <w:r>
        <w:rPr>
          <w:rFonts w:ascii="Calibri" w:hAnsi="Calibri"/>
          <w:sz w:val="22"/>
        </w:rPr>
        <w:t>FROM pg_statio_user_tables</w:t>
        <w:br/>
      </w:r>
      <w:r>
        <w:rPr>
          <w:rFonts w:ascii="Calibri" w:hAnsi="Calibri"/>
          <w:sz w:val="22"/>
        </w:rPr>
        <w:t>ORDER BY heap_blks_read DESC</w:t>
        <w:br/>
      </w:r>
      <w:r>
        <w:rPr>
          <w:rFonts w:ascii="Calibri" w:hAnsi="Calibri"/>
          <w:sz w:val="22"/>
        </w:rPr>
        <w:t>LIMIT 30;</w:t>
      </w:r>
    </w:p>
    <w:tbl>
      <w:tblPr>
        <w:tblW w:type="auto" w:w="0"/>
        <w:jc w:val="center"/>
        <w:tblLook w:firstColumn="1" w:firstRow="1" w:lastColumn="0" w:lastRow="0" w:noHBand="0" w:noVBand="1" w:val="04A0"/>
      </w:tblPr>
      <w:tblGrid>
        <w:gridCol w:w="10080"/>
      </w:tblGrid>
      <w:tr>
        <w:tc>
          <w:tcPr>
            <w:tcW w:type="dxa" w:w="10080"/>
            <w:shd w:fill="FFF2CC"/>
            <w:tcMar>
              <w:top w:w="80" w:type="dxa"/>
              <w:start w:w="100" w:type="dxa"/>
              <w:bottom w:w="80" w:type="dxa"/>
              <w:end w:w="100" w:type="dxa"/>
            </w:tcMar>
          </w:tcPr>
          <w:p>
            <w:r>
              <w:rPr>
                <w:rFonts w:ascii="Calibri" w:hAnsi="Calibri"/>
                <w:b/>
                <w:sz w:val="22"/>
              </w:rPr>
              <w:t xml:space="preserve">Interpretation: </w:t>
            </w:r>
            <w:r>
              <w:rPr>
                <w:rFonts w:ascii="Calibri" w:hAnsi="Calibri"/>
                <w:sz w:val="22"/>
              </w:rPr>
              <w:t>Do not use a fixed cache-hit percentage as a universal pass/fail threshold. Workload size, scan patterns, OS page cache, table size, and query design all matter. Look for changes from the normal baseline and combine with read latency and throughput.</w:t>
            </w:r>
          </w:p>
        </w:tc>
      </w:tr>
    </w:tbl>
    <w:p>
      <w:pPr>
        <w:spacing w:after="20"/>
      </w:pPr>
    </w:p>
    <w:p>
      <w:pPr>
        <w:pStyle w:val="Heading2"/>
      </w:pPr>
      <w:r>
        <w:rPr>
          <w:rFonts w:ascii="Calibri" w:hAnsi="Calibri"/>
          <w:b/>
          <w:sz w:val="28"/>
        </w:rPr>
        <w:t>6.5 Report 5 - Memory Pressure Indicators</w:t>
      </w:r>
    </w:p>
    <w:p>
      <w:pPr>
        <w:spacing w:before="60" w:after="100"/>
        <w:shd w:fill="F2F2F2"/>
        <w:pBdr>
          <w:bottom w:val="single" w:sz="4" w:color="D9D9D9"/>
        </w:pBdr>
      </w:pPr>
      <w:r>
        <w:rPr>
          <w:rFonts w:ascii="Calibri" w:hAnsi="Calibri"/>
          <w:sz w:val="22"/>
        </w:rPr>
        <w:t>SELECT backend_type, object, context,</w:t>
        <w:br/>
      </w:r>
      <w:r>
        <w:rPr>
          <w:rFonts w:ascii="Calibri" w:hAnsi="Calibri"/>
          <w:sz w:val="22"/>
        </w:rPr>
        <w:t xml:space="preserve">       hits, evictions, reuses,</w:t>
        <w:br/>
      </w:r>
      <w:r>
        <w:rPr>
          <w:rFonts w:ascii="Calibri" w:hAnsi="Calibri"/>
          <w:sz w:val="22"/>
        </w:rPr>
        <w:t xml:space="preserve">       reads, read_bytes, read_time</w:t>
        <w:br/>
      </w:r>
      <w:r>
        <w:rPr>
          <w:rFonts w:ascii="Calibri" w:hAnsi="Calibri"/>
          <w:sz w:val="22"/>
        </w:rPr>
        <w:t>FROM pg_stat_io</w:t>
        <w:br/>
      </w:r>
      <w:r>
        <w:rPr>
          <w:rFonts w:ascii="Calibri" w:hAnsi="Calibri"/>
          <w:sz w:val="22"/>
        </w:rPr>
        <w:t>WHERE coalesce(evictions,0) &gt; 0</w:t>
        <w:br/>
      </w:r>
      <w:r>
        <w:rPr>
          <w:rFonts w:ascii="Calibri" w:hAnsi="Calibri"/>
          <w:sz w:val="22"/>
        </w:rPr>
        <w:t xml:space="preserve">   OR coalesce(reuses,0) &gt; 0</w:t>
        <w:br/>
      </w:r>
      <w:r>
        <w:rPr>
          <w:rFonts w:ascii="Calibri" w:hAnsi="Calibri"/>
          <w:sz w:val="22"/>
        </w:rPr>
        <w:t>ORDER BY evictions DESC NULLS LAST;</w:t>
      </w:r>
    </w:p>
    <w:p>
      <w:pPr>
        <w:spacing w:after="120" w:line="259" w:lineRule="auto"/>
      </w:pPr>
      <w:r>
        <w:rPr>
          <w:rFonts w:ascii="Calibri" w:hAnsi="Calibri"/>
          <w:sz w:val="22"/>
        </w:rPr>
        <w:t>High or rapidly increasing evictions can indicate shared-buffer pressure, but do not increase shared_buffers blindly. Check working-set size, query access patterns, OS memory, huge pages, connection count, and temp spill first.</w:t>
      </w:r>
    </w:p>
    <w:p>
      <w:pPr>
        <w:pStyle w:val="Heading2"/>
      </w:pPr>
      <w:r>
        <w:rPr>
          <w:rFonts w:ascii="Calibri" w:hAnsi="Calibri"/>
          <w:b/>
          <w:sz w:val="28"/>
        </w:rPr>
        <w:t>6.6 Report 6 - Storage Latency and Saturation</w:t>
      </w:r>
    </w:p>
    <w:p>
      <w:pPr>
        <w:spacing w:before="60" w:after="100"/>
        <w:shd w:fill="F2F2F2"/>
        <w:pBdr>
          <w:bottom w:val="single" w:sz="4" w:color="D9D9D9"/>
        </w:pBdr>
      </w:pPr>
      <w:r>
        <w:rPr>
          <w:rFonts w:ascii="Calibri" w:hAnsi="Calibri"/>
          <w:sz w:val="22"/>
        </w:rPr>
        <w:t>-- PostgreSQL timing (requires track_io_timing; WAL timing uses track_wal_io_timing).</w:t>
        <w:br/>
      </w:r>
      <w:r>
        <w:rPr>
          <w:rFonts w:ascii="Calibri" w:hAnsi="Calibri"/>
          <w:sz w:val="22"/>
        </w:rPr>
        <w:t>SELECT backend_type, object, context,</w:t>
        <w:br/>
      </w:r>
      <w:r>
        <w:rPr>
          <w:rFonts w:ascii="Calibri" w:hAnsi="Calibri"/>
          <w:sz w:val="22"/>
        </w:rPr>
        <w:t xml:space="preserve">       reads, read_time,</w:t>
        <w:br/>
      </w:r>
      <w:r>
        <w:rPr>
          <w:rFonts w:ascii="Calibri" w:hAnsi="Calibri"/>
          <w:sz w:val="22"/>
        </w:rPr>
        <w:t xml:space="preserve">       CASE WHEN reads &gt; 0 THEN round((read_time / reads)::numeric, 3) END AS avg_read_ms,</w:t>
        <w:br/>
      </w:r>
      <w:r>
        <w:rPr>
          <w:rFonts w:ascii="Calibri" w:hAnsi="Calibri"/>
          <w:sz w:val="22"/>
        </w:rPr>
        <w:t xml:space="preserve">       writes, write_time,</w:t>
        <w:br/>
      </w:r>
      <w:r>
        <w:rPr>
          <w:rFonts w:ascii="Calibri" w:hAnsi="Calibri"/>
          <w:sz w:val="22"/>
        </w:rPr>
        <w:t xml:space="preserve">       CASE WHEN writes &gt; 0 THEN round((write_time / writes)::numeric, 3) END AS avg_write_ms,</w:t>
        <w:br/>
      </w:r>
      <w:r>
        <w:rPr>
          <w:rFonts w:ascii="Calibri" w:hAnsi="Calibri"/>
          <w:sz w:val="22"/>
        </w:rPr>
        <w:t xml:space="preserve">       fsyncs, fsync_time,</w:t>
        <w:br/>
      </w:r>
      <w:r>
        <w:rPr>
          <w:rFonts w:ascii="Calibri" w:hAnsi="Calibri"/>
          <w:sz w:val="22"/>
        </w:rPr>
        <w:t xml:space="preserve">       CASE WHEN fsyncs &gt; 0 THEN round((fsync_time / fsyncs)::numeric, 3) END AS avg_fsync_ms</w:t>
        <w:br/>
      </w:r>
      <w:r>
        <w:rPr>
          <w:rFonts w:ascii="Calibri" w:hAnsi="Calibri"/>
          <w:sz w:val="22"/>
        </w:rPr>
        <w:t>FROM pg_stat_io</w:t>
        <w:br/>
      </w:r>
      <w:r>
        <w:rPr>
          <w:rFonts w:ascii="Calibri" w:hAnsi="Calibri"/>
          <w:sz w:val="22"/>
        </w:rPr>
        <w:t>WHERE coalesce(reads,0)+coalesce(writes,0)+coalesce(fsyncs,0) &gt; 0</w:t>
        <w:br/>
      </w:r>
      <w:r>
        <w:rPr>
          <w:rFonts w:ascii="Calibri" w:hAnsi="Calibri"/>
          <w:sz w:val="22"/>
        </w:rPr>
        <w:t>ORDER BY coalesce(read_time,0)+coalesce(write_time,0)+coalesce(fsync_time,0) DESC;</w:t>
        <w:br/>
      </w:r>
      <w:r>
        <w:rPr>
          <w:rFonts w:ascii="Calibri" w:hAnsi="Calibri"/>
          <w:sz w:val="22"/>
        </w:rPr>
        <w:br/>
      </w:r>
      <w:r>
        <w:rPr>
          <w:rFonts w:ascii="Calibri" w:hAnsi="Calibri"/>
          <w:sz w:val="22"/>
        </w:rPr>
        <w:t># Linux correlation - choose the actual PostgreSQL devices.</w:t>
        <w:br/>
      </w:r>
      <w:r>
        <w:rPr>
          <w:rFonts w:ascii="Calibri" w:hAnsi="Calibri"/>
          <w:sz w:val="22"/>
        </w:rPr>
        <w:t>iostat -xz 1 10</w:t>
        <w:br/>
      </w:r>
      <w:r>
        <w:rPr>
          <w:rFonts w:ascii="Calibri" w:hAnsi="Calibri"/>
          <w:sz w:val="22"/>
        </w:rPr>
        <w:t>vmstat 1 10</w:t>
        <w:br/>
      </w:r>
      <w:r>
        <w:rPr>
          <w:rFonts w:ascii="Calibri" w:hAnsi="Calibri"/>
          <w:sz w:val="22"/>
        </w:rPr>
        <w:t>pidstat -d -p $(head -1 "$PGDATA/postmaster.pid") 1 10</w:t>
        <w:br/>
      </w:r>
      <w:r>
        <w:rPr>
          <w:rFonts w:ascii="Calibri" w:hAnsi="Calibri"/>
          <w:sz w:val="22"/>
        </w:rPr>
        <w:t>lsblk -o NAME,KNAME,TYPE,SIZE,FSTYPE,MOUNTPOINTS</w:t>
        <w:br/>
      </w:r>
      <w:r>
        <w:rPr>
          <w:rFonts w:ascii="Calibri" w:hAnsi="Calibri"/>
          <w:sz w:val="22"/>
        </w:rPr>
        <w:t>findmnt -T "$PGDATA"</w:t>
        <w:br/>
      </w:r>
      <w:r>
        <w:rPr>
          <w:rFonts w:ascii="Calibri" w:hAnsi="Calibri"/>
          <w:sz w:val="22"/>
        </w:rPr>
        <w:t>df -hT "$PGDATA"</w:t>
        <w:br/>
      </w:r>
      <w:r>
        <w:rPr>
          <w:rFonts w:ascii="Calibri" w:hAnsi="Calibri"/>
          <w:sz w:val="22"/>
        </w:rPr>
        <w:t>df -ih $PGDATA</w:t>
      </w:r>
    </w:p>
    <w:p>
      <w:pPr>
        <w:spacing w:after="120" w:line="259" w:lineRule="auto"/>
      </w:pPr>
      <w:r>
        <w:rPr>
          <w:rFonts w:ascii="Calibri" w:hAnsi="Calibri"/>
          <w:sz w:val="22"/>
        </w:rPr>
        <w:t>Interpretation: confirm latency at both layers. Device await, queue depth, utilization, throughput, filesystem capacity, and PostgreSQL read/write/fsync timing should tell a consistent story. Cloud storage may require provider-specific volume metrics because guest iostat does not always reveal throttling limits.</w:t>
      </w:r>
    </w:p>
    <w:p>
      <w:pPr>
        <w:pStyle w:val="Heading2"/>
      </w:pPr>
      <w:r>
        <w:rPr>
          <w:rFonts w:ascii="Calibri" w:hAnsi="Calibri"/>
          <w:b/>
          <w:sz w:val="28"/>
        </w:rPr>
        <w:t>6.7 Report 7 - Sequential Scan Detector</w:t>
      </w:r>
    </w:p>
    <w:p>
      <w:pPr>
        <w:spacing w:before="60" w:after="100"/>
        <w:shd w:fill="F2F2F2"/>
        <w:pBdr>
          <w:bottom w:val="single" w:sz="4" w:color="D9D9D9"/>
        </w:pBdr>
      </w:pPr>
      <w:r>
        <w:rPr>
          <w:rFonts w:ascii="Calibri" w:hAnsi="Calibri"/>
          <w:sz w:val="22"/>
        </w:rPr>
        <w:t>SELECT schemaname, relname,</w:t>
        <w:br/>
      </w:r>
      <w:r>
        <w:rPr>
          <w:rFonts w:ascii="Calibri" w:hAnsi="Calibri"/>
          <w:sz w:val="22"/>
        </w:rPr>
        <w:t xml:space="preserve">       seq_scan, seq_tup_read, idx_scan,</w:t>
        <w:br/>
      </w:r>
      <w:r>
        <w:rPr>
          <w:rFonts w:ascii="Calibri" w:hAnsi="Calibri"/>
          <w:sz w:val="22"/>
        </w:rPr>
        <w:t xml:space="preserve">       n_live_tup,</w:t>
        <w:br/>
      </w:r>
      <w:r>
        <w:rPr>
          <w:rFonts w:ascii="Calibri" w:hAnsi="Calibri"/>
          <w:sz w:val="22"/>
        </w:rPr>
        <w:t xml:space="preserve">       pg_size_pretty(pg_total_relation_size(relid)) AS total_size</w:t>
        <w:br/>
      </w:r>
      <w:r>
        <w:rPr>
          <w:rFonts w:ascii="Calibri" w:hAnsi="Calibri"/>
          <w:sz w:val="22"/>
        </w:rPr>
        <w:t>FROM pg_stat_user_tables</w:t>
        <w:br/>
      </w:r>
      <w:r>
        <w:rPr>
          <w:rFonts w:ascii="Calibri" w:hAnsi="Calibri"/>
          <w:sz w:val="22"/>
        </w:rPr>
        <w:t>WHERE seq_scan &gt; 0</w:t>
        <w:br/>
      </w:r>
      <w:r>
        <w:rPr>
          <w:rFonts w:ascii="Calibri" w:hAnsi="Calibri"/>
          <w:sz w:val="22"/>
        </w:rPr>
        <w:t>ORDER BY seq_tup_read DESC</w:t>
        <w:br/>
      </w:r>
      <w:r>
        <w:rPr>
          <w:rFonts w:ascii="Calibri" w:hAnsi="Calibri"/>
          <w:sz w:val="22"/>
        </w:rPr>
        <w:t>LIMIT 30;</w:t>
      </w:r>
    </w:p>
    <w:p>
      <w:pPr>
        <w:spacing w:after="120" w:line="259" w:lineRule="auto"/>
      </w:pPr>
      <w:r>
        <w:rPr>
          <w:rFonts w:ascii="Calibri" w:hAnsi="Calibri"/>
          <w:sz w:val="22"/>
        </w:rPr>
        <w:t>A sequential scan is not automatically bad. Large analytics, bulk processing, small tables, and low-selectivity predicates can make it correct. Investigate when scan volume, elapsed time, or storage reads rise unexpectedly.</w:t>
      </w:r>
    </w:p>
    <w:p>
      <w:pPr>
        <w:pStyle w:val="Heading2"/>
      </w:pPr>
      <w:r>
        <w:rPr>
          <w:rFonts w:ascii="Calibri" w:hAnsi="Calibri"/>
          <w:b/>
          <w:sz w:val="28"/>
        </w:rPr>
        <w:t>6.8 Report 8 - Temporary File / Spill Detector</w:t>
      </w:r>
    </w:p>
    <w:p>
      <w:pPr>
        <w:spacing w:before="60" w:after="100"/>
        <w:shd w:fill="F2F2F2"/>
        <w:pBdr>
          <w:bottom w:val="single" w:sz="4" w:color="D9D9D9"/>
        </w:pBdr>
      </w:pPr>
      <w:r>
        <w:rPr>
          <w:rFonts w:ascii="Calibri" w:hAnsi="Calibri"/>
          <w:sz w:val="22"/>
        </w:rPr>
        <w:t>-- Database-level cumulative temp activity.</w:t>
        <w:br/>
      </w:r>
      <w:r>
        <w:rPr>
          <w:rFonts w:ascii="Calibri" w:hAnsi="Calibri"/>
          <w:sz w:val="22"/>
        </w:rPr>
        <w:t>SELECT datname, temp_files, pg_size_pretty(temp_bytes) AS temp_written</w:t>
        <w:br/>
      </w:r>
      <w:r>
        <w:rPr>
          <w:rFonts w:ascii="Calibri" w:hAnsi="Calibri"/>
          <w:sz w:val="22"/>
        </w:rPr>
        <w:t>FROM pg_stat_database</w:t>
        <w:br/>
      </w:r>
      <w:r>
        <w:rPr>
          <w:rFonts w:ascii="Calibri" w:hAnsi="Calibri"/>
          <w:sz w:val="22"/>
        </w:rPr>
        <w:t>ORDER BY temp_bytes DESC;</w:t>
        <w:br/>
      </w:r>
      <w:r>
        <w:rPr>
          <w:rFonts w:ascii="Calibri" w:hAnsi="Calibri"/>
          <w:sz w:val="22"/>
        </w:rPr>
        <w:br/>
      </w:r>
      <w:r>
        <w:rPr>
          <w:rFonts w:ascii="Calibri" w:hAnsi="Calibri"/>
          <w:sz w:val="22"/>
        </w:rPr>
        <w:t>-- SQL-level temp writers.</w:t>
        <w:br/>
      </w:r>
      <w:r>
        <w:rPr>
          <w:rFonts w:ascii="Calibri" w:hAnsi="Calibri"/>
          <w:sz w:val="22"/>
        </w:rPr>
        <w:t>SELECT queryid, calls,</w:t>
        <w:br/>
      </w:r>
      <w:r>
        <w:rPr>
          <w:rFonts w:ascii="Calibri" w:hAnsi="Calibri"/>
          <w:sz w:val="22"/>
        </w:rPr>
        <w:t xml:space="preserve">       pg_size_pretty(temp_blks_written * current_setting('block_size')::bigint) AS temp_written,</w:t>
        <w:br/>
      </w:r>
      <w:r>
        <w:rPr>
          <w:rFonts w:ascii="Calibri" w:hAnsi="Calibri"/>
          <w:sz w:val="22"/>
        </w:rPr>
        <w:t xml:space="preserve">       round(temp_blk_write_time::numeric,2) AS temp_write_ms,</w:t>
        <w:br/>
      </w:r>
      <w:r>
        <w:rPr>
          <w:rFonts w:ascii="Calibri" w:hAnsi="Calibri"/>
          <w:sz w:val="22"/>
        </w:rPr>
        <w:t xml:space="preserve">       left(query, 400) AS query</w:t>
        <w:br/>
      </w:r>
      <w:r>
        <w:rPr>
          <w:rFonts w:ascii="Calibri" w:hAnsi="Calibri"/>
          <w:sz w:val="22"/>
        </w:rPr>
        <w:t>FROM pg_stat_statements</w:t>
        <w:br/>
      </w:r>
      <w:r>
        <w:rPr>
          <w:rFonts w:ascii="Calibri" w:hAnsi="Calibri"/>
          <w:sz w:val="22"/>
        </w:rPr>
        <w:t>WHERE temp_blks_written &gt; 0</w:t>
        <w:br/>
      </w:r>
      <w:r>
        <w:rPr>
          <w:rFonts w:ascii="Calibri" w:hAnsi="Calibri"/>
          <w:sz w:val="22"/>
        </w:rPr>
        <w:t>ORDER BY temp_blks_written DESC</w:t>
        <w:br/>
      </w:r>
      <w:r>
        <w:rPr>
          <w:rFonts w:ascii="Calibri" w:hAnsi="Calibri"/>
          <w:sz w:val="22"/>
        </w:rPr>
        <w:t>LIMIT 20;</w:t>
      </w:r>
    </w:p>
    <w:p>
      <w:pPr>
        <w:spacing w:after="120" w:line="259" w:lineRule="auto"/>
      </w:pPr>
      <w:r>
        <w:rPr>
          <w:rFonts w:ascii="Calibri" w:hAnsi="Calibri"/>
          <w:sz w:val="22"/>
        </w:rPr>
        <w:t>Temp files commonly come from sorts, hashes, materialization, and other executor operations that exceed available memory. Do not solve every spill by globally increasing work_mem; that setting can be consumed by multiple operations in many concurrent sessions.</w:t>
      </w:r>
    </w:p>
    <w:p>
      <w:pPr>
        <w:pStyle w:val="Heading2"/>
      </w:pPr>
      <w:r>
        <w:rPr>
          <w:rFonts w:ascii="Calibri" w:hAnsi="Calibri"/>
          <w:b/>
          <w:sz w:val="28"/>
        </w:rPr>
        <w:t>6.9 Report 9 - Checkpoint Bottleneck / Write Spikes</w:t>
      </w:r>
    </w:p>
    <w:p>
      <w:pPr>
        <w:spacing w:before="60" w:after="100"/>
        <w:shd w:fill="F2F2F2"/>
        <w:pBdr>
          <w:bottom w:val="single" w:sz="4" w:color="D9D9D9"/>
        </w:pBdr>
      </w:pPr>
      <w:r>
        <w:rPr>
          <w:rFonts w:ascii="Calibri" w:hAnsi="Calibri"/>
          <w:sz w:val="22"/>
        </w:rPr>
        <w:t>SELECT * FROM pg_stat_checkpointer;</w:t>
        <w:br/>
      </w:r>
      <w:r>
        <w:rPr>
          <w:rFonts w:ascii="Calibri" w:hAnsi="Calibri"/>
          <w:sz w:val="22"/>
        </w:rPr>
        <w:t>SELECT * FROM pg_stat_bgwriter;</w:t>
        <w:br/>
      </w:r>
      <w:r>
        <w:rPr>
          <w:rFonts w:ascii="Calibri" w:hAnsi="Calibri"/>
          <w:sz w:val="22"/>
        </w:rPr>
        <w:br/>
      </w:r>
      <w:r>
        <w:rPr>
          <w:rFonts w:ascii="Calibri" w:hAnsi="Calibri"/>
          <w:sz w:val="22"/>
        </w:rPr>
        <w:t>-- Key I/O attribution around checkpoint pressure.</w:t>
        <w:br/>
      </w:r>
      <w:r>
        <w:rPr>
          <w:rFonts w:ascii="Calibri" w:hAnsi="Calibri"/>
          <w:sz w:val="22"/>
        </w:rPr>
        <w:t>SELECT backend_type, object, context,</w:t>
        <w:br/>
      </w:r>
      <w:r>
        <w:rPr>
          <w:rFonts w:ascii="Calibri" w:hAnsi="Calibri"/>
          <w:sz w:val="22"/>
        </w:rPr>
        <w:t xml:space="preserve">       writes, write_bytes, write_time,</w:t>
        <w:br/>
      </w:r>
      <w:r>
        <w:rPr>
          <w:rFonts w:ascii="Calibri" w:hAnsi="Calibri"/>
          <w:sz w:val="22"/>
        </w:rPr>
        <w:t xml:space="preserve">       writebacks, writeback_time,</w:t>
        <w:br/>
      </w:r>
      <w:r>
        <w:rPr>
          <w:rFonts w:ascii="Calibri" w:hAnsi="Calibri"/>
          <w:sz w:val="22"/>
        </w:rPr>
        <w:t xml:space="preserve">       fsyncs, fsync_time</w:t>
        <w:br/>
      </w:r>
      <w:r>
        <w:rPr>
          <w:rFonts w:ascii="Calibri" w:hAnsi="Calibri"/>
          <w:sz w:val="22"/>
        </w:rPr>
        <w:t>FROM pg_stat_io</w:t>
        <w:br/>
      </w:r>
      <w:r>
        <w:rPr>
          <w:rFonts w:ascii="Calibri" w:hAnsi="Calibri"/>
          <w:sz w:val="22"/>
        </w:rPr>
        <w:t>WHERE backend_type IN ('checkpointer','background writer','client backend')</w:t>
        <w:br/>
      </w:r>
      <w:r>
        <w:rPr>
          <w:rFonts w:ascii="Calibri" w:hAnsi="Calibri"/>
          <w:sz w:val="22"/>
        </w:rPr>
        <w:t>ORDER BY coalesce(write_bytes,0) DESC NULLS LAST;</w:t>
      </w:r>
    </w:p>
    <w:p>
      <w:pPr>
        <w:spacing w:after="120" w:line="259" w:lineRule="auto"/>
      </w:pPr>
      <w:r>
        <w:rPr>
          <w:rFonts w:ascii="Calibri" w:hAnsi="Calibri"/>
          <w:sz w:val="22"/>
        </w:rPr>
        <w:t>Look for frequent requested checkpoints, high checkpoint write/sync time, client-backend writes, or client-backend fsyncs. PostgreSQL documentation notes that large client-backend write/fsync counts can indicate shared-buffer or checkpointer misconfiguration. Use deltas and correlate with WAL generation and storage latency.</w:t>
      </w:r>
    </w:p>
    <w:p>
      <w:pPr>
        <w:pStyle w:val="Heading2"/>
      </w:pPr>
      <w:r>
        <w:rPr>
          <w:rFonts w:ascii="Calibri" w:hAnsi="Calibri"/>
          <w:b/>
          <w:sz w:val="28"/>
        </w:rPr>
        <w:t>6.10 Report 10 - Autovacuum I/O</w:t>
      </w:r>
    </w:p>
    <w:p>
      <w:pPr>
        <w:spacing w:before="60" w:after="100"/>
        <w:shd w:fill="F2F2F2"/>
        <w:pBdr>
          <w:bottom w:val="single" w:sz="4" w:color="D9D9D9"/>
        </w:pBdr>
      </w:pPr>
      <w:r>
        <w:rPr>
          <w:rFonts w:ascii="Calibri" w:hAnsi="Calibri"/>
          <w:sz w:val="22"/>
        </w:rPr>
        <w:t>SELECT pid, datname, relid::regclass AS relation,</w:t>
        <w:br/>
      </w:r>
      <w:r>
        <w:rPr>
          <w:rFonts w:ascii="Calibri" w:hAnsi="Calibri"/>
          <w:sz w:val="22"/>
        </w:rPr>
        <w:t xml:space="preserve">       phase, heap_blks_total, heap_blks_scanned, heap_blks_vacuumed,</w:t>
        <w:br/>
      </w:r>
      <w:r>
        <w:rPr>
          <w:rFonts w:ascii="Calibri" w:hAnsi="Calibri"/>
          <w:sz w:val="22"/>
        </w:rPr>
        <w:t xml:space="preserve">       index_vacuum_count,</w:t>
        <w:br/>
      </w:r>
      <w:r>
        <w:rPr>
          <w:rFonts w:ascii="Calibri" w:hAnsi="Calibri"/>
          <w:sz w:val="22"/>
        </w:rPr>
        <w:t xml:space="preserve">       now() - a.query_start AS runtime</w:t>
        <w:br/>
      </w:r>
      <w:r>
        <w:rPr>
          <w:rFonts w:ascii="Calibri" w:hAnsi="Calibri"/>
          <w:sz w:val="22"/>
        </w:rPr>
        <w:t>FROM pg_stat_progress_vacuum v</w:t>
        <w:br/>
      </w:r>
      <w:r>
        <w:rPr>
          <w:rFonts w:ascii="Calibri" w:hAnsi="Calibri"/>
          <w:sz w:val="22"/>
        </w:rPr>
        <w:t>JOIN pg_stat_activity a USING (pid)</w:t>
        <w:br/>
      </w:r>
      <w:r>
        <w:rPr>
          <w:rFonts w:ascii="Calibri" w:hAnsi="Calibri"/>
          <w:sz w:val="22"/>
        </w:rPr>
        <w:t>ORDER BY runtime DESC;</w:t>
        <w:br/>
      </w:r>
      <w:r>
        <w:rPr>
          <w:rFonts w:ascii="Calibri" w:hAnsi="Calibri"/>
          <w:sz w:val="22"/>
        </w:rPr>
        <w:br/>
      </w:r>
      <w:r>
        <w:rPr>
          <w:rFonts w:ascii="Calibri" w:hAnsi="Calibri"/>
          <w:sz w:val="22"/>
        </w:rPr>
        <w:t>SELECT backend_type, object, context,</w:t>
        <w:br/>
      </w:r>
      <w:r>
        <w:rPr>
          <w:rFonts w:ascii="Calibri" w:hAnsi="Calibri"/>
          <w:sz w:val="22"/>
        </w:rPr>
        <w:t xml:space="preserve">       reads, read_bytes, read_time,</w:t>
        <w:br/>
      </w:r>
      <w:r>
        <w:rPr>
          <w:rFonts w:ascii="Calibri" w:hAnsi="Calibri"/>
          <w:sz w:val="22"/>
        </w:rPr>
        <w:t xml:space="preserve">       writes, write_bytes, write_time</w:t>
        <w:br/>
      </w:r>
      <w:r>
        <w:rPr>
          <w:rFonts w:ascii="Calibri" w:hAnsi="Calibri"/>
          <w:sz w:val="22"/>
        </w:rPr>
        <w:t>FROM pg_stat_io</w:t>
        <w:br/>
      </w:r>
      <w:r>
        <w:rPr>
          <w:rFonts w:ascii="Calibri" w:hAnsi="Calibri"/>
          <w:sz w:val="22"/>
        </w:rPr>
        <w:t>WHERE backend_type = 'autovacuum worker';</w:t>
      </w:r>
    </w:p>
    <w:p>
      <w:pPr>
        <w:spacing w:after="120" w:line="259" w:lineRule="auto"/>
      </w:pPr>
      <w:r>
        <w:rPr>
          <w:rFonts w:ascii="Calibri" w:hAnsi="Calibri"/>
          <w:sz w:val="22"/>
        </w:rPr>
        <w:t>If autovacuum is the producer, determine whether the activity is expected cleanup, aggressive/failsafe vacuuming, or a response to a write-heavy table. Check dead tuples, freeze age, table-specific autovacuum settings, and whether long transactions are preventing cleanup.</w:t>
      </w:r>
    </w:p>
    <w:p>
      <w:pPr>
        <w:pStyle w:val="Heading2"/>
      </w:pPr>
      <w:r>
        <w:rPr>
          <w:rFonts w:ascii="Calibri" w:hAnsi="Calibri"/>
          <w:b/>
          <w:sz w:val="28"/>
        </w:rPr>
        <w:t>6.11 Report 11 - WAL Growth, Archiving, and Replication Retention</w:t>
      </w:r>
    </w:p>
    <w:p>
      <w:pPr>
        <w:spacing w:before="60" w:after="100"/>
        <w:shd w:fill="F2F2F2"/>
        <w:pBdr>
          <w:bottom w:val="single" w:sz="4" w:color="D9D9D9"/>
        </w:pBdr>
      </w:pPr>
      <w:r>
        <w:rPr>
          <w:rFonts w:ascii="Calibri" w:hAnsi="Calibri"/>
          <w:sz w:val="22"/>
        </w:rPr>
        <w:t>SELECT * FROM pg_stat_wal;</w:t>
        <w:br/>
      </w:r>
      <w:r>
        <w:rPr>
          <w:rFonts w:ascii="Calibri" w:hAnsi="Calibri"/>
          <w:sz w:val="22"/>
        </w:rPr>
        <w:t>SELECT * FROM pg_stat_archiver;</w:t>
        <w:br/>
      </w:r>
      <w:r>
        <w:rPr>
          <w:rFonts w:ascii="Calibri" w:hAnsi="Calibri"/>
          <w:sz w:val="22"/>
        </w:rPr>
        <w:br/>
      </w:r>
      <w:r>
        <w:rPr>
          <w:rFonts w:ascii="Calibri" w:hAnsi="Calibri"/>
          <w:sz w:val="22"/>
        </w:rPr>
        <w:t>SELECT slot_name, slot_type, active,</w:t>
        <w:br/>
      </w:r>
      <w:r>
        <w:rPr>
          <w:rFonts w:ascii="Calibri" w:hAnsi="Calibri"/>
          <w:sz w:val="22"/>
        </w:rPr>
        <w:t xml:space="preserve">       pg_size_pretty(pg_wal_lsn_diff(pg_current_wal_lsn(), restart_lsn)) AS retained_wal</w:t>
        <w:br/>
      </w:r>
      <w:r>
        <w:rPr>
          <w:rFonts w:ascii="Calibri" w:hAnsi="Calibri"/>
          <w:sz w:val="22"/>
        </w:rPr>
        <w:t>FROM pg_replication_slots</w:t>
        <w:br/>
      </w:r>
      <w:r>
        <w:rPr>
          <w:rFonts w:ascii="Calibri" w:hAnsi="Calibri"/>
          <w:sz w:val="22"/>
        </w:rPr>
        <w:t>WHERE restart_lsn IS NOT NULL</w:t>
        <w:br/>
      </w:r>
      <w:r>
        <w:rPr>
          <w:rFonts w:ascii="Calibri" w:hAnsi="Calibri"/>
          <w:sz w:val="22"/>
        </w:rPr>
        <w:t>ORDER BY pg_wal_lsn_diff(pg_current_wal_lsn(), restart_lsn) DESC;</w:t>
        <w:br/>
      </w:r>
      <w:r>
        <w:rPr>
          <w:rFonts w:ascii="Calibri" w:hAnsi="Calibri"/>
          <w:sz w:val="22"/>
        </w:rPr>
        <w:br/>
      </w:r>
      <w:r>
        <w:rPr>
          <w:rFonts w:ascii="Calibri" w:hAnsi="Calibri"/>
          <w:sz w:val="22"/>
        </w:rPr>
        <w:t>SELECT application_name, client_addr, state, sync_state,</w:t>
        <w:br/>
      </w:r>
      <w:r>
        <w:rPr>
          <w:rFonts w:ascii="Calibri" w:hAnsi="Calibri"/>
          <w:sz w:val="22"/>
        </w:rPr>
        <w:t xml:space="preserve">       pg_size_pretty(pg_wal_lsn_diff(pg_current_wal_lsn(), replay_lsn)) AS replay_lag_bytes</w:t>
        <w:br/>
      </w:r>
      <w:r>
        <w:rPr>
          <w:rFonts w:ascii="Calibri" w:hAnsi="Calibri"/>
          <w:sz w:val="22"/>
        </w:rPr>
        <w:t>FROM pg_stat_replication</w:t>
        <w:br/>
      </w:r>
      <w:r>
        <w:rPr>
          <w:rFonts w:ascii="Calibri" w:hAnsi="Calibri"/>
          <w:sz w:val="22"/>
        </w:rPr>
        <w:t>ORDER BY pg_wal_lsn_diff(pg_current_wal_lsn(), replay_lsn) DESC NULLS LAST;</w:t>
      </w:r>
    </w:p>
    <w:p>
      <w:pPr>
        <w:spacing w:after="120" w:line="259" w:lineRule="auto"/>
      </w:pPr>
      <w:r>
        <w:rPr>
          <w:rFonts w:ascii="Calibri" w:hAnsi="Calibri"/>
          <w:sz w:val="22"/>
        </w:rPr>
        <w:t>Unexpected WAL growth can be caused by write bursts, bulk loads, index creation, full-page images after checkpoints, replication lag, inactive slots, or archive failures. Confirm pg_wal filesystem capacity before it becomes an outage.</w:t>
      </w:r>
    </w:p>
    <w:p>
      <w:pPr>
        <w:pStyle w:val="Heading2"/>
      </w:pPr>
      <w:r>
        <w:rPr>
          <w:rFonts w:ascii="Calibri" w:hAnsi="Calibri"/>
          <w:b/>
          <w:sz w:val="28"/>
        </w:rPr>
        <w:t>6.12 Report 12 - Background Writer Effectiveness</w:t>
      </w:r>
    </w:p>
    <w:p>
      <w:pPr>
        <w:spacing w:before="60" w:after="100"/>
        <w:shd w:fill="F2F2F2"/>
        <w:pBdr>
          <w:bottom w:val="single" w:sz="4" w:color="D9D9D9"/>
        </w:pBdr>
      </w:pPr>
      <w:r>
        <w:rPr>
          <w:rFonts w:ascii="Calibri" w:hAnsi="Calibri"/>
          <w:sz w:val="22"/>
        </w:rPr>
        <w:t>SELECT buffers_clean, maxwritten_clean, buffers_alloc, stats_reset</w:t>
        <w:br/>
      </w:r>
      <w:r>
        <w:rPr>
          <w:rFonts w:ascii="Calibri" w:hAnsi="Calibri"/>
          <w:sz w:val="22"/>
        </w:rPr>
        <w:t>FROM pg_stat_bgwriter;</w:t>
        <w:br/>
      </w:r>
      <w:r>
        <w:rPr>
          <w:rFonts w:ascii="Calibri" w:hAnsi="Calibri"/>
          <w:sz w:val="22"/>
        </w:rPr>
        <w:br/>
      </w:r>
      <w:r>
        <w:rPr>
          <w:rFonts w:ascii="Calibri" w:hAnsi="Calibri"/>
          <w:sz w:val="22"/>
        </w:rPr>
        <w:t>SELECT backend_type, context,</w:t>
        <w:br/>
      </w:r>
      <w:r>
        <w:rPr>
          <w:rFonts w:ascii="Calibri" w:hAnsi="Calibri"/>
          <w:sz w:val="22"/>
        </w:rPr>
        <w:t xml:space="preserve">       writes, write_bytes, write_time,</w:t>
        <w:br/>
      </w:r>
      <w:r>
        <w:rPr>
          <w:rFonts w:ascii="Calibri" w:hAnsi="Calibri"/>
          <w:sz w:val="22"/>
        </w:rPr>
        <w:t xml:space="preserve">       writebacks, writeback_time</w:t>
        <w:br/>
      </w:r>
      <w:r>
        <w:rPr>
          <w:rFonts w:ascii="Calibri" w:hAnsi="Calibri"/>
          <w:sz w:val="22"/>
        </w:rPr>
        <w:t>FROM pg_stat_io</w:t>
        <w:br/>
      </w:r>
      <w:r>
        <w:rPr>
          <w:rFonts w:ascii="Calibri" w:hAnsi="Calibri"/>
          <w:sz w:val="22"/>
        </w:rPr>
        <w:t>WHERE backend_type IN ('background writer','checkpointer','client backend')</w:t>
        <w:br/>
      </w:r>
      <w:r>
        <w:rPr>
          <w:rFonts w:ascii="Calibri" w:hAnsi="Calibri"/>
          <w:sz w:val="22"/>
        </w:rPr>
        <w:t>ORDER BY backend_type, context;</w:t>
      </w:r>
    </w:p>
    <w:p>
      <w:pPr>
        <w:spacing w:after="120" w:line="259" w:lineRule="auto"/>
      </w:pPr>
      <w:r>
        <w:rPr>
          <w:rFonts w:ascii="Calibri" w:hAnsi="Calibri"/>
          <w:sz w:val="22"/>
        </w:rPr>
        <w:t>A rising maxwritten_clean means the background writer repeatedly reached its configured cleaning limit. Evaluate together with client-backend writes, checkpoint behavior, shared-buffer churn, and storage capacity.</w:t>
      </w:r>
    </w:p>
    <w:p>
      <w:pPr>
        <w:pStyle w:val="Heading1"/>
      </w:pPr>
      <w:r>
        <w:rPr>
          <w:rFonts w:ascii="Calibri" w:hAnsi="Calibri"/>
          <w:b/>
          <w:sz w:val="28"/>
        </w:rPr>
        <w:t>7. Additional Production Checklists and Scripts</w:t>
      </w:r>
    </w:p>
    <w:p>
      <w:pPr>
        <w:pStyle w:val="Heading2"/>
      </w:pPr>
      <w:r>
        <w:rPr>
          <w:rFonts w:ascii="Calibri" w:hAnsi="Calibri"/>
          <w:b/>
          <w:sz w:val="28"/>
        </w:rPr>
        <w:t>7.1 Report 13 - Long Transactions and Old Snapshots</w:t>
      </w:r>
    </w:p>
    <w:p>
      <w:pPr>
        <w:spacing w:before="60" w:after="100"/>
        <w:shd w:fill="F2F2F2"/>
        <w:pBdr>
          <w:bottom w:val="single" w:sz="4" w:color="D9D9D9"/>
        </w:pBdr>
      </w:pPr>
      <w:r>
        <w:rPr>
          <w:rFonts w:ascii="Calibri" w:hAnsi="Calibri"/>
          <w:sz w:val="22"/>
        </w:rPr>
        <w:t>SELECT pid, usename, datname, state,</w:t>
        <w:br/>
      </w:r>
      <w:r>
        <w:rPr>
          <w:rFonts w:ascii="Calibri" w:hAnsi="Calibri"/>
          <w:sz w:val="22"/>
        </w:rPr>
        <w:t xml:space="preserve">       now() - xact_start AS xact_age,</w:t>
        <w:br/>
      </w:r>
      <w:r>
        <w:rPr>
          <w:rFonts w:ascii="Calibri" w:hAnsi="Calibri"/>
          <w:sz w:val="22"/>
        </w:rPr>
        <w:t xml:space="preserve">       now() - query_start AS query_age,</w:t>
        <w:br/>
      </w:r>
      <w:r>
        <w:rPr>
          <w:rFonts w:ascii="Calibri" w:hAnsi="Calibri"/>
          <w:sz w:val="22"/>
        </w:rPr>
        <w:t xml:space="preserve">       wait_event_type, wait_event,</w:t>
        <w:br/>
      </w:r>
      <w:r>
        <w:rPr>
          <w:rFonts w:ascii="Calibri" w:hAnsi="Calibri"/>
          <w:sz w:val="22"/>
        </w:rPr>
        <w:t xml:space="preserve">       left(query,400) AS query</w:t>
        <w:br/>
      </w:r>
      <w:r>
        <w:rPr>
          <w:rFonts w:ascii="Calibri" w:hAnsi="Calibri"/>
          <w:sz w:val="22"/>
        </w:rPr>
        <w:t>FROM pg_stat_activity</w:t>
        <w:br/>
      </w:r>
      <w:r>
        <w:rPr>
          <w:rFonts w:ascii="Calibri" w:hAnsi="Calibri"/>
          <w:sz w:val="22"/>
        </w:rPr>
        <w:t>WHERE xact_start IS NOT NULL</w:t>
        <w:br/>
      </w:r>
      <w:r>
        <w:rPr>
          <w:rFonts w:ascii="Calibri" w:hAnsi="Calibri"/>
          <w:sz w:val="22"/>
        </w:rPr>
        <w:t>ORDER BY xact_start;</w:t>
      </w:r>
    </w:p>
    <w:p>
      <w:pPr>
        <w:spacing w:after="120" w:line="259" w:lineRule="auto"/>
      </w:pPr>
      <w:r>
        <w:rPr>
          <w:rFonts w:ascii="Calibri" w:hAnsi="Calibri"/>
          <w:sz w:val="22"/>
        </w:rPr>
        <w:t>Long transactions can retain dead tuples and old row versions, increase vacuum work, and contribute to table/index growth. Investigate application behavior before terminating sessions.</w:t>
      </w:r>
    </w:p>
    <w:p>
      <w:pPr>
        <w:pStyle w:val="Heading2"/>
      </w:pPr>
      <w:r>
        <w:rPr>
          <w:rFonts w:ascii="Calibri" w:hAnsi="Calibri"/>
          <w:b/>
          <w:sz w:val="28"/>
        </w:rPr>
        <w:t>7.2 Report 14 - Dead Tuples, Analyze Health, and Candidate Bloat</w:t>
      </w:r>
    </w:p>
    <w:p>
      <w:pPr>
        <w:spacing w:before="60" w:after="100"/>
        <w:shd w:fill="F2F2F2"/>
        <w:pBdr>
          <w:bottom w:val="single" w:sz="4" w:color="D9D9D9"/>
        </w:pBdr>
      </w:pPr>
      <w:r>
        <w:rPr>
          <w:rFonts w:ascii="Calibri" w:hAnsi="Calibri"/>
          <w:sz w:val="22"/>
        </w:rPr>
        <w:t>SELECT schemaname, relname,</w:t>
        <w:br/>
      </w:r>
      <w:r>
        <w:rPr>
          <w:rFonts w:ascii="Calibri" w:hAnsi="Calibri"/>
          <w:sz w:val="22"/>
        </w:rPr>
        <w:t xml:space="preserve">       n_live_tup, n_dead_tup,</w:t>
        <w:br/>
      </w:r>
      <w:r>
        <w:rPr>
          <w:rFonts w:ascii="Calibri" w:hAnsi="Calibri"/>
          <w:sz w:val="22"/>
        </w:rPr>
        <w:t xml:space="preserve">       last_vacuum, last_autovacuum,</w:t>
        <w:br/>
      </w:r>
      <w:r>
        <w:rPr>
          <w:rFonts w:ascii="Calibri" w:hAnsi="Calibri"/>
          <w:sz w:val="22"/>
        </w:rPr>
        <w:t xml:space="preserve">       last_analyze, last_autoanalyze,</w:t>
        <w:br/>
      </w:r>
      <w:r>
        <w:rPr>
          <w:rFonts w:ascii="Calibri" w:hAnsi="Calibri"/>
          <w:sz w:val="22"/>
        </w:rPr>
        <w:t xml:space="preserve">       vacuum_count, autovacuum_count,</w:t>
        <w:br/>
      </w:r>
      <w:r>
        <w:rPr>
          <w:rFonts w:ascii="Calibri" w:hAnsi="Calibri"/>
          <w:sz w:val="22"/>
        </w:rPr>
        <w:t xml:space="preserve">       analyze_count, autoanalyze_count</w:t>
        <w:br/>
      </w:r>
      <w:r>
        <w:rPr>
          <w:rFonts w:ascii="Calibri" w:hAnsi="Calibri"/>
          <w:sz w:val="22"/>
        </w:rPr>
        <w:t>FROM pg_stat_user_tables</w:t>
        <w:br/>
      </w:r>
      <w:r>
        <w:rPr>
          <w:rFonts w:ascii="Calibri" w:hAnsi="Calibri"/>
          <w:sz w:val="22"/>
        </w:rPr>
        <w:t>ORDER BY n_dead_tup DESC</w:t>
        <w:br/>
      </w:r>
      <w:r>
        <w:rPr>
          <w:rFonts w:ascii="Calibri" w:hAnsi="Calibri"/>
          <w:sz w:val="22"/>
        </w:rPr>
        <w:t>LIMIT 30;</w:t>
        <w:br/>
      </w:r>
      <w:r>
        <w:rPr>
          <w:rFonts w:ascii="Calibri" w:hAnsi="Calibri"/>
          <w:sz w:val="22"/>
        </w:rPr>
        <w:br/>
      </w:r>
      <w:r>
        <w:rPr>
          <w:rFonts w:ascii="Calibri" w:hAnsi="Calibri"/>
          <w:sz w:val="22"/>
        </w:rPr>
        <w:t>-- Approximate relation/index size inventory; size alone is not proof of bloat.</w:t>
        <w:br/>
      </w:r>
      <w:r>
        <w:rPr>
          <w:rFonts w:ascii="Calibri" w:hAnsi="Calibri"/>
          <w:sz w:val="22"/>
        </w:rPr>
        <w:t>SELECT n.nspname AS schema_name, c.relname,</w:t>
        <w:br/>
      </w:r>
      <w:r>
        <w:rPr>
          <w:rFonts w:ascii="Calibri" w:hAnsi="Calibri"/>
          <w:sz w:val="22"/>
        </w:rPr>
        <w:t xml:space="preserve">       pg_size_pretty(pg_relation_size(c.oid)) AS relation_size,</w:t>
        <w:br/>
      </w:r>
      <w:r>
        <w:rPr>
          <w:rFonts w:ascii="Calibri" w:hAnsi="Calibri"/>
          <w:sz w:val="22"/>
        </w:rPr>
        <w:t xml:space="preserve">       pg_size_pretty(pg_indexes_size(c.oid)) AS indexes_size,</w:t>
        <w:br/>
      </w:r>
      <w:r>
        <w:rPr>
          <w:rFonts w:ascii="Calibri" w:hAnsi="Calibri"/>
          <w:sz w:val="22"/>
        </w:rPr>
        <w:t xml:space="preserve">       pg_size_pretty(pg_total_relation_size(c.oid)) AS total_size</w:t>
        <w:br/>
      </w:r>
      <w:r>
        <w:rPr>
          <w:rFonts w:ascii="Calibri" w:hAnsi="Calibri"/>
          <w:sz w:val="22"/>
        </w:rPr>
        <w:t>FROM pg_class c</w:t>
        <w:br/>
      </w:r>
      <w:r>
        <w:rPr>
          <w:rFonts w:ascii="Calibri" w:hAnsi="Calibri"/>
          <w:sz w:val="22"/>
        </w:rPr>
        <w:t>JOIN pg_namespace n ON n.oid = c.relnamespace</w:t>
        <w:br/>
      </w:r>
      <w:r>
        <w:rPr>
          <w:rFonts w:ascii="Calibri" w:hAnsi="Calibri"/>
          <w:sz w:val="22"/>
        </w:rPr>
        <w:t>WHERE c.relkind IN ('r','m')</w:t>
        <w:br/>
      </w:r>
      <w:r>
        <w:rPr>
          <w:rFonts w:ascii="Calibri" w:hAnsi="Calibri"/>
          <w:sz w:val="22"/>
        </w:rPr>
        <w:t xml:space="preserve">  AND n.nspname NOT IN ('pg_catalog','information_schema')</w:t>
        <w:br/>
      </w:r>
      <w:r>
        <w:rPr>
          <w:rFonts w:ascii="Calibri" w:hAnsi="Calibri"/>
          <w:sz w:val="22"/>
        </w:rPr>
        <w:t>ORDER BY pg_total_relation_size(c.oid) DESC</w:t>
        <w:br/>
      </w:r>
      <w:r>
        <w:rPr>
          <w:rFonts w:ascii="Calibri" w:hAnsi="Calibri"/>
          <w:sz w:val="22"/>
        </w:rPr>
        <w:t>LIMIT 30;</w:t>
      </w:r>
    </w:p>
    <w:tbl>
      <w:tblPr>
        <w:tblW w:type="auto" w:w="0"/>
        <w:jc w:val="center"/>
        <w:tblLook w:firstColumn="1" w:firstRow="1" w:lastColumn="0" w:lastRow="0" w:noHBand="0" w:noVBand="1" w:val="04A0"/>
      </w:tblPr>
      <w:tblGrid>
        <w:gridCol w:w="10080"/>
      </w:tblGrid>
      <w:tr>
        <w:tc>
          <w:tcPr>
            <w:tcW w:type="dxa" w:w="10080"/>
            <w:shd w:fill="FFF2CC"/>
            <w:tcMar>
              <w:top w:w="80" w:type="dxa"/>
              <w:start w:w="100" w:type="dxa"/>
              <w:bottom w:w="80" w:type="dxa"/>
              <w:end w:w="100" w:type="dxa"/>
            </w:tcMar>
          </w:tcPr>
          <w:p>
            <w:r>
              <w:rPr>
                <w:rFonts w:ascii="Calibri" w:hAnsi="Calibri"/>
                <w:b/>
                <w:sz w:val="22"/>
              </w:rPr>
              <w:t xml:space="preserve">Bloat: </w:t>
            </w:r>
            <w:r>
              <w:rPr>
                <w:rFonts w:ascii="Calibri" w:hAnsi="Calibri"/>
                <w:sz w:val="22"/>
              </w:rPr>
              <w:t>Core statistics can identify candidates, not exact bloat percentage. Exact bloat analysis often requires extensions or page-level inspection and should be performed under approved production procedures.</w:t>
            </w:r>
          </w:p>
        </w:tc>
      </w:tr>
    </w:tbl>
    <w:p>
      <w:pPr>
        <w:spacing w:after="20"/>
      </w:pPr>
    </w:p>
    <w:p>
      <w:pPr>
        <w:pStyle w:val="Heading2"/>
      </w:pPr>
      <w:r>
        <w:rPr>
          <w:rFonts w:ascii="Calibri" w:hAnsi="Calibri"/>
          <w:b/>
          <w:sz w:val="28"/>
        </w:rPr>
        <w:t>7.3 Report 15 - Filesystem Capacity and Error Checklist</w:t>
      </w:r>
    </w:p>
    <w:p>
      <w:pPr>
        <w:spacing w:before="60" w:after="100"/>
        <w:shd w:fill="F2F2F2"/>
        <w:pBdr>
          <w:bottom w:val="single" w:sz="4" w:color="D9D9D9"/>
        </w:pBdr>
      </w:pPr>
      <w:r>
        <w:rPr>
          <w:rFonts w:ascii="Calibri" w:hAnsi="Calibri"/>
          <w:sz w:val="22"/>
        </w:rPr>
        <w:t>df -hT "$PGDATA"</w:t>
        <w:br/>
      </w:r>
      <w:r>
        <w:rPr>
          <w:rFonts w:ascii="Calibri" w:hAnsi="Calibri"/>
          <w:sz w:val="22"/>
        </w:rPr>
        <w:t>df -ih "$PGDATA"</w:t>
        <w:br/>
      </w:r>
      <w:r>
        <w:rPr>
          <w:rFonts w:ascii="Calibri" w:hAnsi="Calibri"/>
          <w:sz w:val="22"/>
        </w:rPr>
        <w:t>findmnt -T "$PGDATA"</w:t>
        <w:br/>
      </w:r>
      <w:r>
        <w:rPr>
          <w:rFonts w:ascii="Calibri" w:hAnsi="Calibri"/>
          <w:sz w:val="22"/>
        </w:rPr>
        <w:t>lsblk -f</w:t>
        <w:br/>
      </w:r>
      <w:r>
        <w:rPr>
          <w:rFonts w:ascii="Calibri" w:hAnsi="Calibri"/>
          <w:sz w:val="22"/>
        </w:rPr>
        <w:t>journalctl -k --since '-30 min' | egrep -i 'I/O error|blk|nvme|scsi|ext4|xfs|reset|timeout'</w:t>
        <w:br/>
      </w:r>
      <w:r>
        <w:rPr>
          <w:rFonts w:ascii="Calibri" w:hAnsi="Calibri"/>
          <w:sz w:val="22"/>
        </w:rPr>
        <w:br/>
      </w:r>
      <w:r>
        <w:rPr>
          <w:rFonts w:ascii="Calibri" w:hAnsi="Calibri"/>
          <w:sz w:val="22"/>
        </w:rPr>
        <w:t># PostgreSQL WAL location may be symlinked; resolve it.</w:t>
        <w:br/>
      </w:r>
      <w:r>
        <w:rPr>
          <w:rFonts w:ascii="Calibri" w:hAnsi="Calibri"/>
          <w:sz w:val="22"/>
        </w:rPr>
        <w:t>readlink -f "$PGDATA/pg_wal"</w:t>
        <w:br/>
      </w:r>
      <w:r>
        <w:rPr>
          <w:rFonts w:ascii="Calibri" w:hAnsi="Calibri"/>
          <w:sz w:val="22"/>
        </w:rPr>
        <w:t>df -hT $(readlink -f $PGDATA/pg_wal)</w:t>
      </w:r>
    </w:p>
    <w:tbl>
      <w:tblPr>
        <w:tblW w:type="auto" w:w="0"/>
        <w:jc w:val="center"/>
        <w:tblLook w:firstColumn="1" w:firstRow="1" w:lastColumn="0" w:lastRow="0" w:noHBand="0" w:noVBand="1" w:val="04A0"/>
      </w:tblPr>
      <w:tblGrid>
        <w:gridCol w:w="10080"/>
      </w:tblGrid>
      <w:tr>
        <w:tc>
          <w:tcPr>
            <w:tcW w:type="dxa" w:w="10080"/>
            <w:shd w:fill="FFF2CC"/>
            <w:tcMar>
              <w:top w:w="80" w:type="dxa"/>
              <w:start w:w="100" w:type="dxa"/>
              <w:bottom w:w="80" w:type="dxa"/>
              <w:end w:w="100" w:type="dxa"/>
            </w:tcMar>
          </w:tcPr>
          <w:p>
            <w:r>
              <w:rPr>
                <w:rFonts w:ascii="Calibri" w:hAnsi="Calibri"/>
                <w:b/>
                <w:sz w:val="22"/>
              </w:rPr>
              <w:t xml:space="preserve">Privilege: </w:t>
            </w:r>
            <w:r>
              <w:rPr>
                <w:rFonts w:ascii="Calibri" w:hAnsi="Calibri"/>
                <w:sz w:val="22"/>
              </w:rPr>
              <w:t>Kernel logs may require elevated OS privileges. Follow local access controls. Do not run repair commands during diagnosis unless the storage/OS team has approved them.</w:t>
            </w:r>
          </w:p>
        </w:tc>
      </w:tr>
    </w:tbl>
    <w:p>
      <w:pPr>
        <w:spacing w:after="20"/>
      </w:pPr>
    </w:p>
    <w:p>
      <w:pPr>
        <w:pStyle w:val="Heading2"/>
      </w:pPr>
      <w:r>
        <w:rPr>
          <w:rFonts w:ascii="Calibri" w:hAnsi="Calibri"/>
          <w:b/>
          <w:sz w:val="28"/>
        </w:rPr>
        <w:t>7.4 Top SQL by Physical Read Time</w:t>
      </w:r>
    </w:p>
    <w:p>
      <w:pPr>
        <w:spacing w:before="60" w:after="100"/>
        <w:shd w:fill="F2F2F2"/>
        <w:pBdr>
          <w:bottom w:val="single" w:sz="4" w:color="D9D9D9"/>
        </w:pBdr>
      </w:pPr>
      <w:r>
        <w:rPr>
          <w:rFonts w:ascii="Calibri" w:hAnsi="Calibri"/>
          <w:sz w:val="22"/>
        </w:rPr>
        <w:t>SELECT queryid, calls,</w:t>
        <w:br/>
      </w:r>
      <w:r>
        <w:rPr>
          <w:rFonts w:ascii="Calibri" w:hAnsi="Calibri"/>
          <w:sz w:val="22"/>
        </w:rPr>
        <w:t xml:space="preserve">       round(total_exec_time::numeric,2) AS total_exec_ms,</w:t>
        <w:br/>
      </w:r>
      <w:r>
        <w:rPr>
          <w:rFonts w:ascii="Calibri" w:hAnsi="Calibri"/>
          <w:sz w:val="22"/>
        </w:rPr>
        <w:t xml:space="preserve">       shared_blks_read,</w:t>
        <w:br/>
      </w:r>
      <w:r>
        <w:rPr>
          <w:rFonts w:ascii="Calibri" w:hAnsi="Calibri"/>
          <w:sz w:val="22"/>
        </w:rPr>
        <w:t xml:space="preserve">       round(shared_blk_read_time::numeric,2) AS shared_read_ms,</w:t>
        <w:br/>
      </w:r>
      <w:r>
        <w:rPr>
          <w:rFonts w:ascii="Calibri" w:hAnsi="Calibri"/>
          <w:sz w:val="22"/>
        </w:rPr>
        <w:t xml:space="preserve">       shared_blks_written,</w:t>
        <w:br/>
      </w:r>
      <w:r>
        <w:rPr>
          <w:rFonts w:ascii="Calibri" w:hAnsi="Calibri"/>
          <w:sz w:val="22"/>
        </w:rPr>
        <w:t xml:space="preserve">       round(shared_blk_write_time::numeric,2) AS shared_write_ms,</w:t>
        <w:br/>
      </w:r>
      <w:r>
        <w:rPr>
          <w:rFonts w:ascii="Calibri" w:hAnsi="Calibri"/>
          <w:sz w:val="22"/>
        </w:rPr>
        <w:t xml:space="preserve">       temp_blks_written,</w:t>
        <w:br/>
      </w:r>
      <w:r>
        <w:rPr>
          <w:rFonts w:ascii="Calibri" w:hAnsi="Calibri"/>
          <w:sz w:val="22"/>
        </w:rPr>
        <w:t xml:space="preserve">       round(temp_blk_write_time::numeric,2) AS temp_write_ms,</w:t>
        <w:br/>
      </w:r>
      <w:r>
        <w:rPr>
          <w:rFonts w:ascii="Calibri" w:hAnsi="Calibri"/>
          <w:sz w:val="22"/>
        </w:rPr>
        <w:t xml:space="preserve">       left(query,500) AS query</w:t>
        <w:br/>
      </w:r>
      <w:r>
        <w:rPr>
          <w:rFonts w:ascii="Calibri" w:hAnsi="Calibri"/>
          <w:sz w:val="22"/>
        </w:rPr>
        <w:t>FROM pg_stat_statements</w:t>
        <w:br/>
      </w:r>
      <w:r>
        <w:rPr>
          <w:rFonts w:ascii="Calibri" w:hAnsi="Calibri"/>
          <w:sz w:val="22"/>
        </w:rPr>
        <w:t>ORDER BY shared_blk_read_time DESC</w:t>
        <w:br/>
      </w:r>
      <w:r>
        <w:rPr>
          <w:rFonts w:ascii="Calibri" w:hAnsi="Calibri"/>
          <w:sz w:val="22"/>
        </w:rPr>
        <w:t>LIMIT 20;</w:t>
      </w:r>
    </w:p>
    <w:p>
      <w:pPr>
        <w:spacing w:after="120" w:line="259" w:lineRule="auto"/>
      </w:pPr>
      <w:r>
        <w:rPr>
          <w:rFonts w:ascii="Calibri" w:hAnsi="Calibri"/>
          <w:sz w:val="22"/>
        </w:rPr>
        <w:t>This report becomes much more useful when track_io_timing is enabled. Compare calls and total time with the incident window; cumulative pg_stat_statements values can otherwise overemphasize historically busy statements.</w:t>
      </w:r>
    </w:p>
    <w:p>
      <w:pPr>
        <w:pStyle w:val="Heading2"/>
      </w:pPr>
      <w:r>
        <w:rPr>
          <w:rFonts w:ascii="Calibri" w:hAnsi="Calibri"/>
          <w:b/>
          <w:sz w:val="28"/>
        </w:rPr>
        <w:t>7.5 Top SQL by WAL Generation</w:t>
      </w:r>
    </w:p>
    <w:p>
      <w:pPr>
        <w:spacing w:before="60" w:after="100"/>
        <w:shd w:fill="F2F2F2"/>
        <w:pBdr>
          <w:bottom w:val="single" w:sz="4" w:color="D9D9D9"/>
        </w:pBdr>
      </w:pPr>
      <w:r>
        <w:rPr>
          <w:rFonts w:ascii="Calibri" w:hAnsi="Calibri"/>
          <w:sz w:val="22"/>
        </w:rPr>
        <w:t>SELECT queryid, calls,</w:t>
        <w:br/>
      </w:r>
      <w:r>
        <w:rPr>
          <w:rFonts w:ascii="Calibri" w:hAnsi="Calibri"/>
          <w:sz w:val="22"/>
        </w:rPr>
        <w:t xml:space="preserve">       pg_size_pretty(wal_bytes::bigint) AS wal_generated,</w:t>
        <w:br/>
      </w:r>
      <w:r>
        <w:rPr>
          <w:rFonts w:ascii="Calibri" w:hAnsi="Calibri"/>
          <w:sz w:val="22"/>
        </w:rPr>
        <w:t xml:space="preserve">       wal_records, wal_fpi,</w:t>
        <w:br/>
      </w:r>
      <w:r>
        <w:rPr>
          <w:rFonts w:ascii="Calibri" w:hAnsi="Calibri"/>
          <w:sz w:val="22"/>
        </w:rPr>
        <w:t xml:space="preserve">       round(total_exec_time::numeric,2) AS total_exec_ms,</w:t>
        <w:br/>
      </w:r>
      <w:r>
        <w:rPr>
          <w:rFonts w:ascii="Calibri" w:hAnsi="Calibri"/>
          <w:sz w:val="22"/>
        </w:rPr>
        <w:t xml:space="preserve">       left(query,500) AS query</w:t>
        <w:br/>
      </w:r>
      <w:r>
        <w:rPr>
          <w:rFonts w:ascii="Calibri" w:hAnsi="Calibri"/>
          <w:sz w:val="22"/>
        </w:rPr>
        <w:t>FROM pg_stat_statements</w:t>
        <w:br/>
      </w:r>
      <w:r>
        <w:rPr>
          <w:rFonts w:ascii="Calibri" w:hAnsi="Calibri"/>
          <w:sz w:val="22"/>
        </w:rPr>
        <w:t>ORDER BY wal_bytes DESC</w:t>
        <w:br/>
      </w:r>
      <w:r>
        <w:rPr>
          <w:rFonts w:ascii="Calibri" w:hAnsi="Calibri"/>
          <w:sz w:val="22"/>
        </w:rPr>
        <w:t>LIMIT 20;</w:t>
      </w:r>
    </w:p>
    <w:p>
      <w:pPr>
        <w:spacing w:after="120" w:line="259" w:lineRule="auto"/>
      </w:pPr>
      <w:r>
        <w:rPr>
          <w:rFonts w:ascii="Calibri" w:hAnsi="Calibri"/>
          <w:sz w:val="22"/>
        </w:rPr>
        <w:t>High WAL generation is expected for some write-heavy operations. Investigate sudden changes, especially when they coincide with pg_wal growth, archive lag, replica lag, or storage throttling.</w:t>
      </w:r>
    </w:p>
    <w:p>
      <w:pPr>
        <w:pStyle w:val="Heading2"/>
      </w:pPr>
      <w:r>
        <w:rPr>
          <w:rFonts w:ascii="Calibri" w:hAnsi="Calibri"/>
          <w:b/>
          <w:sz w:val="28"/>
        </w:rPr>
        <w:t>7.6 Blocking and Lock Amplification Check</w:t>
      </w:r>
    </w:p>
    <w:p>
      <w:pPr>
        <w:spacing w:before="60" w:after="100"/>
        <w:shd w:fill="F2F2F2"/>
        <w:pBdr>
          <w:bottom w:val="single" w:sz="4" w:color="D9D9D9"/>
        </w:pBdr>
      </w:pPr>
      <w:r>
        <w:rPr>
          <w:rFonts w:ascii="Calibri" w:hAnsi="Calibri"/>
          <w:sz w:val="22"/>
        </w:rPr>
        <w:t>SELECT a.pid AS blocked_pid,</w:t>
        <w:br/>
      </w:r>
      <w:r>
        <w:rPr>
          <w:rFonts w:ascii="Calibri" w:hAnsi="Calibri"/>
          <w:sz w:val="22"/>
        </w:rPr>
        <w:t xml:space="preserve">       pg_blocking_pids(a.pid) AS blocking_pids,</w:t>
        <w:br/>
      </w:r>
      <w:r>
        <w:rPr>
          <w:rFonts w:ascii="Calibri" w:hAnsi="Calibri"/>
          <w:sz w:val="22"/>
        </w:rPr>
        <w:t xml:space="preserve">       now() - a.query_start AS blocked_for,</w:t>
        <w:br/>
      </w:r>
      <w:r>
        <w:rPr>
          <w:rFonts w:ascii="Calibri" w:hAnsi="Calibri"/>
          <w:sz w:val="22"/>
        </w:rPr>
        <w:t xml:space="preserve">       a.wait_event_type, a.wait_event,</w:t>
        <w:br/>
      </w:r>
      <w:r>
        <w:rPr>
          <w:rFonts w:ascii="Calibri" w:hAnsi="Calibri"/>
          <w:sz w:val="22"/>
        </w:rPr>
        <w:t xml:space="preserve">       left(a.query,300) AS blocked_query</w:t>
        <w:br/>
      </w:r>
      <w:r>
        <w:rPr>
          <w:rFonts w:ascii="Calibri" w:hAnsi="Calibri"/>
          <w:sz w:val="22"/>
        </w:rPr>
        <w:t>FROM pg_stat_activity a</w:t>
        <w:br/>
      </w:r>
      <w:r>
        <w:rPr>
          <w:rFonts w:ascii="Calibri" w:hAnsi="Calibri"/>
          <w:sz w:val="22"/>
        </w:rPr>
        <w:t>WHERE cardinality(pg_blocking_pids(a.pid)) &gt; 0</w:t>
        <w:br/>
      </w:r>
      <w:r>
        <w:rPr>
          <w:rFonts w:ascii="Calibri" w:hAnsi="Calibri"/>
          <w:sz w:val="22"/>
        </w:rPr>
        <w:t>ORDER BY a.query_start;</w:t>
      </w:r>
    </w:p>
    <w:p>
      <w:pPr>
        <w:spacing w:after="120" w:line="259" w:lineRule="auto"/>
      </w:pPr>
      <w:r>
        <w:rPr>
          <w:rFonts w:ascii="Calibri" w:hAnsi="Calibri"/>
          <w:sz w:val="22"/>
        </w:rPr>
        <w:t>Locking is not I/O, but blocked sessions can create backlog and then release a burst of work that looks like an I/O spike. Always check blocking during incident triage.</w:t>
      </w:r>
    </w:p>
    <w:p>
      <w:pPr>
        <w:pStyle w:val="Heading2"/>
      </w:pPr>
      <w:r>
        <w:rPr>
          <w:rFonts w:ascii="Calibri" w:hAnsi="Calibri"/>
          <w:b/>
          <w:sz w:val="28"/>
        </w:rPr>
        <w:t>7.7 Table-Level I/O Hotspots</w:t>
      </w:r>
    </w:p>
    <w:p>
      <w:pPr>
        <w:spacing w:before="60" w:after="100"/>
        <w:shd w:fill="F2F2F2"/>
        <w:pBdr>
          <w:bottom w:val="single" w:sz="4" w:color="D9D9D9"/>
        </w:pBdr>
      </w:pPr>
      <w:r>
        <w:rPr>
          <w:rFonts w:ascii="Calibri" w:hAnsi="Calibri"/>
          <w:sz w:val="22"/>
        </w:rPr>
        <w:t>SELECT s.schemaname, s.relname,</w:t>
        <w:br/>
      </w:r>
      <w:r>
        <w:rPr>
          <w:rFonts w:ascii="Calibri" w:hAnsi="Calibri"/>
          <w:sz w:val="22"/>
        </w:rPr>
        <w:t xml:space="preserve">       s.heap_blks_read, s.heap_blks_hit,</w:t>
        <w:br/>
      </w:r>
      <w:r>
        <w:rPr>
          <w:rFonts w:ascii="Calibri" w:hAnsi="Calibri"/>
          <w:sz w:val="22"/>
        </w:rPr>
        <w:t xml:space="preserve">       s.idx_blks_read, s.idx_blks_hit,</w:t>
        <w:br/>
      </w:r>
      <w:r>
        <w:rPr>
          <w:rFonts w:ascii="Calibri" w:hAnsi="Calibri"/>
          <w:sz w:val="22"/>
        </w:rPr>
        <w:t xml:space="preserve">       t.seq_scan, t.seq_tup_read, t.idx_scan,</w:t>
        <w:br/>
      </w:r>
      <w:r>
        <w:rPr>
          <w:rFonts w:ascii="Calibri" w:hAnsi="Calibri"/>
          <w:sz w:val="22"/>
        </w:rPr>
        <w:t xml:space="preserve">       pg_size_pretty(pg_total_relation_size(t.relid)) AS total_size</w:t>
        <w:br/>
      </w:r>
      <w:r>
        <w:rPr>
          <w:rFonts w:ascii="Calibri" w:hAnsi="Calibri"/>
          <w:sz w:val="22"/>
        </w:rPr>
        <w:t>FROM pg_statio_user_tables s</w:t>
        <w:br/>
      </w:r>
      <w:r>
        <w:rPr>
          <w:rFonts w:ascii="Calibri" w:hAnsi="Calibri"/>
          <w:sz w:val="22"/>
        </w:rPr>
        <w:t>JOIN pg_stat_user_tables t</w:t>
        <w:br/>
      </w:r>
      <w:r>
        <w:rPr>
          <w:rFonts w:ascii="Calibri" w:hAnsi="Calibri"/>
          <w:sz w:val="22"/>
        </w:rPr>
        <w:t xml:space="preserve">  ON t.relid = s.relid</w:t>
        <w:br/>
      </w:r>
      <w:r>
        <w:rPr>
          <w:rFonts w:ascii="Calibri" w:hAnsi="Calibri"/>
          <w:sz w:val="22"/>
        </w:rPr>
        <w:t>ORDER BY (s.heap_blks_read + s.idx_blks_read) DESC</w:t>
        <w:br/>
      </w:r>
      <w:r>
        <w:rPr>
          <w:rFonts w:ascii="Calibri" w:hAnsi="Calibri"/>
          <w:sz w:val="22"/>
        </w:rPr>
        <w:t>LIMIT 30;</w:t>
      </w:r>
    </w:p>
    <w:p>
      <w:pPr>
        <w:pStyle w:val="Heading2"/>
      </w:pPr>
      <w:r>
        <w:rPr>
          <w:rFonts w:ascii="Calibri" w:hAnsi="Calibri"/>
          <w:b/>
          <w:sz w:val="28"/>
        </w:rPr>
        <w:t>7.8 Optional Slow-Plan Capture with auto_explain</w:t>
      </w:r>
    </w:p>
    <w:p>
      <w:pPr>
        <w:spacing w:after="120" w:line="259" w:lineRule="auto"/>
      </w:pPr>
      <w:r>
        <w:rPr>
          <w:rFonts w:ascii="Calibri" w:hAnsi="Calibri"/>
          <w:sz w:val="22"/>
        </w:rPr>
        <w:t>auto_explain can log plans for slow statements, but it adds overhead, especially with ANALYZE and per-node timing. Use it only through change control and start conservatively.</w:t>
      </w:r>
    </w:p>
    <w:p>
      <w:pPr>
        <w:spacing w:before="60" w:after="100"/>
        <w:shd w:fill="F2F2F2"/>
        <w:pBdr>
          <w:bottom w:val="single" w:sz="4" w:color="D9D9D9"/>
        </w:pBdr>
      </w:pPr>
      <w:r>
        <w:rPr>
          <w:rFonts w:ascii="Calibri" w:hAnsi="Calibri"/>
          <w:sz w:val="22"/>
        </w:rPr>
        <w:t># Example concept for postgresql.conf; validate in a lower environment first.</w:t>
        <w:br/>
      </w:r>
      <w:r>
        <w:rPr>
          <w:rFonts w:ascii="Calibri" w:hAnsi="Calibri"/>
          <w:sz w:val="22"/>
        </w:rPr>
        <w:t># session_preload_libraries = 'auto_explain'</w:t>
        <w:br/>
      </w:r>
      <w:r>
        <w:rPr>
          <w:rFonts w:ascii="Calibri" w:hAnsi="Calibri"/>
          <w:sz w:val="22"/>
        </w:rPr>
        <w:t># auto_explain.log_min_duration = '2s'</w:t>
        <w:br/>
      </w:r>
      <w:r>
        <w:rPr>
          <w:rFonts w:ascii="Calibri" w:hAnsi="Calibri"/>
          <w:sz w:val="22"/>
        </w:rPr>
        <w:t># auto_explain.log_analyze = on</w:t>
        <w:br/>
      </w:r>
      <w:r>
        <w:rPr>
          <w:rFonts w:ascii="Calibri" w:hAnsi="Calibri"/>
          <w:sz w:val="22"/>
        </w:rPr>
        <w:t># auto_explain.log_timing = off</w:t>
        <w:br/>
      </w:r>
      <w:r>
        <w:rPr>
          <w:rFonts w:ascii="Calibri" w:hAnsi="Calibri"/>
          <w:sz w:val="22"/>
        </w:rPr>
        <w:t># auto_explain.log_buffers = on</w:t>
        <w:br/>
      </w:r>
      <w:r>
        <w:rPr>
          <w:rFonts w:ascii="Calibri" w:hAnsi="Calibri"/>
          <w:sz w:val="22"/>
        </w:rPr>
        <w:t># auto_explain.log_nested_statements = off</w:t>
      </w:r>
    </w:p>
    <w:p>
      <w:pPr>
        <w:pStyle w:val="Heading2"/>
      </w:pPr>
      <w:r>
        <w:rPr>
          <w:rFonts w:ascii="Calibri" w:hAnsi="Calibri"/>
          <w:b/>
          <w:sz w:val="28"/>
        </w:rPr>
        <w:t>7.9 Production Incident Collection Shell Script</w:t>
      </w:r>
    </w:p>
    <w:p>
      <w:pPr>
        <w:spacing w:before="60" w:after="100"/>
        <w:shd w:fill="F2F2F2"/>
        <w:pBdr>
          <w:bottom w:val="single" w:sz="4" w:color="D9D9D9"/>
        </w:pBdr>
      </w:pPr>
      <w:r>
        <w:rPr>
          <w:rFonts w:ascii="Calibri" w:hAnsi="Calibri"/>
          <w:sz w:val="22"/>
        </w:rPr>
        <w:t>#!/usr/bin/env bash</w:t>
        <w:br/>
      </w:r>
      <w:r>
        <w:rPr>
          <w:rFonts w:ascii="Calibri" w:hAnsi="Calibri"/>
          <w:sz w:val="22"/>
        </w:rPr>
        <w:t>set -euo pipefail</w:t>
        <w:br/>
      </w:r>
      <w:r>
        <w:rPr>
          <w:rFonts w:ascii="Calibri" w:hAnsi="Calibri"/>
          <w:sz w:val="22"/>
        </w:rPr>
        <w:t>OUTDIR="${1:-/tmp/pg_io_incident_$(date +%Y%m%d_%H%M%S)}"</w:t>
        <w:br/>
      </w:r>
      <w:r>
        <w:rPr>
          <w:rFonts w:ascii="Calibri" w:hAnsi="Calibri"/>
          <w:sz w:val="22"/>
        </w:rPr>
        <w:t>mkdir -p "$OUTDIR"</w:t>
        <w:br/>
      </w:r>
      <w:r>
        <w:rPr>
          <w:rFonts w:ascii="Calibri" w:hAnsi="Calibri"/>
          <w:sz w:val="22"/>
        </w:rPr>
        <w:br/>
      </w:r>
      <w:r>
        <w:rPr>
          <w:rFonts w:ascii="Calibri" w:hAnsi="Calibri"/>
          <w:sz w:val="22"/>
        </w:rPr>
        <w:t>psql -X -v ON_ERROR_STOP=1 -Atqc "select version();" &gt; "$OUTDIR/version.txt"</w:t>
        <w:br/>
      </w:r>
      <w:r>
        <w:rPr>
          <w:rFonts w:ascii="Calibri" w:hAnsi="Calibri"/>
          <w:sz w:val="22"/>
        </w:rPr>
        <w:t>psql -X -v ON_ERROR_STOP=1 -c "select now(), * from pg_stat_io;" &gt; "$OUTDIR/pg_stat_io.txt"</w:t>
        <w:br/>
      </w:r>
      <w:r>
        <w:rPr>
          <w:rFonts w:ascii="Calibri" w:hAnsi="Calibri"/>
          <w:sz w:val="22"/>
        </w:rPr>
        <w:t>psql -X -v ON_ERROR_STOP=1 -c "select now(), * from pg_stat_checkpointer;" &gt; "$OUTDIR/pg_stat_checkpointer.txt"</w:t>
        <w:br/>
      </w:r>
      <w:r>
        <w:rPr>
          <w:rFonts w:ascii="Calibri" w:hAnsi="Calibri"/>
          <w:sz w:val="22"/>
        </w:rPr>
        <w:t>psql -X -v ON_ERROR_STOP=1 -c "select now(), * from pg_stat_bgwriter;" &gt; "$OUTDIR/pg_stat_bgwriter.txt"</w:t>
        <w:br/>
      </w:r>
      <w:r>
        <w:rPr>
          <w:rFonts w:ascii="Calibri" w:hAnsi="Calibri"/>
          <w:sz w:val="22"/>
        </w:rPr>
        <w:t>psql -X -v ON_ERROR_STOP=1 -c "select now(), * from pg_stat_wal;" &gt; "$OUTDIR/pg_stat_wal.txt"</w:t>
        <w:br/>
      </w:r>
      <w:r>
        <w:rPr>
          <w:rFonts w:ascii="Calibri" w:hAnsi="Calibri"/>
          <w:sz w:val="22"/>
        </w:rPr>
        <w:t>psql -X -v ON_ERROR_STOP=1 -c "select now(), * from pg_stat_database;" &gt; "$OUTDIR/pg_stat_database.txt"</w:t>
        <w:br/>
      </w:r>
      <w:r>
        <w:rPr>
          <w:rFonts w:ascii="Calibri" w:hAnsi="Calibri"/>
          <w:sz w:val="22"/>
        </w:rPr>
        <w:t>psql -X -v ON_ERROR_STOP=1 -c "select pid,usename,datname,backend_type,state,wait_event_type,wait_event,query_start,xact_start,left(query,1000) query from pg_stat_activity where pid&lt;&gt;pg_backend_pid();" &gt; "$OUTDIR/pg_stat_activity.txt"</w:t>
        <w:br/>
      </w:r>
      <w:r>
        <w:rPr>
          <w:rFonts w:ascii="Calibri" w:hAnsi="Calibri"/>
          <w:sz w:val="22"/>
        </w:rPr>
        <w:br/>
      </w:r>
      <w:r>
        <w:rPr>
          <w:rFonts w:ascii="Calibri" w:hAnsi="Calibri"/>
          <w:sz w:val="22"/>
        </w:rPr>
        <w:t>command -v iostat &gt;/dev/null &amp;&amp; iostat -xz 1 10 &gt; "$OUTDIR/iostat.txt" || true</w:t>
        <w:br/>
      </w:r>
      <w:r>
        <w:rPr>
          <w:rFonts w:ascii="Calibri" w:hAnsi="Calibri"/>
          <w:sz w:val="22"/>
        </w:rPr>
        <w:t>command -v vmstat &gt;/dev/null &amp;&amp; vmstat 1 10 &gt; "$OUTDIR/vmstat.txt" || true</w:t>
        <w:br/>
      </w:r>
      <w:r>
        <w:rPr>
          <w:rFonts w:ascii="Calibri" w:hAnsi="Calibri"/>
          <w:sz w:val="22"/>
        </w:rPr>
        <w:t>df -hT &gt; "$OUTDIR/df_hT.txt"</w:t>
        <w:br/>
      </w:r>
      <w:r>
        <w:rPr>
          <w:rFonts w:ascii="Calibri" w:hAnsi="Calibri"/>
          <w:sz w:val="22"/>
        </w:rPr>
        <w:t>df -ih &gt; "$OUTDIR/df_ih.txt"</w:t>
        <w:br/>
      </w:r>
      <w:r>
        <w:rPr>
          <w:rFonts w:ascii="Calibri" w:hAnsi="Calibri"/>
          <w:sz w:val="22"/>
        </w:rPr>
        <w:t>lsblk -f &gt; "$OUTDIR/lsblk.txt" 2&gt;&amp;1 || true</w:t>
        <w:br/>
      </w:r>
      <w:r>
        <w:rPr>
          <w:rFonts w:ascii="Calibri" w:hAnsi="Calibri"/>
          <w:sz w:val="22"/>
        </w:rPr>
        <w:br/>
      </w:r>
      <w:r>
        <w:rPr>
          <w:rFonts w:ascii="Calibri" w:hAnsi="Calibri"/>
          <w:sz w:val="22"/>
        </w:rPr>
        <w:t>echo Incident_bundle: $OUTDIR</w:t>
      </w:r>
    </w:p>
    <w:tbl>
      <w:tblPr>
        <w:tblW w:type="auto" w:w="0"/>
        <w:jc w:val="center"/>
        <w:tblLook w:firstColumn="1" w:firstRow="1" w:lastColumn="0" w:lastRow="0" w:noHBand="0" w:noVBand="1" w:val="04A0"/>
      </w:tblPr>
      <w:tblGrid>
        <w:gridCol w:w="10080"/>
      </w:tblGrid>
      <w:tr>
        <w:tc>
          <w:tcPr>
            <w:tcW w:type="dxa" w:w="10080"/>
            <w:shd w:fill="FFF2CC"/>
            <w:tcMar>
              <w:top w:w="80" w:type="dxa"/>
              <w:start w:w="100" w:type="dxa"/>
              <w:bottom w:w="80" w:type="dxa"/>
              <w:end w:w="100" w:type="dxa"/>
            </w:tcMar>
          </w:tcPr>
          <w:p>
            <w:r>
              <w:rPr>
                <w:rFonts w:ascii="Calibri" w:hAnsi="Calibri"/>
                <w:b/>
                <w:sz w:val="22"/>
              </w:rPr>
              <w:t xml:space="preserve">Privacy: </w:t>
            </w:r>
            <w:r>
              <w:rPr>
                <w:rFonts w:ascii="Calibri" w:hAnsi="Calibri"/>
                <w:sz w:val="22"/>
              </w:rPr>
              <w:t>SQL text can contain literals or sensitive business data. Protect incident bundles, limit access, and redact before sharing outside the authorized operations team.</w:t>
            </w:r>
          </w:p>
        </w:tc>
      </w:tr>
    </w:tbl>
    <w:p>
      <w:pPr>
        <w:spacing w:after="20"/>
      </w:pPr>
    </w:p>
    <w:p>
      <w:pPr>
        <w:pStyle w:val="Heading2"/>
      </w:pPr>
      <w:r>
        <w:rPr>
          <w:rFonts w:ascii="Calibri" w:hAnsi="Calibri"/>
          <w:b/>
          <w:sz w:val="28"/>
        </w:rPr>
        <w:t>7.10 Checklist - What Else to Check During I/O Incidents</w:t>
      </w:r>
    </w:p>
    <w:p>
      <w:pPr>
        <w:pStyle w:val="ListBullet"/>
      </w:pPr>
      <w:r>
        <w:rPr>
          <w:rFonts w:ascii="Calibri" w:hAnsi="Calibri"/>
          <w:sz w:val="22"/>
        </w:rPr>
        <w:t>[ ] Statistics reset occurred during the comparison interval.</w:t>
      </w:r>
    </w:p>
    <w:p>
      <w:pPr>
        <w:pStyle w:val="ListBullet"/>
      </w:pPr>
      <w:r>
        <w:rPr>
          <w:rFonts w:ascii="Calibri" w:hAnsi="Calibri"/>
          <w:sz w:val="22"/>
        </w:rPr>
        <w:t>[ ] Connection surge increased concurrent working sets and memory demand.</w:t>
      </w:r>
    </w:p>
    <w:p>
      <w:pPr>
        <w:pStyle w:val="ListBullet"/>
      </w:pPr>
      <w:r>
        <w:rPr>
          <w:rFonts w:ascii="Calibri" w:hAnsi="Calibri"/>
          <w:sz w:val="22"/>
        </w:rPr>
        <w:t>[ ] Bulk load, CREATE INDEX, REINDEX, CLUSTER, VACUUM, ANALYZE, backup, or restore activity is running.</w:t>
      </w:r>
    </w:p>
    <w:p>
      <w:pPr>
        <w:pStyle w:val="ListBullet"/>
      </w:pPr>
      <w:r>
        <w:rPr>
          <w:rFonts w:ascii="Calibri" w:hAnsi="Calibri"/>
          <w:sz w:val="22"/>
        </w:rPr>
        <w:t>[ ] Logical/physical replication lag is retaining WAL.</w:t>
      </w:r>
    </w:p>
    <w:p>
      <w:pPr>
        <w:pStyle w:val="ListBullet"/>
      </w:pPr>
      <w:r>
        <w:rPr>
          <w:rFonts w:ascii="Calibri" w:hAnsi="Calibri"/>
          <w:sz w:val="22"/>
        </w:rPr>
        <w:t>[ ] Archive command or archive library is failing or slow.</w:t>
      </w:r>
    </w:p>
    <w:p>
      <w:pPr>
        <w:pStyle w:val="ListBullet"/>
      </w:pPr>
      <w:r>
        <w:rPr>
          <w:rFonts w:ascii="Calibri" w:hAnsi="Calibri"/>
          <w:sz w:val="22"/>
        </w:rPr>
        <w:t>[ ] A replication slot is inactive and retaining WAL.</w:t>
      </w:r>
    </w:p>
    <w:p>
      <w:pPr>
        <w:pStyle w:val="ListBullet"/>
      </w:pPr>
      <w:r>
        <w:rPr>
          <w:rFonts w:ascii="Calibri" w:hAnsi="Calibri"/>
          <w:sz w:val="22"/>
        </w:rPr>
        <w:t>[ ] Long transactions or idle-in-transaction sessions are preventing cleanup.</w:t>
      </w:r>
    </w:p>
    <w:p>
      <w:pPr>
        <w:pStyle w:val="ListBullet"/>
      </w:pPr>
      <w:r>
        <w:rPr>
          <w:rFonts w:ascii="Calibri" w:hAnsi="Calibri"/>
          <w:sz w:val="22"/>
        </w:rPr>
        <w:t>[ ] Temp tablespaces are on a slow or full filesystem.</w:t>
      </w:r>
    </w:p>
    <w:p>
      <w:pPr>
        <w:pStyle w:val="ListBullet"/>
      </w:pPr>
      <w:r>
        <w:rPr>
          <w:rFonts w:ascii="Calibri" w:hAnsi="Calibri"/>
          <w:sz w:val="22"/>
        </w:rPr>
        <w:t>[ ] Tablespaces map hot objects to a constrained device.</w:t>
      </w:r>
    </w:p>
    <w:p>
      <w:pPr>
        <w:pStyle w:val="ListBullet"/>
      </w:pPr>
      <w:r>
        <w:rPr>
          <w:rFonts w:ascii="Calibri" w:hAnsi="Calibri"/>
          <w:sz w:val="22"/>
        </w:rPr>
        <w:t>[ ] Cloud volume IOPS/throughput/burst credits or queue limits are reached.</w:t>
      </w:r>
    </w:p>
    <w:p>
      <w:pPr>
        <w:pStyle w:val="ListBullet"/>
      </w:pPr>
      <w:r>
        <w:rPr>
          <w:rFonts w:ascii="Calibri" w:hAnsi="Calibri"/>
          <w:sz w:val="22"/>
        </w:rPr>
        <w:t>[ ] Filesystem is near capacity or inode exhaustion.</w:t>
      </w:r>
    </w:p>
    <w:p>
      <w:pPr>
        <w:pStyle w:val="ListBullet"/>
      </w:pPr>
      <w:r>
        <w:rPr>
          <w:rFonts w:ascii="Calibri" w:hAnsi="Calibri"/>
          <w:sz w:val="22"/>
        </w:rPr>
        <w:t>[ ] Kernel/device logs show resets, timeouts, or I/O errors.</w:t>
      </w:r>
    </w:p>
    <w:p>
      <w:pPr>
        <w:pStyle w:val="ListBullet"/>
      </w:pPr>
      <w:r>
        <w:rPr>
          <w:rFonts w:ascii="Calibri" w:hAnsi="Calibri"/>
          <w:sz w:val="22"/>
        </w:rPr>
        <w:t>[ ] Recent configuration change altered shared_buffers, checkpoint settings, work_mem, autovacuum, huge pages, or storage mount options.</w:t>
      </w:r>
    </w:p>
    <w:p>
      <w:pPr>
        <w:pStyle w:val="ListBullet"/>
      </w:pPr>
      <w:r>
        <w:rPr>
          <w:rFonts w:ascii="Calibri" w:hAnsi="Calibri"/>
          <w:sz w:val="22"/>
        </w:rPr>
        <w:t>[ ] A deployment changed query plans, access patterns, batch size, or concurrency.</w:t>
      </w:r>
    </w:p>
    <w:p>
      <w:pPr>
        <w:pStyle w:val="ListBullet"/>
      </w:pPr>
      <w:r>
        <w:rPr>
          <w:rFonts w:ascii="Calibri" w:hAnsi="Calibri"/>
          <w:sz w:val="22"/>
        </w:rPr>
        <w:t>[ ] Statistics are stale and planner estimates are poor.</w:t>
      </w:r>
    </w:p>
    <w:p>
      <w:pPr>
        <w:pStyle w:val="ListBullet"/>
      </w:pPr>
      <w:r>
        <w:rPr>
          <w:rFonts w:ascii="Calibri" w:hAnsi="Calibri"/>
          <w:sz w:val="22"/>
        </w:rPr>
        <w:t>[ ] Index growth or table growth changed the working set beyond memory capacity.</w:t>
      </w:r>
    </w:p>
    <w:p>
      <w:pPr>
        <w:pStyle w:val="Heading1"/>
      </w:pPr>
      <w:r>
        <w:rPr>
          <w:rFonts w:ascii="Calibri" w:hAnsi="Calibri"/>
          <w:b/>
          <w:sz w:val="28"/>
        </w:rPr>
        <w:t>8. Validation and Expected Results</w:t>
      </w:r>
    </w:p>
    <w:p>
      <w:pPr>
        <w:pStyle w:val="Heading2"/>
      </w:pPr>
      <w:r>
        <w:rPr>
          <w:rFonts w:ascii="Calibri" w:hAnsi="Calibri"/>
          <w:b/>
          <w:sz w:val="28"/>
        </w:rPr>
        <w:t>8.1 Implementation Validation</w:t>
      </w:r>
    </w:p>
    <w:p>
      <w:pPr>
        <w:pStyle w:val="ListBullet"/>
      </w:pPr>
      <w:r>
        <w:rPr>
          <w:rFonts w:ascii="Calibri" w:hAnsi="Calibri"/>
          <w:sz w:val="22"/>
        </w:rPr>
        <w:t>[ ] SELECT monitor.capture_io_snapshot(); completes without error.</w:t>
      </w:r>
    </w:p>
    <w:p>
      <w:pPr>
        <w:pStyle w:val="ListBullet"/>
      </w:pPr>
      <w:r>
        <w:rPr>
          <w:rFonts w:ascii="Calibri" w:hAnsi="Calibri"/>
          <w:sz w:val="22"/>
        </w:rPr>
        <w:t>[ ] Two snapshots taken one minute apart show non-negative deltas when no statistics reset occurs.</w:t>
      </w:r>
    </w:p>
    <w:p>
      <w:pPr>
        <w:pStyle w:val="ListBullet"/>
      </w:pPr>
      <w:r>
        <w:rPr>
          <w:rFonts w:ascii="Calibri" w:hAnsi="Calibri"/>
          <w:sz w:val="22"/>
        </w:rPr>
        <w:t>[ ] PostgreSQL 18 byte columns populate in monitor.io_snapshots.</w:t>
      </w:r>
    </w:p>
    <w:p>
      <w:pPr>
        <w:pStyle w:val="ListBullet"/>
      </w:pPr>
      <w:r>
        <w:rPr>
          <w:rFonts w:ascii="Calibri" w:hAnsi="Calibri"/>
          <w:sz w:val="22"/>
        </w:rPr>
        <w:t>[ ] pg_stat_statements returns rows in the target database.</w:t>
      </w:r>
    </w:p>
    <w:p>
      <w:pPr>
        <w:pStyle w:val="ListBullet"/>
      </w:pPr>
      <w:r>
        <w:rPr>
          <w:rFonts w:ascii="Calibri" w:hAnsi="Calibri"/>
          <w:sz w:val="22"/>
        </w:rPr>
        <w:t>[ ] I/O timing fields become non-zero under real I/O when timing is enabled.</w:t>
      </w:r>
    </w:p>
    <w:p>
      <w:pPr>
        <w:pStyle w:val="ListBullet"/>
      </w:pPr>
      <w:r>
        <w:rPr>
          <w:rFonts w:ascii="Calibri" w:hAnsi="Calibri"/>
          <w:sz w:val="22"/>
        </w:rPr>
        <w:t>[ ] Retention cleanup removes only data older than the approved window.</w:t>
      </w:r>
    </w:p>
    <w:p>
      <w:pPr>
        <w:pStyle w:val="ListBullet"/>
      </w:pPr>
      <w:r>
        <w:rPr>
          <w:rFonts w:ascii="Calibri" w:hAnsi="Calibri"/>
          <w:sz w:val="22"/>
        </w:rPr>
        <w:t>[ ] Monitoring role can read required views and write only to the approved monitoring schema.</w:t>
      </w:r>
    </w:p>
    <w:p>
      <w:pPr>
        <w:pStyle w:val="ListBullet"/>
      </w:pPr>
      <w:r>
        <w:rPr>
          <w:rFonts w:ascii="Calibri" w:hAnsi="Calibri"/>
          <w:sz w:val="22"/>
        </w:rPr>
        <w:t>[ ] Cron/systemd collection logs failures and does not overlap excessively.</w:t>
      </w:r>
    </w:p>
    <w:p>
      <w:pPr>
        <w:pStyle w:val="Heading2"/>
      </w:pPr>
      <w:r>
        <w:rPr>
          <w:rFonts w:ascii="Calibri" w:hAnsi="Calibri"/>
          <w:b/>
          <w:sz w:val="28"/>
        </w:rPr>
        <w:t>8.2 Expected Result Patterns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24"/>
            <w:shd w:fill="D9EAF7"/>
            <w:tcMar>
              <w:top w:w="80" w:type="dxa"/>
              <w:start w:w="100" w:type="dxa"/>
              <w:bottom w:w="80" w:type="dxa"/>
              <w:end w:w="100" w:type="dxa"/>
            </w:tcMar>
            <w:vAlign w:val="center"/>
          </w:tcPr>
          <w:p>
            <w:r>
              <w:rPr>
                <w:rFonts w:ascii="Calibri" w:hAnsi="Calibri"/>
                <w:b/>
                <w:sz w:val="22"/>
              </w:rPr>
              <w:t>Pattern</w:t>
            </w:r>
          </w:p>
        </w:tc>
        <w:tc>
          <w:tcPr>
            <w:tcW w:type="dxa" w:w="3600"/>
            <w:shd w:fill="D9EAF7"/>
            <w:tcMar>
              <w:top w:w="80" w:type="dxa"/>
              <w:start w:w="100" w:type="dxa"/>
              <w:bottom w:w="80" w:type="dxa"/>
              <w:end w:w="100" w:type="dxa"/>
            </w:tcMar>
            <w:vAlign w:val="center"/>
          </w:tcPr>
          <w:p>
            <w:r>
              <w:rPr>
                <w:rFonts w:ascii="Calibri" w:hAnsi="Calibri"/>
                <w:b/>
                <w:sz w:val="22"/>
              </w:rPr>
              <w:t>Likely Direction</w:t>
            </w:r>
          </w:p>
        </w:tc>
        <w:tc>
          <w:tcPr>
            <w:tcW w:type="dxa" w:w="3168"/>
            <w:shd w:fill="D9EAF7"/>
            <w:tcMar>
              <w:top w:w="80" w:type="dxa"/>
              <w:start w:w="100" w:type="dxa"/>
              <w:bottom w:w="80" w:type="dxa"/>
              <w:end w:w="100" w:type="dxa"/>
            </w:tcMar>
            <w:vAlign w:val="center"/>
          </w:tcPr>
          <w:p>
            <w:r>
              <w:rPr>
                <w:rFonts w:ascii="Calibri" w:hAnsi="Calibri"/>
                <w:b/>
                <w:sz w:val="22"/>
              </w:rPr>
              <w:t>Confirm With</w:t>
            </w:r>
          </w:p>
        </w:tc>
      </w:tr>
      <w:tr>
        <w:tc>
          <w:tcPr>
            <w:tcW w:type="dxa" w:w="3024"/>
            <w:tcMar>
              <w:top w:w="80" w:type="dxa"/>
              <w:start w:w="100" w:type="dxa"/>
              <w:bottom w:w="80" w:type="dxa"/>
              <w:end w:w="100" w:type="dxa"/>
            </w:tcMar>
          </w:tcPr>
          <w:p>
            <w:r>
              <w:rPr>
                <w:rFonts w:ascii="Calibri" w:hAnsi="Calibri"/>
                <w:sz w:val="22"/>
              </w:rPr>
              <w:t>Client backend read bytes rise; read latency rises</w:t>
            </w:r>
          </w:p>
        </w:tc>
        <w:tc>
          <w:tcPr>
            <w:tcW w:type="dxa" w:w="3600"/>
            <w:tcMar>
              <w:top w:w="80" w:type="dxa"/>
              <w:start w:w="100" w:type="dxa"/>
              <w:bottom w:w="80" w:type="dxa"/>
              <w:end w:w="100" w:type="dxa"/>
            </w:tcMar>
          </w:tcPr>
          <w:p>
            <w:r>
              <w:rPr>
                <w:rFonts w:ascii="Calibri" w:hAnsi="Calibri"/>
                <w:sz w:val="22"/>
              </w:rPr>
              <w:t>Foreground SQL / cache miss / scan pressure</w:t>
            </w:r>
          </w:p>
        </w:tc>
        <w:tc>
          <w:tcPr>
            <w:tcW w:type="dxa" w:w="3168"/>
            <w:tcMar>
              <w:top w:w="80" w:type="dxa"/>
              <w:start w:w="100" w:type="dxa"/>
              <w:bottom w:w="80" w:type="dxa"/>
              <w:end w:w="100" w:type="dxa"/>
            </w:tcMar>
          </w:tcPr>
          <w:p>
            <w:r>
              <w:rPr>
                <w:rFonts w:ascii="Calibri" w:hAnsi="Calibri"/>
                <w:sz w:val="22"/>
              </w:rPr>
              <w:t>pg_stat_statements, table I/O, iostat</w:t>
            </w:r>
          </w:p>
        </w:tc>
      </w:tr>
      <w:tr>
        <w:tc>
          <w:tcPr>
            <w:tcW w:type="dxa" w:w="3024"/>
            <w:tcMar>
              <w:top w:w="80" w:type="dxa"/>
              <w:start w:w="100" w:type="dxa"/>
              <w:bottom w:w="80" w:type="dxa"/>
              <w:end w:w="100" w:type="dxa"/>
            </w:tcMar>
          </w:tcPr>
          <w:p>
            <w:r>
              <w:rPr>
                <w:rFonts w:ascii="Calibri" w:hAnsi="Calibri"/>
                <w:sz w:val="22"/>
              </w:rPr>
              <w:t>Temp bytes and temp_blks_written rise</w:t>
            </w:r>
          </w:p>
        </w:tc>
        <w:tc>
          <w:tcPr>
            <w:tcW w:type="dxa" w:w="3600"/>
            <w:tcMar>
              <w:top w:w="80" w:type="dxa"/>
              <w:start w:w="100" w:type="dxa"/>
              <w:bottom w:w="80" w:type="dxa"/>
              <w:end w:w="100" w:type="dxa"/>
            </w:tcMar>
          </w:tcPr>
          <w:p>
            <w:r>
              <w:rPr>
                <w:rFonts w:ascii="Calibri" w:hAnsi="Calibri"/>
                <w:sz w:val="22"/>
              </w:rPr>
              <w:t>Sort/hash spill</w:t>
            </w:r>
          </w:p>
        </w:tc>
        <w:tc>
          <w:tcPr>
            <w:tcW w:type="dxa" w:w="3168"/>
            <w:tcMar>
              <w:top w:w="80" w:type="dxa"/>
              <w:start w:w="100" w:type="dxa"/>
              <w:bottom w:w="80" w:type="dxa"/>
              <w:end w:w="100" w:type="dxa"/>
            </w:tcMar>
          </w:tcPr>
          <w:p>
            <w:r>
              <w:rPr>
                <w:rFonts w:ascii="Calibri" w:hAnsi="Calibri"/>
                <w:sz w:val="22"/>
              </w:rPr>
              <w:t>pg_stat_statements temp columns, plan</w:t>
            </w:r>
          </w:p>
        </w:tc>
      </w:tr>
      <w:tr>
        <w:tc>
          <w:tcPr>
            <w:tcW w:type="dxa" w:w="3024"/>
            <w:tcMar>
              <w:top w:w="80" w:type="dxa"/>
              <w:start w:w="100" w:type="dxa"/>
              <w:bottom w:w="80" w:type="dxa"/>
              <w:end w:w="100" w:type="dxa"/>
            </w:tcMar>
          </w:tcPr>
          <w:p>
            <w:r>
              <w:rPr>
                <w:rFonts w:ascii="Calibri" w:hAnsi="Calibri"/>
                <w:sz w:val="22"/>
              </w:rPr>
              <w:t>Checkpointer writes and checkpoint time rise</w:t>
            </w:r>
          </w:p>
        </w:tc>
        <w:tc>
          <w:tcPr>
            <w:tcW w:type="dxa" w:w="3600"/>
            <w:tcMar>
              <w:top w:w="80" w:type="dxa"/>
              <w:start w:w="100" w:type="dxa"/>
              <w:bottom w:w="80" w:type="dxa"/>
              <w:end w:w="100" w:type="dxa"/>
            </w:tcMar>
          </w:tcPr>
          <w:p>
            <w:r>
              <w:rPr>
                <w:rFonts w:ascii="Calibri" w:hAnsi="Calibri"/>
                <w:sz w:val="22"/>
              </w:rPr>
              <w:t>Checkpoint pressure</w:t>
            </w:r>
          </w:p>
        </w:tc>
        <w:tc>
          <w:tcPr>
            <w:tcW w:type="dxa" w:w="3168"/>
            <w:tcMar>
              <w:top w:w="80" w:type="dxa"/>
              <w:start w:w="100" w:type="dxa"/>
              <w:bottom w:w="80" w:type="dxa"/>
              <w:end w:w="100" w:type="dxa"/>
            </w:tcMar>
          </w:tcPr>
          <w:p>
            <w:r>
              <w:rPr>
                <w:rFonts w:ascii="Calibri" w:hAnsi="Calibri"/>
                <w:sz w:val="22"/>
              </w:rPr>
              <w:t>pg_stat_checkpointer, WAL rate, storage</w:t>
            </w:r>
          </w:p>
        </w:tc>
      </w:tr>
      <w:tr>
        <w:tc>
          <w:tcPr>
            <w:tcW w:type="dxa" w:w="3024"/>
            <w:tcMar>
              <w:top w:w="80" w:type="dxa"/>
              <w:start w:w="100" w:type="dxa"/>
              <w:bottom w:w="80" w:type="dxa"/>
              <w:end w:w="100" w:type="dxa"/>
            </w:tcMar>
          </w:tcPr>
          <w:p>
            <w:r>
              <w:rPr>
                <w:rFonts w:ascii="Calibri" w:hAnsi="Calibri"/>
                <w:sz w:val="22"/>
              </w:rPr>
              <w:t>Client backend fsyncs/writes rise</w:t>
            </w:r>
          </w:p>
        </w:tc>
        <w:tc>
          <w:tcPr>
            <w:tcW w:type="dxa" w:w="3600"/>
            <w:tcMar>
              <w:top w:w="80" w:type="dxa"/>
              <w:start w:w="100" w:type="dxa"/>
              <w:bottom w:w="80" w:type="dxa"/>
              <w:end w:w="100" w:type="dxa"/>
            </w:tcMar>
          </w:tcPr>
          <w:p>
            <w:r>
              <w:rPr>
                <w:rFonts w:ascii="Calibri" w:hAnsi="Calibri"/>
                <w:sz w:val="22"/>
              </w:rPr>
              <w:t>Writeback/checkpointer configuration concern</w:t>
            </w:r>
          </w:p>
        </w:tc>
        <w:tc>
          <w:tcPr>
            <w:tcW w:type="dxa" w:w="3168"/>
            <w:tcMar>
              <w:top w:w="80" w:type="dxa"/>
              <w:start w:w="100" w:type="dxa"/>
              <w:bottom w:w="80" w:type="dxa"/>
              <w:end w:w="100" w:type="dxa"/>
            </w:tcMar>
          </w:tcPr>
          <w:p>
            <w:r>
              <w:rPr>
                <w:rFonts w:ascii="Calibri" w:hAnsi="Calibri"/>
                <w:sz w:val="22"/>
              </w:rPr>
              <w:t>pg_stat_io, checkpoint settings</w:t>
            </w:r>
          </w:p>
        </w:tc>
      </w:tr>
      <w:tr>
        <w:tc>
          <w:tcPr>
            <w:tcW w:type="dxa" w:w="3024"/>
            <w:tcMar>
              <w:top w:w="80" w:type="dxa"/>
              <w:start w:w="100" w:type="dxa"/>
              <w:bottom w:w="80" w:type="dxa"/>
              <w:end w:w="100" w:type="dxa"/>
            </w:tcMar>
          </w:tcPr>
          <w:p>
            <w:r>
              <w:rPr>
                <w:rFonts w:ascii="Calibri" w:hAnsi="Calibri"/>
                <w:sz w:val="22"/>
              </w:rPr>
              <w:t>Autovacuum worker I/O rises</w:t>
            </w:r>
          </w:p>
        </w:tc>
        <w:tc>
          <w:tcPr>
            <w:tcW w:type="dxa" w:w="3600"/>
            <w:tcMar>
              <w:top w:w="80" w:type="dxa"/>
              <w:start w:w="100" w:type="dxa"/>
              <w:bottom w:w="80" w:type="dxa"/>
              <w:end w:w="100" w:type="dxa"/>
            </w:tcMar>
          </w:tcPr>
          <w:p>
            <w:r>
              <w:rPr>
                <w:rFonts w:ascii="Calibri" w:hAnsi="Calibri"/>
                <w:sz w:val="22"/>
              </w:rPr>
              <w:t>Maintenance cleanup</w:t>
            </w:r>
          </w:p>
        </w:tc>
        <w:tc>
          <w:tcPr>
            <w:tcW w:type="dxa" w:w="3168"/>
            <w:tcMar>
              <w:top w:w="80" w:type="dxa"/>
              <w:start w:w="100" w:type="dxa"/>
              <w:bottom w:w="80" w:type="dxa"/>
              <w:end w:w="100" w:type="dxa"/>
            </w:tcMar>
          </w:tcPr>
          <w:p>
            <w:r>
              <w:rPr>
                <w:rFonts w:ascii="Calibri" w:hAnsi="Calibri"/>
                <w:sz w:val="22"/>
              </w:rPr>
              <w:t>pg_stat_progress_vacuum, dead tuples</w:t>
            </w:r>
          </w:p>
        </w:tc>
      </w:tr>
      <w:tr>
        <w:tc>
          <w:tcPr>
            <w:tcW w:type="dxa" w:w="3024"/>
            <w:tcMar>
              <w:top w:w="80" w:type="dxa"/>
              <w:start w:w="100" w:type="dxa"/>
              <w:bottom w:w="80" w:type="dxa"/>
              <w:end w:w="100" w:type="dxa"/>
            </w:tcMar>
          </w:tcPr>
          <w:p>
            <w:r>
              <w:rPr>
                <w:rFonts w:ascii="Calibri" w:hAnsi="Calibri"/>
                <w:sz w:val="22"/>
              </w:rPr>
              <w:t>WAL I/O and wal_bytes rise</w:t>
            </w:r>
          </w:p>
        </w:tc>
        <w:tc>
          <w:tcPr>
            <w:tcW w:type="dxa" w:w="3600"/>
            <w:tcMar>
              <w:top w:w="80" w:type="dxa"/>
              <w:start w:w="100" w:type="dxa"/>
              <w:bottom w:w="80" w:type="dxa"/>
              <w:end w:w="100" w:type="dxa"/>
            </w:tcMar>
          </w:tcPr>
          <w:p>
            <w:r>
              <w:rPr>
                <w:rFonts w:ascii="Calibri" w:hAnsi="Calibri"/>
                <w:sz w:val="22"/>
              </w:rPr>
              <w:t>Write burst / full-page images / maintenance</w:t>
            </w:r>
          </w:p>
        </w:tc>
        <w:tc>
          <w:tcPr>
            <w:tcW w:type="dxa" w:w="3168"/>
            <w:tcMar>
              <w:top w:w="80" w:type="dxa"/>
              <w:start w:w="100" w:type="dxa"/>
              <w:bottom w:w="80" w:type="dxa"/>
              <w:end w:w="100" w:type="dxa"/>
            </w:tcMar>
          </w:tcPr>
          <w:p>
            <w:r>
              <w:rPr>
                <w:rFonts w:ascii="Calibri" w:hAnsi="Calibri"/>
                <w:sz w:val="22"/>
              </w:rPr>
              <w:t>pg_stat_statements WAL, slots, archiver</w:t>
            </w:r>
          </w:p>
        </w:tc>
      </w:tr>
      <w:tr>
        <w:tc>
          <w:tcPr>
            <w:tcW w:type="dxa" w:w="3024"/>
            <w:tcMar>
              <w:top w:w="80" w:type="dxa"/>
              <w:start w:w="100" w:type="dxa"/>
              <w:bottom w:w="80" w:type="dxa"/>
              <w:end w:w="100" w:type="dxa"/>
            </w:tcMar>
          </w:tcPr>
          <w:p>
            <w:r>
              <w:rPr>
                <w:rFonts w:ascii="Calibri" w:hAnsi="Calibri"/>
                <w:sz w:val="22"/>
              </w:rPr>
              <w:t>Evictions rise rapidly</w:t>
            </w:r>
          </w:p>
        </w:tc>
        <w:tc>
          <w:tcPr>
            <w:tcW w:type="dxa" w:w="3600"/>
            <w:tcMar>
              <w:top w:w="80" w:type="dxa"/>
              <w:start w:w="100" w:type="dxa"/>
              <w:bottom w:w="80" w:type="dxa"/>
              <w:end w:w="100" w:type="dxa"/>
            </w:tcMar>
          </w:tcPr>
          <w:p>
            <w:r>
              <w:rPr>
                <w:rFonts w:ascii="Calibri" w:hAnsi="Calibri"/>
                <w:sz w:val="22"/>
              </w:rPr>
              <w:t>Shared buffer churn / working-set pressure</w:t>
            </w:r>
          </w:p>
        </w:tc>
        <w:tc>
          <w:tcPr>
            <w:tcW w:type="dxa" w:w="3168"/>
            <w:tcMar>
              <w:top w:w="80" w:type="dxa"/>
              <w:start w:w="100" w:type="dxa"/>
              <w:bottom w:w="80" w:type="dxa"/>
              <w:end w:w="100" w:type="dxa"/>
            </w:tcMar>
          </w:tcPr>
          <w:p>
            <w:r>
              <w:rPr>
                <w:rFonts w:ascii="Calibri" w:hAnsi="Calibri"/>
                <w:sz w:val="22"/>
              </w:rPr>
              <w:t>pg_stat_io, OS memory, query access pattern</w:t>
            </w:r>
          </w:p>
        </w:tc>
      </w:tr>
      <w:tr>
        <w:tc>
          <w:tcPr>
            <w:tcW w:type="dxa" w:w="3024"/>
            <w:tcMar>
              <w:top w:w="80" w:type="dxa"/>
              <w:start w:w="100" w:type="dxa"/>
              <w:bottom w:w="80" w:type="dxa"/>
              <w:end w:w="100" w:type="dxa"/>
            </w:tcMar>
          </w:tcPr>
          <w:p>
            <w:r>
              <w:rPr>
                <w:rFonts w:ascii="Calibri" w:hAnsi="Calibri"/>
                <w:sz w:val="22"/>
              </w:rPr>
              <w:t>DB timing normal but device metrics bad</w:t>
            </w:r>
          </w:p>
        </w:tc>
        <w:tc>
          <w:tcPr>
            <w:tcW w:type="dxa" w:w="3600"/>
            <w:tcMar>
              <w:top w:w="80" w:type="dxa"/>
              <w:start w:w="100" w:type="dxa"/>
              <w:bottom w:w="80" w:type="dxa"/>
              <w:end w:w="100" w:type="dxa"/>
            </w:tcMar>
          </w:tcPr>
          <w:p>
            <w:r>
              <w:rPr>
                <w:rFonts w:ascii="Calibri" w:hAnsi="Calibri"/>
                <w:sz w:val="22"/>
              </w:rPr>
              <w:t>Storage/platform issue outside PostgreSQL</w:t>
            </w:r>
          </w:p>
        </w:tc>
        <w:tc>
          <w:tcPr>
            <w:tcW w:type="dxa" w:w="3168"/>
            <w:tcMar>
              <w:top w:w="80" w:type="dxa"/>
              <w:start w:w="100" w:type="dxa"/>
              <w:bottom w:w="80" w:type="dxa"/>
              <w:end w:w="100" w:type="dxa"/>
            </w:tcMar>
          </w:tcPr>
          <w:p>
            <w:r>
              <w:rPr>
                <w:rFonts w:ascii="Calibri" w:hAnsi="Calibri"/>
                <w:sz w:val="22"/>
              </w:rPr>
              <w:t>iostat/cloud volume metrics/kernel logs</w:t>
            </w:r>
          </w:p>
        </w:tc>
      </w:tr>
    </w:tbl>
    <w:p>
      <w:pPr>
        <w:spacing w:after="20"/>
      </w:pPr>
    </w:p>
    <w:p>
      <w:pPr>
        <w:pStyle w:val="Heading1"/>
      </w:pPr>
      <w:r>
        <w:rPr>
          <w:rFonts w:ascii="Calibri" w:hAnsi="Calibri"/>
          <w:b/>
          <w:sz w:val="28"/>
        </w:rPr>
        <w:t>9. Alerting and Operational Thresholds</w:t>
      </w:r>
    </w:p>
    <w:p>
      <w:pPr>
        <w:spacing w:after="120" w:line="259" w:lineRule="auto"/>
      </w:pPr>
      <w:r>
        <w:rPr>
          <w:rFonts w:ascii="Calibri" w:hAnsi="Calibri"/>
          <w:sz w:val="22"/>
        </w:rPr>
        <w:t>Use baselines and service objectives rather than universal hard-coded thresholds. PostgreSQL workloads differ significantly. Alert on sustained deviations, rate-of-change, and user impact. The examples below are signals to baseline, not vendor-prescribed limits.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D9EAF7"/>
            <w:tcMar>
              <w:top w:w="80" w:type="dxa"/>
              <w:start w:w="100" w:type="dxa"/>
              <w:bottom w:w="80" w:type="dxa"/>
              <w:end w:w="100" w:type="dxa"/>
            </w:tcMar>
            <w:vAlign w:val="center"/>
          </w:tcPr>
          <w:p>
            <w:r>
              <w:rPr>
                <w:rFonts w:ascii="Calibri" w:hAnsi="Calibri"/>
                <w:b/>
                <w:sz w:val="22"/>
              </w:rPr>
              <w:t>Signal</w:t>
            </w:r>
          </w:p>
        </w:tc>
        <w:tc>
          <w:tcPr>
            <w:tcW w:type="dxa" w:w="4464"/>
            <w:shd w:fill="D9EAF7"/>
            <w:tcMar>
              <w:top w:w="80" w:type="dxa"/>
              <w:start w:w="100" w:type="dxa"/>
              <w:bottom w:w="80" w:type="dxa"/>
              <w:end w:w="100" w:type="dxa"/>
            </w:tcMar>
            <w:vAlign w:val="center"/>
          </w:tcPr>
          <w:p>
            <w:r>
              <w:rPr>
                <w:rFonts w:ascii="Calibri" w:hAnsi="Calibri"/>
                <w:b/>
                <w:sz w:val="22"/>
              </w:rPr>
              <w:t>Suggested Alert Logic</w:t>
            </w:r>
          </w:p>
        </w:tc>
        <w:tc>
          <w:tcPr>
            <w:tcW w:type="dxa" w:w="2736"/>
            <w:shd w:fill="D9EAF7"/>
            <w:tcMar>
              <w:top w:w="80" w:type="dxa"/>
              <w:start w:w="100" w:type="dxa"/>
              <w:bottom w:w="80" w:type="dxa"/>
              <w:end w:w="100" w:type="dxa"/>
            </w:tcMar>
            <w:vAlign w:val="center"/>
          </w:tcPr>
          <w:p>
            <w:r>
              <w:rPr>
                <w:rFonts w:ascii="Calibri" w:hAnsi="Calibri"/>
                <w:b/>
                <w:sz w:val="22"/>
              </w:rPr>
              <w:t>Why</w:t>
            </w:r>
          </w:p>
        </w:tc>
      </w:tr>
      <w:tr>
        <w:tc>
          <w:tcPr>
            <w:tcW w:type="dxa" w:w="2592"/>
            <w:tcMar>
              <w:top w:w="80" w:type="dxa"/>
              <w:start w:w="100" w:type="dxa"/>
              <w:bottom w:w="80" w:type="dxa"/>
              <w:end w:w="100" w:type="dxa"/>
            </w:tcMar>
          </w:tcPr>
          <w:p>
            <w:r>
              <w:rPr>
                <w:rFonts w:ascii="Calibri" w:hAnsi="Calibri"/>
                <w:sz w:val="22"/>
              </w:rPr>
              <w:t>Read/write latency</w:t>
            </w:r>
          </w:p>
        </w:tc>
        <w:tc>
          <w:tcPr>
            <w:tcW w:type="dxa" w:w="4464"/>
            <w:tcMar>
              <w:top w:w="80" w:type="dxa"/>
              <w:start w:w="100" w:type="dxa"/>
              <w:bottom w:w="80" w:type="dxa"/>
              <w:end w:w="100" w:type="dxa"/>
            </w:tcMar>
          </w:tcPr>
          <w:p>
            <w:r>
              <w:rPr>
                <w:rFonts w:ascii="Calibri" w:hAnsi="Calibri"/>
                <w:sz w:val="22"/>
              </w:rPr>
              <w:t>Sustained above workload baseline and application SLO impact</w:t>
            </w:r>
          </w:p>
        </w:tc>
        <w:tc>
          <w:tcPr>
            <w:tcW w:type="dxa" w:w="2736"/>
            <w:tcMar>
              <w:top w:w="80" w:type="dxa"/>
              <w:start w:w="100" w:type="dxa"/>
              <w:bottom w:w="80" w:type="dxa"/>
              <w:end w:w="100" w:type="dxa"/>
            </w:tcMar>
          </w:tcPr>
          <w:p>
            <w:r>
              <w:rPr>
                <w:rFonts w:ascii="Calibri" w:hAnsi="Calibri"/>
                <w:sz w:val="22"/>
              </w:rPr>
              <w:t>Detect storage or queueing degradation</w:t>
            </w:r>
          </w:p>
        </w:tc>
      </w:tr>
      <w:tr>
        <w:tc>
          <w:tcPr>
            <w:tcW w:type="dxa" w:w="2592"/>
            <w:tcMar>
              <w:top w:w="80" w:type="dxa"/>
              <w:start w:w="100" w:type="dxa"/>
              <w:bottom w:w="80" w:type="dxa"/>
              <w:end w:w="100" w:type="dxa"/>
            </w:tcMar>
          </w:tcPr>
          <w:p>
            <w:r>
              <w:rPr>
                <w:rFonts w:ascii="Calibri" w:hAnsi="Calibri"/>
                <w:sz w:val="22"/>
              </w:rPr>
              <w:t>Temp bytes rate</w:t>
            </w:r>
          </w:p>
        </w:tc>
        <w:tc>
          <w:tcPr>
            <w:tcW w:type="dxa" w:w="4464"/>
            <w:tcMar>
              <w:top w:w="80" w:type="dxa"/>
              <w:start w:w="100" w:type="dxa"/>
              <w:bottom w:w="80" w:type="dxa"/>
              <w:end w:w="100" w:type="dxa"/>
            </w:tcMar>
          </w:tcPr>
          <w:p>
            <w:r>
              <w:rPr>
                <w:rFonts w:ascii="Calibri" w:hAnsi="Calibri"/>
                <w:sz w:val="22"/>
              </w:rPr>
              <w:t>Large increase vs normal for database/query</w:t>
            </w:r>
          </w:p>
        </w:tc>
        <w:tc>
          <w:tcPr>
            <w:tcW w:type="dxa" w:w="2736"/>
            <w:tcMar>
              <w:top w:w="80" w:type="dxa"/>
              <w:start w:w="100" w:type="dxa"/>
              <w:bottom w:w="80" w:type="dxa"/>
              <w:end w:w="100" w:type="dxa"/>
            </w:tcMar>
          </w:tcPr>
          <w:p>
            <w:r>
              <w:rPr>
                <w:rFonts w:ascii="Calibri" w:hAnsi="Calibri"/>
                <w:sz w:val="22"/>
              </w:rPr>
              <w:t>Detect memory spills and plan changes</w:t>
            </w:r>
          </w:p>
        </w:tc>
      </w:tr>
      <w:tr>
        <w:tc>
          <w:tcPr>
            <w:tcW w:type="dxa" w:w="2592"/>
            <w:tcMar>
              <w:top w:w="80" w:type="dxa"/>
              <w:start w:w="100" w:type="dxa"/>
              <w:bottom w:w="80" w:type="dxa"/>
              <w:end w:w="100" w:type="dxa"/>
            </w:tcMar>
          </w:tcPr>
          <w:p>
            <w:r>
              <w:rPr>
                <w:rFonts w:ascii="Calibri" w:hAnsi="Calibri"/>
                <w:sz w:val="22"/>
              </w:rPr>
              <w:t>Checkpoint requested rate</w:t>
            </w:r>
          </w:p>
        </w:tc>
        <w:tc>
          <w:tcPr>
            <w:tcW w:type="dxa" w:w="4464"/>
            <w:tcMar>
              <w:top w:w="80" w:type="dxa"/>
              <w:start w:w="100" w:type="dxa"/>
              <w:bottom w:w="80" w:type="dxa"/>
              <w:end w:w="100" w:type="dxa"/>
            </w:tcMar>
          </w:tcPr>
          <w:p>
            <w:r>
              <w:rPr>
                <w:rFonts w:ascii="Calibri" w:hAnsi="Calibri"/>
                <w:sz w:val="22"/>
              </w:rPr>
              <w:t>Increase above normal or repeated spikes</w:t>
            </w:r>
          </w:p>
        </w:tc>
        <w:tc>
          <w:tcPr>
            <w:tcW w:type="dxa" w:w="2736"/>
            <w:tcMar>
              <w:top w:w="80" w:type="dxa"/>
              <w:start w:w="100" w:type="dxa"/>
              <w:bottom w:w="80" w:type="dxa"/>
              <w:end w:w="100" w:type="dxa"/>
            </w:tcMar>
          </w:tcPr>
          <w:p>
            <w:r>
              <w:rPr>
                <w:rFonts w:ascii="Calibri" w:hAnsi="Calibri"/>
                <w:sz w:val="22"/>
              </w:rPr>
              <w:t>Detect WAL/checkpoint pressure</w:t>
            </w:r>
          </w:p>
        </w:tc>
      </w:tr>
      <w:tr>
        <w:tc>
          <w:tcPr>
            <w:tcW w:type="dxa" w:w="2592"/>
            <w:tcMar>
              <w:top w:w="80" w:type="dxa"/>
              <w:start w:w="100" w:type="dxa"/>
              <w:bottom w:w="80" w:type="dxa"/>
              <w:end w:w="100" w:type="dxa"/>
            </w:tcMar>
          </w:tcPr>
          <w:p>
            <w:r>
              <w:rPr>
                <w:rFonts w:ascii="Calibri" w:hAnsi="Calibri"/>
                <w:sz w:val="22"/>
              </w:rPr>
              <w:t>Client backend writes/fsyncs</w:t>
            </w:r>
          </w:p>
        </w:tc>
        <w:tc>
          <w:tcPr>
            <w:tcW w:type="dxa" w:w="4464"/>
            <w:tcMar>
              <w:top w:w="80" w:type="dxa"/>
              <w:start w:w="100" w:type="dxa"/>
              <w:bottom w:w="80" w:type="dxa"/>
              <w:end w:w="100" w:type="dxa"/>
            </w:tcMar>
          </w:tcPr>
          <w:p>
            <w:r>
              <w:rPr>
                <w:rFonts w:ascii="Calibri" w:hAnsi="Calibri"/>
                <w:sz w:val="22"/>
              </w:rPr>
              <w:t>Material increase vs baseline</w:t>
            </w:r>
          </w:p>
        </w:tc>
        <w:tc>
          <w:tcPr>
            <w:tcW w:type="dxa" w:w="2736"/>
            <w:tcMar>
              <w:top w:w="80" w:type="dxa"/>
              <w:start w:w="100" w:type="dxa"/>
              <w:bottom w:w="80" w:type="dxa"/>
              <w:end w:w="100" w:type="dxa"/>
            </w:tcMar>
          </w:tcPr>
          <w:p>
            <w:r>
              <w:rPr>
                <w:rFonts w:ascii="Calibri" w:hAnsi="Calibri"/>
                <w:sz w:val="22"/>
              </w:rPr>
              <w:t>Detect writeback/checkpointer issues</w:t>
            </w:r>
          </w:p>
        </w:tc>
      </w:tr>
      <w:tr>
        <w:tc>
          <w:tcPr>
            <w:tcW w:type="dxa" w:w="2592"/>
            <w:tcMar>
              <w:top w:w="80" w:type="dxa"/>
              <w:start w:w="100" w:type="dxa"/>
              <w:bottom w:w="80" w:type="dxa"/>
              <w:end w:w="100" w:type="dxa"/>
            </w:tcMar>
          </w:tcPr>
          <w:p>
            <w:r>
              <w:rPr>
                <w:rFonts w:ascii="Calibri" w:hAnsi="Calibri"/>
                <w:sz w:val="22"/>
              </w:rPr>
              <w:t>WAL generation rate</w:t>
            </w:r>
          </w:p>
        </w:tc>
        <w:tc>
          <w:tcPr>
            <w:tcW w:type="dxa" w:w="4464"/>
            <w:tcMar>
              <w:top w:w="80" w:type="dxa"/>
              <w:start w:w="100" w:type="dxa"/>
              <w:bottom w:w="80" w:type="dxa"/>
              <w:end w:w="100" w:type="dxa"/>
            </w:tcMar>
          </w:tcPr>
          <w:p>
            <w:r>
              <w:rPr>
                <w:rFonts w:ascii="Calibri" w:hAnsi="Calibri"/>
                <w:sz w:val="22"/>
              </w:rPr>
              <w:t>Unexpected sustained increase</w:t>
            </w:r>
          </w:p>
        </w:tc>
        <w:tc>
          <w:tcPr>
            <w:tcW w:type="dxa" w:w="2736"/>
            <w:tcMar>
              <w:top w:w="80" w:type="dxa"/>
              <w:start w:w="100" w:type="dxa"/>
              <w:bottom w:w="80" w:type="dxa"/>
              <w:end w:w="100" w:type="dxa"/>
            </w:tcMar>
          </w:tcPr>
          <w:p>
            <w:r>
              <w:rPr>
                <w:rFonts w:ascii="Calibri" w:hAnsi="Calibri"/>
                <w:sz w:val="22"/>
              </w:rPr>
              <w:t>Detect write bursts and retention risk</w:t>
            </w:r>
          </w:p>
        </w:tc>
      </w:tr>
      <w:tr>
        <w:tc>
          <w:tcPr>
            <w:tcW w:type="dxa" w:w="2592"/>
            <w:tcMar>
              <w:top w:w="80" w:type="dxa"/>
              <w:start w:w="100" w:type="dxa"/>
              <w:bottom w:w="80" w:type="dxa"/>
              <w:end w:w="100" w:type="dxa"/>
            </w:tcMar>
          </w:tcPr>
          <w:p>
            <w:r>
              <w:rPr>
                <w:rFonts w:ascii="Calibri" w:hAnsi="Calibri"/>
                <w:sz w:val="22"/>
              </w:rPr>
              <w:t>Retained WAL by slot</w:t>
            </w:r>
          </w:p>
        </w:tc>
        <w:tc>
          <w:tcPr>
            <w:tcW w:type="dxa" w:w="4464"/>
            <w:tcMar>
              <w:top w:w="80" w:type="dxa"/>
              <w:start w:w="100" w:type="dxa"/>
              <w:bottom w:w="80" w:type="dxa"/>
              <w:end w:w="100" w:type="dxa"/>
            </w:tcMar>
          </w:tcPr>
          <w:p>
            <w:r>
              <w:rPr>
                <w:rFonts w:ascii="Calibri" w:hAnsi="Calibri"/>
                <w:sz w:val="22"/>
              </w:rPr>
              <w:t>Growing toward pg_wal capacity budget</w:t>
            </w:r>
          </w:p>
        </w:tc>
        <w:tc>
          <w:tcPr>
            <w:tcW w:type="dxa" w:w="2736"/>
            <w:tcMar>
              <w:top w:w="80" w:type="dxa"/>
              <w:start w:w="100" w:type="dxa"/>
              <w:bottom w:w="80" w:type="dxa"/>
              <w:end w:w="100" w:type="dxa"/>
            </w:tcMar>
          </w:tcPr>
          <w:p>
            <w:r>
              <w:rPr>
                <w:rFonts w:ascii="Calibri" w:hAnsi="Calibri"/>
                <w:sz w:val="22"/>
              </w:rPr>
              <w:t>Prevent disk exhaustion</w:t>
            </w:r>
          </w:p>
        </w:tc>
      </w:tr>
      <w:tr>
        <w:tc>
          <w:tcPr>
            <w:tcW w:type="dxa" w:w="2592"/>
            <w:tcMar>
              <w:top w:w="80" w:type="dxa"/>
              <w:start w:w="100" w:type="dxa"/>
              <w:bottom w:w="80" w:type="dxa"/>
              <w:end w:w="100" w:type="dxa"/>
            </w:tcMar>
          </w:tcPr>
          <w:p>
            <w:r>
              <w:rPr>
                <w:rFonts w:ascii="Calibri" w:hAnsi="Calibri"/>
                <w:sz w:val="22"/>
              </w:rPr>
              <w:t>Filesystem free space</w:t>
            </w:r>
          </w:p>
        </w:tc>
        <w:tc>
          <w:tcPr>
            <w:tcW w:type="dxa" w:w="4464"/>
            <w:tcMar>
              <w:top w:w="80" w:type="dxa"/>
              <w:start w:w="100" w:type="dxa"/>
              <w:bottom w:w="80" w:type="dxa"/>
              <w:end w:w="100" w:type="dxa"/>
            </w:tcMar>
          </w:tcPr>
          <w:p>
            <w:r>
              <w:rPr>
                <w:rFonts w:ascii="Calibri" w:hAnsi="Calibri"/>
                <w:sz w:val="22"/>
              </w:rPr>
              <w:t>Capacity-based warning/critical levels with growth forecast</w:t>
            </w:r>
          </w:p>
        </w:tc>
        <w:tc>
          <w:tcPr>
            <w:tcW w:type="dxa" w:w="2736"/>
            <w:tcMar>
              <w:top w:w="80" w:type="dxa"/>
              <w:start w:w="100" w:type="dxa"/>
              <w:bottom w:w="80" w:type="dxa"/>
              <w:end w:w="100" w:type="dxa"/>
            </w:tcMar>
          </w:tcPr>
          <w:p>
            <w:r>
              <w:rPr>
                <w:rFonts w:ascii="Calibri" w:hAnsi="Calibri"/>
                <w:sz w:val="22"/>
              </w:rPr>
              <w:t>Prevent outage</w:t>
            </w:r>
          </w:p>
        </w:tc>
      </w:tr>
      <w:tr>
        <w:tc>
          <w:tcPr>
            <w:tcW w:type="dxa" w:w="2592"/>
            <w:tcMar>
              <w:top w:w="80" w:type="dxa"/>
              <w:start w:w="100" w:type="dxa"/>
              <w:bottom w:w="80" w:type="dxa"/>
              <w:end w:w="100" w:type="dxa"/>
            </w:tcMar>
          </w:tcPr>
          <w:p>
            <w:r>
              <w:rPr>
                <w:rFonts w:ascii="Calibri" w:hAnsi="Calibri"/>
                <w:sz w:val="22"/>
              </w:rPr>
              <w:t>Eviction rate</w:t>
            </w:r>
          </w:p>
        </w:tc>
        <w:tc>
          <w:tcPr>
            <w:tcW w:type="dxa" w:w="4464"/>
            <w:tcMar>
              <w:top w:w="80" w:type="dxa"/>
              <w:start w:w="100" w:type="dxa"/>
              <w:bottom w:w="80" w:type="dxa"/>
              <w:end w:w="100" w:type="dxa"/>
            </w:tcMar>
          </w:tcPr>
          <w:p>
            <w:r>
              <w:rPr>
                <w:rFonts w:ascii="Calibri" w:hAnsi="Calibri"/>
                <w:sz w:val="22"/>
              </w:rPr>
              <w:t>Sustained increase with read pressure</w:t>
            </w:r>
          </w:p>
        </w:tc>
        <w:tc>
          <w:tcPr>
            <w:tcW w:type="dxa" w:w="2736"/>
            <w:tcMar>
              <w:top w:w="80" w:type="dxa"/>
              <w:start w:w="100" w:type="dxa"/>
              <w:bottom w:w="80" w:type="dxa"/>
              <w:end w:w="100" w:type="dxa"/>
            </w:tcMar>
          </w:tcPr>
          <w:p>
            <w:r>
              <w:rPr>
                <w:rFonts w:ascii="Calibri" w:hAnsi="Calibri"/>
                <w:sz w:val="22"/>
              </w:rPr>
              <w:t>Detect buffer churn</w:t>
            </w:r>
          </w:p>
        </w:tc>
      </w:tr>
      <w:tr>
        <w:tc>
          <w:tcPr>
            <w:tcW w:type="dxa" w:w="2592"/>
            <w:tcMar>
              <w:top w:w="80" w:type="dxa"/>
              <w:start w:w="100" w:type="dxa"/>
              <w:bottom w:w="80" w:type="dxa"/>
              <w:end w:w="100" w:type="dxa"/>
            </w:tcMar>
          </w:tcPr>
          <w:p>
            <w:r>
              <w:rPr>
                <w:rFonts w:ascii="Calibri" w:hAnsi="Calibri"/>
                <w:sz w:val="22"/>
              </w:rPr>
              <w:t>Autovacuum runtime/backlog</w:t>
            </w:r>
          </w:p>
        </w:tc>
        <w:tc>
          <w:tcPr>
            <w:tcW w:type="dxa" w:w="4464"/>
            <w:tcMar>
              <w:top w:w="80" w:type="dxa"/>
              <w:start w:w="100" w:type="dxa"/>
              <w:bottom w:w="80" w:type="dxa"/>
              <w:end w:w="100" w:type="dxa"/>
            </w:tcMar>
          </w:tcPr>
          <w:p>
            <w:r>
              <w:rPr>
                <w:rFonts w:ascii="Calibri" w:hAnsi="Calibri"/>
                <w:sz w:val="22"/>
              </w:rPr>
              <w:t>Long-running or falling behind write rate</w:t>
            </w:r>
          </w:p>
        </w:tc>
        <w:tc>
          <w:tcPr>
            <w:tcW w:type="dxa" w:w="2736"/>
            <w:tcMar>
              <w:top w:w="80" w:type="dxa"/>
              <w:start w:w="100" w:type="dxa"/>
              <w:bottom w:w="80" w:type="dxa"/>
              <w:end w:w="100" w:type="dxa"/>
            </w:tcMar>
          </w:tcPr>
          <w:p>
            <w:r>
              <w:rPr>
                <w:rFonts w:ascii="Calibri" w:hAnsi="Calibri"/>
                <w:sz w:val="22"/>
              </w:rPr>
              <w:t>Prevent bloat/freeze risk</w:t>
            </w:r>
          </w:p>
        </w:tc>
      </w:tr>
    </w:tbl>
    <w:p>
      <w:pPr>
        <w:spacing w:after="20"/>
      </w:pPr>
    </w:p>
    <w:p>
      <w:pPr>
        <w:pStyle w:val="Heading1"/>
      </w:pPr>
      <w:r>
        <w:rPr>
          <w:rFonts w:ascii="Calibri" w:hAnsi="Calibri"/>
          <w:b/>
          <w:sz w:val="28"/>
        </w:rPr>
        <w:t>10. Troubleshooting Scenarios</w:t>
      </w:r>
    </w:p>
    <w:p>
      <w:pPr>
        <w:pStyle w:val="Heading2"/>
      </w:pPr>
      <w:r>
        <w:rPr>
          <w:rFonts w:ascii="Calibri" w:hAnsi="Calibri"/>
          <w:b/>
          <w:sz w:val="28"/>
        </w:rPr>
        <w:t>10.1 Sudden Read I/O Spike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D9EAF7"/>
            <w:tcMar>
              <w:top w:w="80" w:type="dxa"/>
              <w:start w:w="100" w:type="dxa"/>
              <w:bottom w:w="80" w:type="dxa"/>
              <w:end w:w="100" w:type="dxa"/>
            </w:tcMar>
            <w:vAlign w:val="center"/>
          </w:tcPr>
          <w:p>
            <w:r>
              <w:rPr>
                <w:rFonts w:ascii="Calibri" w:hAnsi="Calibri"/>
                <w:b/>
                <w:sz w:val="22"/>
              </w:rPr>
              <w:t>Item</w:t>
            </w:r>
          </w:p>
        </w:tc>
        <w:tc>
          <w:tcPr>
            <w:tcW w:type="dxa" w:w="7488"/>
            <w:shd w:fill="D9EAF7"/>
            <w:tcMar>
              <w:top w:w="80" w:type="dxa"/>
              <w:start w:w="100" w:type="dxa"/>
              <w:bottom w:w="80" w:type="dxa"/>
              <w:end w:w="100" w:type="dxa"/>
            </w:tcMar>
            <w:vAlign w:val="center"/>
          </w:tcPr>
          <w:p>
            <w:r>
              <w:rPr>
                <w:rFonts w:ascii="Calibri" w:hAnsi="Calibri"/>
                <w:b/>
                <w:sz w:val="22"/>
              </w:rPr>
              <w:t>Details</w:t>
            </w:r>
          </w:p>
        </w:tc>
      </w:tr>
      <w:tr>
        <w:tc>
          <w:tcPr>
            <w:tcW w:type="dxa" w:w="2160"/>
            <w:tcMar>
              <w:top w:w="80" w:type="dxa"/>
              <w:start w:w="100" w:type="dxa"/>
              <w:bottom w:w="80" w:type="dxa"/>
              <w:end w:w="100" w:type="dxa"/>
            </w:tcMar>
          </w:tcPr>
          <w:p>
            <w:r>
              <w:rPr>
                <w:rFonts w:ascii="Calibri" w:hAnsi="Calibri"/>
                <w:sz w:val="22"/>
              </w:rPr>
              <w:t>Symptom</w:t>
            </w:r>
          </w:p>
        </w:tc>
        <w:tc>
          <w:tcPr>
            <w:tcW w:type="dxa" w:w="7488"/>
            <w:tcMar>
              <w:top w:w="80" w:type="dxa"/>
              <w:start w:w="100" w:type="dxa"/>
              <w:bottom w:w="80" w:type="dxa"/>
              <w:end w:w="100" w:type="dxa"/>
            </w:tcMar>
          </w:tcPr>
          <w:p>
            <w:r>
              <w:rPr>
                <w:rFonts w:ascii="Calibri" w:hAnsi="Calibri"/>
                <w:sz w:val="22"/>
              </w:rPr>
              <w:t>Read latency and read bytes rise during normal traffic.</w:t>
            </w:r>
          </w:p>
        </w:tc>
      </w:tr>
      <w:tr>
        <w:tc>
          <w:tcPr>
            <w:tcW w:type="dxa" w:w="2160"/>
            <w:tcMar>
              <w:top w:w="80" w:type="dxa"/>
              <w:start w:w="100" w:type="dxa"/>
              <w:bottom w:w="80" w:type="dxa"/>
              <w:end w:w="100" w:type="dxa"/>
            </w:tcMar>
          </w:tcPr>
          <w:p>
            <w:r>
              <w:rPr>
                <w:rFonts w:ascii="Calibri" w:hAnsi="Calibri"/>
                <w:sz w:val="22"/>
              </w:rPr>
              <w:t>What to Check</w:t>
            </w:r>
          </w:p>
        </w:tc>
        <w:tc>
          <w:tcPr>
            <w:tcW w:type="dxa" w:w="7488"/>
            <w:tcMar>
              <w:top w:w="80" w:type="dxa"/>
              <w:start w:w="100" w:type="dxa"/>
              <w:bottom w:w="80" w:type="dxa"/>
              <w:end w:w="100" w:type="dxa"/>
            </w:tcMar>
          </w:tcPr>
          <w:p>
            <w:r>
              <w:rPr>
                <w:rFonts w:ascii="Calibri" w:hAnsi="Calibri"/>
                <w:sz w:val="22"/>
              </w:rPr>
              <w:t>Check pg_stat_io delta by backend type; top SQL by shared read time; sequential scans; table I/O; iostat.</w:t>
            </w:r>
          </w:p>
        </w:tc>
      </w:tr>
      <w:tr>
        <w:tc>
          <w:tcPr>
            <w:tcW w:type="dxa" w:w="2160"/>
            <w:tcMar>
              <w:top w:w="80" w:type="dxa"/>
              <w:start w:w="100" w:type="dxa"/>
              <w:bottom w:w="80" w:type="dxa"/>
              <w:end w:w="100" w:type="dxa"/>
            </w:tcMar>
          </w:tcPr>
          <w:p>
            <w:r>
              <w:rPr>
                <w:rFonts w:ascii="Calibri" w:hAnsi="Calibri"/>
                <w:sz w:val="22"/>
              </w:rPr>
              <w:t>Expected Result</w:t>
            </w:r>
          </w:p>
        </w:tc>
        <w:tc>
          <w:tcPr>
            <w:tcW w:type="dxa" w:w="7488"/>
            <w:tcMar>
              <w:top w:w="80" w:type="dxa"/>
              <w:start w:w="100" w:type="dxa"/>
              <w:bottom w:w="80" w:type="dxa"/>
              <w:end w:w="100" w:type="dxa"/>
            </w:tcMar>
          </w:tcPr>
          <w:p>
            <w:r>
              <w:rPr>
                <w:rFonts w:ascii="Calibri" w:hAnsi="Calibri"/>
                <w:sz w:val="22"/>
              </w:rPr>
              <w:t>A small set of SQL/table objects dominates the new read volume.</w:t>
            </w:r>
          </w:p>
        </w:tc>
      </w:tr>
      <w:tr>
        <w:tc>
          <w:tcPr>
            <w:tcW w:type="dxa" w:w="2160"/>
            <w:tcMar>
              <w:top w:w="80" w:type="dxa"/>
              <w:start w:w="100" w:type="dxa"/>
              <w:bottom w:w="80" w:type="dxa"/>
              <w:end w:w="100" w:type="dxa"/>
            </w:tcMar>
          </w:tcPr>
          <w:p>
            <w:r>
              <w:rPr>
                <w:rFonts w:ascii="Calibri" w:hAnsi="Calibri"/>
                <w:sz w:val="22"/>
              </w:rPr>
              <w:t>Possible Root Causes</w:t>
            </w:r>
          </w:p>
        </w:tc>
        <w:tc>
          <w:tcPr>
            <w:tcW w:type="dxa" w:w="7488"/>
            <w:tcMar>
              <w:top w:w="80" w:type="dxa"/>
              <w:start w:w="100" w:type="dxa"/>
              <w:bottom w:w="80" w:type="dxa"/>
              <w:end w:w="100" w:type="dxa"/>
            </w:tcMar>
          </w:tcPr>
          <w:p>
            <w:r>
              <w:rPr>
                <w:rFonts w:ascii="Calibri" w:hAnsi="Calibri"/>
                <w:sz w:val="22"/>
              </w:rPr>
              <w:t>Plan regression, new batch, cache churn, missing/ineffective index, working-set growth.</w:t>
            </w:r>
          </w:p>
        </w:tc>
      </w:tr>
      <w:tr>
        <w:tc>
          <w:tcPr>
            <w:tcW w:type="dxa" w:w="2160"/>
            <w:tcMar>
              <w:top w:w="80" w:type="dxa"/>
              <w:start w:w="100" w:type="dxa"/>
              <w:bottom w:w="80" w:type="dxa"/>
              <w:end w:w="100" w:type="dxa"/>
            </w:tcMar>
          </w:tcPr>
          <w:p>
            <w:r>
              <w:rPr>
                <w:rFonts w:ascii="Calibri" w:hAnsi="Calibri"/>
                <w:sz w:val="22"/>
              </w:rPr>
              <w:t>Corrective Action</w:t>
            </w:r>
          </w:p>
        </w:tc>
        <w:tc>
          <w:tcPr>
            <w:tcW w:type="dxa" w:w="7488"/>
            <w:tcMar>
              <w:top w:w="80" w:type="dxa"/>
              <w:start w:w="100" w:type="dxa"/>
              <w:bottom w:w="80" w:type="dxa"/>
              <w:end w:w="100" w:type="dxa"/>
            </w:tcMar>
          </w:tcPr>
          <w:p>
            <w:r>
              <w:rPr>
                <w:rFonts w:ascii="Calibri" w:hAnsi="Calibri"/>
                <w:sz w:val="22"/>
              </w:rPr>
              <w:t>Validate plan and statistics; tune query/index only after confirming; review memory/storage if broad workload-wide pressure.</w:t>
            </w:r>
          </w:p>
        </w:tc>
      </w:tr>
      <w:tr>
        <w:tc>
          <w:tcPr>
            <w:tcW w:type="dxa" w:w="2160"/>
            <w:tcMar>
              <w:top w:w="80" w:type="dxa"/>
              <w:start w:w="100" w:type="dxa"/>
              <w:bottom w:w="80" w:type="dxa"/>
              <w:end w:w="100" w:type="dxa"/>
            </w:tcMar>
          </w:tcPr>
          <w:p>
            <w:r>
              <w:rPr>
                <w:rFonts w:ascii="Calibri" w:hAnsi="Calibri"/>
                <w:sz w:val="22"/>
              </w:rPr>
              <w:t>Validation</w:t>
            </w:r>
          </w:p>
        </w:tc>
        <w:tc>
          <w:tcPr>
            <w:tcW w:type="dxa" w:w="7488"/>
            <w:tcMar>
              <w:top w:w="80" w:type="dxa"/>
              <w:start w:w="100" w:type="dxa"/>
              <w:bottom w:w="80" w:type="dxa"/>
              <w:end w:w="100" w:type="dxa"/>
            </w:tcMar>
          </w:tcPr>
          <w:p>
            <w:r>
              <w:rPr>
                <w:rFonts w:ascii="Calibri" w:hAnsi="Calibri"/>
                <w:sz w:val="22"/>
              </w:rPr>
              <w:t>Repeat snapshot/delta and confirm application latency, PostgreSQL timing, and OS device metrics return toward baseline.</w:t>
            </w:r>
          </w:p>
        </w:tc>
      </w:tr>
    </w:tbl>
    <w:p>
      <w:pPr>
        <w:spacing w:after="20"/>
      </w:pPr>
    </w:p>
    <w:p>
      <w:pPr>
        <w:pStyle w:val="Heading2"/>
      </w:pPr>
      <w:r>
        <w:rPr>
          <w:rFonts w:ascii="Calibri" w:hAnsi="Calibri"/>
          <w:b/>
          <w:sz w:val="28"/>
        </w:rPr>
        <w:t>10.2 Temp Disk Saturation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D9EAF7"/>
            <w:tcMar>
              <w:top w:w="80" w:type="dxa"/>
              <w:start w:w="100" w:type="dxa"/>
              <w:bottom w:w="80" w:type="dxa"/>
              <w:end w:w="100" w:type="dxa"/>
            </w:tcMar>
            <w:vAlign w:val="center"/>
          </w:tcPr>
          <w:p>
            <w:r>
              <w:rPr>
                <w:rFonts w:ascii="Calibri" w:hAnsi="Calibri"/>
                <w:b/>
                <w:sz w:val="22"/>
              </w:rPr>
              <w:t>Item</w:t>
            </w:r>
          </w:p>
        </w:tc>
        <w:tc>
          <w:tcPr>
            <w:tcW w:type="dxa" w:w="7488"/>
            <w:shd w:fill="D9EAF7"/>
            <w:tcMar>
              <w:top w:w="80" w:type="dxa"/>
              <w:start w:w="100" w:type="dxa"/>
              <w:bottom w:w="80" w:type="dxa"/>
              <w:end w:w="100" w:type="dxa"/>
            </w:tcMar>
            <w:vAlign w:val="center"/>
          </w:tcPr>
          <w:p>
            <w:r>
              <w:rPr>
                <w:rFonts w:ascii="Calibri" w:hAnsi="Calibri"/>
                <w:b/>
                <w:sz w:val="22"/>
              </w:rPr>
              <w:t>Details</w:t>
            </w:r>
          </w:p>
        </w:tc>
      </w:tr>
      <w:tr>
        <w:tc>
          <w:tcPr>
            <w:tcW w:type="dxa" w:w="2160"/>
            <w:tcMar>
              <w:top w:w="80" w:type="dxa"/>
              <w:start w:w="100" w:type="dxa"/>
              <w:bottom w:w="80" w:type="dxa"/>
              <w:end w:w="100" w:type="dxa"/>
            </w:tcMar>
          </w:tcPr>
          <w:p>
            <w:r>
              <w:rPr>
                <w:rFonts w:ascii="Calibri" w:hAnsi="Calibri"/>
                <w:sz w:val="22"/>
              </w:rPr>
              <w:t>Symptom</w:t>
            </w:r>
          </w:p>
        </w:tc>
        <w:tc>
          <w:tcPr>
            <w:tcW w:type="dxa" w:w="7488"/>
            <w:tcMar>
              <w:top w:w="80" w:type="dxa"/>
              <w:start w:w="100" w:type="dxa"/>
              <w:bottom w:w="80" w:type="dxa"/>
              <w:end w:w="100" w:type="dxa"/>
            </w:tcMar>
          </w:tcPr>
          <w:p>
            <w:r>
              <w:rPr>
                <w:rFonts w:ascii="Calibri" w:hAnsi="Calibri"/>
                <w:sz w:val="22"/>
              </w:rPr>
              <w:t>Temp filesystem fills or storage latency spikes while CPU may remain moderate.</w:t>
            </w:r>
          </w:p>
        </w:tc>
      </w:tr>
      <w:tr>
        <w:tc>
          <w:tcPr>
            <w:tcW w:type="dxa" w:w="2160"/>
            <w:tcMar>
              <w:top w:w="80" w:type="dxa"/>
              <w:start w:w="100" w:type="dxa"/>
              <w:bottom w:w="80" w:type="dxa"/>
              <w:end w:w="100" w:type="dxa"/>
            </w:tcMar>
          </w:tcPr>
          <w:p>
            <w:r>
              <w:rPr>
                <w:rFonts w:ascii="Calibri" w:hAnsi="Calibri"/>
                <w:sz w:val="22"/>
              </w:rPr>
              <w:t>What to Check</w:t>
            </w:r>
          </w:p>
        </w:tc>
        <w:tc>
          <w:tcPr>
            <w:tcW w:type="dxa" w:w="7488"/>
            <w:tcMar>
              <w:top w:w="80" w:type="dxa"/>
              <w:start w:w="100" w:type="dxa"/>
              <w:bottom w:w="80" w:type="dxa"/>
              <w:end w:w="100" w:type="dxa"/>
            </w:tcMar>
          </w:tcPr>
          <w:p>
            <w:r>
              <w:rPr>
                <w:rFonts w:ascii="Calibri" w:hAnsi="Calibri"/>
                <w:sz w:val="22"/>
              </w:rPr>
              <w:t>Check pg_stat_database temp_bytes delta and pg_stat_statements temp_blks_written.</w:t>
            </w:r>
          </w:p>
        </w:tc>
      </w:tr>
      <w:tr>
        <w:tc>
          <w:tcPr>
            <w:tcW w:type="dxa" w:w="2160"/>
            <w:tcMar>
              <w:top w:w="80" w:type="dxa"/>
              <w:start w:w="100" w:type="dxa"/>
              <w:bottom w:w="80" w:type="dxa"/>
              <w:end w:w="100" w:type="dxa"/>
            </w:tcMar>
          </w:tcPr>
          <w:p>
            <w:r>
              <w:rPr>
                <w:rFonts w:ascii="Calibri" w:hAnsi="Calibri"/>
                <w:sz w:val="22"/>
              </w:rPr>
              <w:t>Expected Result</w:t>
            </w:r>
          </w:p>
        </w:tc>
        <w:tc>
          <w:tcPr>
            <w:tcW w:type="dxa" w:w="7488"/>
            <w:tcMar>
              <w:top w:w="80" w:type="dxa"/>
              <w:start w:w="100" w:type="dxa"/>
              <w:bottom w:w="80" w:type="dxa"/>
              <w:end w:w="100" w:type="dxa"/>
            </w:tcMar>
          </w:tcPr>
          <w:p>
            <w:r>
              <w:rPr>
                <w:rFonts w:ascii="Calibri" w:hAnsi="Calibri"/>
                <w:sz w:val="22"/>
              </w:rPr>
              <w:t>One or more SQL statements show high temp writes.</w:t>
            </w:r>
          </w:p>
        </w:tc>
      </w:tr>
      <w:tr>
        <w:tc>
          <w:tcPr>
            <w:tcW w:type="dxa" w:w="2160"/>
            <w:tcMar>
              <w:top w:w="80" w:type="dxa"/>
              <w:start w:w="100" w:type="dxa"/>
              <w:bottom w:w="80" w:type="dxa"/>
              <w:end w:w="100" w:type="dxa"/>
            </w:tcMar>
          </w:tcPr>
          <w:p>
            <w:r>
              <w:rPr>
                <w:rFonts w:ascii="Calibri" w:hAnsi="Calibri"/>
                <w:sz w:val="22"/>
              </w:rPr>
              <w:t>Possible Root Causes</w:t>
            </w:r>
          </w:p>
        </w:tc>
        <w:tc>
          <w:tcPr>
            <w:tcW w:type="dxa" w:w="7488"/>
            <w:tcMar>
              <w:top w:w="80" w:type="dxa"/>
              <w:start w:w="100" w:type="dxa"/>
              <w:bottom w:w="80" w:type="dxa"/>
              <w:end w:w="100" w:type="dxa"/>
            </w:tcMar>
          </w:tcPr>
          <w:p>
            <w:r>
              <w:rPr>
                <w:rFonts w:ascii="Calibri" w:hAnsi="Calibri"/>
                <w:sz w:val="22"/>
              </w:rPr>
              <w:t>Sort/hash spill, high concurrency, plan change, insufficient operation memory.</w:t>
            </w:r>
          </w:p>
        </w:tc>
      </w:tr>
      <w:tr>
        <w:tc>
          <w:tcPr>
            <w:tcW w:type="dxa" w:w="2160"/>
            <w:tcMar>
              <w:top w:w="80" w:type="dxa"/>
              <w:start w:w="100" w:type="dxa"/>
              <w:bottom w:w="80" w:type="dxa"/>
              <w:end w:w="100" w:type="dxa"/>
            </w:tcMar>
          </w:tcPr>
          <w:p>
            <w:r>
              <w:rPr>
                <w:rFonts w:ascii="Calibri" w:hAnsi="Calibri"/>
                <w:sz w:val="22"/>
              </w:rPr>
              <w:t>Corrective Action</w:t>
            </w:r>
          </w:p>
        </w:tc>
        <w:tc>
          <w:tcPr>
            <w:tcW w:type="dxa" w:w="7488"/>
            <w:tcMar>
              <w:top w:w="80" w:type="dxa"/>
              <w:start w:w="100" w:type="dxa"/>
              <w:bottom w:w="80" w:type="dxa"/>
              <w:end w:w="100" w:type="dxa"/>
            </w:tcMar>
          </w:tcPr>
          <w:p>
            <w:r>
              <w:rPr>
                <w:rFonts w:ascii="Calibri" w:hAnsi="Calibri"/>
                <w:sz w:val="22"/>
              </w:rPr>
              <w:t>Tune the query/plan; consider targeted work_mem/session settings rather than a large global increase.</w:t>
            </w:r>
          </w:p>
        </w:tc>
      </w:tr>
      <w:tr>
        <w:tc>
          <w:tcPr>
            <w:tcW w:type="dxa" w:w="2160"/>
            <w:tcMar>
              <w:top w:w="80" w:type="dxa"/>
              <w:start w:w="100" w:type="dxa"/>
              <w:bottom w:w="80" w:type="dxa"/>
              <w:end w:w="100" w:type="dxa"/>
            </w:tcMar>
          </w:tcPr>
          <w:p>
            <w:r>
              <w:rPr>
                <w:rFonts w:ascii="Calibri" w:hAnsi="Calibri"/>
                <w:sz w:val="22"/>
              </w:rPr>
              <w:t>Validation</w:t>
            </w:r>
          </w:p>
        </w:tc>
        <w:tc>
          <w:tcPr>
            <w:tcW w:type="dxa" w:w="7488"/>
            <w:tcMar>
              <w:top w:w="80" w:type="dxa"/>
              <w:start w:w="100" w:type="dxa"/>
              <w:bottom w:w="80" w:type="dxa"/>
              <w:end w:w="100" w:type="dxa"/>
            </w:tcMar>
          </w:tcPr>
          <w:p>
            <w:r>
              <w:rPr>
                <w:rFonts w:ascii="Calibri" w:hAnsi="Calibri"/>
                <w:sz w:val="22"/>
              </w:rPr>
              <w:t>Repeat snapshot/delta and confirm application latency, PostgreSQL timing, and OS device metrics return toward baseline.</w:t>
            </w:r>
          </w:p>
        </w:tc>
      </w:tr>
    </w:tbl>
    <w:p>
      <w:pPr>
        <w:spacing w:after="20"/>
      </w:pPr>
    </w:p>
    <w:p>
      <w:pPr>
        <w:pStyle w:val="Heading2"/>
      </w:pPr>
      <w:r>
        <w:rPr>
          <w:rFonts w:ascii="Calibri" w:hAnsi="Calibri"/>
          <w:b/>
          <w:sz w:val="28"/>
        </w:rPr>
        <w:t>10.3 Checkpoint Write Storm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D9EAF7"/>
            <w:tcMar>
              <w:top w:w="80" w:type="dxa"/>
              <w:start w:w="100" w:type="dxa"/>
              <w:bottom w:w="80" w:type="dxa"/>
              <w:end w:w="100" w:type="dxa"/>
            </w:tcMar>
            <w:vAlign w:val="center"/>
          </w:tcPr>
          <w:p>
            <w:r>
              <w:rPr>
                <w:rFonts w:ascii="Calibri" w:hAnsi="Calibri"/>
                <w:b/>
                <w:sz w:val="22"/>
              </w:rPr>
              <w:t>Item</w:t>
            </w:r>
          </w:p>
        </w:tc>
        <w:tc>
          <w:tcPr>
            <w:tcW w:type="dxa" w:w="7488"/>
            <w:shd w:fill="D9EAF7"/>
            <w:tcMar>
              <w:top w:w="80" w:type="dxa"/>
              <w:start w:w="100" w:type="dxa"/>
              <w:bottom w:w="80" w:type="dxa"/>
              <w:end w:w="100" w:type="dxa"/>
            </w:tcMar>
            <w:vAlign w:val="center"/>
          </w:tcPr>
          <w:p>
            <w:r>
              <w:rPr>
                <w:rFonts w:ascii="Calibri" w:hAnsi="Calibri"/>
                <w:b/>
                <w:sz w:val="22"/>
              </w:rPr>
              <w:t>Details</w:t>
            </w:r>
          </w:p>
        </w:tc>
      </w:tr>
      <w:tr>
        <w:tc>
          <w:tcPr>
            <w:tcW w:type="dxa" w:w="2160"/>
            <w:tcMar>
              <w:top w:w="80" w:type="dxa"/>
              <w:start w:w="100" w:type="dxa"/>
              <w:bottom w:w="80" w:type="dxa"/>
              <w:end w:w="100" w:type="dxa"/>
            </w:tcMar>
          </w:tcPr>
          <w:p>
            <w:r>
              <w:rPr>
                <w:rFonts w:ascii="Calibri" w:hAnsi="Calibri"/>
                <w:sz w:val="22"/>
              </w:rPr>
              <w:t>Symptom</w:t>
            </w:r>
          </w:p>
        </w:tc>
        <w:tc>
          <w:tcPr>
            <w:tcW w:type="dxa" w:w="7488"/>
            <w:tcMar>
              <w:top w:w="80" w:type="dxa"/>
              <w:start w:w="100" w:type="dxa"/>
              <w:bottom w:w="80" w:type="dxa"/>
              <w:end w:w="100" w:type="dxa"/>
            </w:tcMar>
          </w:tcPr>
          <w:p>
            <w:r>
              <w:rPr>
                <w:rFonts w:ascii="Calibri" w:hAnsi="Calibri"/>
                <w:sz w:val="22"/>
              </w:rPr>
              <w:t>Periodic latency spikes align with heavy writes/fsync.</w:t>
            </w:r>
          </w:p>
        </w:tc>
      </w:tr>
      <w:tr>
        <w:tc>
          <w:tcPr>
            <w:tcW w:type="dxa" w:w="2160"/>
            <w:tcMar>
              <w:top w:w="80" w:type="dxa"/>
              <w:start w:w="100" w:type="dxa"/>
              <w:bottom w:w="80" w:type="dxa"/>
              <w:end w:w="100" w:type="dxa"/>
            </w:tcMar>
          </w:tcPr>
          <w:p>
            <w:r>
              <w:rPr>
                <w:rFonts w:ascii="Calibri" w:hAnsi="Calibri"/>
                <w:sz w:val="22"/>
              </w:rPr>
              <w:t>What to Check</w:t>
            </w:r>
          </w:p>
        </w:tc>
        <w:tc>
          <w:tcPr>
            <w:tcW w:type="dxa" w:w="7488"/>
            <w:tcMar>
              <w:top w:w="80" w:type="dxa"/>
              <w:start w:w="100" w:type="dxa"/>
              <w:bottom w:w="80" w:type="dxa"/>
              <w:end w:w="100" w:type="dxa"/>
            </w:tcMar>
          </w:tcPr>
          <w:p>
            <w:r>
              <w:rPr>
                <w:rFonts w:ascii="Calibri" w:hAnsi="Calibri"/>
                <w:sz w:val="22"/>
              </w:rPr>
              <w:t>Check pg_stat_checkpointer delta, pg_stat_io checkpointer/client writes, WAL rate, iostat.</w:t>
            </w:r>
          </w:p>
        </w:tc>
      </w:tr>
      <w:tr>
        <w:tc>
          <w:tcPr>
            <w:tcW w:type="dxa" w:w="2160"/>
            <w:tcMar>
              <w:top w:w="80" w:type="dxa"/>
              <w:start w:w="100" w:type="dxa"/>
              <w:bottom w:w="80" w:type="dxa"/>
              <w:end w:w="100" w:type="dxa"/>
            </w:tcMar>
          </w:tcPr>
          <w:p>
            <w:r>
              <w:rPr>
                <w:rFonts w:ascii="Calibri" w:hAnsi="Calibri"/>
                <w:sz w:val="22"/>
              </w:rPr>
              <w:t>Expected Result</w:t>
            </w:r>
          </w:p>
        </w:tc>
        <w:tc>
          <w:tcPr>
            <w:tcW w:type="dxa" w:w="7488"/>
            <w:tcMar>
              <w:top w:w="80" w:type="dxa"/>
              <w:start w:w="100" w:type="dxa"/>
              <w:bottom w:w="80" w:type="dxa"/>
              <w:end w:w="100" w:type="dxa"/>
            </w:tcMar>
          </w:tcPr>
          <w:p>
            <w:r>
              <w:rPr>
                <w:rFonts w:ascii="Calibri" w:hAnsi="Calibri"/>
                <w:sz w:val="22"/>
              </w:rPr>
              <w:t>Checkpoint activity and storage queue rise together.</w:t>
            </w:r>
          </w:p>
        </w:tc>
      </w:tr>
      <w:tr>
        <w:tc>
          <w:tcPr>
            <w:tcW w:type="dxa" w:w="2160"/>
            <w:tcMar>
              <w:top w:w="80" w:type="dxa"/>
              <w:start w:w="100" w:type="dxa"/>
              <w:bottom w:w="80" w:type="dxa"/>
              <w:end w:w="100" w:type="dxa"/>
            </w:tcMar>
          </w:tcPr>
          <w:p>
            <w:r>
              <w:rPr>
                <w:rFonts w:ascii="Calibri" w:hAnsi="Calibri"/>
                <w:sz w:val="22"/>
              </w:rPr>
              <w:t>Possible Root Causes</w:t>
            </w:r>
          </w:p>
        </w:tc>
        <w:tc>
          <w:tcPr>
            <w:tcW w:type="dxa" w:w="7488"/>
            <w:tcMar>
              <w:top w:w="80" w:type="dxa"/>
              <w:start w:w="100" w:type="dxa"/>
              <w:bottom w:w="80" w:type="dxa"/>
              <w:end w:w="100" w:type="dxa"/>
            </w:tcMar>
          </w:tcPr>
          <w:p>
            <w:r>
              <w:rPr>
                <w:rFonts w:ascii="Calibri" w:hAnsi="Calibri"/>
                <w:sz w:val="22"/>
              </w:rPr>
              <w:t>Checkpoint frequency, WAL burst, undersized checkpoint smoothing, constrained storage.</w:t>
            </w:r>
          </w:p>
        </w:tc>
      </w:tr>
      <w:tr>
        <w:tc>
          <w:tcPr>
            <w:tcW w:type="dxa" w:w="2160"/>
            <w:tcMar>
              <w:top w:w="80" w:type="dxa"/>
              <w:start w:w="100" w:type="dxa"/>
              <w:bottom w:w="80" w:type="dxa"/>
              <w:end w:w="100" w:type="dxa"/>
            </w:tcMar>
          </w:tcPr>
          <w:p>
            <w:r>
              <w:rPr>
                <w:rFonts w:ascii="Calibri" w:hAnsi="Calibri"/>
                <w:sz w:val="22"/>
              </w:rPr>
              <w:t>Corrective Action</w:t>
            </w:r>
          </w:p>
        </w:tc>
        <w:tc>
          <w:tcPr>
            <w:tcW w:type="dxa" w:w="7488"/>
            <w:tcMar>
              <w:top w:w="80" w:type="dxa"/>
              <w:start w:w="100" w:type="dxa"/>
              <w:bottom w:w="80" w:type="dxa"/>
              <w:end w:w="100" w:type="dxa"/>
            </w:tcMar>
          </w:tcPr>
          <w:p>
            <w:r>
              <w:rPr>
                <w:rFonts w:ascii="Calibri" w:hAnsi="Calibri"/>
                <w:sz w:val="22"/>
              </w:rPr>
              <w:t>Review checkpoint_timeout, max_wal_size, checkpoint_completion_target and storage capacity under change control.</w:t>
            </w:r>
          </w:p>
        </w:tc>
      </w:tr>
      <w:tr>
        <w:tc>
          <w:tcPr>
            <w:tcW w:type="dxa" w:w="2160"/>
            <w:tcMar>
              <w:top w:w="80" w:type="dxa"/>
              <w:start w:w="100" w:type="dxa"/>
              <w:bottom w:w="80" w:type="dxa"/>
              <w:end w:w="100" w:type="dxa"/>
            </w:tcMar>
          </w:tcPr>
          <w:p>
            <w:r>
              <w:rPr>
                <w:rFonts w:ascii="Calibri" w:hAnsi="Calibri"/>
                <w:sz w:val="22"/>
              </w:rPr>
              <w:t>Validation</w:t>
            </w:r>
          </w:p>
        </w:tc>
        <w:tc>
          <w:tcPr>
            <w:tcW w:type="dxa" w:w="7488"/>
            <w:tcMar>
              <w:top w:w="80" w:type="dxa"/>
              <w:start w:w="100" w:type="dxa"/>
              <w:bottom w:w="80" w:type="dxa"/>
              <w:end w:w="100" w:type="dxa"/>
            </w:tcMar>
          </w:tcPr>
          <w:p>
            <w:r>
              <w:rPr>
                <w:rFonts w:ascii="Calibri" w:hAnsi="Calibri"/>
                <w:sz w:val="22"/>
              </w:rPr>
              <w:t>Repeat snapshot/delta and confirm application latency, PostgreSQL timing, and OS device metrics return toward baseline.</w:t>
            </w:r>
          </w:p>
        </w:tc>
      </w:tr>
    </w:tbl>
    <w:p>
      <w:pPr>
        <w:spacing w:after="20"/>
      </w:pPr>
    </w:p>
    <w:p>
      <w:pPr>
        <w:pStyle w:val="Heading2"/>
      </w:pPr>
      <w:r>
        <w:rPr>
          <w:rFonts w:ascii="Calibri" w:hAnsi="Calibri"/>
          <w:b/>
          <w:sz w:val="28"/>
        </w:rPr>
        <w:t>10.4 Autovacuum Dominates I/O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D9EAF7"/>
            <w:tcMar>
              <w:top w:w="80" w:type="dxa"/>
              <w:start w:w="100" w:type="dxa"/>
              <w:bottom w:w="80" w:type="dxa"/>
              <w:end w:w="100" w:type="dxa"/>
            </w:tcMar>
            <w:vAlign w:val="center"/>
          </w:tcPr>
          <w:p>
            <w:r>
              <w:rPr>
                <w:rFonts w:ascii="Calibri" w:hAnsi="Calibri"/>
                <w:b/>
                <w:sz w:val="22"/>
              </w:rPr>
              <w:t>Item</w:t>
            </w:r>
          </w:p>
        </w:tc>
        <w:tc>
          <w:tcPr>
            <w:tcW w:type="dxa" w:w="7488"/>
            <w:shd w:fill="D9EAF7"/>
            <w:tcMar>
              <w:top w:w="80" w:type="dxa"/>
              <w:start w:w="100" w:type="dxa"/>
              <w:bottom w:w="80" w:type="dxa"/>
              <w:end w:w="100" w:type="dxa"/>
            </w:tcMar>
            <w:vAlign w:val="center"/>
          </w:tcPr>
          <w:p>
            <w:r>
              <w:rPr>
                <w:rFonts w:ascii="Calibri" w:hAnsi="Calibri"/>
                <w:b/>
                <w:sz w:val="22"/>
              </w:rPr>
              <w:t>Details</w:t>
            </w:r>
          </w:p>
        </w:tc>
      </w:tr>
      <w:tr>
        <w:tc>
          <w:tcPr>
            <w:tcW w:type="dxa" w:w="2160"/>
            <w:tcMar>
              <w:top w:w="80" w:type="dxa"/>
              <w:start w:w="100" w:type="dxa"/>
              <w:bottom w:w="80" w:type="dxa"/>
              <w:end w:w="100" w:type="dxa"/>
            </w:tcMar>
          </w:tcPr>
          <w:p>
            <w:r>
              <w:rPr>
                <w:rFonts w:ascii="Calibri" w:hAnsi="Calibri"/>
                <w:sz w:val="22"/>
              </w:rPr>
              <w:t>Symptom</w:t>
            </w:r>
          </w:p>
        </w:tc>
        <w:tc>
          <w:tcPr>
            <w:tcW w:type="dxa" w:w="7488"/>
            <w:tcMar>
              <w:top w:w="80" w:type="dxa"/>
              <w:start w:w="100" w:type="dxa"/>
              <w:bottom w:w="80" w:type="dxa"/>
              <w:end w:w="100" w:type="dxa"/>
            </w:tcMar>
          </w:tcPr>
          <w:p>
            <w:r>
              <w:rPr>
                <w:rFonts w:ascii="Calibri" w:hAnsi="Calibri"/>
                <w:sz w:val="22"/>
              </w:rPr>
              <w:t>Maintenance workers are top I/O producers.</w:t>
            </w:r>
          </w:p>
        </w:tc>
      </w:tr>
      <w:tr>
        <w:tc>
          <w:tcPr>
            <w:tcW w:type="dxa" w:w="2160"/>
            <w:tcMar>
              <w:top w:w="80" w:type="dxa"/>
              <w:start w:w="100" w:type="dxa"/>
              <w:bottom w:w="80" w:type="dxa"/>
              <w:end w:w="100" w:type="dxa"/>
            </w:tcMar>
          </w:tcPr>
          <w:p>
            <w:r>
              <w:rPr>
                <w:rFonts w:ascii="Calibri" w:hAnsi="Calibri"/>
                <w:sz w:val="22"/>
              </w:rPr>
              <w:t>What to Check</w:t>
            </w:r>
          </w:p>
        </w:tc>
        <w:tc>
          <w:tcPr>
            <w:tcW w:type="dxa" w:w="7488"/>
            <w:tcMar>
              <w:top w:w="80" w:type="dxa"/>
              <w:start w:w="100" w:type="dxa"/>
              <w:bottom w:w="80" w:type="dxa"/>
              <w:end w:w="100" w:type="dxa"/>
            </w:tcMar>
          </w:tcPr>
          <w:p>
            <w:r>
              <w:rPr>
                <w:rFonts w:ascii="Calibri" w:hAnsi="Calibri"/>
                <w:sz w:val="22"/>
              </w:rPr>
              <w:t>Check progress vacuum, dead tuples, freeze ages, long transactions, table-level autovacuum settings.</w:t>
            </w:r>
          </w:p>
        </w:tc>
      </w:tr>
      <w:tr>
        <w:tc>
          <w:tcPr>
            <w:tcW w:type="dxa" w:w="2160"/>
            <w:tcMar>
              <w:top w:w="80" w:type="dxa"/>
              <w:start w:w="100" w:type="dxa"/>
              <w:bottom w:w="80" w:type="dxa"/>
              <w:end w:w="100" w:type="dxa"/>
            </w:tcMar>
          </w:tcPr>
          <w:p>
            <w:r>
              <w:rPr>
                <w:rFonts w:ascii="Calibri" w:hAnsi="Calibri"/>
                <w:sz w:val="22"/>
              </w:rPr>
              <w:t>Expected Result</w:t>
            </w:r>
          </w:p>
        </w:tc>
        <w:tc>
          <w:tcPr>
            <w:tcW w:type="dxa" w:w="7488"/>
            <w:tcMar>
              <w:top w:w="80" w:type="dxa"/>
              <w:start w:w="100" w:type="dxa"/>
              <w:bottom w:w="80" w:type="dxa"/>
              <w:end w:w="100" w:type="dxa"/>
            </w:tcMar>
          </w:tcPr>
          <w:p>
            <w:r>
              <w:rPr>
                <w:rFonts w:ascii="Calibri" w:hAnsi="Calibri"/>
                <w:sz w:val="22"/>
              </w:rPr>
              <w:t>Specific tables or aggressive vacuum dominate.</w:t>
            </w:r>
          </w:p>
        </w:tc>
      </w:tr>
      <w:tr>
        <w:tc>
          <w:tcPr>
            <w:tcW w:type="dxa" w:w="2160"/>
            <w:tcMar>
              <w:top w:w="80" w:type="dxa"/>
              <w:start w:w="100" w:type="dxa"/>
              <w:bottom w:w="80" w:type="dxa"/>
              <w:end w:w="100" w:type="dxa"/>
            </w:tcMar>
          </w:tcPr>
          <w:p>
            <w:r>
              <w:rPr>
                <w:rFonts w:ascii="Calibri" w:hAnsi="Calibri"/>
                <w:sz w:val="22"/>
              </w:rPr>
              <w:t>Possible Root Causes</w:t>
            </w:r>
          </w:p>
        </w:tc>
        <w:tc>
          <w:tcPr>
            <w:tcW w:type="dxa" w:w="7488"/>
            <w:tcMar>
              <w:top w:w="80" w:type="dxa"/>
              <w:start w:w="100" w:type="dxa"/>
              <w:bottom w:w="80" w:type="dxa"/>
              <w:end w:w="100" w:type="dxa"/>
            </w:tcMar>
          </w:tcPr>
          <w:p>
            <w:r>
              <w:rPr>
                <w:rFonts w:ascii="Calibri" w:hAnsi="Calibri"/>
                <w:sz w:val="22"/>
              </w:rPr>
              <w:t>Write-heavy table, long transactions, wraparound prevention, poor table-specific tuning.</w:t>
            </w:r>
          </w:p>
        </w:tc>
      </w:tr>
      <w:tr>
        <w:tc>
          <w:tcPr>
            <w:tcW w:type="dxa" w:w="2160"/>
            <w:tcMar>
              <w:top w:w="80" w:type="dxa"/>
              <w:start w:w="100" w:type="dxa"/>
              <w:bottom w:w="80" w:type="dxa"/>
              <w:end w:w="100" w:type="dxa"/>
            </w:tcMar>
          </w:tcPr>
          <w:p>
            <w:r>
              <w:rPr>
                <w:rFonts w:ascii="Calibri" w:hAnsi="Calibri"/>
                <w:sz w:val="22"/>
              </w:rPr>
              <w:t>Corrective Action</w:t>
            </w:r>
          </w:p>
        </w:tc>
        <w:tc>
          <w:tcPr>
            <w:tcW w:type="dxa" w:w="7488"/>
            <w:tcMar>
              <w:top w:w="80" w:type="dxa"/>
              <w:start w:w="100" w:type="dxa"/>
              <w:bottom w:w="80" w:type="dxa"/>
              <w:end w:w="100" w:type="dxa"/>
            </w:tcMar>
          </w:tcPr>
          <w:p>
            <w:r>
              <w:rPr>
                <w:rFonts w:ascii="Calibri" w:hAnsi="Calibri"/>
                <w:sz w:val="22"/>
              </w:rPr>
              <w:t>Remove blockers, tune table-specific autovacuum, schedule heavy maintenance where appropriate.</w:t>
            </w:r>
          </w:p>
        </w:tc>
      </w:tr>
      <w:tr>
        <w:tc>
          <w:tcPr>
            <w:tcW w:type="dxa" w:w="2160"/>
            <w:tcMar>
              <w:top w:w="80" w:type="dxa"/>
              <w:start w:w="100" w:type="dxa"/>
              <w:bottom w:w="80" w:type="dxa"/>
              <w:end w:w="100" w:type="dxa"/>
            </w:tcMar>
          </w:tcPr>
          <w:p>
            <w:r>
              <w:rPr>
                <w:rFonts w:ascii="Calibri" w:hAnsi="Calibri"/>
                <w:sz w:val="22"/>
              </w:rPr>
              <w:t>Validation</w:t>
            </w:r>
          </w:p>
        </w:tc>
        <w:tc>
          <w:tcPr>
            <w:tcW w:type="dxa" w:w="7488"/>
            <w:tcMar>
              <w:top w:w="80" w:type="dxa"/>
              <w:start w:w="100" w:type="dxa"/>
              <w:bottom w:w="80" w:type="dxa"/>
              <w:end w:w="100" w:type="dxa"/>
            </w:tcMar>
          </w:tcPr>
          <w:p>
            <w:r>
              <w:rPr>
                <w:rFonts w:ascii="Calibri" w:hAnsi="Calibri"/>
                <w:sz w:val="22"/>
              </w:rPr>
              <w:t>Repeat snapshot/delta and confirm application latency, PostgreSQL timing, and OS device metrics return toward baseline.</w:t>
            </w:r>
          </w:p>
        </w:tc>
      </w:tr>
    </w:tbl>
    <w:p>
      <w:pPr>
        <w:spacing w:after="20"/>
      </w:pPr>
    </w:p>
    <w:p>
      <w:pPr>
        <w:pStyle w:val="Heading2"/>
      </w:pPr>
      <w:r>
        <w:rPr>
          <w:rFonts w:ascii="Calibri" w:hAnsi="Calibri"/>
          <w:b/>
          <w:sz w:val="28"/>
        </w:rPr>
        <w:t>10.5 WAL Directory Growth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D9EAF7"/>
            <w:tcMar>
              <w:top w:w="80" w:type="dxa"/>
              <w:start w:w="100" w:type="dxa"/>
              <w:bottom w:w="80" w:type="dxa"/>
              <w:end w:w="100" w:type="dxa"/>
            </w:tcMar>
            <w:vAlign w:val="center"/>
          </w:tcPr>
          <w:p>
            <w:r>
              <w:rPr>
                <w:rFonts w:ascii="Calibri" w:hAnsi="Calibri"/>
                <w:b/>
                <w:sz w:val="22"/>
              </w:rPr>
              <w:t>Item</w:t>
            </w:r>
          </w:p>
        </w:tc>
        <w:tc>
          <w:tcPr>
            <w:tcW w:type="dxa" w:w="7488"/>
            <w:shd w:fill="D9EAF7"/>
            <w:tcMar>
              <w:top w:w="80" w:type="dxa"/>
              <w:start w:w="100" w:type="dxa"/>
              <w:bottom w:w="80" w:type="dxa"/>
              <w:end w:w="100" w:type="dxa"/>
            </w:tcMar>
            <w:vAlign w:val="center"/>
          </w:tcPr>
          <w:p>
            <w:r>
              <w:rPr>
                <w:rFonts w:ascii="Calibri" w:hAnsi="Calibri"/>
                <w:b/>
                <w:sz w:val="22"/>
              </w:rPr>
              <w:t>Details</w:t>
            </w:r>
          </w:p>
        </w:tc>
      </w:tr>
      <w:tr>
        <w:tc>
          <w:tcPr>
            <w:tcW w:type="dxa" w:w="2160"/>
            <w:tcMar>
              <w:top w:w="80" w:type="dxa"/>
              <w:start w:w="100" w:type="dxa"/>
              <w:bottom w:w="80" w:type="dxa"/>
              <w:end w:w="100" w:type="dxa"/>
            </w:tcMar>
          </w:tcPr>
          <w:p>
            <w:r>
              <w:rPr>
                <w:rFonts w:ascii="Calibri" w:hAnsi="Calibri"/>
                <w:sz w:val="22"/>
              </w:rPr>
              <w:t>Symptom</w:t>
            </w:r>
          </w:p>
        </w:tc>
        <w:tc>
          <w:tcPr>
            <w:tcW w:type="dxa" w:w="7488"/>
            <w:tcMar>
              <w:top w:w="80" w:type="dxa"/>
              <w:start w:w="100" w:type="dxa"/>
              <w:bottom w:w="80" w:type="dxa"/>
              <w:end w:w="100" w:type="dxa"/>
            </w:tcMar>
          </w:tcPr>
          <w:p>
            <w:r>
              <w:rPr>
                <w:rFonts w:ascii="Calibri" w:hAnsi="Calibri"/>
                <w:sz w:val="22"/>
              </w:rPr>
              <w:t>pg_wal grows unexpectedly.</w:t>
            </w:r>
          </w:p>
        </w:tc>
      </w:tr>
      <w:tr>
        <w:tc>
          <w:tcPr>
            <w:tcW w:type="dxa" w:w="2160"/>
            <w:tcMar>
              <w:top w:w="80" w:type="dxa"/>
              <w:start w:w="100" w:type="dxa"/>
              <w:bottom w:w="80" w:type="dxa"/>
              <w:end w:w="100" w:type="dxa"/>
            </w:tcMar>
          </w:tcPr>
          <w:p>
            <w:r>
              <w:rPr>
                <w:rFonts w:ascii="Calibri" w:hAnsi="Calibri"/>
                <w:sz w:val="22"/>
              </w:rPr>
              <w:t>What to Check</w:t>
            </w:r>
          </w:p>
        </w:tc>
        <w:tc>
          <w:tcPr>
            <w:tcW w:type="dxa" w:w="7488"/>
            <w:tcMar>
              <w:top w:w="80" w:type="dxa"/>
              <w:start w:w="100" w:type="dxa"/>
              <w:bottom w:w="80" w:type="dxa"/>
              <w:end w:w="100" w:type="dxa"/>
            </w:tcMar>
          </w:tcPr>
          <w:p>
            <w:r>
              <w:rPr>
                <w:rFonts w:ascii="Calibri" w:hAnsi="Calibri"/>
                <w:sz w:val="22"/>
              </w:rPr>
              <w:t>Check replication slots, archiver, replicas, wal_bytes, filesystem capacity.</w:t>
            </w:r>
          </w:p>
        </w:tc>
      </w:tr>
      <w:tr>
        <w:tc>
          <w:tcPr>
            <w:tcW w:type="dxa" w:w="2160"/>
            <w:tcMar>
              <w:top w:w="80" w:type="dxa"/>
              <w:start w:w="100" w:type="dxa"/>
              <w:bottom w:w="80" w:type="dxa"/>
              <w:end w:w="100" w:type="dxa"/>
            </w:tcMar>
          </w:tcPr>
          <w:p>
            <w:r>
              <w:rPr>
                <w:rFonts w:ascii="Calibri" w:hAnsi="Calibri"/>
                <w:sz w:val="22"/>
              </w:rPr>
              <w:t>Expected Result</w:t>
            </w:r>
          </w:p>
        </w:tc>
        <w:tc>
          <w:tcPr>
            <w:tcW w:type="dxa" w:w="7488"/>
            <w:tcMar>
              <w:top w:w="80" w:type="dxa"/>
              <w:start w:w="100" w:type="dxa"/>
              <w:bottom w:w="80" w:type="dxa"/>
              <w:end w:w="100" w:type="dxa"/>
            </w:tcMar>
          </w:tcPr>
          <w:p>
            <w:r>
              <w:rPr>
                <w:rFonts w:ascii="Calibri" w:hAnsi="Calibri"/>
                <w:sz w:val="22"/>
              </w:rPr>
              <w:t>Inactive slot, archive failures, or replica lag retains WAL.</w:t>
            </w:r>
          </w:p>
        </w:tc>
      </w:tr>
      <w:tr>
        <w:tc>
          <w:tcPr>
            <w:tcW w:type="dxa" w:w="2160"/>
            <w:tcMar>
              <w:top w:w="80" w:type="dxa"/>
              <w:start w:w="100" w:type="dxa"/>
              <w:bottom w:w="80" w:type="dxa"/>
              <w:end w:w="100" w:type="dxa"/>
            </w:tcMar>
          </w:tcPr>
          <w:p>
            <w:r>
              <w:rPr>
                <w:rFonts w:ascii="Calibri" w:hAnsi="Calibri"/>
                <w:sz w:val="22"/>
              </w:rPr>
              <w:t>Possible Root Causes</w:t>
            </w:r>
          </w:p>
        </w:tc>
        <w:tc>
          <w:tcPr>
            <w:tcW w:type="dxa" w:w="7488"/>
            <w:tcMar>
              <w:top w:w="80" w:type="dxa"/>
              <w:start w:w="100" w:type="dxa"/>
              <w:bottom w:w="80" w:type="dxa"/>
              <w:end w:w="100" w:type="dxa"/>
            </w:tcMar>
          </w:tcPr>
          <w:p>
            <w:r>
              <w:rPr>
                <w:rFonts w:ascii="Calibri" w:hAnsi="Calibri"/>
                <w:sz w:val="22"/>
              </w:rPr>
              <w:t>Consumer outage, archive destination issue, heavy write workload.</w:t>
            </w:r>
          </w:p>
        </w:tc>
      </w:tr>
      <w:tr>
        <w:tc>
          <w:tcPr>
            <w:tcW w:type="dxa" w:w="2160"/>
            <w:tcMar>
              <w:top w:w="80" w:type="dxa"/>
              <w:start w:w="100" w:type="dxa"/>
              <w:bottom w:w="80" w:type="dxa"/>
              <w:end w:w="100" w:type="dxa"/>
            </w:tcMar>
          </w:tcPr>
          <w:p>
            <w:r>
              <w:rPr>
                <w:rFonts w:ascii="Calibri" w:hAnsi="Calibri"/>
                <w:sz w:val="22"/>
              </w:rPr>
              <w:t>Corrective Action</w:t>
            </w:r>
          </w:p>
        </w:tc>
        <w:tc>
          <w:tcPr>
            <w:tcW w:type="dxa" w:w="7488"/>
            <w:tcMar>
              <w:top w:w="80" w:type="dxa"/>
              <w:start w:w="100" w:type="dxa"/>
              <w:bottom w:w="80" w:type="dxa"/>
              <w:end w:w="100" w:type="dxa"/>
            </w:tcMar>
          </w:tcPr>
          <w:p>
            <w:r>
              <w:rPr>
                <w:rFonts w:ascii="Calibri" w:hAnsi="Calibri"/>
                <w:sz w:val="22"/>
              </w:rPr>
              <w:t>Restore consumer/archive path; manage slots per policy; never delete WAL files manually.</w:t>
            </w:r>
          </w:p>
        </w:tc>
      </w:tr>
      <w:tr>
        <w:tc>
          <w:tcPr>
            <w:tcW w:type="dxa" w:w="2160"/>
            <w:tcMar>
              <w:top w:w="80" w:type="dxa"/>
              <w:start w:w="100" w:type="dxa"/>
              <w:bottom w:w="80" w:type="dxa"/>
              <w:end w:w="100" w:type="dxa"/>
            </w:tcMar>
          </w:tcPr>
          <w:p>
            <w:r>
              <w:rPr>
                <w:rFonts w:ascii="Calibri" w:hAnsi="Calibri"/>
                <w:sz w:val="22"/>
              </w:rPr>
              <w:t>Validation</w:t>
            </w:r>
          </w:p>
        </w:tc>
        <w:tc>
          <w:tcPr>
            <w:tcW w:type="dxa" w:w="7488"/>
            <w:tcMar>
              <w:top w:w="80" w:type="dxa"/>
              <w:start w:w="100" w:type="dxa"/>
              <w:bottom w:w="80" w:type="dxa"/>
              <w:end w:w="100" w:type="dxa"/>
            </w:tcMar>
          </w:tcPr>
          <w:p>
            <w:r>
              <w:rPr>
                <w:rFonts w:ascii="Calibri" w:hAnsi="Calibri"/>
                <w:sz w:val="22"/>
              </w:rPr>
              <w:t>Repeat snapshot/delta and confirm application latency, PostgreSQL timing, and OS device metrics return toward baseline.</w:t>
            </w:r>
          </w:p>
        </w:tc>
      </w:tr>
    </w:tbl>
    <w:p>
      <w:pPr>
        <w:spacing w:after="20"/>
      </w:pPr>
    </w:p>
    <w:p>
      <w:pPr>
        <w:pStyle w:val="Heading1"/>
      </w:pPr>
      <w:r>
        <w:rPr>
          <w:rFonts w:ascii="Calibri" w:hAnsi="Calibri"/>
          <w:b/>
          <w:sz w:val="28"/>
        </w:rPr>
        <w:t>11. Production Readiness Checklist</w:t>
      </w:r>
    </w:p>
    <w:p>
      <w:pPr>
        <w:pStyle w:val="ListBullet"/>
      </w:pPr>
      <w:r>
        <w:rPr>
          <w:rFonts w:ascii="Calibri" w:hAnsi="Calibri"/>
          <w:sz w:val="22"/>
        </w:rPr>
        <w:t>[ ] Snapshot collection tested on the exact PostgreSQL 18 minor release.</w:t>
      </w:r>
    </w:p>
    <w:p>
      <w:pPr>
        <w:pStyle w:val="ListBullet"/>
      </w:pPr>
      <w:r>
        <w:rPr>
          <w:rFonts w:ascii="Calibri" w:hAnsi="Calibri"/>
          <w:sz w:val="22"/>
        </w:rPr>
        <w:t>[ ] Monitoring schema ownership and grants reviewed.</w:t>
      </w:r>
    </w:p>
    <w:p>
      <w:pPr>
        <w:pStyle w:val="ListBullet"/>
      </w:pPr>
      <w:r>
        <w:rPr>
          <w:rFonts w:ascii="Calibri" w:hAnsi="Calibri"/>
          <w:sz w:val="22"/>
        </w:rPr>
        <w:t>[ ] pg_stat_statements enabled through approved restart/change process.</w:t>
      </w:r>
    </w:p>
    <w:p>
      <w:pPr>
        <w:pStyle w:val="ListBullet"/>
      </w:pPr>
      <w:r>
        <w:rPr>
          <w:rFonts w:ascii="Calibri" w:hAnsi="Calibri"/>
          <w:sz w:val="22"/>
        </w:rPr>
        <w:t>[ ] I/O timing overhead tested and accepted.</w:t>
      </w:r>
    </w:p>
    <w:p>
      <w:pPr>
        <w:pStyle w:val="ListBullet"/>
      </w:pPr>
      <w:r>
        <w:rPr>
          <w:rFonts w:ascii="Calibri" w:hAnsi="Calibri"/>
          <w:sz w:val="22"/>
        </w:rPr>
        <w:t>[ ] Snapshot retention and cleanup automated.</w:t>
      </w:r>
    </w:p>
    <w:p>
      <w:pPr>
        <w:pStyle w:val="ListBullet"/>
      </w:pPr>
      <w:r>
        <w:rPr>
          <w:rFonts w:ascii="Calibri" w:hAnsi="Calibri"/>
          <w:sz w:val="22"/>
        </w:rPr>
        <w:t>[ ] Collector failure alert configured.</w:t>
      </w:r>
    </w:p>
    <w:p>
      <w:pPr>
        <w:pStyle w:val="ListBullet"/>
      </w:pPr>
      <w:r>
        <w:rPr>
          <w:rFonts w:ascii="Calibri" w:hAnsi="Calibri"/>
          <w:sz w:val="22"/>
        </w:rPr>
        <w:t>[ ] Statistics reset detection included in dashboards/reports.</w:t>
      </w:r>
    </w:p>
    <w:p>
      <w:pPr>
        <w:pStyle w:val="ListBullet"/>
      </w:pPr>
      <w:r>
        <w:rPr>
          <w:rFonts w:ascii="Calibri" w:hAnsi="Calibri"/>
          <w:sz w:val="22"/>
        </w:rPr>
        <w:t>[ ] OS storage metrics available for every PostgreSQL data/WAL/tablespace device.</w:t>
      </w:r>
    </w:p>
    <w:p>
      <w:pPr>
        <w:pStyle w:val="ListBullet"/>
      </w:pPr>
      <w:r>
        <w:rPr>
          <w:rFonts w:ascii="Calibri" w:hAnsi="Calibri"/>
          <w:sz w:val="22"/>
        </w:rPr>
        <w:t>[ ] Cloud storage quota/IOPS/throughput metrics integrated where applicable.</w:t>
      </w:r>
    </w:p>
    <w:p>
      <w:pPr>
        <w:pStyle w:val="ListBullet"/>
      </w:pPr>
      <w:r>
        <w:rPr>
          <w:rFonts w:ascii="Calibri" w:hAnsi="Calibri"/>
          <w:sz w:val="22"/>
        </w:rPr>
        <w:t>[ ] pg_wal free-space and replication-slot retention alerts configured.</w:t>
      </w:r>
    </w:p>
    <w:p>
      <w:pPr>
        <w:pStyle w:val="ListBullet"/>
      </w:pPr>
      <w:r>
        <w:rPr>
          <w:rFonts w:ascii="Calibri" w:hAnsi="Calibri"/>
          <w:sz w:val="22"/>
        </w:rPr>
        <w:t>[ ] Temp-file growth alerts configured.</w:t>
      </w:r>
    </w:p>
    <w:p>
      <w:pPr>
        <w:pStyle w:val="ListBullet"/>
      </w:pPr>
      <w:r>
        <w:rPr>
          <w:rFonts w:ascii="Calibri" w:hAnsi="Calibri"/>
          <w:sz w:val="22"/>
        </w:rPr>
        <w:t>[ ] Checkpoint and client-backend write/fsync trends baselined.</w:t>
      </w:r>
    </w:p>
    <w:p>
      <w:pPr>
        <w:pStyle w:val="ListBullet"/>
      </w:pPr>
      <w:r>
        <w:rPr>
          <w:rFonts w:ascii="Calibri" w:hAnsi="Calibri"/>
          <w:sz w:val="22"/>
        </w:rPr>
        <w:t>[ ] Autovacuum backlog/freeze-risk monitoring configured.</w:t>
      </w:r>
    </w:p>
    <w:p>
      <w:pPr>
        <w:pStyle w:val="ListBullet"/>
      </w:pPr>
      <w:r>
        <w:rPr>
          <w:rFonts w:ascii="Calibri" w:hAnsi="Calibri"/>
          <w:sz w:val="22"/>
        </w:rPr>
        <w:t>[ ] Incident bundle storage is access-controlled and has retention.</w:t>
      </w:r>
    </w:p>
    <w:p>
      <w:pPr>
        <w:pStyle w:val="ListBullet"/>
      </w:pPr>
      <w:r>
        <w:rPr>
          <w:rFonts w:ascii="Calibri" w:hAnsi="Calibri"/>
          <w:sz w:val="22"/>
        </w:rPr>
        <w:t>[ ] Runbook tested in staging and during a controlled production exercise.</w:t>
      </w:r>
    </w:p>
    <w:p>
      <w:pPr>
        <w:pStyle w:val="Heading2"/>
      </w:pPr>
      <w:r>
        <w:rPr>
          <w:rFonts w:ascii="Calibri" w:hAnsi="Calibri"/>
          <w:b/>
          <w:sz w:val="28"/>
        </w:rPr>
        <w:t>11.1 Go-Live Checklist</w:t>
      </w:r>
    </w:p>
    <w:p>
      <w:pPr>
        <w:pStyle w:val="ListBullet"/>
      </w:pPr>
      <w:r>
        <w:rPr>
          <w:rFonts w:ascii="Calibri" w:hAnsi="Calibri"/>
          <w:sz w:val="22"/>
        </w:rPr>
        <w:t>[ ] Take a baseline during normal business traffic.</w:t>
      </w:r>
    </w:p>
    <w:p>
      <w:pPr>
        <w:pStyle w:val="ListBullet"/>
      </w:pPr>
      <w:r>
        <w:rPr>
          <w:rFonts w:ascii="Calibri" w:hAnsi="Calibri"/>
          <w:sz w:val="22"/>
        </w:rPr>
        <w:t>[ ] Take a baseline during known batch/ETL/backup windows.</w:t>
      </w:r>
    </w:p>
    <w:p>
      <w:pPr>
        <w:pStyle w:val="ListBullet"/>
      </w:pPr>
      <w:r>
        <w:rPr>
          <w:rFonts w:ascii="Calibri" w:hAnsi="Calibri"/>
          <w:sz w:val="22"/>
        </w:rPr>
        <w:t>[ ] Record expected top backend types and top SQL I/O producers.</w:t>
      </w:r>
    </w:p>
    <w:p>
      <w:pPr>
        <w:pStyle w:val="ListBullet"/>
      </w:pPr>
      <w:r>
        <w:rPr>
          <w:rFonts w:ascii="Calibri" w:hAnsi="Calibri"/>
          <w:sz w:val="22"/>
        </w:rPr>
        <w:t>[ ] Verify alert routes and escalation contacts.</w:t>
      </w:r>
    </w:p>
    <w:p>
      <w:pPr>
        <w:pStyle w:val="ListBullet"/>
      </w:pPr>
      <w:r>
        <w:rPr>
          <w:rFonts w:ascii="Calibri" w:hAnsi="Calibri"/>
          <w:sz w:val="22"/>
        </w:rPr>
        <w:t>[ ] Verify the operator can map PGDATA, pg_wal, temp tablespaces, and user tablespaces to OS/cloud volumes.</w:t>
      </w:r>
    </w:p>
    <w:p>
      <w:pPr>
        <w:pStyle w:val="ListBullet"/>
      </w:pPr>
      <w:r>
        <w:rPr>
          <w:rFonts w:ascii="Calibri" w:hAnsi="Calibri"/>
          <w:sz w:val="22"/>
        </w:rPr>
        <w:t>[ ] Verify dashboard labels include cluster, host, database, device, and collection interval.</w:t>
      </w:r>
    </w:p>
    <w:p>
      <w:pPr>
        <w:pStyle w:val="Heading1"/>
      </w:pPr>
      <w:r>
        <w:rPr>
          <w:rFonts w:ascii="Calibri" w:hAnsi="Calibri"/>
          <w:b/>
          <w:sz w:val="28"/>
        </w:rPr>
        <w:t>12. Operational Cheat Sheet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D9EAF7"/>
            <w:tcMar>
              <w:top w:w="80" w:type="dxa"/>
              <w:start w:w="100" w:type="dxa"/>
              <w:bottom w:w="80" w:type="dxa"/>
              <w:end w:w="100" w:type="dxa"/>
            </w:tcMar>
            <w:vAlign w:val="center"/>
          </w:tcPr>
          <w:p>
            <w:r>
              <w:rPr>
                <w:rFonts w:ascii="Calibri" w:hAnsi="Calibri"/>
                <w:b/>
                <w:sz w:val="22"/>
              </w:rPr>
              <w:t>Question</w:t>
            </w:r>
          </w:p>
        </w:tc>
        <w:tc>
          <w:tcPr>
            <w:tcW w:type="dxa" w:w="4320"/>
            <w:shd w:fill="D9EAF7"/>
            <w:tcMar>
              <w:top w:w="80" w:type="dxa"/>
              <w:start w:w="100" w:type="dxa"/>
              <w:bottom w:w="80" w:type="dxa"/>
              <w:end w:w="100" w:type="dxa"/>
            </w:tcMar>
            <w:vAlign w:val="center"/>
          </w:tcPr>
          <w:p>
            <w:r>
              <w:rPr>
                <w:rFonts w:ascii="Calibri" w:hAnsi="Calibri"/>
                <w:b/>
                <w:sz w:val="22"/>
              </w:rPr>
              <w:t>Primary PostgreSQL Source</w:t>
            </w:r>
          </w:p>
        </w:tc>
        <w:tc>
          <w:tcPr>
            <w:tcW w:type="dxa" w:w="3024"/>
            <w:shd w:fill="D9EAF7"/>
            <w:tcMar>
              <w:top w:w="80" w:type="dxa"/>
              <w:start w:w="100" w:type="dxa"/>
              <w:bottom w:w="80" w:type="dxa"/>
              <w:end w:w="100" w:type="dxa"/>
            </w:tcMar>
            <w:vAlign w:val="center"/>
          </w:tcPr>
          <w:p>
            <w:r>
              <w:rPr>
                <w:rFonts w:ascii="Calibri" w:hAnsi="Calibri"/>
                <w:b/>
                <w:sz w:val="22"/>
              </w:rPr>
              <w:t>OS / Secondary Source</w:t>
            </w:r>
          </w:p>
        </w:tc>
      </w:tr>
      <w:tr>
        <w:tc>
          <w:tcPr>
            <w:tcW w:type="dxa" w:w="2304"/>
            <w:tcMar>
              <w:top w:w="80" w:type="dxa"/>
              <w:start w:w="100" w:type="dxa"/>
              <w:bottom w:w="80" w:type="dxa"/>
              <w:end w:w="100" w:type="dxa"/>
            </w:tcMar>
          </w:tcPr>
          <w:p>
            <w:r>
              <w:rPr>
                <w:rFonts w:ascii="Calibri" w:hAnsi="Calibri"/>
                <w:sz w:val="22"/>
              </w:rPr>
              <w:t>Who is doing I/O?</w:t>
            </w:r>
          </w:p>
        </w:tc>
        <w:tc>
          <w:tcPr>
            <w:tcW w:type="dxa" w:w="4320"/>
            <w:tcMar>
              <w:top w:w="80" w:type="dxa"/>
              <w:start w:w="100" w:type="dxa"/>
              <w:bottom w:w="80" w:type="dxa"/>
              <w:end w:w="100" w:type="dxa"/>
            </w:tcMar>
          </w:tcPr>
          <w:p>
            <w:r>
              <w:rPr>
                <w:rFonts w:ascii="Calibri" w:hAnsi="Calibri"/>
                <w:sz w:val="22"/>
              </w:rPr>
              <w:t>pg_stat_io, pg_stat_activity</w:t>
            </w:r>
          </w:p>
        </w:tc>
        <w:tc>
          <w:tcPr>
            <w:tcW w:type="dxa" w:w="3024"/>
            <w:tcMar>
              <w:top w:w="80" w:type="dxa"/>
              <w:start w:w="100" w:type="dxa"/>
              <w:bottom w:w="80" w:type="dxa"/>
              <w:end w:w="100" w:type="dxa"/>
            </w:tcMar>
          </w:tcPr>
          <w:p>
            <w:r>
              <w:rPr>
                <w:rFonts w:ascii="Calibri" w:hAnsi="Calibri"/>
                <w:sz w:val="22"/>
              </w:rPr>
              <w:t>pidstat -d</w:t>
            </w:r>
          </w:p>
        </w:tc>
      </w:tr>
      <w:tr>
        <w:tc>
          <w:tcPr>
            <w:tcW w:type="dxa" w:w="2304"/>
            <w:tcMar>
              <w:top w:w="80" w:type="dxa"/>
              <w:start w:w="100" w:type="dxa"/>
              <w:bottom w:w="80" w:type="dxa"/>
              <w:end w:w="100" w:type="dxa"/>
            </w:tcMar>
          </w:tcPr>
          <w:p>
            <w:r>
              <w:rPr>
                <w:rFonts w:ascii="Calibri" w:hAnsi="Calibri"/>
                <w:sz w:val="22"/>
              </w:rPr>
              <w:t>Which SQL?</w:t>
            </w:r>
          </w:p>
        </w:tc>
        <w:tc>
          <w:tcPr>
            <w:tcW w:type="dxa" w:w="4320"/>
            <w:tcMar>
              <w:top w:w="80" w:type="dxa"/>
              <w:start w:w="100" w:type="dxa"/>
              <w:bottom w:w="80" w:type="dxa"/>
              <w:end w:w="100" w:type="dxa"/>
            </w:tcMar>
          </w:tcPr>
          <w:p>
            <w:r>
              <w:rPr>
                <w:rFonts w:ascii="Calibri" w:hAnsi="Calibri"/>
                <w:sz w:val="22"/>
              </w:rPr>
              <w:t>pg_stat_statements</w:t>
            </w:r>
          </w:p>
        </w:tc>
        <w:tc>
          <w:tcPr>
            <w:tcW w:type="dxa" w:w="3024"/>
            <w:tcMar>
              <w:top w:w="80" w:type="dxa"/>
              <w:start w:w="100" w:type="dxa"/>
              <w:bottom w:w="80" w:type="dxa"/>
              <w:end w:w="100" w:type="dxa"/>
            </w:tcMar>
          </w:tcPr>
          <w:p>
            <w:r>
              <w:rPr>
                <w:rFonts w:ascii="Calibri" w:hAnsi="Calibri"/>
                <w:sz w:val="22"/>
              </w:rPr>
              <w:t>Application tracing/APM</w:t>
            </w:r>
          </w:p>
        </w:tc>
      </w:tr>
      <w:tr>
        <w:tc>
          <w:tcPr>
            <w:tcW w:type="dxa" w:w="2304"/>
            <w:tcMar>
              <w:top w:w="80" w:type="dxa"/>
              <w:start w:w="100" w:type="dxa"/>
              <w:bottom w:w="80" w:type="dxa"/>
              <w:end w:w="100" w:type="dxa"/>
            </w:tcMar>
          </w:tcPr>
          <w:p>
            <w:r>
              <w:rPr>
                <w:rFonts w:ascii="Calibri" w:hAnsi="Calibri"/>
                <w:sz w:val="22"/>
              </w:rPr>
              <w:t>Cache pressure?</w:t>
            </w:r>
          </w:p>
        </w:tc>
        <w:tc>
          <w:tcPr>
            <w:tcW w:type="dxa" w:w="4320"/>
            <w:tcMar>
              <w:top w:w="80" w:type="dxa"/>
              <w:start w:w="100" w:type="dxa"/>
              <w:bottom w:w="80" w:type="dxa"/>
              <w:end w:w="100" w:type="dxa"/>
            </w:tcMar>
          </w:tcPr>
          <w:p>
            <w:r>
              <w:rPr>
                <w:rFonts w:ascii="Calibri" w:hAnsi="Calibri"/>
                <w:sz w:val="22"/>
              </w:rPr>
              <w:t>pg_stat_io evictions, pg_statio_*</w:t>
            </w:r>
          </w:p>
        </w:tc>
        <w:tc>
          <w:tcPr>
            <w:tcW w:type="dxa" w:w="3024"/>
            <w:tcMar>
              <w:top w:w="80" w:type="dxa"/>
              <w:start w:w="100" w:type="dxa"/>
              <w:bottom w:w="80" w:type="dxa"/>
              <w:end w:w="100" w:type="dxa"/>
            </w:tcMar>
          </w:tcPr>
          <w:p>
            <w:r>
              <w:rPr>
                <w:rFonts w:ascii="Calibri" w:hAnsi="Calibri"/>
                <w:sz w:val="22"/>
              </w:rPr>
              <w:t>vmstat/free</w:t>
            </w:r>
          </w:p>
        </w:tc>
      </w:tr>
      <w:tr>
        <w:tc>
          <w:tcPr>
            <w:tcW w:type="dxa" w:w="2304"/>
            <w:tcMar>
              <w:top w:w="80" w:type="dxa"/>
              <w:start w:w="100" w:type="dxa"/>
              <w:bottom w:w="80" w:type="dxa"/>
              <w:end w:w="100" w:type="dxa"/>
            </w:tcMar>
          </w:tcPr>
          <w:p>
            <w:r>
              <w:rPr>
                <w:rFonts w:ascii="Calibri" w:hAnsi="Calibri"/>
                <w:sz w:val="22"/>
              </w:rPr>
              <w:t>Temp spill?</w:t>
            </w:r>
          </w:p>
        </w:tc>
        <w:tc>
          <w:tcPr>
            <w:tcW w:type="dxa" w:w="4320"/>
            <w:tcMar>
              <w:top w:w="80" w:type="dxa"/>
              <w:start w:w="100" w:type="dxa"/>
              <w:bottom w:w="80" w:type="dxa"/>
              <w:end w:w="100" w:type="dxa"/>
            </w:tcMar>
          </w:tcPr>
          <w:p>
            <w:r>
              <w:rPr>
                <w:rFonts w:ascii="Calibri" w:hAnsi="Calibri"/>
                <w:sz w:val="22"/>
              </w:rPr>
              <w:t>pg_stat_database, pg_stat_statements</w:t>
            </w:r>
          </w:p>
        </w:tc>
        <w:tc>
          <w:tcPr>
            <w:tcW w:type="dxa" w:w="3024"/>
            <w:tcMar>
              <w:top w:w="80" w:type="dxa"/>
              <w:start w:w="100" w:type="dxa"/>
              <w:bottom w:w="80" w:type="dxa"/>
              <w:end w:w="100" w:type="dxa"/>
            </w:tcMar>
          </w:tcPr>
          <w:p>
            <w:r>
              <w:rPr>
                <w:rFonts w:ascii="Calibri" w:hAnsi="Calibri"/>
                <w:sz w:val="22"/>
              </w:rPr>
              <w:t>temp filesystem df/iostat</w:t>
            </w:r>
          </w:p>
        </w:tc>
      </w:tr>
      <w:tr>
        <w:tc>
          <w:tcPr>
            <w:tcW w:type="dxa" w:w="2304"/>
            <w:tcMar>
              <w:top w:w="80" w:type="dxa"/>
              <w:start w:w="100" w:type="dxa"/>
              <w:bottom w:w="80" w:type="dxa"/>
              <w:end w:w="100" w:type="dxa"/>
            </w:tcMar>
          </w:tcPr>
          <w:p>
            <w:r>
              <w:rPr>
                <w:rFonts w:ascii="Calibri" w:hAnsi="Calibri"/>
                <w:sz w:val="22"/>
              </w:rPr>
              <w:t>Storage slow?</w:t>
            </w:r>
          </w:p>
        </w:tc>
        <w:tc>
          <w:tcPr>
            <w:tcW w:type="dxa" w:w="4320"/>
            <w:tcMar>
              <w:top w:w="80" w:type="dxa"/>
              <w:start w:w="100" w:type="dxa"/>
              <w:bottom w:w="80" w:type="dxa"/>
              <w:end w:w="100" w:type="dxa"/>
            </w:tcMar>
          </w:tcPr>
          <w:p>
            <w:r>
              <w:rPr>
                <w:rFonts w:ascii="Calibri" w:hAnsi="Calibri"/>
                <w:sz w:val="22"/>
              </w:rPr>
              <w:t>pg_stat_io timing</w:t>
            </w:r>
          </w:p>
        </w:tc>
        <w:tc>
          <w:tcPr>
            <w:tcW w:type="dxa" w:w="3024"/>
            <w:tcMar>
              <w:top w:w="80" w:type="dxa"/>
              <w:start w:w="100" w:type="dxa"/>
              <w:bottom w:w="80" w:type="dxa"/>
              <w:end w:w="100" w:type="dxa"/>
            </w:tcMar>
          </w:tcPr>
          <w:p>
            <w:r>
              <w:rPr>
                <w:rFonts w:ascii="Calibri" w:hAnsi="Calibri"/>
                <w:sz w:val="22"/>
              </w:rPr>
              <w:t>iostat/cloud volume metrics</w:t>
            </w:r>
          </w:p>
        </w:tc>
      </w:tr>
      <w:tr>
        <w:tc>
          <w:tcPr>
            <w:tcW w:type="dxa" w:w="2304"/>
            <w:tcMar>
              <w:top w:w="80" w:type="dxa"/>
              <w:start w:w="100" w:type="dxa"/>
              <w:bottom w:w="80" w:type="dxa"/>
              <w:end w:w="100" w:type="dxa"/>
            </w:tcMar>
          </w:tcPr>
          <w:p>
            <w:r>
              <w:rPr>
                <w:rFonts w:ascii="Calibri" w:hAnsi="Calibri"/>
                <w:sz w:val="22"/>
              </w:rPr>
              <w:t>Sequential scans?</w:t>
            </w:r>
          </w:p>
        </w:tc>
        <w:tc>
          <w:tcPr>
            <w:tcW w:type="dxa" w:w="4320"/>
            <w:tcMar>
              <w:top w:w="80" w:type="dxa"/>
              <w:start w:w="100" w:type="dxa"/>
              <w:bottom w:w="80" w:type="dxa"/>
              <w:end w:w="100" w:type="dxa"/>
            </w:tcMar>
          </w:tcPr>
          <w:p>
            <w:r>
              <w:rPr>
                <w:rFonts w:ascii="Calibri" w:hAnsi="Calibri"/>
                <w:sz w:val="22"/>
              </w:rPr>
              <w:t>pg_stat_user_tables</w:t>
            </w:r>
          </w:p>
        </w:tc>
        <w:tc>
          <w:tcPr>
            <w:tcW w:type="dxa" w:w="3024"/>
            <w:tcMar>
              <w:top w:w="80" w:type="dxa"/>
              <w:start w:w="100" w:type="dxa"/>
              <w:bottom w:w="80" w:type="dxa"/>
              <w:end w:w="100" w:type="dxa"/>
            </w:tcMar>
          </w:tcPr>
          <w:p>
            <w:r>
              <w:rPr>
                <w:rFonts w:ascii="Calibri" w:hAnsi="Calibri"/>
                <w:sz w:val="22"/>
              </w:rPr>
              <w:t>EXPLAIN (safe usage)</w:t>
            </w:r>
          </w:p>
        </w:tc>
      </w:tr>
      <w:tr>
        <w:tc>
          <w:tcPr>
            <w:tcW w:type="dxa" w:w="2304"/>
            <w:tcMar>
              <w:top w:w="80" w:type="dxa"/>
              <w:start w:w="100" w:type="dxa"/>
              <w:bottom w:w="80" w:type="dxa"/>
              <w:end w:w="100" w:type="dxa"/>
            </w:tcMar>
          </w:tcPr>
          <w:p>
            <w:r>
              <w:rPr>
                <w:rFonts w:ascii="Calibri" w:hAnsi="Calibri"/>
                <w:sz w:val="22"/>
              </w:rPr>
              <w:t>Checkpoint pressure?</w:t>
            </w:r>
          </w:p>
        </w:tc>
        <w:tc>
          <w:tcPr>
            <w:tcW w:type="dxa" w:w="4320"/>
            <w:tcMar>
              <w:top w:w="80" w:type="dxa"/>
              <w:start w:w="100" w:type="dxa"/>
              <w:bottom w:w="80" w:type="dxa"/>
              <w:end w:w="100" w:type="dxa"/>
            </w:tcMar>
          </w:tcPr>
          <w:p>
            <w:r>
              <w:rPr>
                <w:rFonts w:ascii="Calibri" w:hAnsi="Calibri"/>
                <w:sz w:val="22"/>
              </w:rPr>
              <w:t>pg_stat_checkpointer, pg_stat_io</w:t>
            </w:r>
          </w:p>
        </w:tc>
        <w:tc>
          <w:tcPr>
            <w:tcW w:type="dxa" w:w="3024"/>
            <w:tcMar>
              <w:top w:w="80" w:type="dxa"/>
              <w:start w:w="100" w:type="dxa"/>
              <w:bottom w:w="80" w:type="dxa"/>
              <w:end w:w="100" w:type="dxa"/>
            </w:tcMar>
          </w:tcPr>
          <w:p>
            <w:r>
              <w:rPr>
                <w:rFonts w:ascii="Calibri" w:hAnsi="Calibri"/>
                <w:sz w:val="22"/>
              </w:rPr>
              <w:t>iostat</w:t>
            </w:r>
          </w:p>
        </w:tc>
      </w:tr>
      <w:tr>
        <w:tc>
          <w:tcPr>
            <w:tcW w:type="dxa" w:w="2304"/>
            <w:tcMar>
              <w:top w:w="80" w:type="dxa"/>
              <w:start w:w="100" w:type="dxa"/>
              <w:bottom w:w="80" w:type="dxa"/>
              <w:end w:w="100" w:type="dxa"/>
            </w:tcMar>
          </w:tcPr>
          <w:p>
            <w:r>
              <w:rPr>
                <w:rFonts w:ascii="Calibri" w:hAnsi="Calibri"/>
                <w:sz w:val="22"/>
              </w:rPr>
              <w:t>Autovacuum?</w:t>
            </w:r>
          </w:p>
        </w:tc>
        <w:tc>
          <w:tcPr>
            <w:tcW w:type="dxa" w:w="4320"/>
            <w:tcMar>
              <w:top w:w="80" w:type="dxa"/>
              <w:start w:w="100" w:type="dxa"/>
              <w:bottom w:w="80" w:type="dxa"/>
              <w:end w:w="100" w:type="dxa"/>
            </w:tcMar>
          </w:tcPr>
          <w:p>
            <w:r>
              <w:rPr>
                <w:rFonts w:ascii="Calibri" w:hAnsi="Calibri"/>
                <w:sz w:val="22"/>
              </w:rPr>
              <w:t>pg_stat_progress_vacuum, pg_stat_io</w:t>
            </w:r>
          </w:p>
        </w:tc>
        <w:tc>
          <w:tcPr>
            <w:tcW w:type="dxa" w:w="3024"/>
            <w:tcMar>
              <w:top w:w="80" w:type="dxa"/>
              <w:start w:w="100" w:type="dxa"/>
              <w:bottom w:w="80" w:type="dxa"/>
              <w:end w:w="100" w:type="dxa"/>
            </w:tcMar>
          </w:tcPr>
          <w:p>
            <w:r>
              <w:rPr>
                <w:rFonts w:ascii="Calibri" w:hAnsi="Calibri"/>
                <w:sz w:val="22"/>
              </w:rPr>
              <w:t>iostat</w:t>
            </w:r>
          </w:p>
        </w:tc>
      </w:tr>
      <w:tr>
        <w:tc>
          <w:tcPr>
            <w:tcW w:type="dxa" w:w="2304"/>
            <w:tcMar>
              <w:top w:w="80" w:type="dxa"/>
              <w:start w:w="100" w:type="dxa"/>
              <w:bottom w:w="80" w:type="dxa"/>
              <w:end w:w="100" w:type="dxa"/>
            </w:tcMar>
          </w:tcPr>
          <w:p>
            <w:r>
              <w:rPr>
                <w:rFonts w:ascii="Calibri" w:hAnsi="Calibri"/>
                <w:sz w:val="22"/>
              </w:rPr>
              <w:t>WAL growth?</w:t>
            </w:r>
          </w:p>
        </w:tc>
        <w:tc>
          <w:tcPr>
            <w:tcW w:type="dxa" w:w="4320"/>
            <w:tcMar>
              <w:top w:w="80" w:type="dxa"/>
              <w:start w:w="100" w:type="dxa"/>
              <w:bottom w:w="80" w:type="dxa"/>
              <w:end w:w="100" w:type="dxa"/>
            </w:tcMar>
          </w:tcPr>
          <w:p>
            <w:r>
              <w:rPr>
                <w:rFonts w:ascii="Calibri" w:hAnsi="Calibri"/>
                <w:sz w:val="22"/>
              </w:rPr>
              <w:t>pg_stat_wal, slots, archiver, replication</w:t>
            </w:r>
          </w:p>
        </w:tc>
        <w:tc>
          <w:tcPr>
            <w:tcW w:type="dxa" w:w="3024"/>
            <w:tcMar>
              <w:top w:w="80" w:type="dxa"/>
              <w:start w:w="100" w:type="dxa"/>
              <w:bottom w:w="80" w:type="dxa"/>
              <w:end w:w="100" w:type="dxa"/>
            </w:tcMar>
          </w:tcPr>
          <w:p>
            <w:r>
              <w:rPr>
                <w:rFonts w:ascii="Calibri" w:hAnsi="Calibri"/>
                <w:sz w:val="22"/>
              </w:rPr>
              <w:t>df on pg_wal/cloud metrics</w:t>
            </w:r>
          </w:p>
        </w:tc>
      </w:tr>
      <w:tr>
        <w:tc>
          <w:tcPr>
            <w:tcW w:type="dxa" w:w="2304"/>
            <w:tcMar>
              <w:top w:w="80" w:type="dxa"/>
              <w:start w:w="100" w:type="dxa"/>
              <w:bottom w:w="80" w:type="dxa"/>
              <w:end w:w="100" w:type="dxa"/>
            </w:tcMar>
          </w:tcPr>
          <w:p>
            <w:r>
              <w:rPr>
                <w:rFonts w:ascii="Calibri" w:hAnsi="Calibri"/>
                <w:sz w:val="22"/>
              </w:rPr>
              <w:t>Long transactions?</w:t>
            </w:r>
          </w:p>
        </w:tc>
        <w:tc>
          <w:tcPr>
            <w:tcW w:type="dxa" w:w="4320"/>
            <w:tcMar>
              <w:top w:w="80" w:type="dxa"/>
              <w:start w:w="100" w:type="dxa"/>
              <w:bottom w:w="80" w:type="dxa"/>
              <w:end w:w="100" w:type="dxa"/>
            </w:tcMar>
          </w:tcPr>
          <w:p>
            <w:r>
              <w:rPr>
                <w:rFonts w:ascii="Calibri" w:hAnsi="Calibri"/>
                <w:sz w:val="22"/>
              </w:rPr>
              <w:t>pg_stat_activity</w:t>
            </w:r>
          </w:p>
        </w:tc>
        <w:tc>
          <w:tcPr>
            <w:tcW w:type="dxa" w:w="3024"/>
            <w:tcMar>
              <w:top w:w="80" w:type="dxa"/>
              <w:start w:w="100" w:type="dxa"/>
              <w:bottom w:w="80" w:type="dxa"/>
              <w:end w:w="100" w:type="dxa"/>
            </w:tcMar>
          </w:tcPr>
          <w:p>
            <w:r>
              <w:rPr>
                <w:rFonts w:ascii="Calibri" w:hAnsi="Calibri"/>
                <w:sz w:val="22"/>
              </w:rPr>
              <w:t>Application logs</w:t>
            </w:r>
          </w:p>
        </w:tc>
      </w:tr>
      <w:tr>
        <w:tc>
          <w:tcPr>
            <w:tcW w:type="dxa" w:w="2304"/>
            <w:tcMar>
              <w:top w:w="80" w:type="dxa"/>
              <w:start w:w="100" w:type="dxa"/>
              <w:bottom w:w="80" w:type="dxa"/>
              <w:end w:w="100" w:type="dxa"/>
            </w:tcMar>
          </w:tcPr>
          <w:p>
            <w:r>
              <w:rPr>
                <w:rFonts w:ascii="Calibri" w:hAnsi="Calibri"/>
                <w:sz w:val="22"/>
              </w:rPr>
              <w:t>Capacity/error?</w:t>
            </w:r>
          </w:p>
        </w:tc>
        <w:tc>
          <w:tcPr>
            <w:tcW w:type="dxa" w:w="4320"/>
            <w:tcMar>
              <w:top w:w="80" w:type="dxa"/>
              <w:start w:w="100" w:type="dxa"/>
              <w:bottom w:w="80" w:type="dxa"/>
              <w:end w:w="100" w:type="dxa"/>
            </w:tcMar>
          </w:tcPr>
          <w:p>
            <w:r>
              <w:rPr>
                <w:rFonts w:ascii="Calibri" w:hAnsi="Calibri"/>
                <w:sz w:val="22"/>
              </w:rPr>
              <w:t>catalog paths/tablespaces</w:t>
            </w:r>
          </w:p>
        </w:tc>
        <w:tc>
          <w:tcPr>
            <w:tcW w:type="dxa" w:w="3024"/>
            <w:tcMar>
              <w:top w:w="80" w:type="dxa"/>
              <w:start w:w="100" w:type="dxa"/>
              <w:bottom w:w="80" w:type="dxa"/>
              <w:end w:w="100" w:type="dxa"/>
            </w:tcMar>
          </w:tcPr>
          <w:p>
            <w:r>
              <w:rPr>
                <w:rFonts w:ascii="Calibri" w:hAnsi="Calibri"/>
                <w:sz w:val="22"/>
              </w:rPr>
              <w:t>df, findmnt, lsblk, kernel logs</w:t>
            </w:r>
          </w:p>
        </w:tc>
      </w:tr>
    </w:tbl>
    <w:p>
      <w:pPr>
        <w:spacing w:after="20"/>
      </w:pPr>
    </w:p>
    <w:p>
      <w:pPr>
        <w:pStyle w:val="Heading2"/>
      </w:pPr>
      <w:r>
        <w:rPr>
          <w:rFonts w:ascii="Calibri" w:hAnsi="Calibri"/>
          <w:b/>
          <w:sz w:val="28"/>
        </w:rPr>
        <w:t>12.1 Safe First Commands</w:t>
      </w:r>
    </w:p>
    <w:p>
      <w:pPr>
        <w:spacing w:before="60" w:after="100"/>
        <w:shd w:fill="F2F2F2"/>
        <w:pBdr>
          <w:bottom w:val="single" w:sz="4" w:color="D9D9D9"/>
        </w:pBdr>
      </w:pPr>
      <w:r>
        <w:rPr>
          <w:rFonts w:ascii="Calibri" w:hAnsi="Calibri"/>
          <w:sz w:val="22"/>
        </w:rPr>
        <w:t>SELECT version();</w:t>
        <w:br/>
      </w:r>
      <w:r>
        <w:rPr>
          <w:rFonts w:ascii="Calibri" w:hAnsi="Calibri"/>
          <w:sz w:val="22"/>
        </w:rPr>
        <w:t>SELECT now(), * FROM pg_stat_io;</w:t>
        <w:br/>
      </w:r>
      <w:r>
        <w:rPr>
          <w:rFonts w:ascii="Calibri" w:hAnsi="Calibri"/>
          <w:sz w:val="22"/>
        </w:rPr>
        <w:t>SELECT now(), * FROM pg_stat_checkpointer;</w:t>
        <w:br/>
      </w:r>
      <w:r>
        <w:rPr>
          <w:rFonts w:ascii="Calibri" w:hAnsi="Calibri"/>
          <w:sz w:val="22"/>
        </w:rPr>
        <w:t>SELECT now(), * FROM pg_stat_bgwriter;</w:t>
        <w:br/>
      </w:r>
      <w:r>
        <w:rPr>
          <w:rFonts w:ascii="Calibri" w:hAnsi="Calibri"/>
          <w:sz w:val="22"/>
        </w:rPr>
        <w:t>SELECT now(), * FROM pg_stat_wal;</w:t>
        <w:br/>
      </w:r>
      <w:r>
        <w:rPr>
          <w:rFonts w:ascii="Calibri" w:hAnsi="Calibri"/>
          <w:sz w:val="22"/>
        </w:rPr>
        <w:t>SELECT now(), datname, blks_read, blks_hit, temp_files, temp_bytes FROM pg_stat_database;</w:t>
        <w:br/>
      </w:r>
      <w:r>
        <w:rPr>
          <w:rFonts w:ascii="Calibri" w:hAnsi="Calibri"/>
          <w:sz w:val="22"/>
        </w:rPr>
        <w:t>SELECT pid, backend_type, state, wait_event_type, wait_event, query_start, xact_start,</w:t>
        <w:br/>
      </w:r>
      <w:r>
        <w:rPr>
          <w:rFonts w:ascii="Calibri" w:hAnsi="Calibri"/>
          <w:sz w:val="22"/>
        </w:rPr>
        <w:t xml:space="preserve">       left(query,500) FROM pg_stat_activity WHERE pid &lt;&gt; pg_backend_pid();</w:t>
        <w:br/>
      </w:r>
      <w:r>
        <w:rPr>
          <w:rFonts w:ascii="Calibri" w:hAnsi="Calibri"/>
          <w:sz w:val="22"/>
        </w:rPr>
        <w:br/>
      </w:r>
      <w:r>
        <w:rPr>
          <w:rFonts w:ascii="Calibri" w:hAnsi="Calibri"/>
          <w:sz w:val="22"/>
        </w:rPr>
        <w:t># OS</w:t>
        <w:br/>
      </w:r>
      <w:r>
        <w:rPr>
          <w:rFonts w:ascii="Calibri" w:hAnsi="Calibri"/>
          <w:sz w:val="22"/>
        </w:rPr>
        <w:t>findmnt -T "$PGDATA"</w:t>
        <w:br/>
      </w:r>
      <w:r>
        <w:rPr>
          <w:rFonts w:ascii="Calibri" w:hAnsi="Calibri"/>
          <w:sz w:val="22"/>
        </w:rPr>
        <w:t>df -hT "$PGDATA"</w:t>
        <w:br/>
      </w:r>
      <w:r>
        <w:rPr>
          <w:rFonts w:ascii="Calibri" w:hAnsi="Calibri"/>
          <w:sz w:val="22"/>
        </w:rPr>
        <w:t>iostat -xz 1 10</w:t>
        <w:br/>
      </w:r>
      <w:r>
        <w:rPr>
          <w:rFonts w:ascii="Calibri" w:hAnsi="Calibri"/>
          <w:sz w:val="22"/>
        </w:rPr>
        <w:t>vmstat 1 10</w:t>
      </w:r>
    </w:p>
    <w:p>
      <w:pPr>
        <w:pStyle w:val="Heading1"/>
      </w:pPr>
      <w:r>
        <w:rPr>
          <w:rFonts w:ascii="Calibri" w:hAnsi="Calibri"/>
          <w:b/>
          <w:sz w:val="28"/>
        </w:rPr>
        <w:t>13. Best Practices and Limitations</w:t>
      </w:r>
    </w:p>
    <w:p>
      <w:pPr>
        <w:pStyle w:val="ListBullet"/>
      </w:pPr>
      <w:r>
        <w:rPr>
          <w:rFonts w:ascii="Calibri" w:hAnsi="Calibri"/>
          <w:sz w:val="22"/>
        </w:rPr>
        <w:t>Use deltas/rates, not raw lifetime counters, for incident attribution.</w:t>
      </w:r>
    </w:p>
    <w:p>
      <w:pPr>
        <w:pStyle w:val="ListBullet"/>
      </w:pPr>
      <w:r>
        <w:rPr>
          <w:rFonts w:ascii="Calibri" w:hAnsi="Calibri"/>
          <w:sz w:val="22"/>
        </w:rPr>
        <w:t>Keep monitoring collection lightweight and predictable; one-minute collection is a practical starting point, not a mandatory interval.</w:t>
      </w:r>
    </w:p>
    <w:p>
      <w:pPr>
        <w:pStyle w:val="ListBullet"/>
      </w:pPr>
      <w:r>
        <w:rPr>
          <w:rFonts w:ascii="Calibri" w:hAnsi="Calibri"/>
          <w:sz w:val="22"/>
        </w:rPr>
        <w:t>Do not reset statistics just to make reports easier. Preserve evidence during incidents.</w:t>
      </w:r>
    </w:p>
    <w:p>
      <w:pPr>
        <w:pStyle w:val="ListBullet"/>
      </w:pPr>
      <w:r>
        <w:rPr>
          <w:rFonts w:ascii="Calibri" w:hAnsi="Calibri"/>
          <w:sz w:val="22"/>
        </w:rPr>
        <w:t>Do not treat average latency alone as sufficient; averages can hide tail latency and bursts.</w:t>
      </w:r>
    </w:p>
    <w:p>
      <w:pPr>
        <w:pStyle w:val="ListBullet"/>
      </w:pPr>
      <w:r>
        <w:rPr>
          <w:rFonts w:ascii="Calibri" w:hAnsi="Calibri"/>
          <w:sz w:val="22"/>
        </w:rPr>
        <w:t>Do not treat sequential scans, autovacuum, checkpoints, or temp files as inherently bad. Determine whether they are expected and whether they cause service impact.</w:t>
      </w:r>
    </w:p>
    <w:p>
      <w:pPr>
        <w:pStyle w:val="ListBullet"/>
      </w:pPr>
      <w:r>
        <w:rPr>
          <w:rFonts w:ascii="Calibri" w:hAnsi="Calibri"/>
          <w:sz w:val="22"/>
        </w:rPr>
        <w:t>Use query-level and object-level evidence before changing memory, checkpoint, vacuum, or index settings.</w:t>
      </w:r>
    </w:p>
    <w:p>
      <w:pPr>
        <w:pStyle w:val="ListBullet"/>
      </w:pPr>
      <w:r>
        <w:rPr>
          <w:rFonts w:ascii="Calibri" w:hAnsi="Calibri"/>
          <w:sz w:val="22"/>
        </w:rPr>
        <w:t>Remember that pg_stat_io does not track every possible I/O path; for example, some relation I/O that bypasses shared buffers is not represented.</w:t>
      </w:r>
    </w:p>
    <w:p>
      <w:pPr>
        <w:pStyle w:val="ListBullet"/>
      </w:pPr>
      <w:r>
        <w:rPr>
          <w:rFonts w:ascii="Calibri" w:hAnsi="Calibri"/>
          <w:sz w:val="22"/>
        </w:rPr>
        <w:t>PostgreSQL statistics and OS tools are complementary. Neither layer alone can prove the complete root cause on virtualized/cloud storage.</w:t>
      </w:r>
    </w:p>
    <w:p>
      <w:pPr>
        <w:pStyle w:val="ListBullet"/>
      </w:pPr>
      <w:r>
        <w:rPr>
          <w:rFonts w:ascii="Calibri" w:hAnsi="Calibri"/>
          <w:sz w:val="22"/>
        </w:rPr>
        <w:t>Protect query text and incident bundles because they may contain sensitive values.</w:t>
      </w:r>
    </w:p>
    <w:p>
      <w:pPr>
        <w:pStyle w:val="Heading1"/>
      </w:pPr>
      <w:r>
        <w:rPr>
          <w:rFonts w:ascii="Calibri" w:hAnsi="Calibri"/>
          <w:b/>
          <w:sz w:val="28"/>
        </w:rPr>
        <w:t>14. Official References</w:t>
      </w:r>
    </w:p>
    <w:p>
      <w:pPr>
        <w:spacing w:after="120" w:line="259" w:lineRule="auto"/>
      </w:pPr>
      <w:r>
        <w:rPr>
          <w:rFonts w:ascii="Calibri" w:hAnsi="Calibri"/>
          <w:sz w:val="22"/>
        </w:rPr>
        <w:t>PostgreSQL 18 - Monitoring Database Activity: https://www.postgresql.org/docs/18/monitoring.html</w:t>
      </w:r>
    </w:p>
    <w:p>
      <w:pPr>
        <w:spacing w:after="120" w:line="259" w:lineRule="auto"/>
      </w:pPr>
      <w:r>
        <w:rPr>
          <w:rFonts w:ascii="Calibri" w:hAnsi="Calibri"/>
          <w:sz w:val="22"/>
        </w:rPr>
        <w:t>PostgreSQL 18 - Cumulative Statistics System / pg_stat_io: https://www.postgresql.org/docs/18/monitoring-stats.html</w:t>
      </w:r>
    </w:p>
    <w:p>
      <w:pPr>
        <w:spacing w:after="120" w:line="259" w:lineRule="auto"/>
      </w:pPr>
      <w:r>
        <w:rPr>
          <w:rFonts w:ascii="Calibri" w:hAnsi="Calibri"/>
          <w:sz w:val="22"/>
        </w:rPr>
        <w:t>PostgreSQL 18 - Run-time Statistics: https://www.postgresql.org/docs/18/runtime-config-statistics.html</w:t>
      </w:r>
    </w:p>
    <w:p>
      <w:pPr>
        <w:spacing w:after="120" w:line="259" w:lineRule="auto"/>
      </w:pPr>
      <w:r>
        <w:rPr>
          <w:rFonts w:ascii="Calibri" w:hAnsi="Calibri"/>
          <w:sz w:val="22"/>
        </w:rPr>
        <w:t>PostgreSQL 18 - pg_stat_statements: https://www.postgresql.org/docs/18/pgstatstatements.html</w:t>
      </w:r>
    </w:p>
    <w:p>
      <w:pPr>
        <w:spacing w:after="120" w:line="259" w:lineRule="auto"/>
      </w:pPr>
      <w:r>
        <w:rPr>
          <w:rFonts w:ascii="Calibri" w:hAnsi="Calibri"/>
          <w:sz w:val="22"/>
        </w:rPr>
        <w:t>PostgreSQL 18 - auto_explain: https://www.postgresql.org/docs/18/auto-explain.html</w:t>
      </w:r>
    </w:p>
    <w:p>
      <w:pPr>
        <w:spacing w:after="120" w:line="259" w:lineRule="auto"/>
      </w:pPr>
      <w:r>
        <w:rPr>
          <w:rFonts w:ascii="Calibri" w:hAnsi="Calibri"/>
          <w:sz w:val="22"/>
        </w:rPr>
        <w:t>PostgreSQL 18 - Vacuuming Configuration: https://www.postgresql.org/docs/18/runtime-config-vacuum.html</w:t>
      </w:r>
    </w:p>
    <w:p>
      <w:pPr>
        <w:spacing w:after="120" w:line="259" w:lineRule="auto"/>
      </w:pPr>
      <w:r>
        <w:rPr>
          <w:rFonts w:ascii="Calibri" w:hAnsi="Calibri"/>
          <w:sz w:val="22"/>
        </w:rPr>
        <w:t>PostgreSQL 18 - CHECKPOINT: https://www.postgresql.org/docs/18/sql-checkpoint.html</w:t>
      </w:r>
    </w:p>
    <w:p>
      <w:pPr>
        <w:spacing w:after="120" w:line="259" w:lineRule="auto"/>
      </w:pPr>
      <w:r>
        <w:rPr>
          <w:rFonts w:ascii="Calibri" w:hAnsi="Calibri"/>
          <w:sz w:val="22"/>
        </w:rPr>
        <w:t>PostgreSQL 18 - Release Notes: https://www.postgresql.org/docs/18/release-18.html</w:t>
      </w:r>
    </w:p>
    <w:p>
      <w:pPr>
        <w:pStyle w:val="Heading1"/>
      </w:pPr>
      <w:r>
        <w:rPr>
          <w:rFonts w:ascii="Calibri" w:hAnsi="Calibri"/>
          <w:b/>
          <w:sz w:val="28"/>
        </w:rPr>
        <w:t>Appendix A - Complete Snapshot/Delta SQL</w:t>
      </w:r>
    </w:p>
    <w:p>
      <w:pPr>
        <w:spacing w:after="120" w:line="259" w:lineRule="auto"/>
      </w:pPr>
      <w:r>
        <w:rPr>
          <w:rFonts w:ascii="Calibri" w:hAnsi="Calibri"/>
          <w:sz w:val="22"/>
        </w:rPr>
        <w:t>This compact report summarizes the latest approximately one-minute interval by backend type/object/context. It refuses to hide a reset boundary: review stats_reset if values look inconsistent.</w:t>
      </w:r>
    </w:p>
    <w:p>
      <w:pPr>
        <w:spacing w:before="60" w:after="100"/>
        <w:shd w:fill="F2F2F2"/>
        <w:pBdr>
          <w:bottom w:val="single" w:sz="4" w:color="D9D9D9"/>
        </w:pBdr>
      </w:pPr>
      <w:r>
        <w:rPr>
          <w:rFonts w:ascii="Calibri" w:hAnsi="Calibri"/>
          <w:sz w:val="22"/>
        </w:rPr>
        <w:t>WITH latest AS (</w:t>
        <w:br/>
      </w:r>
      <w:r>
        <w:rPr>
          <w:rFonts w:ascii="Calibri" w:hAnsi="Calibri"/>
          <w:sz w:val="22"/>
        </w:rPr>
        <w:t xml:space="preserve">  SELECT max(snapshot_ts) AS t2 FROM monitor.io_snapshots</w:t>
        <w:br/>
      </w:r>
      <w:r>
        <w:rPr>
          <w:rFonts w:ascii="Calibri" w:hAnsi="Calibri"/>
          <w:sz w:val="22"/>
        </w:rPr>
        <w:t>), chosen AS (</w:t>
        <w:br/>
      </w:r>
      <w:r>
        <w:rPr>
          <w:rFonts w:ascii="Calibri" w:hAnsi="Calibri"/>
          <w:sz w:val="22"/>
        </w:rPr>
        <w:t xml:space="preserve">  SELECT l.t2,</w:t>
        <w:br/>
      </w:r>
      <w:r>
        <w:rPr>
          <w:rFonts w:ascii="Calibri" w:hAnsi="Calibri"/>
          <w:sz w:val="22"/>
        </w:rPr>
        <w:t xml:space="preserve">         (SELECT max(snapshot_ts)</w:t>
        <w:br/>
      </w:r>
      <w:r>
        <w:rPr>
          <w:rFonts w:ascii="Calibri" w:hAnsi="Calibri"/>
          <w:sz w:val="22"/>
        </w:rPr>
        <w:t xml:space="preserve">          FROM monitor.io_snapshots s</w:t>
        <w:br/>
      </w:r>
      <w:r>
        <w:rPr>
          <w:rFonts w:ascii="Calibri" w:hAnsi="Calibri"/>
          <w:sz w:val="22"/>
        </w:rPr>
        <w:t xml:space="preserve">          WHERE s.snapshot_ts &lt;= l.t2 - interval '60 seconds') AS t1</w:t>
        <w:br/>
      </w:r>
      <w:r>
        <w:rPr>
          <w:rFonts w:ascii="Calibri" w:hAnsi="Calibri"/>
          <w:sz w:val="22"/>
        </w:rPr>
        <w:t xml:space="preserve">  FROM latest l</w:t>
        <w:br/>
      </w:r>
      <w:r>
        <w:rPr>
          <w:rFonts w:ascii="Calibri" w:hAnsi="Calibri"/>
          <w:sz w:val="22"/>
        </w:rPr>
        <w:t>), old AS (</w:t>
        <w:br/>
      </w:r>
      <w:r>
        <w:rPr>
          <w:rFonts w:ascii="Calibri" w:hAnsi="Calibri"/>
          <w:sz w:val="22"/>
        </w:rPr>
        <w:t xml:space="preserve">  SELECT backend_type, object, context,</w:t>
        <w:br/>
      </w:r>
      <w:r>
        <w:rPr>
          <w:rFonts w:ascii="Calibri" w:hAnsi="Calibri"/>
          <w:sz w:val="22"/>
        </w:rPr>
        <w:t xml:space="preserve">         sum(reads) reads, sum(coalesce(read_bytes, reads*op_bytes,0)) read_bytes,</w:t>
        <w:br/>
      </w:r>
      <w:r>
        <w:rPr>
          <w:rFonts w:ascii="Calibri" w:hAnsi="Calibri"/>
          <w:sz w:val="22"/>
        </w:rPr>
        <w:t xml:space="preserve">         sum(read_time_ms) read_ms,</w:t>
        <w:br/>
      </w:r>
      <w:r>
        <w:rPr>
          <w:rFonts w:ascii="Calibri" w:hAnsi="Calibri"/>
          <w:sz w:val="22"/>
        </w:rPr>
        <w:t xml:space="preserve">         sum(writes) writes, sum(coalesce(write_bytes, writes*op_bytes,0)) write_bytes,</w:t>
        <w:br/>
      </w:r>
      <w:r>
        <w:rPr>
          <w:rFonts w:ascii="Calibri" w:hAnsi="Calibri"/>
          <w:sz w:val="22"/>
        </w:rPr>
        <w:t xml:space="preserve">         sum(write_time_ms) write_ms,</w:t>
        <w:br/>
      </w:r>
      <w:r>
        <w:rPr>
          <w:rFonts w:ascii="Calibri" w:hAnsi="Calibri"/>
          <w:sz w:val="22"/>
        </w:rPr>
        <w:t xml:space="preserve">         sum(evictions) evictions, sum(fsyncs) fsyncs, sum(fsync_time_ms) fsync_ms,</w:t>
        <w:br/>
      </w:r>
      <w:r>
        <w:rPr>
          <w:rFonts w:ascii="Calibri" w:hAnsi="Calibri"/>
          <w:sz w:val="22"/>
        </w:rPr>
        <w:t xml:space="preserve">         max(stats_reset) stats_reset</w:t>
        <w:br/>
      </w:r>
      <w:r>
        <w:rPr>
          <w:rFonts w:ascii="Calibri" w:hAnsi="Calibri"/>
          <w:sz w:val="22"/>
        </w:rPr>
        <w:t xml:space="preserve">  FROM monitor.io_snapshots, chosen</w:t>
        <w:br/>
      </w:r>
      <w:r>
        <w:rPr>
          <w:rFonts w:ascii="Calibri" w:hAnsi="Calibri"/>
          <w:sz w:val="22"/>
        </w:rPr>
        <w:t xml:space="preserve">  WHERE snapshot_ts = chosen.t1</w:t>
        <w:br/>
      </w:r>
      <w:r>
        <w:rPr>
          <w:rFonts w:ascii="Calibri" w:hAnsi="Calibri"/>
          <w:sz w:val="22"/>
        </w:rPr>
        <w:t xml:space="preserve">  GROUP BY 1,2,3</w:t>
        <w:br/>
      </w:r>
      <w:r>
        <w:rPr>
          <w:rFonts w:ascii="Calibri" w:hAnsi="Calibri"/>
          <w:sz w:val="22"/>
        </w:rPr>
        <w:t>), new AS (</w:t>
        <w:br/>
      </w:r>
      <w:r>
        <w:rPr>
          <w:rFonts w:ascii="Calibri" w:hAnsi="Calibri"/>
          <w:sz w:val="22"/>
        </w:rPr>
        <w:t xml:space="preserve">  SELECT backend_type, object, context,</w:t>
        <w:br/>
      </w:r>
      <w:r>
        <w:rPr>
          <w:rFonts w:ascii="Calibri" w:hAnsi="Calibri"/>
          <w:sz w:val="22"/>
        </w:rPr>
        <w:t xml:space="preserve">         sum(reads) reads, sum(coalesce(read_bytes, reads*op_bytes,0)) read_bytes,</w:t>
        <w:br/>
      </w:r>
      <w:r>
        <w:rPr>
          <w:rFonts w:ascii="Calibri" w:hAnsi="Calibri"/>
          <w:sz w:val="22"/>
        </w:rPr>
        <w:t xml:space="preserve">         sum(read_time_ms) read_ms,</w:t>
        <w:br/>
      </w:r>
      <w:r>
        <w:rPr>
          <w:rFonts w:ascii="Calibri" w:hAnsi="Calibri"/>
          <w:sz w:val="22"/>
        </w:rPr>
        <w:t xml:space="preserve">         sum(writes) writes, sum(coalesce(write_bytes, writes*op_bytes,0)) write_bytes,</w:t>
        <w:br/>
      </w:r>
      <w:r>
        <w:rPr>
          <w:rFonts w:ascii="Calibri" w:hAnsi="Calibri"/>
          <w:sz w:val="22"/>
        </w:rPr>
        <w:t xml:space="preserve">         sum(write_time_ms) write_ms,</w:t>
        <w:br/>
      </w:r>
      <w:r>
        <w:rPr>
          <w:rFonts w:ascii="Calibri" w:hAnsi="Calibri"/>
          <w:sz w:val="22"/>
        </w:rPr>
        <w:t xml:space="preserve">         sum(evictions) evictions, sum(fsyncs) fsyncs, sum(fsync_time_ms) fsync_ms,</w:t>
        <w:br/>
      </w:r>
      <w:r>
        <w:rPr>
          <w:rFonts w:ascii="Calibri" w:hAnsi="Calibri"/>
          <w:sz w:val="22"/>
        </w:rPr>
        <w:t xml:space="preserve">         max(stats_reset) stats_reset</w:t>
        <w:br/>
      </w:r>
      <w:r>
        <w:rPr>
          <w:rFonts w:ascii="Calibri" w:hAnsi="Calibri"/>
          <w:sz w:val="22"/>
        </w:rPr>
        <w:t xml:space="preserve">  FROM monitor.io_snapshots, chosen</w:t>
        <w:br/>
      </w:r>
      <w:r>
        <w:rPr>
          <w:rFonts w:ascii="Calibri" w:hAnsi="Calibri"/>
          <w:sz w:val="22"/>
        </w:rPr>
        <w:t xml:space="preserve">  WHERE snapshot_ts = chosen.t2</w:t>
        <w:br/>
      </w:r>
      <w:r>
        <w:rPr>
          <w:rFonts w:ascii="Calibri" w:hAnsi="Calibri"/>
          <w:sz w:val="22"/>
        </w:rPr>
        <w:t xml:space="preserve">  GROUP BY 1,2,3</w:t>
        <w:br/>
      </w:r>
      <w:r>
        <w:rPr>
          <w:rFonts w:ascii="Calibri" w:hAnsi="Calibri"/>
          <w:sz w:val="22"/>
        </w:rPr>
        <w:t>)</w:t>
        <w:br/>
      </w:r>
      <w:r>
        <w:rPr>
          <w:rFonts w:ascii="Calibri" w:hAnsi="Calibri"/>
          <w:sz w:val="22"/>
        </w:rPr>
        <w:t>SELECT n.backend_type, n.object, n.context,</w:t>
        <w:br/>
      </w:r>
      <w:r>
        <w:rPr>
          <w:rFonts w:ascii="Calibri" w:hAnsi="Calibri"/>
          <w:sz w:val="22"/>
        </w:rPr>
        <w:t xml:space="preserve">       n.reads-o.reads AS reads,</w:t>
        <w:br/>
      </w:r>
      <w:r>
        <w:rPr>
          <w:rFonts w:ascii="Calibri" w:hAnsi="Calibri"/>
          <w:sz w:val="22"/>
        </w:rPr>
        <w:t xml:space="preserve">       pg_size_pretty((n.read_bytes-o.read_bytes)::bigint) AS read_bytes,</w:t>
        <w:br/>
      </w:r>
      <w:r>
        <w:rPr>
          <w:rFonts w:ascii="Calibri" w:hAnsi="Calibri"/>
          <w:sz w:val="22"/>
        </w:rPr>
        <w:t xml:space="preserve">       round((n.read_ms-o.read_ms)::numeric,2) AS read_ms,</w:t>
        <w:br/>
      </w:r>
      <w:r>
        <w:rPr>
          <w:rFonts w:ascii="Calibri" w:hAnsi="Calibri"/>
          <w:sz w:val="22"/>
        </w:rPr>
        <w:t xml:space="preserve">       CASE WHEN n.reads&gt;o.reads</w:t>
        <w:br/>
      </w:r>
      <w:r>
        <w:rPr>
          <w:rFonts w:ascii="Calibri" w:hAnsi="Calibri"/>
          <w:sz w:val="22"/>
        </w:rPr>
        <w:t xml:space="preserve">            THEN round(((n.read_ms-o.read_ms)/(n.reads-o.reads))::numeric,3) END AS avg_read_ms,</w:t>
        <w:br/>
      </w:r>
      <w:r>
        <w:rPr>
          <w:rFonts w:ascii="Calibri" w:hAnsi="Calibri"/>
          <w:sz w:val="22"/>
        </w:rPr>
        <w:t xml:space="preserve">       n.writes-o.writes AS writes,</w:t>
        <w:br/>
      </w:r>
      <w:r>
        <w:rPr>
          <w:rFonts w:ascii="Calibri" w:hAnsi="Calibri"/>
          <w:sz w:val="22"/>
        </w:rPr>
        <w:t xml:space="preserve">       pg_size_pretty((n.write_bytes-o.write_bytes)::bigint) AS write_bytes,</w:t>
        <w:br/>
      </w:r>
      <w:r>
        <w:rPr>
          <w:rFonts w:ascii="Calibri" w:hAnsi="Calibri"/>
          <w:sz w:val="22"/>
        </w:rPr>
        <w:t xml:space="preserve">       round((n.write_ms-o.write_ms)::numeric,2) AS write_ms,</w:t>
        <w:br/>
      </w:r>
      <w:r>
        <w:rPr>
          <w:rFonts w:ascii="Calibri" w:hAnsi="Calibri"/>
          <w:sz w:val="22"/>
        </w:rPr>
        <w:t xml:space="preserve">       n.evictions-o.evictions AS evictions,</w:t>
        <w:br/>
      </w:r>
      <w:r>
        <w:rPr>
          <w:rFonts w:ascii="Calibri" w:hAnsi="Calibri"/>
          <w:sz w:val="22"/>
        </w:rPr>
        <w:t xml:space="preserve">       n.fsyncs-o.fsyncs AS fsyncs,</w:t>
        <w:br/>
      </w:r>
      <w:r>
        <w:rPr>
          <w:rFonts w:ascii="Calibri" w:hAnsi="Calibri"/>
          <w:sz w:val="22"/>
        </w:rPr>
        <w:t xml:space="preserve">       round((n.fsync_ms-o.fsync_ms)::numeric,2) AS fsync_ms,</w:t>
        <w:br/>
      </w:r>
      <w:r>
        <w:rPr>
          <w:rFonts w:ascii="Calibri" w:hAnsi="Calibri"/>
          <w:sz w:val="22"/>
        </w:rPr>
        <w:t xml:space="preserve">       o.stats_reset AS old_reset, n.stats_reset AS new_reset</w:t>
        <w:br/>
      </w:r>
      <w:r>
        <w:rPr>
          <w:rFonts w:ascii="Calibri" w:hAnsi="Calibri"/>
          <w:sz w:val="22"/>
        </w:rPr>
        <w:t>FROM new n JOIN old o USING (backend_type,object,context)</w:t>
        <w:br/>
      </w:r>
      <w:r>
        <w:rPr>
          <w:rFonts w:ascii="Calibri" w:hAnsi="Calibri"/>
          <w:sz w:val="22"/>
        </w:rPr>
        <w:t>ORDER BY (n.read_bytes-o.read_bytes)+(n.write_bytes-o.write_bytes) DESC;</w:t>
      </w:r>
    </w:p>
    <w:p>
      <w:pPr>
        <w:pStyle w:val="Heading1"/>
      </w:pPr>
      <w:r>
        <w:rPr>
          <w:rFonts w:ascii="Calibri" w:hAnsi="Calibri"/>
          <w:b/>
          <w:sz w:val="28"/>
        </w:rPr>
        <w:t>Appendix B - Incident Collection Shell Script</w:t>
      </w:r>
    </w:p>
    <w:p>
      <w:pPr>
        <w:spacing w:after="120" w:line="259" w:lineRule="auto"/>
      </w:pPr>
      <w:r>
        <w:rPr>
          <w:rFonts w:ascii="Calibri" w:hAnsi="Calibri"/>
          <w:sz w:val="22"/>
        </w:rPr>
        <w:t>Use this as a starting point for a controlled incident bundle. Adapt connection options, output permissions, log redaction, and OS commands to local standards.</w:t>
      </w:r>
    </w:p>
    <w:p>
      <w:pPr>
        <w:spacing w:before="60" w:after="100"/>
        <w:shd w:fill="F2F2F2"/>
        <w:pBdr>
          <w:bottom w:val="single" w:sz="4" w:color="D9D9D9"/>
        </w:pBdr>
      </w:pPr>
      <w:r>
        <w:rPr>
          <w:rFonts w:ascii="Calibri" w:hAnsi="Calibri"/>
          <w:sz w:val="22"/>
        </w:rPr>
        <w:t>#!/usr/bin/env bash</w:t>
        <w:br/>
      </w:r>
      <w:r>
        <w:rPr>
          <w:rFonts w:ascii="Calibri" w:hAnsi="Calibri"/>
          <w:sz w:val="22"/>
        </w:rPr>
        <w:t>set -euo pipefail</w:t>
        <w:br/>
      </w:r>
      <w:r>
        <w:rPr>
          <w:rFonts w:ascii="Calibri" w:hAnsi="Calibri"/>
          <w:sz w:val="22"/>
        </w:rPr>
        <w:t>umask 077</w:t>
        <w:br/>
      </w:r>
      <w:r>
        <w:rPr>
          <w:rFonts w:ascii="Calibri" w:hAnsi="Calibri"/>
          <w:sz w:val="22"/>
        </w:rPr>
        <w:t>TS=$(date +%Y%m%d_%H%M%S)</w:t>
        <w:br/>
      </w:r>
      <w:r>
        <w:rPr>
          <w:rFonts w:ascii="Calibri" w:hAnsi="Calibri"/>
          <w:sz w:val="22"/>
        </w:rPr>
        <w:t>OUT=${1:-"/var/tmp/pg_io_$TS"}</w:t>
        <w:br/>
      </w:r>
      <w:r>
        <w:rPr>
          <w:rFonts w:ascii="Calibri" w:hAnsi="Calibri"/>
          <w:sz w:val="22"/>
        </w:rPr>
        <w:t>mkdir -p "$OUT"</w:t>
        <w:br/>
      </w:r>
      <w:r>
        <w:rPr>
          <w:rFonts w:ascii="Calibri" w:hAnsi="Calibri"/>
          <w:sz w:val="22"/>
        </w:rPr>
        <w:br/>
      </w:r>
      <w:r>
        <w:rPr>
          <w:rFonts w:ascii="Calibri" w:hAnsi="Calibri"/>
          <w:sz w:val="22"/>
        </w:rPr>
        <w:t>sql() { psql -X -v ON_ERROR_STOP=1 -P pager=off -c "$1"; }</w:t>
        <w:br/>
      </w:r>
      <w:r>
        <w:rPr>
          <w:rFonts w:ascii="Calibri" w:hAnsi="Calibri"/>
          <w:sz w:val="22"/>
        </w:rPr>
        <w:br/>
      </w:r>
      <w:r>
        <w:rPr>
          <w:rFonts w:ascii="Calibri" w:hAnsi="Calibri"/>
          <w:sz w:val="22"/>
        </w:rPr>
        <w:t>sql "select version();" &gt; "$OUT/00_version.txt"</w:t>
        <w:br/>
      </w:r>
      <w:r>
        <w:rPr>
          <w:rFonts w:ascii="Calibri" w:hAnsi="Calibri"/>
          <w:sz w:val="22"/>
        </w:rPr>
        <w:t>sql "show track_io_timing; show track_wal_io_timing;" &gt; "$OUT/01_settings.txt"</w:t>
        <w:br/>
      </w:r>
      <w:r>
        <w:rPr>
          <w:rFonts w:ascii="Calibri" w:hAnsi="Calibri"/>
          <w:sz w:val="22"/>
        </w:rPr>
        <w:t>sql "select clock_timestamp(), * from pg_stat_io;" &gt; "$OUT/10_pg_stat_io.txt"</w:t>
        <w:br/>
      </w:r>
      <w:r>
        <w:rPr>
          <w:rFonts w:ascii="Calibri" w:hAnsi="Calibri"/>
          <w:sz w:val="22"/>
        </w:rPr>
        <w:t>sql "select clock_timestamp(), * from pg_stat_checkpointer;" &gt; "$OUT/11_checkpointer.txt"</w:t>
        <w:br/>
      </w:r>
      <w:r>
        <w:rPr>
          <w:rFonts w:ascii="Calibri" w:hAnsi="Calibri"/>
          <w:sz w:val="22"/>
        </w:rPr>
        <w:t>sql "select clock_timestamp(), * from pg_stat_bgwriter;" &gt; "$OUT/12_bgwriter.txt"</w:t>
        <w:br/>
      </w:r>
      <w:r>
        <w:rPr>
          <w:rFonts w:ascii="Calibri" w:hAnsi="Calibri"/>
          <w:sz w:val="22"/>
        </w:rPr>
        <w:t>sql "select clock_timestamp(), * from pg_stat_wal;" &gt; "$OUT/13_wal.txt"</w:t>
        <w:br/>
      </w:r>
      <w:r>
        <w:rPr>
          <w:rFonts w:ascii="Calibri" w:hAnsi="Calibri"/>
          <w:sz w:val="22"/>
        </w:rPr>
        <w:t>sql "select clock_timestamp(), * from pg_stat_database;" &gt; "$OUT/14_database.txt"</w:t>
        <w:br/>
      </w:r>
      <w:r>
        <w:rPr>
          <w:rFonts w:ascii="Calibri" w:hAnsi="Calibri"/>
          <w:sz w:val="22"/>
        </w:rPr>
        <w:t>sql "select pid,usename,datname,backend_type,state,wait_event_type,wait_event,query_start,xact_start,left(query,1000) query from pg_stat_activity where pid&lt;&gt;pg_backend_pid();" &gt; "$OUT/20_activity.txt"</w:t>
        <w:br/>
      </w:r>
      <w:r>
        <w:rPr>
          <w:rFonts w:ascii="Calibri" w:hAnsi="Calibri"/>
          <w:sz w:val="22"/>
        </w:rPr>
        <w:t>sql "select slot_name,slot_type,active,restart_lsn from pg_replication_slots;" &gt; "$OUT/21_slots.txt" || true</w:t>
        <w:br/>
      </w:r>
      <w:r>
        <w:rPr>
          <w:rFonts w:ascii="Calibri" w:hAnsi="Calibri"/>
          <w:sz w:val="22"/>
        </w:rPr>
        <w:t>sql "select * from pg_stat_archiver;" &gt; "$OUT/22_archiver.txt" || true</w:t>
        <w:br/>
      </w:r>
      <w:r>
        <w:rPr>
          <w:rFonts w:ascii="Calibri" w:hAnsi="Calibri"/>
          <w:sz w:val="22"/>
        </w:rPr>
        <w:br/>
      </w:r>
      <w:r>
        <w:rPr>
          <w:rFonts w:ascii="Calibri" w:hAnsi="Calibri"/>
          <w:sz w:val="22"/>
        </w:rPr>
        <w:t>command -v iostat &gt;/dev/null &amp;&amp; iostat -xz 1 10 &gt; "$OUT/30_iostat.txt" || true</w:t>
        <w:br/>
      </w:r>
      <w:r>
        <w:rPr>
          <w:rFonts w:ascii="Calibri" w:hAnsi="Calibri"/>
          <w:sz w:val="22"/>
        </w:rPr>
        <w:t>command -v vmstat &gt;/dev/null &amp;&amp; vmstat 1 10 &gt; "$OUT/31_vmstat.txt" || true</w:t>
        <w:br/>
      </w:r>
      <w:r>
        <w:rPr>
          <w:rFonts w:ascii="Calibri" w:hAnsi="Calibri"/>
          <w:sz w:val="22"/>
        </w:rPr>
        <w:t>command -v pidstat &gt;/dev/null &amp;&amp; pidstat -d 1 10 &gt; "$OUT/32_pidstat.txt" || true</w:t>
        <w:br/>
      </w:r>
      <w:r>
        <w:rPr>
          <w:rFonts w:ascii="Calibri" w:hAnsi="Calibri"/>
          <w:sz w:val="22"/>
        </w:rPr>
        <w:t>findmnt &gt; "$OUT/40_findmnt.txt" 2&gt;&amp;1 || true</w:t>
        <w:br/>
      </w:r>
      <w:r>
        <w:rPr>
          <w:rFonts w:ascii="Calibri" w:hAnsi="Calibri"/>
          <w:sz w:val="22"/>
        </w:rPr>
        <w:t>df -hT &gt; "$OUT/41_df_hT.txt"</w:t>
        <w:br/>
      </w:r>
      <w:r>
        <w:rPr>
          <w:rFonts w:ascii="Calibri" w:hAnsi="Calibri"/>
          <w:sz w:val="22"/>
        </w:rPr>
        <w:t>df -ih &gt; "$OUT/42_df_ih.txt"</w:t>
        <w:br/>
      </w:r>
      <w:r>
        <w:rPr>
          <w:rFonts w:ascii="Calibri" w:hAnsi="Calibri"/>
          <w:sz w:val="22"/>
        </w:rPr>
        <w:t>lsblk -f &gt; "$OUT/43_lsblk.txt" 2&gt;&amp;1 || true</w:t>
        <w:br/>
      </w:r>
      <w:r>
        <w:rPr>
          <w:rFonts w:ascii="Calibri" w:hAnsi="Calibri"/>
          <w:sz w:val="22"/>
        </w:rPr>
        <w:br/>
      </w:r>
      <w:r>
        <w:rPr>
          <w:rFonts w:ascii="Calibri" w:hAnsi="Calibri"/>
          <w:sz w:val="22"/>
        </w:rPr>
        <w:t>echo "Created $OUT"</w:t>
        <w:br/>
      </w:r>
      <w:r>
        <w:rPr>
          <w:rFonts w:ascii="Calibri" w:hAnsi="Calibri"/>
          <w:sz w:val="22"/>
        </w:rPr>
        <w:t>echo Review_sensitive_SQL_text_before_sharing.</w:t>
      </w:r>
    </w:p>
    <w:sectPr w:rsidR="00FC693F" w:rsidRPr="0006063C" w:rsidSect="00034616">
      <w:headerReference w:type="default" r:id="rId9"/>
      <w:footerReference w:type="default" r:id="rId10"/>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2"/>
      </w:rPr>
      <w:t xml:space="preserve">Controlled Technical Document | Page </w:t>
    </w:r>
    <w:r>
      <w:rPr>
        <w:rFonts w:ascii="Calibri" w:hAnsi="Calibri"/>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22"/>
      </w:rPr>
      <w:t>PostgreSQL 18 Production I/O Monitoring | Technical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18 Production I/O Monitoring and Troubleshooting Kit</dc:title>
  <dc:subject>Production PostgreSQL I/O monitoring, delta analysis, and troubleshooting SOP</dc:subject>
  <dc:creator>Database / Platform Engineering</dc:creator>
  <cp:keywords/>
  <dc:description>Prepared from PostgreSQL 18 official documentation and production monitoring practices.</dc:description>
  <cp:lastModifiedBy/>
  <cp:revision>1</cp:revision>
  <dcterms:created xsi:type="dcterms:W3CDTF">2013-12-23T23:15:00Z</dcterms:created>
  <dcterms:modified xsi:type="dcterms:W3CDTF">2013-12-23T23:15:00Z</dcterms:modified>
  <cp:category/>
</cp:coreProperties>
</file>