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A8" w:rsidRPr="00DD57A8" w:rsidRDefault="00DD57A8" w:rsidP="00DD57A8">
      <w:pPr>
        <w:jc w:val="center"/>
        <w:rPr>
          <w:b/>
        </w:rPr>
      </w:pPr>
      <w:r w:rsidRPr="00DD57A8">
        <w:rPr>
          <w:b/>
        </w:rPr>
        <w:t>Minutes of the Meeting</w:t>
      </w:r>
    </w:p>
    <w:p w:rsidR="00DD57A8" w:rsidRDefault="00DD57A8" w:rsidP="00DD57A8">
      <w:r>
        <w:t>Date: 09</w:t>
      </w:r>
      <w:r w:rsidRPr="00DD57A8">
        <w:rPr>
          <w:vertAlign w:val="superscript"/>
        </w:rPr>
        <w:t>th</w:t>
      </w:r>
      <w:r>
        <w:t xml:space="preserve"> February, 2017</w:t>
      </w:r>
    </w:p>
    <w:p w:rsidR="00DD57A8" w:rsidRDefault="00DD57A8" w:rsidP="00DD57A8">
      <w:r>
        <w:t>Venue: PMU Office, Building 2</w:t>
      </w:r>
    </w:p>
    <w:p w:rsidR="00DD57A8" w:rsidRDefault="00DD57A8" w:rsidP="00DD57A8">
      <w:r>
        <w:t>Agenda: Decision for finalization of Lot No-1 Furniture Activity No-14</w:t>
      </w:r>
    </w:p>
    <w:p w:rsidR="00DD57A8" w:rsidRPr="00DD57A8" w:rsidRDefault="00DD57A8" w:rsidP="00DD57A8">
      <w:pPr>
        <w:rPr>
          <w:b/>
        </w:rPr>
      </w:pPr>
      <w:r w:rsidRPr="00DD57A8">
        <w:rPr>
          <w:b/>
        </w:rPr>
        <w:t>Participants:</w:t>
      </w:r>
    </w:p>
    <w:p w:rsidR="00DD57A8" w:rsidRDefault="00DD57A8" w:rsidP="00DD57A8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Asfand</w:t>
      </w:r>
      <w:proofErr w:type="spellEnd"/>
      <w:r>
        <w:t xml:space="preserve"> </w:t>
      </w:r>
      <w:proofErr w:type="spellStart"/>
      <w:r>
        <w:t>Yar</w:t>
      </w:r>
      <w:proofErr w:type="spellEnd"/>
      <w:r>
        <w:t xml:space="preserve"> Khan, Project Director, GPE-BEP</w:t>
      </w:r>
    </w:p>
    <w:p w:rsidR="00DD57A8" w:rsidRDefault="00DD57A8" w:rsidP="00DD57A8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 w:rsidR="009F14D1">
        <w:t>Jumma</w:t>
      </w:r>
      <w:proofErr w:type="spellEnd"/>
      <w:r w:rsidR="009F14D1">
        <w:t xml:space="preserve"> Khan </w:t>
      </w:r>
      <w:proofErr w:type="spellStart"/>
      <w:r w:rsidR="009F14D1">
        <w:t>Kakar</w:t>
      </w:r>
      <w:proofErr w:type="spellEnd"/>
      <w:r w:rsidR="009F14D1">
        <w:t>, Deputy Secretary, ED GOB</w:t>
      </w:r>
    </w:p>
    <w:p w:rsidR="009F14D1" w:rsidRDefault="009F14D1" w:rsidP="00DD57A8">
      <w:pPr>
        <w:pStyle w:val="ListParagraph"/>
        <w:numPr>
          <w:ilvl w:val="0"/>
          <w:numId w:val="2"/>
        </w:numPr>
      </w:pPr>
      <w:r>
        <w:t>Mr. Haroon Rashid, Manager Education, GPE-BEP</w:t>
      </w:r>
    </w:p>
    <w:p w:rsidR="009F14D1" w:rsidRDefault="009F14D1" w:rsidP="00DD57A8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Naseeb</w:t>
      </w:r>
      <w:proofErr w:type="spellEnd"/>
      <w:r>
        <w:t xml:space="preserve"> </w:t>
      </w:r>
      <w:proofErr w:type="spellStart"/>
      <w:r>
        <w:t>Ullah</w:t>
      </w:r>
      <w:proofErr w:type="spellEnd"/>
      <w:r>
        <w:t>, Manager M&amp;E, GPE-BEP</w:t>
      </w:r>
    </w:p>
    <w:p w:rsidR="009F14D1" w:rsidRDefault="009F14D1" w:rsidP="00DD57A8">
      <w:pPr>
        <w:pStyle w:val="ListParagraph"/>
        <w:numPr>
          <w:ilvl w:val="0"/>
          <w:numId w:val="2"/>
        </w:numPr>
      </w:pPr>
      <w:r>
        <w:t>Mr. Irfan Ahmed, Procurement Specialist, GPE-BEP</w:t>
      </w:r>
    </w:p>
    <w:p w:rsidR="00DD57A8" w:rsidRDefault="00DD57A8" w:rsidP="00CB6DF6">
      <w:pPr>
        <w:jc w:val="both"/>
      </w:pPr>
    </w:p>
    <w:p w:rsidR="00403574" w:rsidRDefault="00403574" w:rsidP="000C19A8">
      <w:pPr>
        <w:spacing w:line="360" w:lineRule="auto"/>
        <w:jc w:val="both"/>
      </w:pPr>
      <w:r>
        <w:t xml:space="preserve">A meeting of the Procurement Committee for Goods was held at GPE-BEP PMU Office building No-2 on </w:t>
      </w:r>
      <w:r w:rsidR="000E5A6F" w:rsidRPr="000E5A6F">
        <w:rPr>
          <w:highlight w:val="yellow"/>
        </w:rPr>
        <w:t>09</w:t>
      </w:r>
      <w:r w:rsidR="000E5A6F" w:rsidRPr="000E5A6F">
        <w:rPr>
          <w:highlight w:val="yellow"/>
          <w:vertAlign w:val="superscript"/>
        </w:rPr>
        <w:t>th</w:t>
      </w:r>
      <w:r w:rsidR="000E5A6F" w:rsidRPr="000E5A6F">
        <w:rPr>
          <w:highlight w:val="yellow"/>
        </w:rPr>
        <w:t xml:space="preserve"> February, 2017</w:t>
      </w:r>
      <w:r>
        <w:t xml:space="preserve"> regarding decision on the finalization of NCB Activity No</w:t>
      </w:r>
      <w:r w:rsidR="00BE2250">
        <w:t xml:space="preserve"> </w:t>
      </w:r>
      <w:r>
        <w:t xml:space="preserve">- 14 Lot 1 </w:t>
      </w:r>
      <w:r w:rsidR="00433651">
        <w:t xml:space="preserve">- </w:t>
      </w:r>
      <w:r>
        <w:t xml:space="preserve">Furniture. </w:t>
      </w:r>
    </w:p>
    <w:p w:rsidR="00403574" w:rsidRDefault="00433651" w:rsidP="000C19A8">
      <w:pPr>
        <w:spacing w:line="360" w:lineRule="auto"/>
        <w:jc w:val="both"/>
      </w:pPr>
      <w:r>
        <w:t>T</w:t>
      </w:r>
      <w:r w:rsidR="00403574">
        <w:t>he Procurement Section</w:t>
      </w:r>
      <w:r>
        <w:t xml:space="preserve"> shared the </w:t>
      </w:r>
      <w:r w:rsidR="008C4C5E">
        <w:t xml:space="preserve">status </w:t>
      </w:r>
      <w:proofErr w:type="spellStart"/>
      <w:r w:rsidR="008C4C5E">
        <w:t>fo</w:t>
      </w:r>
      <w:proofErr w:type="spellEnd"/>
      <w:r w:rsidR="008C4C5E">
        <w:t xml:space="preserve"> M</w:t>
      </w:r>
      <w:r w:rsidR="008C4C5E" w:rsidRPr="008C4C5E">
        <w:rPr>
          <w:highlight w:val="yellow"/>
        </w:rPr>
        <w:t>/s Mukhtar Safe &amp; Co. on account of non-submission of samples as per Specification, Section V of SBD</w:t>
      </w:r>
      <w:r w:rsidR="008C4C5E">
        <w:t xml:space="preserve"> and non-submission of Performance Security within the stipulated </w:t>
      </w:r>
      <w:r w:rsidR="008C4C5E" w:rsidRPr="008C4C5E">
        <w:rPr>
          <w:highlight w:val="yellow"/>
        </w:rPr>
        <w:t xml:space="preserve">time frame, ITB No. </w:t>
      </w:r>
      <w:r w:rsidR="000E5A6F">
        <w:rPr>
          <w:highlight w:val="yellow"/>
        </w:rPr>
        <w:t>33.1 Part One</w:t>
      </w:r>
      <w:r w:rsidR="008C4C5E" w:rsidRPr="008C4C5E">
        <w:rPr>
          <w:highlight w:val="yellow"/>
        </w:rPr>
        <w:t xml:space="preserve"> of SBD</w:t>
      </w:r>
      <w:r w:rsidR="008C4C5E">
        <w:rPr>
          <w:highlight w:val="yellow"/>
        </w:rPr>
        <w:t>.</w:t>
      </w:r>
      <w:r>
        <w:t xml:space="preserve"> </w:t>
      </w:r>
      <w:r w:rsidR="008C4C5E">
        <w:t xml:space="preserve">The meeting was convened </w:t>
      </w:r>
      <w:r>
        <w:t xml:space="preserve">in order to </w:t>
      </w:r>
      <w:r w:rsidR="008C4C5E">
        <w:t>review the decision by Procurement Committee based on M/s Mukhtar Safe &amp; Co. commitment to supply the samples as per terms &amp; conditions agreed and consistent with specification stipulated in the Standard Bidding Documents in Sample Evaluation Meeting with the committee.</w:t>
      </w:r>
    </w:p>
    <w:p w:rsidR="00CB6DF6" w:rsidRDefault="00433651" w:rsidP="000C19A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M/s. Mukhtar Safe &amp; Co was requested to </w:t>
      </w:r>
      <w:r w:rsidR="009F61CC">
        <w:t>submit their samples till 22</w:t>
      </w:r>
      <w:r w:rsidR="009F61CC" w:rsidRPr="009F61CC">
        <w:rPr>
          <w:vertAlign w:val="superscript"/>
        </w:rPr>
        <w:t>nd</w:t>
      </w:r>
      <w:r w:rsidR="009F61CC">
        <w:t xml:space="preserve"> November, 2016 and upon request of the bidder the submission date was delayed, the samples were submitted on 6</w:t>
      </w:r>
      <w:r w:rsidR="009F61CC" w:rsidRPr="009F61CC">
        <w:rPr>
          <w:vertAlign w:val="superscript"/>
        </w:rPr>
        <w:t>th</w:t>
      </w:r>
      <w:r w:rsidR="009F61CC">
        <w:t xml:space="preserve"> December, 2016 which were inspected by the Committee and found non responsive in respect to</w:t>
      </w:r>
      <w:r w:rsidR="00CB6DF6">
        <w:t xml:space="preserve"> technical specification and </w:t>
      </w:r>
      <w:r w:rsidR="009F61CC">
        <w:t>q</w:t>
      </w:r>
      <w:r w:rsidR="00CB6DF6">
        <w:t>uality</w:t>
      </w:r>
      <w:r w:rsidR="009F61CC">
        <w:t xml:space="preserve">. The Committee than </w:t>
      </w:r>
      <w:r w:rsidR="00E23800">
        <w:t>decided to</w:t>
      </w:r>
      <w:r w:rsidR="009F61CC">
        <w:t xml:space="preserve"> g</w:t>
      </w:r>
      <w:r w:rsidR="00E23800">
        <w:t>i</w:t>
      </w:r>
      <w:r w:rsidR="009F61CC">
        <w:t>ve another chance for resubmission of new samples and directed the bidder to ensure</w:t>
      </w:r>
      <w:r w:rsidR="00BE2250">
        <w:t xml:space="preserve"> compliance of the technical specifications and remove the deficiencies</w:t>
      </w:r>
      <w:r w:rsidR="00595185">
        <w:t>.</w:t>
      </w:r>
      <w:r w:rsidR="00E23800">
        <w:t xml:space="preserve"> M/s. Mukhtar Safe &amp; Co agreed with the decision of the Committee</w:t>
      </w:r>
      <w:r w:rsidR="00BE2250">
        <w:t xml:space="preserve">. </w:t>
      </w:r>
      <w:r w:rsidR="008C1E85">
        <w:t>The notification of Contract Award was also issued to M/s. Mukhtar Safe &amp; Co on 4</w:t>
      </w:r>
      <w:r w:rsidR="008C1E85" w:rsidRPr="008C1E85">
        <w:rPr>
          <w:vertAlign w:val="superscript"/>
        </w:rPr>
        <w:t>th</w:t>
      </w:r>
      <w:r w:rsidR="008C1E85">
        <w:t xml:space="preserve"> </w:t>
      </w:r>
      <w:r w:rsidR="008A5BF1">
        <w:t>January, 2017 subject to submission of new samples</w:t>
      </w:r>
      <w:r w:rsidR="00E23800">
        <w:t xml:space="preserve"> and performance security of 10%</w:t>
      </w:r>
      <w:r w:rsidR="008A5BF1">
        <w:t>.</w:t>
      </w:r>
    </w:p>
    <w:p w:rsidR="00010D8F" w:rsidRDefault="00010D8F" w:rsidP="000C19A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M/s. Mukhtar Safe &amp; Co didn’t submit new samples till given time period even he was requested several times, second he was supposed to submit performance security within 20 Days of the notification of contract award </w:t>
      </w:r>
      <w:r w:rsidR="005D2DAE">
        <w:t>but failed to submit it and several telephone calls and emails were also issued for submission of said security. Procurement Section issued an email on 26</w:t>
      </w:r>
      <w:r w:rsidR="005D2DAE" w:rsidRPr="005D2DAE">
        <w:rPr>
          <w:vertAlign w:val="superscript"/>
        </w:rPr>
        <w:t>th</w:t>
      </w:r>
      <w:r w:rsidR="005D2DAE">
        <w:t xml:space="preserve"> of January to M/s. Mukhtar Safe &amp; Co for the submission of performance security, than again an email was </w:t>
      </w:r>
      <w:r w:rsidR="005D2DAE">
        <w:lastRenderedPageBreak/>
        <w:t>issued on 30</w:t>
      </w:r>
      <w:r w:rsidR="005D2DAE" w:rsidRPr="005D2DAE">
        <w:rPr>
          <w:vertAlign w:val="superscript"/>
        </w:rPr>
        <w:t>th</w:t>
      </w:r>
      <w:r w:rsidR="005D2DAE">
        <w:t xml:space="preserve"> January, 2017 for said security (email attached) but M/s. Mukhtar Safe &amp; Co failed to submit </w:t>
      </w:r>
      <w:r w:rsidR="00595185">
        <w:t xml:space="preserve">both the Bid Security and Samples as per specifications. </w:t>
      </w:r>
    </w:p>
    <w:p w:rsidR="005D2DAE" w:rsidRDefault="005D2DAE" w:rsidP="000C19A8">
      <w:pPr>
        <w:pStyle w:val="ListParagraph"/>
        <w:spacing w:line="360" w:lineRule="auto"/>
        <w:jc w:val="both"/>
      </w:pPr>
    </w:p>
    <w:p w:rsidR="00F64468" w:rsidRDefault="005D2DAE" w:rsidP="00595185">
      <w:pPr>
        <w:spacing w:line="360" w:lineRule="auto"/>
        <w:jc w:val="both"/>
      </w:pPr>
      <w:r>
        <w:t>Keeping in view the above facts</w:t>
      </w:r>
      <w:r w:rsidR="00595185">
        <w:t xml:space="preserve"> and non-responsive behavior of M/s Mukhtar Safe &amp; Co. </w:t>
      </w:r>
      <w:r>
        <w:t xml:space="preserve">the </w:t>
      </w:r>
      <w:r w:rsidR="00F64468">
        <w:t>Procurement Committee for Goods</w:t>
      </w:r>
      <w:r w:rsidR="00595185">
        <w:t xml:space="preserve"> recommended </w:t>
      </w:r>
      <w:r>
        <w:t xml:space="preserve">to cancel the Lot </w:t>
      </w:r>
      <w:r w:rsidR="00595185">
        <w:t>N</w:t>
      </w:r>
      <w:r>
        <w:t>o 1</w:t>
      </w:r>
      <w:r w:rsidR="00595185">
        <w:t>,</w:t>
      </w:r>
      <w:r>
        <w:t xml:space="preserve"> Furniture of NCB Activity No – 14</w:t>
      </w:r>
      <w:r w:rsidR="00F64468">
        <w:t>,</w:t>
      </w:r>
      <w:r w:rsidR="00595185">
        <w:t xml:space="preserve"> </w:t>
      </w:r>
      <w:r w:rsidR="00F64468">
        <w:t>a</w:t>
      </w:r>
      <w:r>
        <w:t xml:space="preserve">s the second lowest responsive bidder is about 3 million higher </w:t>
      </w:r>
      <w:r w:rsidR="00595185">
        <w:t>than the bid price of M/S Mukhtar Safe &amp; Co.</w:t>
      </w:r>
      <w:r w:rsidR="00A36F77">
        <w:t xml:space="preserve">, which are quite over than the </w:t>
      </w:r>
      <w:r w:rsidR="00A36F77" w:rsidRPr="0086446C">
        <w:t>prescribed threshold</w:t>
      </w:r>
      <w:r w:rsidR="00A36F77">
        <w:t>s.</w:t>
      </w:r>
    </w:p>
    <w:p w:rsidR="00595185" w:rsidRDefault="00F64468" w:rsidP="00595185">
      <w:pPr>
        <w:spacing w:line="360" w:lineRule="auto"/>
        <w:jc w:val="both"/>
      </w:pPr>
      <w:r>
        <w:t xml:space="preserve">Since PMU has already </w:t>
      </w:r>
      <w:r w:rsidR="00A36F77">
        <w:t>initiated</w:t>
      </w:r>
      <w:r>
        <w:t xml:space="preserve"> and about to finalize the International Competitive Bidding (ICB) process, </w:t>
      </w:r>
      <w:r w:rsidR="00A36F77">
        <w:t xml:space="preserve">Procurement Committee </w:t>
      </w:r>
      <w:r>
        <w:t>recommended that the quality of the samples provided is better than NCB and shall be procu</w:t>
      </w:r>
      <w:r w:rsidR="00A36F77">
        <w:t xml:space="preserve">red through ICB award decision and has decided to cancel the Procurement of Furniture under Activity No. 14, Lot No. 1. </w:t>
      </w:r>
    </w:p>
    <w:p w:rsidR="000C19A8" w:rsidRDefault="000C19A8" w:rsidP="000C19A8">
      <w:pPr>
        <w:spacing w:line="360" w:lineRule="auto"/>
        <w:jc w:val="both"/>
      </w:pPr>
      <w:r>
        <w:t>Meeting ended with Vote of thanks,</w:t>
      </w:r>
    </w:p>
    <w:p w:rsidR="000C19A8" w:rsidRDefault="000C19A8" w:rsidP="000C19A8">
      <w:pPr>
        <w:spacing w:line="360" w:lineRule="auto"/>
        <w:jc w:val="both"/>
      </w:pPr>
    </w:p>
    <w:p w:rsidR="000C19A8" w:rsidRDefault="000C19A8" w:rsidP="000C19A8">
      <w:pPr>
        <w:spacing w:line="360" w:lineRule="auto"/>
        <w:jc w:val="both"/>
      </w:pPr>
    </w:p>
    <w:p w:rsidR="000C19A8" w:rsidRDefault="000C19A8" w:rsidP="000C19A8">
      <w:pPr>
        <w:spacing w:line="360" w:lineRule="auto"/>
        <w:jc w:val="both"/>
      </w:pPr>
    </w:p>
    <w:p w:rsidR="000C19A8" w:rsidRDefault="000C19A8" w:rsidP="000C19A8">
      <w:pPr>
        <w:spacing w:after="0" w:line="240" w:lineRule="auto"/>
        <w:jc w:val="both"/>
      </w:pPr>
      <w:r>
        <w:t>____________________</w:t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0C19A8" w:rsidRDefault="000C19A8" w:rsidP="000C19A8">
      <w:pPr>
        <w:spacing w:after="0" w:line="240" w:lineRule="auto"/>
        <w:jc w:val="both"/>
      </w:pPr>
      <w:proofErr w:type="spellStart"/>
      <w:r>
        <w:t>Asfand</w:t>
      </w:r>
      <w:proofErr w:type="spellEnd"/>
      <w:r>
        <w:t xml:space="preserve"> </w:t>
      </w:r>
      <w:proofErr w:type="spellStart"/>
      <w:r>
        <w:t>Yar</w:t>
      </w:r>
      <w:proofErr w:type="spellEnd"/>
      <w:r>
        <w:t xml:space="preserve"> Khan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Jumma</w:t>
      </w:r>
      <w:proofErr w:type="spellEnd"/>
      <w:r>
        <w:t xml:space="preserve"> Khan Kakar,</w:t>
      </w:r>
    </w:p>
    <w:p w:rsidR="000C19A8" w:rsidRDefault="000C19A8" w:rsidP="000C19A8">
      <w:pPr>
        <w:spacing w:after="0" w:line="240" w:lineRule="auto"/>
        <w:jc w:val="both"/>
      </w:pPr>
      <w:r>
        <w:t>Project Director, GPE-BEP</w:t>
      </w:r>
      <w:r>
        <w:tab/>
      </w:r>
      <w:r>
        <w:tab/>
      </w:r>
      <w:r>
        <w:tab/>
      </w:r>
      <w:r>
        <w:tab/>
      </w:r>
      <w:r>
        <w:tab/>
        <w:t>DS, ED GOB</w:t>
      </w:r>
    </w:p>
    <w:p w:rsidR="000C19A8" w:rsidRDefault="000C19A8" w:rsidP="000C19A8">
      <w:pPr>
        <w:spacing w:line="360" w:lineRule="auto"/>
        <w:jc w:val="both"/>
      </w:pPr>
    </w:p>
    <w:p w:rsidR="000C19A8" w:rsidRDefault="000C19A8" w:rsidP="000C19A8">
      <w:pPr>
        <w:spacing w:line="360" w:lineRule="auto"/>
        <w:jc w:val="both"/>
      </w:pPr>
    </w:p>
    <w:p w:rsidR="003A0A48" w:rsidRDefault="003A0A48" w:rsidP="000C19A8">
      <w:pPr>
        <w:spacing w:after="0" w:line="240" w:lineRule="auto"/>
        <w:jc w:val="both"/>
      </w:pPr>
    </w:p>
    <w:p w:rsidR="000C19A8" w:rsidRDefault="000C19A8" w:rsidP="000C19A8">
      <w:pPr>
        <w:spacing w:after="0" w:line="240" w:lineRule="auto"/>
        <w:jc w:val="both"/>
      </w:pPr>
      <w:r>
        <w:t>____________________</w:t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0C19A8" w:rsidRDefault="000C19A8" w:rsidP="000C19A8">
      <w:pPr>
        <w:spacing w:after="0" w:line="240" w:lineRule="auto"/>
        <w:jc w:val="both"/>
      </w:pPr>
      <w:r>
        <w:t>Haroon Rashid,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Naseeb</w:t>
      </w:r>
      <w:proofErr w:type="spellEnd"/>
      <w:r>
        <w:t xml:space="preserve"> </w:t>
      </w:r>
      <w:proofErr w:type="spellStart"/>
      <w:r>
        <w:t>Ullah</w:t>
      </w:r>
      <w:proofErr w:type="spellEnd"/>
    </w:p>
    <w:p w:rsidR="000C19A8" w:rsidRDefault="000C19A8" w:rsidP="000C19A8">
      <w:pPr>
        <w:spacing w:after="0" w:line="240" w:lineRule="auto"/>
        <w:jc w:val="both"/>
      </w:pPr>
      <w:r>
        <w:t>Manager Education, GPE-BEP</w:t>
      </w:r>
      <w:r>
        <w:tab/>
      </w:r>
      <w:r>
        <w:tab/>
      </w:r>
      <w:r>
        <w:tab/>
      </w:r>
      <w:r>
        <w:tab/>
      </w:r>
      <w:r>
        <w:tab/>
        <w:t>Manager M&amp;E, GPE-BEP</w:t>
      </w:r>
    </w:p>
    <w:p w:rsidR="000C19A8" w:rsidRDefault="000C19A8" w:rsidP="000C19A8">
      <w:pPr>
        <w:spacing w:line="360" w:lineRule="auto"/>
        <w:jc w:val="both"/>
      </w:pPr>
    </w:p>
    <w:p w:rsidR="000C19A8" w:rsidRDefault="000C19A8" w:rsidP="000C19A8">
      <w:pPr>
        <w:spacing w:line="360" w:lineRule="auto"/>
        <w:jc w:val="both"/>
      </w:pPr>
    </w:p>
    <w:p w:rsidR="003A0A48" w:rsidRDefault="003A0A48" w:rsidP="000C19A8">
      <w:pPr>
        <w:spacing w:after="0" w:line="240" w:lineRule="auto"/>
        <w:jc w:val="both"/>
      </w:pPr>
    </w:p>
    <w:p w:rsidR="000C19A8" w:rsidRDefault="000C19A8" w:rsidP="000C19A8">
      <w:pPr>
        <w:spacing w:after="0" w:line="240" w:lineRule="auto"/>
        <w:jc w:val="both"/>
      </w:pPr>
      <w:r>
        <w:t>____________________</w:t>
      </w:r>
    </w:p>
    <w:p w:rsidR="000C19A8" w:rsidRDefault="000C19A8" w:rsidP="000C19A8">
      <w:pPr>
        <w:spacing w:after="0" w:line="240" w:lineRule="auto"/>
        <w:jc w:val="both"/>
      </w:pPr>
      <w:r>
        <w:t>Irfan Ahmed,</w:t>
      </w:r>
    </w:p>
    <w:p w:rsidR="000C19A8" w:rsidRDefault="000C19A8" w:rsidP="000C19A8">
      <w:pPr>
        <w:spacing w:after="0" w:line="240" w:lineRule="auto"/>
        <w:jc w:val="both"/>
      </w:pPr>
      <w:r>
        <w:t>Procurement Specialist, GPE-BEP</w:t>
      </w:r>
    </w:p>
    <w:p w:rsidR="008C1E85" w:rsidRDefault="008C1E85" w:rsidP="000C19A8">
      <w:pPr>
        <w:jc w:val="both"/>
      </w:pPr>
      <w:bookmarkStart w:id="0" w:name="_GoBack"/>
      <w:bookmarkEnd w:id="0"/>
    </w:p>
    <w:sectPr w:rsidR="008C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8A4"/>
    <w:multiLevelType w:val="hybridMultilevel"/>
    <w:tmpl w:val="5868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117F"/>
    <w:multiLevelType w:val="hybridMultilevel"/>
    <w:tmpl w:val="BD6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74"/>
    <w:rsid w:val="00010D8F"/>
    <w:rsid w:val="000C19A8"/>
    <w:rsid w:val="000E5A6F"/>
    <w:rsid w:val="003A0A48"/>
    <w:rsid w:val="00403574"/>
    <w:rsid w:val="00433651"/>
    <w:rsid w:val="00595185"/>
    <w:rsid w:val="005D2DAE"/>
    <w:rsid w:val="005E0DAD"/>
    <w:rsid w:val="00671D1C"/>
    <w:rsid w:val="008A5BF1"/>
    <w:rsid w:val="008C1E85"/>
    <w:rsid w:val="008C4C5E"/>
    <w:rsid w:val="00992296"/>
    <w:rsid w:val="009F14D1"/>
    <w:rsid w:val="009F61CC"/>
    <w:rsid w:val="00A36F77"/>
    <w:rsid w:val="00BE2250"/>
    <w:rsid w:val="00CB6DF6"/>
    <w:rsid w:val="00DD57A8"/>
    <w:rsid w:val="00E23800"/>
    <w:rsid w:val="00F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1812-955E-4B52-887C-4512F00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Azam</dc:creator>
  <cp:keywords/>
  <dc:description/>
  <cp:lastModifiedBy>Shakeel Azam</cp:lastModifiedBy>
  <cp:revision>2</cp:revision>
  <dcterms:created xsi:type="dcterms:W3CDTF">2017-02-16T05:44:00Z</dcterms:created>
  <dcterms:modified xsi:type="dcterms:W3CDTF">2017-02-16T05:44:00Z</dcterms:modified>
</cp:coreProperties>
</file>