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4FCD" w14:textId="7E135A22" w:rsidR="003B306C" w:rsidRDefault="00E435E2">
      <w:pPr>
        <w:rPr>
          <w:lang w:val="en-GB"/>
        </w:rPr>
      </w:pPr>
      <w:r>
        <w:rPr>
          <w:lang w:val="en-GB"/>
        </w:rPr>
        <w:t>ASSIGNMENTS TASKS</w:t>
      </w:r>
    </w:p>
    <w:p w14:paraId="4775C336" w14:textId="7903A978" w:rsidR="00E435E2" w:rsidRDefault="00E435E2">
      <w:pPr>
        <w:rPr>
          <w:lang w:val="en-GB"/>
        </w:rPr>
      </w:pPr>
      <w:r>
        <w:rPr>
          <w:lang w:val="en-GB"/>
        </w:rPr>
        <w:t xml:space="preserve">You are required to </w:t>
      </w:r>
      <w:r w:rsidRPr="00E435E2">
        <w:rPr>
          <w:b/>
          <w:bCs/>
          <w:lang w:val="en-GB"/>
        </w:rPr>
        <w:t>Draw the activity Diagrams</w:t>
      </w:r>
      <w:r>
        <w:rPr>
          <w:lang w:val="en-GB"/>
        </w:rPr>
        <w:t xml:space="preserve"> For each use case </w:t>
      </w:r>
      <w:proofErr w:type="gramStart"/>
      <w:r>
        <w:rPr>
          <w:lang w:val="en-GB"/>
        </w:rPr>
        <w:t>below .</w:t>
      </w:r>
      <w:proofErr w:type="gramEnd"/>
      <w:r>
        <w:rPr>
          <w:lang w:val="en-GB"/>
        </w:rPr>
        <w:t xml:space="preserve"> The task is assigned to the effective completion of this day April 18 2025</w:t>
      </w:r>
      <w:r w:rsidR="007D3826">
        <w:rPr>
          <w:lang w:val="en-GB"/>
        </w:rPr>
        <w:t xml:space="preserve"> to Saturday, April 19 2025.</w:t>
      </w:r>
    </w:p>
    <w:p w14:paraId="2DA4DB1B" w14:textId="28765E78" w:rsidR="00E435E2" w:rsidRDefault="00E435E2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2296"/>
        <w:gridCol w:w="1450"/>
        <w:gridCol w:w="1415"/>
        <w:gridCol w:w="1457"/>
        <w:gridCol w:w="1294"/>
      </w:tblGrid>
      <w:tr w:rsidR="00E435E2" w14:paraId="5DE1EE29" w14:textId="77777777" w:rsidTr="00672079">
        <w:tc>
          <w:tcPr>
            <w:tcW w:w="1438" w:type="dxa"/>
          </w:tcPr>
          <w:p w14:paraId="7AA23022" w14:textId="0E0E37E9" w:rsidR="00E435E2" w:rsidRDefault="00E435E2">
            <w:pPr>
              <w:rPr>
                <w:lang w:val="en-GB"/>
              </w:rPr>
            </w:pPr>
            <w:r>
              <w:rPr>
                <w:lang w:val="en-GB"/>
              </w:rPr>
              <w:t>Task Number</w:t>
            </w:r>
          </w:p>
        </w:tc>
        <w:tc>
          <w:tcPr>
            <w:tcW w:w="2296" w:type="dxa"/>
          </w:tcPr>
          <w:p w14:paraId="3B1D8EB3" w14:textId="51FA72EA" w:rsidR="00E435E2" w:rsidRDefault="00E435E2">
            <w:pPr>
              <w:rPr>
                <w:lang w:val="en-GB"/>
              </w:rPr>
            </w:pPr>
            <w:r>
              <w:rPr>
                <w:lang w:val="en-GB"/>
              </w:rPr>
              <w:t xml:space="preserve">Name of Use case </w:t>
            </w:r>
            <w:proofErr w:type="gramStart"/>
            <w:r>
              <w:rPr>
                <w:lang w:val="en-GB"/>
              </w:rPr>
              <w:t>Narrative</w:t>
            </w:r>
            <w:r w:rsidR="00672079">
              <w:rPr>
                <w:lang w:val="en-GB"/>
              </w:rPr>
              <w:t>(</w:t>
            </w:r>
            <w:proofErr w:type="gramEnd"/>
            <w:r w:rsidR="00672079">
              <w:rPr>
                <w:lang w:val="en-GB"/>
              </w:rPr>
              <w:t>named in the zip file)</w:t>
            </w:r>
          </w:p>
        </w:tc>
        <w:tc>
          <w:tcPr>
            <w:tcW w:w="1450" w:type="dxa"/>
          </w:tcPr>
          <w:p w14:paraId="77F836BA" w14:textId="43B807E0" w:rsidR="00E435E2" w:rsidRDefault="00E435E2">
            <w:pPr>
              <w:rPr>
                <w:lang w:val="en-GB"/>
              </w:rPr>
            </w:pPr>
            <w:r>
              <w:rPr>
                <w:lang w:val="en-GB"/>
              </w:rPr>
              <w:t>Person Assigned</w:t>
            </w:r>
            <w:r w:rsidR="00672079">
              <w:rPr>
                <w:lang w:val="en-GB"/>
              </w:rPr>
              <w:t xml:space="preserve"> to Draw on a Paper</w:t>
            </w:r>
          </w:p>
        </w:tc>
        <w:tc>
          <w:tcPr>
            <w:tcW w:w="1415" w:type="dxa"/>
          </w:tcPr>
          <w:p w14:paraId="4B5C7024" w14:textId="77777777" w:rsidR="00E435E2" w:rsidRDefault="00E435E2">
            <w:pPr>
              <w:rPr>
                <w:lang w:val="en-GB"/>
              </w:rPr>
            </w:pPr>
            <w:r>
              <w:rPr>
                <w:lang w:val="en-GB"/>
              </w:rPr>
              <w:t xml:space="preserve">Person to </w:t>
            </w:r>
          </w:p>
          <w:p w14:paraId="08586546" w14:textId="67449566" w:rsidR="00672079" w:rsidRDefault="00672079">
            <w:pPr>
              <w:rPr>
                <w:lang w:val="en-GB"/>
              </w:rPr>
            </w:pPr>
            <w:r>
              <w:rPr>
                <w:lang w:val="en-GB"/>
              </w:rPr>
              <w:t>Draw using the app</w:t>
            </w:r>
          </w:p>
        </w:tc>
        <w:tc>
          <w:tcPr>
            <w:tcW w:w="1457" w:type="dxa"/>
          </w:tcPr>
          <w:p w14:paraId="4231F0E4" w14:textId="0403998B" w:rsidR="00E435E2" w:rsidRDefault="00672079">
            <w:pPr>
              <w:rPr>
                <w:lang w:val="en-GB"/>
              </w:rPr>
            </w:pPr>
            <w:r>
              <w:rPr>
                <w:lang w:val="en-GB"/>
              </w:rPr>
              <w:t>Person to Confirm</w:t>
            </w:r>
          </w:p>
        </w:tc>
        <w:tc>
          <w:tcPr>
            <w:tcW w:w="1294" w:type="dxa"/>
          </w:tcPr>
          <w:p w14:paraId="10F33917" w14:textId="59216935" w:rsidR="00E435E2" w:rsidRDefault="002168AC">
            <w:pPr>
              <w:rPr>
                <w:lang w:val="en-GB"/>
              </w:rPr>
            </w:pPr>
            <w:r>
              <w:rPr>
                <w:lang w:val="en-GB"/>
              </w:rPr>
              <w:t>Status</w:t>
            </w:r>
          </w:p>
        </w:tc>
      </w:tr>
      <w:tr w:rsidR="00E435E2" w14:paraId="6D4B221D" w14:textId="77777777" w:rsidTr="00672079">
        <w:tc>
          <w:tcPr>
            <w:tcW w:w="1438" w:type="dxa"/>
          </w:tcPr>
          <w:p w14:paraId="3F7A8DAF" w14:textId="5C562FB6" w:rsidR="00E435E2" w:rsidRDefault="00672079">
            <w:pPr>
              <w:rPr>
                <w:lang w:val="en-GB"/>
              </w:rPr>
            </w:pPr>
            <w:r>
              <w:rPr>
                <w:lang w:val="en-GB"/>
              </w:rPr>
              <w:t>1.</w:t>
            </w:r>
          </w:p>
        </w:tc>
        <w:tc>
          <w:tcPr>
            <w:tcW w:w="2296" w:type="dxa"/>
          </w:tcPr>
          <w:p w14:paraId="5B9A56E7" w14:textId="3C491DC6" w:rsidR="00E435E2" w:rsidRDefault="0067207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AccountPayableSystem</w:t>
            </w:r>
            <w:proofErr w:type="spellEnd"/>
            <w:r>
              <w:rPr>
                <w:lang w:val="en-GB"/>
              </w:rPr>
              <w:t xml:space="preserve"> Use case. </w:t>
            </w:r>
            <w:r w:rsidR="00656728">
              <w:rPr>
                <w:lang w:val="en-GB"/>
              </w:rPr>
              <w:t>ha</w:t>
            </w:r>
            <w:r>
              <w:rPr>
                <w:lang w:val="en-GB"/>
              </w:rPr>
              <w:t xml:space="preserve">s 4 use </w:t>
            </w:r>
            <w:proofErr w:type="gramStart"/>
            <w:r w:rsidRPr="00672079">
              <w:rPr>
                <w:b/>
                <w:bCs/>
                <w:lang w:val="en-GB"/>
              </w:rPr>
              <w:t>case  description</w:t>
            </w:r>
            <w:proofErr w:type="gramEnd"/>
          </w:p>
        </w:tc>
        <w:tc>
          <w:tcPr>
            <w:tcW w:w="1450" w:type="dxa"/>
          </w:tcPr>
          <w:p w14:paraId="4B04BE13" w14:textId="77777777" w:rsidR="00E435E2" w:rsidRDefault="00E435E2">
            <w:pPr>
              <w:rPr>
                <w:lang w:val="en-GB"/>
              </w:rPr>
            </w:pPr>
          </w:p>
        </w:tc>
        <w:tc>
          <w:tcPr>
            <w:tcW w:w="1415" w:type="dxa"/>
          </w:tcPr>
          <w:p w14:paraId="0FFCB6CC" w14:textId="77777777" w:rsidR="00E435E2" w:rsidRDefault="00E435E2">
            <w:pPr>
              <w:rPr>
                <w:lang w:val="en-GB"/>
              </w:rPr>
            </w:pPr>
          </w:p>
        </w:tc>
        <w:tc>
          <w:tcPr>
            <w:tcW w:w="1457" w:type="dxa"/>
          </w:tcPr>
          <w:p w14:paraId="6CFD660E" w14:textId="77777777" w:rsidR="00E435E2" w:rsidRDefault="00E435E2">
            <w:pPr>
              <w:rPr>
                <w:lang w:val="en-GB"/>
              </w:rPr>
            </w:pPr>
          </w:p>
        </w:tc>
        <w:tc>
          <w:tcPr>
            <w:tcW w:w="1294" w:type="dxa"/>
          </w:tcPr>
          <w:p w14:paraId="50411EE5" w14:textId="77777777" w:rsidR="00E435E2" w:rsidRDefault="00E435E2">
            <w:pPr>
              <w:rPr>
                <w:lang w:val="en-GB"/>
              </w:rPr>
            </w:pPr>
          </w:p>
        </w:tc>
      </w:tr>
      <w:tr w:rsidR="00E435E2" w14:paraId="154A3E7F" w14:textId="77777777" w:rsidTr="00672079">
        <w:tc>
          <w:tcPr>
            <w:tcW w:w="1438" w:type="dxa"/>
          </w:tcPr>
          <w:p w14:paraId="76689417" w14:textId="2223AB7E" w:rsidR="00E435E2" w:rsidRDefault="00672079">
            <w:pPr>
              <w:rPr>
                <w:lang w:val="en-GB"/>
              </w:rPr>
            </w:pPr>
            <w:r>
              <w:rPr>
                <w:lang w:val="en-GB"/>
              </w:rPr>
              <w:t>1a</w:t>
            </w:r>
          </w:p>
        </w:tc>
        <w:tc>
          <w:tcPr>
            <w:tcW w:w="2296" w:type="dxa"/>
          </w:tcPr>
          <w:p w14:paraId="25062361" w14:textId="492B73DF" w:rsidR="00E435E2" w:rsidRDefault="00672079">
            <w:pPr>
              <w:rPr>
                <w:lang w:val="en-GB"/>
              </w:rPr>
            </w:pPr>
            <w:r>
              <w:rPr>
                <w:lang w:val="en-GB"/>
              </w:rPr>
              <w:t>Use case ID= Asp1</w:t>
            </w:r>
          </w:p>
        </w:tc>
        <w:tc>
          <w:tcPr>
            <w:tcW w:w="1450" w:type="dxa"/>
          </w:tcPr>
          <w:p w14:paraId="7787FECD" w14:textId="11854F3D" w:rsidR="00E435E2" w:rsidRDefault="00672079">
            <w:pPr>
              <w:rPr>
                <w:lang w:val="en-GB"/>
              </w:rPr>
            </w:pPr>
            <w:r>
              <w:rPr>
                <w:lang w:val="en-GB"/>
              </w:rPr>
              <w:t>Given</w:t>
            </w:r>
          </w:p>
        </w:tc>
        <w:tc>
          <w:tcPr>
            <w:tcW w:w="1415" w:type="dxa"/>
          </w:tcPr>
          <w:p w14:paraId="3746F203" w14:textId="61C2FEC4" w:rsidR="00E435E2" w:rsidRDefault="0067207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Lenganji</w:t>
            </w:r>
            <w:proofErr w:type="spellEnd"/>
          </w:p>
        </w:tc>
        <w:tc>
          <w:tcPr>
            <w:tcW w:w="1457" w:type="dxa"/>
          </w:tcPr>
          <w:p w14:paraId="37BF3A87" w14:textId="52639A14" w:rsidR="00E435E2" w:rsidRDefault="00672079">
            <w:pPr>
              <w:rPr>
                <w:lang w:val="en-GB"/>
              </w:rPr>
            </w:pPr>
            <w:r>
              <w:rPr>
                <w:lang w:val="en-GB"/>
              </w:rPr>
              <w:t>Philimon</w:t>
            </w:r>
          </w:p>
        </w:tc>
        <w:tc>
          <w:tcPr>
            <w:tcW w:w="1294" w:type="dxa"/>
          </w:tcPr>
          <w:p w14:paraId="3E3513ED" w14:textId="77777777" w:rsidR="00E435E2" w:rsidRDefault="00E435E2">
            <w:pPr>
              <w:rPr>
                <w:lang w:val="en-GB"/>
              </w:rPr>
            </w:pPr>
          </w:p>
        </w:tc>
      </w:tr>
      <w:tr w:rsidR="00672079" w14:paraId="3BA26E1D" w14:textId="77777777" w:rsidTr="00672079">
        <w:tc>
          <w:tcPr>
            <w:tcW w:w="1438" w:type="dxa"/>
          </w:tcPr>
          <w:p w14:paraId="5C4C47FB" w14:textId="0D90F009" w:rsidR="00672079" w:rsidRDefault="00672079" w:rsidP="00672079">
            <w:pPr>
              <w:rPr>
                <w:lang w:val="en-GB"/>
              </w:rPr>
            </w:pPr>
            <w:r>
              <w:rPr>
                <w:lang w:val="en-GB"/>
              </w:rPr>
              <w:t>1.b</w:t>
            </w:r>
          </w:p>
        </w:tc>
        <w:tc>
          <w:tcPr>
            <w:tcW w:w="2296" w:type="dxa"/>
          </w:tcPr>
          <w:p w14:paraId="75724AB6" w14:textId="5C00389E" w:rsidR="00672079" w:rsidRDefault="00672079" w:rsidP="00672079">
            <w:pPr>
              <w:rPr>
                <w:lang w:val="en-GB"/>
              </w:rPr>
            </w:pPr>
            <w:r>
              <w:rPr>
                <w:lang w:val="en-GB"/>
              </w:rPr>
              <w:t>Use case ID= Asp2</w:t>
            </w:r>
          </w:p>
        </w:tc>
        <w:tc>
          <w:tcPr>
            <w:tcW w:w="1450" w:type="dxa"/>
          </w:tcPr>
          <w:p w14:paraId="3CA922DA" w14:textId="44F774BB" w:rsidR="00672079" w:rsidRDefault="00672079" w:rsidP="00672079">
            <w:pPr>
              <w:rPr>
                <w:lang w:val="en-GB"/>
              </w:rPr>
            </w:pPr>
            <w:r>
              <w:rPr>
                <w:lang w:val="en-GB"/>
              </w:rPr>
              <w:t>Faith</w:t>
            </w:r>
          </w:p>
        </w:tc>
        <w:tc>
          <w:tcPr>
            <w:tcW w:w="1415" w:type="dxa"/>
          </w:tcPr>
          <w:p w14:paraId="3FAACD0D" w14:textId="78DF0AA1" w:rsidR="00672079" w:rsidRDefault="00672079" w:rsidP="0067207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Lenganji</w:t>
            </w:r>
            <w:proofErr w:type="spellEnd"/>
          </w:p>
        </w:tc>
        <w:tc>
          <w:tcPr>
            <w:tcW w:w="1457" w:type="dxa"/>
          </w:tcPr>
          <w:p w14:paraId="16894CFC" w14:textId="1BA3D7D7" w:rsidR="00672079" w:rsidRDefault="00672079" w:rsidP="00672079">
            <w:pPr>
              <w:rPr>
                <w:lang w:val="en-GB"/>
              </w:rPr>
            </w:pPr>
            <w:r>
              <w:rPr>
                <w:lang w:val="en-GB"/>
              </w:rPr>
              <w:t>Philimon</w:t>
            </w:r>
          </w:p>
        </w:tc>
        <w:tc>
          <w:tcPr>
            <w:tcW w:w="1294" w:type="dxa"/>
          </w:tcPr>
          <w:p w14:paraId="2C5B0A2F" w14:textId="4DE282BF" w:rsidR="00672079" w:rsidRDefault="002168AC" w:rsidP="00672079">
            <w:pPr>
              <w:rPr>
                <w:lang w:val="en-GB"/>
              </w:rPr>
            </w:pPr>
            <w:r w:rsidRPr="002168AC">
              <w:rPr>
                <w:highlight w:val="green"/>
                <w:lang w:val="en-GB"/>
              </w:rPr>
              <w:t>Confirmed</w:t>
            </w:r>
          </w:p>
        </w:tc>
      </w:tr>
      <w:tr w:rsidR="00672079" w14:paraId="47A2DF34" w14:textId="77777777" w:rsidTr="00672079">
        <w:tc>
          <w:tcPr>
            <w:tcW w:w="1438" w:type="dxa"/>
          </w:tcPr>
          <w:p w14:paraId="61671B7C" w14:textId="5A82F757" w:rsidR="00672079" w:rsidRDefault="00672079" w:rsidP="00672079">
            <w:pPr>
              <w:rPr>
                <w:lang w:val="en-GB"/>
              </w:rPr>
            </w:pPr>
            <w:r>
              <w:rPr>
                <w:lang w:val="en-GB"/>
              </w:rPr>
              <w:t>1.c</w:t>
            </w:r>
          </w:p>
        </w:tc>
        <w:tc>
          <w:tcPr>
            <w:tcW w:w="2296" w:type="dxa"/>
          </w:tcPr>
          <w:p w14:paraId="4B9652CA" w14:textId="154166C9" w:rsidR="00672079" w:rsidRDefault="00672079" w:rsidP="00672079">
            <w:pPr>
              <w:rPr>
                <w:lang w:val="en-GB"/>
              </w:rPr>
            </w:pPr>
            <w:r>
              <w:rPr>
                <w:lang w:val="en-GB"/>
              </w:rPr>
              <w:t>Use case ID= Asp3</w:t>
            </w:r>
          </w:p>
        </w:tc>
        <w:tc>
          <w:tcPr>
            <w:tcW w:w="1450" w:type="dxa"/>
          </w:tcPr>
          <w:p w14:paraId="60F2FB0E" w14:textId="03AB2093" w:rsidR="00672079" w:rsidRDefault="00672079" w:rsidP="00672079">
            <w:pPr>
              <w:rPr>
                <w:lang w:val="en-GB"/>
              </w:rPr>
            </w:pPr>
            <w:r>
              <w:rPr>
                <w:lang w:val="en-GB"/>
              </w:rPr>
              <w:t>Ruth</w:t>
            </w:r>
          </w:p>
        </w:tc>
        <w:tc>
          <w:tcPr>
            <w:tcW w:w="1415" w:type="dxa"/>
          </w:tcPr>
          <w:p w14:paraId="64962299" w14:textId="1FA7B5F5" w:rsidR="00672079" w:rsidRDefault="00672079" w:rsidP="0067207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Lenganji</w:t>
            </w:r>
            <w:proofErr w:type="spellEnd"/>
          </w:p>
        </w:tc>
        <w:tc>
          <w:tcPr>
            <w:tcW w:w="1457" w:type="dxa"/>
          </w:tcPr>
          <w:p w14:paraId="6EBA319A" w14:textId="3758AA6A" w:rsidR="00672079" w:rsidRDefault="00672079" w:rsidP="00672079">
            <w:pPr>
              <w:rPr>
                <w:lang w:val="en-GB"/>
              </w:rPr>
            </w:pPr>
            <w:r>
              <w:rPr>
                <w:lang w:val="en-GB"/>
              </w:rPr>
              <w:t>Philimon</w:t>
            </w:r>
          </w:p>
        </w:tc>
        <w:tc>
          <w:tcPr>
            <w:tcW w:w="1294" w:type="dxa"/>
          </w:tcPr>
          <w:p w14:paraId="780DE1F8" w14:textId="77777777" w:rsidR="00672079" w:rsidRDefault="00672079" w:rsidP="00672079">
            <w:pPr>
              <w:rPr>
                <w:lang w:val="en-GB"/>
              </w:rPr>
            </w:pPr>
          </w:p>
        </w:tc>
      </w:tr>
      <w:tr w:rsidR="00672079" w14:paraId="2225671A" w14:textId="77777777" w:rsidTr="00672079">
        <w:tc>
          <w:tcPr>
            <w:tcW w:w="1438" w:type="dxa"/>
          </w:tcPr>
          <w:p w14:paraId="4E59AE53" w14:textId="500C8CEC" w:rsidR="00672079" w:rsidRDefault="00672079" w:rsidP="00672079">
            <w:pPr>
              <w:rPr>
                <w:lang w:val="en-GB"/>
              </w:rPr>
            </w:pPr>
            <w:r>
              <w:rPr>
                <w:lang w:val="en-GB"/>
              </w:rPr>
              <w:t>1.d</w:t>
            </w:r>
          </w:p>
        </w:tc>
        <w:tc>
          <w:tcPr>
            <w:tcW w:w="2296" w:type="dxa"/>
          </w:tcPr>
          <w:p w14:paraId="61817739" w14:textId="69E57E43" w:rsidR="00672079" w:rsidRDefault="00672079" w:rsidP="00672079">
            <w:pPr>
              <w:rPr>
                <w:lang w:val="en-GB"/>
              </w:rPr>
            </w:pPr>
            <w:r>
              <w:rPr>
                <w:lang w:val="en-GB"/>
              </w:rPr>
              <w:t>Use case ID= Asp4</w:t>
            </w:r>
          </w:p>
        </w:tc>
        <w:tc>
          <w:tcPr>
            <w:tcW w:w="1450" w:type="dxa"/>
          </w:tcPr>
          <w:p w14:paraId="3EC7B414" w14:textId="3D162F40" w:rsidR="00672079" w:rsidRDefault="00672079" w:rsidP="00672079">
            <w:pPr>
              <w:rPr>
                <w:lang w:val="en-GB"/>
              </w:rPr>
            </w:pPr>
            <w:r>
              <w:rPr>
                <w:lang w:val="en-GB"/>
              </w:rPr>
              <w:t>Alex</w:t>
            </w:r>
          </w:p>
        </w:tc>
        <w:tc>
          <w:tcPr>
            <w:tcW w:w="1415" w:type="dxa"/>
          </w:tcPr>
          <w:p w14:paraId="0E542C19" w14:textId="7FFC2808" w:rsidR="00672079" w:rsidRDefault="00672079" w:rsidP="0067207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Lenganji</w:t>
            </w:r>
            <w:proofErr w:type="spellEnd"/>
          </w:p>
        </w:tc>
        <w:tc>
          <w:tcPr>
            <w:tcW w:w="1457" w:type="dxa"/>
          </w:tcPr>
          <w:p w14:paraId="4E2C83D6" w14:textId="3A48D533" w:rsidR="00672079" w:rsidRDefault="00672079" w:rsidP="00672079">
            <w:pPr>
              <w:rPr>
                <w:lang w:val="en-GB"/>
              </w:rPr>
            </w:pPr>
            <w:r>
              <w:rPr>
                <w:lang w:val="en-GB"/>
              </w:rPr>
              <w:t>Philimon</w:t>
            </w:r>
          </w:p>
        </w:tc>
        <w:tc>
          <w:tcPr>
            <w:tcW w:w="1294" w:type="dxa"/>
          </w:tcPr>
          <w:p w14:paraId="1CCA90E5" w14:textId="45CC895C" w:rsidR="00672079" w:rsidRPr="002168AC" w:rsidRDefault="002168AC" w:rsidP="00672079">
            <w:pPr>
              <w:rPr>
                <w:highlight w:val="green"/>
                <w:lang w:val="en-GB"/>
              </w:rPr>
            </w:pPr>
            <w:r w:rsidRPr="002168AC">
              <w:rPr>
                <w:highlight w:val="green"/>
                <w:lang w:val="en-GB"/>
              </w:rPr>
              <w:t>Confirmed</w:t>
            </w:r>
          </w:p>
        </w:tc>
      </w:tr>
      <w:tr w:rsidR="00672079" w14:paraId="05B10F98" w14:textId="77777777" w:rsidTr="00672079">
        <w:tc>
          <w:tcPr>
            <w:tcW w:w="1438" w:type="dxa"/>
          </w:tcPr>
          <w:p w14:paraId="0FF115FB" w14:textId="77777777" w:rsidR="00672079" w:rsidRDefault="00672079" w:rsidP="00672079">
            <w:pPr>
              <w:rPr>
                <w:lang w:val="en-GB"/>
              </w:rPr>
            </w:pPr>
          </w:p>
        </w:tc>
        <w:tc>
          <w:tcPr>
            <w:tcW w:w="2296" w:type="dxa"/>
          </w:tcPr>
          <w:p w14:paraId="2EE5073D" w14:textId="77777777" w:rsidR="00672079" w:rsidRDefault="00672079" w:rsidP="00672079">
            <w:pPr>
              <w:rPr>
                <w:lang w:val="en-GB"/>
              </w:rPr>
            </w:pPr>
          </w:p>
        </w:tc>
        <w:tc>
          <w:tcPr>
            <w:tcW w:w="1450" w:type="dxa"/>
          </w:tcPr>
          <w:p w14:paraId="23538CD3" w14:textId="77777777" w:rsidR="00672079" w:rsidRDefault="00672079" w:rsidP="00672079">
            <w:pPr>
              <w:rPr>
                <w:lang w:val="en-GB"/>
              </w:rPr>
            </w:pPr>
          </w:p>
        </w:tc>
        <w:tc>
          <w:tcPr>
            <w:tcW w:w="1415" w:type="dxa"/>
          </w:tcPr>
          <w:p w14:paraId="574E3013" w14:textId="77777777" w:rsidR="00672079" w:rsidRDefault="00672079" w:rsidP="00672079">
            <w:pPr>
              <w:rPr>
                <w:lang w:val="en-GB"/>
              </w:rPr>
            </w:pPr>
          </w:p>
        </w:tc>
        <w:tc>
          <w:tcPr>
            <w:tcW w:w="1457" w:type="dxa"/>
          </w:tcPr>
          <w:p w14:paraId="6D97364C" w14:textId="77777777" w:rsidR="00672079" w:rsidRDefault="00672079" w:rsidP="00672079">
            <w:pPr>
              <w:rPr>
                <w:lang w:val="en-GB"/>
              </w:rPr>
            </w:pPr>
          </w:p>
        </w:tc>
        <w:tc>
          <w:tcPr>
            <w:tcW w:w="1294" w:type="dxa"/>
          </w:tcPr>
          <w:p w14:paraId="5D0AE2F1" w14:textId="77777777" w:rsidR="00672079" w:rsidRDefault="00672079" w:rsidP="00672079">
            <w:pPr>
              <w:rPr>
                <w:lang w:val="en-GB"/>
              </w:rPr>
            </w:pPr>
          </w:p>
        </w:tc>
      </w:tr>
      <w:tr w:rsidR="00656728" w14:paraId="28FD17D3" w14:textId="77777777" w:rsidTr="00672079">
        <w:tc>
          <w:tcPr>
            <w:tcW w:w="1438" w:type="dxa"/>
          </w:tcPr>
          <w:p w14:paraId="74AFFE1A" w14:textId="574D1712" w:rsidR="00656728" w:rsidRDefault="00656728" w:rsidP="00656728">
            <w:pPr>
              <w:rPr>
                <w:lang w:val="en-GB"/>
              </w:rPr>
            </w:pPr>
            <w:r>
              <w:rPr>
                <w:lang w:val="en-GB"/>
              </w:rPr>
              <w:t>2.</w:t>
            </w:r>
          </w:p>
        </w:tc>
        <w:tc>
          <w:tcPr>
            <w:tcW w:w="2296" w:type="dxa"/>
          </w:tcPr>
          <w:p w14:paraId="1EB41B04" w14:textId="16835928" w:rsidR="00656728" w:rsidRDefault="00656728" w:rsidP="00656728">
            <w:pPr>
              <w:rPr>
                <w:lang w:val="en-GB"/>
              </w:rPr>
            </w:pPr>
            <w:r>
              <w:rPr>
                <w:lang w:val="en-GB"/>
              </w:rPr>
              <w:t>Fill-Order-Use Case</w:t>
            </w:r>
          </w:p>
        </w:tc>
        <w:tc>
          <w:tcPr>
            <w:tcW w:w="1450" w:type="dxa"/>
          </w:tcPr>
          <w:p w14:paraId="7E7D2DC2" w14:textId="125E5F6E" w:rsidR="00656728" w:rsidRDefault="00656728" w:rsidP="00656728">
            <w:pPr>
              <w:rPr>
                <w:lang w:val="en-GB"/>
              </w:rPr>
            </w:pPr>
            <w:r>
              <w:rPr>
                <w:lang w:val="en-GB"/>
              </w:rPr>
              <w:t>Faith</w:t>
            </w:r>
          </w:p>
        </w:tc>
        <w:tc>
          <w:tcPr>
            <w:tcW w:w="1415" w:type="dxa"/>
          </w:tcPr>
          <w:p w14:paraId="23516C5B" w14:textId="39DB47E1" w:rsidR="00656728" w:rsidRDefault="00656728" w:rsidP="00656728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Lenganji</w:t>
            </w:r>
            <w:proofErr w:type="spellEnd"/>
          </w:p>
        </w:tc>
        <w:tc>
          <w:tcPr>
            <w:tcW w:w="1457" w:type="dxa"/>
          </w:tcPr>
          <w:p w14:paraId="05B6A2B9" w14:textId="3266275A" w:rsidR="00656728" w:rsidRDefault="00656728" w:rsidP="00656728">
            <w:pPr>
              <w:rPr>
                <w:lang w:val="en-GB"/>
              </w:rPr>
            </w:pPr>
            <w:r>
              <w:rPr>
                <w:lang w:val="en-GB"/>
              </w:rPr>
              <w:t>Philimon</w:t>
            </w:r>
          </w:p>
        </w:tc>
        <w:tc>
          <w:tcPr>
            <w:tcW w:w="1294" w:type="dxa"/>
          </w:tcPr>
          <w:p w14:paraId="4A8D4782" w14:textId="52BE5813" w:rsidR="00656728" w:rsidRPr="002168AC" w:rsidRDefault="002168AC" w:rsidP="00656728">
            <w:pPr>
              <w:rPr>
                <w:highlight w:val="green"/>
                <w:lang w:val="en-GB"/>
              </w:rPr>
            </w:pPr>
            <w:r w:rsidRPr="002168AC">
              <w:rPr>
                <w:highlight w:val="green"/>
                <w:lang w:val="en-GB"/>
              </w:rPr>
              <w:t>Confirmed</w:t>
            </w:r>
          </w:p>
        </w:tc>
      </w:tr>
      <w:tr w:rsidR="00656728" w14:paraId="5DBA3AC6" w14:textId="77777777" w:rsidTr="00672079">
        <w:tc>
          <w:tcPr>
            <w:tcW w:w="1438" w:type="dxa"/>
          </w:tcPr>
          <w:p w14:paraId="14EA52AE" w14:textId="57ADC377" w:rsidR="00656728" w:rsidRDefault="00656728" w:rsidP="00656728">
            <w:pPr>
              <w:rPr>
                <w:lang w:val="en-GB"/>
              </w:rPr>
            </w:pPr>
            <w:r>
              <w:rPr>
                <w:lang w:val="en-GB"/>
              </w:rPr>
              <w:t>3.</w:t>
            </w:r>
          </w:p>
        </w:tc>
        <w:tc>
          <w:tcPr>
            <w:tcW w:w="2296" w:type="dxa"/>
          </w:tcPr>
          <w:p w14:paraId="7C729AA6" w14:textId="22842A9D" w:rsidR="00656728" w:rsidRDefault="00656728" w:rsidP="00656728">
            <w:pPr>
              <w:rPr>
                <w:lang w:val="en-GB"/>
              </w:rPr>
            </w:pPr>
            <w:r>
              <w:rPr>
                <w:lang w:val="en-GB"/>
              </w:rPr>
              <w:t>Narrative(notification)</w:t>
            </w:r>
          </w:p>
        </w:tc>
        <w:tc>
          <w:tcPr>
            <w:tcW w:w="1450" w:type="dxa"/>
          </w:tcPr>
          <w:p w14:paraId="53A3D068" w14:textId="558043DF" w:rsidR="00656728" w:rsidRDefault="00656728" w:rsidP="00656728">
            <w:pPr>
              <w:rPr>
                <w:lang w:val="en-GB"/>
              </w:rPr>
            </w:pPr>
            <w:r>
              <w:rPr>
                <w:lang w:val="en-GB"/>
              </w:rPr>
              <w:t>Ruth</w:t>
            </w:r>
          </w:p>
        </w:tc>
        <w:tc>
          <w:tcPr>
            <w:tcW w:w="1415" w:type="dxa"/>
          </w:tcPr>
          <w:p w14:paraId="4E7F1A98" w14:textId="2C616113" w:rsidR="00656728" w:rsidRDefault="00656728" w:rsidP="00656728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Lenganji</w:t>
            </w:r>
            <w:proofErr w:type="spellEnd"/>
          </w:p>
        </w:tc>
        <w:tc>
          <w:tcPr>
            <w:tcW w:w="1457" w:type="dxa"/>
          </w:tcPr>
          <w:p w14:paraId="7D2C19DF" w14:textId="5536E4A0" w:rsidR="00656728" w:rsidRDefault="00656728" w:rsidP="00656728">
            <w:pPr>
              <w:rPr>
                <w:lang w:val="en-GB"/>
              </w:rPr>
            </w:pPr>
            <w:r>
              <w:rPr>
                <w:lang w:val="en-GB"/>
              </w:rPr>
              <w:t>Philimon</w:t>
            </w:r>
          </w:p>
        </w:tc>
        <w:tc>
          <w:tcPr>
            <w:tcW w:w="1294" w:type="dxa"/>
          </w:tcPr>
          <w:p w14:paraId="1FE98C5B" w14:textId="77777777" w:rsidR="00656728" w:rsidRDefault="00656728" w:rsidP="00656728">
            <w:pPr>
              <w:rPr>
                <w:lang w:val="en-GB"/>
              </w:rPr>
            </w:pPr>
          </w:p>
        </w:tc>
      </w:tr>
      <w:tr w:rsidR="00656728" w14:paraId="6F10B36E" w14:textId="77777777" w:rsidTr="00672079">
        <w:tc>
          <w:tcPr>
            <w:tcW w:w="1438" w:type="dxa"/>
          </w:tcPr>
          <w:p w14:paraId="61A143C7" w14:textId="2CEBC194" w:rsidR="00656728" w:rsidRDefault="00656728" w:rsidP="00656728">
            <w:pPr>
              <w:rPr>
                <w:lang w:val="en-GB"/>
              </w:rPr>
            </w:pPr>
            <w:r>
              <w:rPr>
                <w:lang w:val="en-GB"/>
              </w:rPr>
              <w:t>4.</w:t>
            </w:r>
          </w:p>
        </w:tc>
        <w:tc>
          <w:tcPr>
            <w:tcW w:w="2296" w:type="dxa"/>
          </w:tcPr>
          <w:p w14:paraId="02B20A41" w14:textId="64E694CA" w:rsidR="00656728" w:rsidRDefault="00656728" w:rsidP="00656728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Use_Case_Shipping</w:t>
            </w:r>
            <w:proofErr w:type="spellEnd"/>
          </w:p>
        </w:tc>
        <w:tc>
          <w:tcPr>
            <w:tcW w:w="1450" w:type="dxa"/>
          </w:tcPr>
          <w:p w14:paraId="034014BE" w14:textId="338F2BB7" w:rsidR="00656728" w:rsidRDefault="00656728" w:rsidP="00656728">
            <w:pPr>
              <w:rPr>
                <w:lang w:val="en-GB"/>
              </w:rPr>
            </w:pPr>
            <w:r>
              <w:rPr>
                <w:lang w:val="en-GB"/>
              </w:rPr>
              <w:t>Alex</w:t>
            </w:r>
          </w:p>
        </w:tc>
        <w:tc>
          <w:tcPr>
            <w:tcW w:w="1415" w:type="dxa"/>
          </w:tcPr>
          <w:p w14:paraId="4C68682F" w14:textId="2ED5E3AE" w:rsidR="00656728" w:rsidRDefault="00656728" w:rsidP="00656728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Lenganji</w:t>
            </w:r>
            <w:proofErr w:type="spellEnd"/>
          </w:p>
        </w:tc>
        <w:tc>
          <w:tcPr>
            <w:tcW w:w="1457" w:type="dxa"/>
          </w:tcPr>
          <w:p w14:paraId="5C71B586" w14:textId="3FCC225A" w:rsidR="00656728" w:rsidRDefault="00656728" w:rsidP="00656728">
            <w:pPr>
              <w:rPr>
                <w:lang w:val="en-GB"/>
              </w:rPr>
            </w:pPr>
            <w:r>
              <w:rPr>
                <w:lang w:val="en-GB"/>
              </w:rPr>
              <w:t>Philimon</w:t>
            </w:r>
          </w:p>
        </w:tc>
        <w:tc>
          <w:tcPr>
            <w:tcW w:w="1294" w:type="dxa"/>
          </w:tcPr>
          <w:p w14:paraId="114DC1CE" w14:textId="6B45BFF2" w:rsidR="00656728" w:rsidRPr="002168AC" w:rsidRDefault="002168AC" w:rsidP="00656728">
            <w:pPr>
              <w:rPr>
                <w:highlight w:val="green"/>
                <w:lang w:val="en-GB"/>
              </w:rPr>
            </w:pPr>
            <w:r w:rsidRPr="002168AC">
              <w:rPr>
                <w:highlight w:val="green"/>
                <w:lang w:val="en-GB"/>
              </w:rPr>
              <w:t>Confirmed</w:t>
            </w:r>
          </w:p>
        </w:tc>
      </w:tr>
      <w:tr w:rsidR="00656728" w14:paraId="257DF9CF" w14:textId="77777777" w:rsidTr="00672079">
        <w:tc>
          <w:tcPr>
            <w:tcW w:w="1438" w:type="dxa"/>
          </w:tcPr>
          <w:p w14:paraId="086620B9" w14:textId="351B59E9" w:rsidR="00656728" w:rsidRDefault="00656728" w:rsidP="00656728">
            <w:pPr>
              <w:rPr>
                <w:lang w:val="en-GB"/>
              </w:rPr>
            </w:pPr>
            <w:r>
              <w:rPr>
                <w:lang w:val="en-GB"/>
              </w:rPr>
              <w:t>5.</w:t>
            </w:r>
          </w:p>
        </w:tc>
        <w:tc>
          <w:tcPr>
            <w:tcW w:w="2296" w:type="dxa"/>
          </w:tcPr>
          <w:p w14:paraId="5102100E" w14:textId="0ADDFB37" w:rsidR="00656728" w:rsidRDefault="00656728" w:rsidP="00656728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Stock_products</w:t>
            </w:r>
            <w:proofErr w:type="spellEnd"/>
          </w:p>
        </w:tc>
        <w:tc>
          <w:tcPr>
            <w:tcW w:w="1450" w:type="dxa"/>
          </w:tcPr>
          <w:p w14:paraId="572EC16D" w14:textId="7FEB7D50" w:rsidR="00656728" w:rsidRDefault="00656728" w:rsidP="00656728">
            <w:pPr>
              <w:rPr>
                <w:lang w:val="en-GB"/>
              </w:rPr>
            </w:pPr>
            <w:r>
              <w:rPr>
                <w:lang w:val="en-GB"/>
              </w:rPr>
              <w:t>Given</w:t>
            </w:r>
          </w:p>
        </w:tc>
        <w:tc>
          <w:tcPr>
            <w:tcW w:w="1415" w:type="dxa"/>
          </w:tcPr>
          <w:p w14:paraId="37BF525B" w14:textId="5E8C5284" w:rsidR="00656728" w:rsidRDefault="00656728" w:rsidP="00656728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Lenganji</w:t>
            </w:r>
            <w:proofErr w:type="spellEnd"/>
          </w:p>
        </w:tc>
        <w:tc>
          <w:tcPr>
            <w:tcW w:w="1457" w:type="dxa"/>
          </w:tcPr>
          <w:p w14:paraId="41C74C25" w14:textId="0D910BED" w:rsidR="00656728" w:rsidRDefault="00656728" w:rsidP="00656728">
            <w:pPr>
              <w:rPr>
                <w:lang w:val="en-GB"/>
              </w:rPr>
            </w:pPr>
            <w:r>
              <w:rPr>
                <w:lang w:val="en-GB"/>
              </w:rPr>
              <w:t>Philimon</w:t>
            </w:r>
          </w:p>
        </w:tc>
        <w:tc>
          <w:tcPr>
            <w:tcW w:w="1294" w:type="dxa"/>
          </w:tcPr>
          <w:p w14:paraId="15C0EE2D" w14:textId="77777777" w:rsidR="00656728" w:rsidRDefault="00656728" w:rsidP="00656728">
            <w:pPr>
              <w:rPr>
                <w:lang w:val="en-GB"/>
              </w:rPr>
            </w:pPr>
          </w:p>
        </w:tc>
      </w:tr>
      <w:tr w:rsidR="00656728" w14:paraId="3822D58A" w14:textId="77777777" w:rsidTr="00672079">
        <w:tc>
          <w:tcPr>
            <w:tcW w:w="1438" w:type="dxa"/>
          </w:tcPr>
          <w:p w14:paraId="6E238EC0" w14:textId="77777777" w:rsidR="00656728" w:rsidRDefault="00656728" w:rsidP="00656728">
            <w:pPr>
              <w:rPr>
                <w:lang w:val="en-GB"/>
              </w:rPr>
            </w:pPr>
          </w:p>
        </w:tc>
        <w:tc>
          <w:tcPr>
            <w:tcW w:w="2296" w:type="dxa"/>
          </w:tcPr>
          <w:p w14:paraId="65284266" w14:textId="77777777" w:rsidR="00656728" w:rsidRDefault="00656728" w:rsidP="00656728">
            <w:pPr>
              <w:rPr>
                <w:lang w:val="en-GB"/>
              </w:rPr>
            </w:pPr>
          </w:p>
        </w:tc>
        <w:tc>
          <w:tcPr>
            <w:tcW w:w="1450" w:type="dxa"/>
          </w:tcPr>
          <w:p w14:paraId="54883D90" w14:textId="77777777" w:rsidR="00656728" w:rsidRDefault="00656728" w:rsidP="00656728">
            <w:pPr>
              <w:rPr>
                <w:lang w:val="en-GB"/>
              </w:rPr>
            </w:pPr>
          </w:p>
        </w:tc>
        <w:tc>
          <w:tcPr>
            <w:tcW w:w="1415" w:type="dxa"/>
          </w:tcPr>
          <w:p w14:paraId="09AE967B" w14:textId="77777777" w:rsidR="00656728" w:rsidRDefault="00656728" w:rsidP="00656728">
            <w:pPr>
              <w:rPr>
                <w:lang w:val="en-GB"/>
              </w:rPr>
            </w:pPr>
          </w:p>
        </w:tc>
        <w:tc>
          <w:tcPr>
            <w:tcW w:w="1457" w:type="dxa"/>
          </w:tcPr>
          <w:p w14:paraId="09CFA602" w14:textId="77777777" w:rsidR="00656728" w:rsidRDefault="00656728" w:rsidP="00656728">
            <w:pPr>
              <w:rPr>
                <w:lang w:val="en-GB"/>
              </w:rPr>
            </w:pPr>
          </w:p>
        </w:tc>
        <w:tc>
          <w:tcPr>
            <w:tcW w:w="1294" w:type="dxa"/>
          </w:tcPr>
          <w:p w14:paraId="7E204C7A" w14:textId="77777777" w:rsidR="00656728" w:rsidRDefault="00656728" w:rsidP="00656728">
            <w:pPr>
              <w:rPr>
                <w:lang w:val="en-GB"/>
              </w:rPr>
            </w:pPr>
          </w:p>
        </w:tc>
      </w:tr>
      <w:tr w:rsidR="007D3826" w14:paraId="4C5A67AA" w14:textId="77777777" w:rsidTr="00672079">
        <w:tc>
          <w:tcPr>
            <w:tcW w:w="1438" w:type="dxa"/>
          </w:tcPr>
          <w:p w14:paraId="609B9F29" w14:textId="44915ED6" w:rsidR="007D3826" w:rsidRDefault="007D3826" w:rsidP="007D3826">
            <w:pPr>
              <w:rPr>
                <w:lang w:val="en-GB"/>
              </w:rPr>
            </w:pPr>
            <w:r>
              <w:rPr>
                <w:lang w:val="en-GB"/>
              </w:rPr>
              <w:t>6.</w:t>
            </w:r>
          </w:p>
        </w:tc>
        <w:tc>
          <w:tcPr>
            <w:tcW w:w="2296" w:type="dxa"/>
          </w:tcPr>
          <w:p w14:paraId="4D35E147" w14:textId="26668580" w:rsidR="007D3826" w:rsidRDefault="007D3826" w:rsidP="007D382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Receive_product</w:t>
            </w:r>
            <w:proofErr w:type="spellEnd"/>
          </w:p>
        </w:tc>
        <w:tc>
          <w:tcPr>
            <w:tcW w:w="1450" w:type="dxa"/>
          </w:tcPr>
          <w:p w14:paraId="27104486" w14:textId="6E395D35" w:rsidR="007D3826" w:rsidRPr="007D3826" w:rsidRDefault="007D3826" w:rsidP="007D3826">
            <w:pPr>
              <w:rPr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7D3826">
              <w:rPr>
                <w:i/>
                <w:iCs/>
                <w:sz w:val="20"/>
                <w:szCs w:val="20"/>
                <w:lang w:val="en-GB"/>
              </w:rPr>
              <w:t>alreadyDone</w:t>
            </w:r>
            <w:proofErr w:type="spellEnd"/>
            <w:r w:rsidRPr="007D3826">
              <w:rPr>
                <w:i/>
                <w:iCs/>
                <w:sz w:val="20"/>
                <w:szCs w:val="20"/>
                <w:lang w:val="en-GB"/>
              </w:rPr>
              <w:t xml:space="preserve"> as an Example</w:t>
            </w:r>
          </w:p>
        </w:tc>
        <w:tc>
          <w:tcPr>
            <w:tcW w:w="1415" w:type="dxa"/>
          </w:tcPr>
          <w:p w14:paraId="36219974" w14:textId="48CA7E65" w:rsidR="007D3826" w:rsidRPr="007D3826" w:rsidRDefault="007D3826" w:rsidP="007D3826">
            <w:pPr>
              <w:rPr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7D3826">
              <w:rPr>
                <w:i/>
                <w:iCs/>
                <w:sz w:val="20"/>
                <w:szCs w:val="20"/>
                <w:lang w:val="en-GB"/>
              </w:rPr>
              <w:t>alreadyDone</w:t>
            </w:r>
            <w:proofErr w:type="spellEnd"/>
            <w:r w:rsidRPr="007D3826">
              <w:rPr>
                <w:i/>
                <w:iCs/>
                <w:sz w:val="20"/>
                <w:szCs w:val="20"/>
                <w:lang w:val="en-GB"/>
              </w:rPr>
              <w:t xml:space="preserve"> as an Example</w:t>
            </w:r>
          </w:p>
        </w:tc>
        <w:tc>
          <w:tcPr>
            <w:tcW w:w="1457" w:type="dxa"/>
          </w:tcPr>
          <w:p w14:paraId="4208C9A3" w14:textId="1B5FCE4C" w:rsidR="007D3826" w:rsidRPr="007D3826" w:rsidRDefault="007D3826" w:rsidP="007D3826">
            <w:pPr>
              <w:rPr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7D3826">
              <w:rPr>
                <w:i/>
                <w:iCs/>
                <w:sz w:val="20"/>
                <w:szCs w:val="20"/>
                <w:lang w:val="en-GB"/>
              </w:rPr>
              <w:t>alreadyDone</w:t>
            </w:r>
            <w:proofErr w:type="spellEnd"/>
            <w:r w:rsidRPr="007D3826">
              <w:rPr>
                <w:i/>
                <w:iCs/>
                <w:sz w:val="20"/>
                <w:szCs w:val="20"/>
                <w:lang w:val="en-GB"/>
              </w:rPr>
              <w:t xml:space="preserve"> as an Example</w:t>
            </w:r>
          </w:p>
        </w:tc>
        <w:tc>
          <w:tcPr>
            <w:tcW w:w="1294" w:type="dxa"/>
          </w:tcPr>
          <w:p w14:paraId="662C4B87" w14:textId="77777777" w:rsidR="007D3826" w:rsidRDefault="007D3826" w:rsidP="007D3826">
            <w:pPr>
              <w:rPr>
                <w:lang w:val="en-GB"/>
              </w:rPr>
            </w:pPr>
          </w:p>
        </w:tc>
      </w:tr>
    </w:tbl>
    <w:p w14:paraId="6012FC41" w14:textId="19260DC4" w:rsidR="00E435E2" w:rsidRDefault="00E435E2">
      <w:pPr>
        <w:rPr>
          <w:lang w:val="en-GB"/>
        </w:rPr>
      </w:pPr>
    </w:p>
    <w:p w14:paraId="63EAC861" w14:textId="12190DA0" w:rsidR="00656728" w:rsidRPr="007D3826" w:rsidRDefault="00656728">
      <w:pPr>
        <w:rPr>
          <w:b/>
          <w:bCs/>
          <w:color w:val="C00000"/>
          <w:lang w:val="en-GB"/>
        </w:rPr>
      </w:pPr>
      <w:r w:rsidRPr="007D3826">
        <w:rPr>
          <w:b/>
          <w:bCs/>
          <w:color w:val="C00000"/>
          <w:lang w:val="en-GB"/>
        </w:rPr>
        <w:t>Note:</w:t>
      </w:r>
    </w:p>
    <w:p w14:paraId="662C5D9B" w14:textId="44AEF15F" w:rsidR="00656728" w:rsidRPr="00E435E2" w:rsidRDefault="00656728">
      <w:pPr>
        <w:rPr>
          <w:lang w:val="en-GB"/>
        </w:rPr>
      </w:pPr>
      <w:r>
        <w:rPr>
          <w:lang w:val="en-GB"/>
        </w:rPr>
        <w:t xml:space="preserve">Use Plain papers to Draw the Activity diagrams. Then after you hand in over, discussed and </w:t>
      </w:r>
      <w:proofErr w:type="gramStart"/>
      <w:r>
        <w:rPr>
          <w:lang w:val="en-GB"/>
        </w:rPr>
        <w:t>confirmed ,</w:t>
      </w:r>
      <w:proofErr w:type="gramEnd"/>
      <w:r>
        <w:rPr>
          <w:lang w:val="en-GB"/>
        </w:rPr>
        <w:t xml:space="preserve"> </w:t>
      </w:r>
      <w:proofErr w:type="spellStart"/>
      <w:r w:rsidRPr="00656728">
        <w:rPr>
          <w:b/>
          <w:bCs/>
          <w:lang w:val="en-GB"/>
        </w:rPr>
        <w:t>Lengaji</w:t>
      </w:r>
      <w:proofErr w:type="spellEnd"/>
      <w:r w:rsidRPr="00656728">
        <w:rPr>
          <w:b/>
          <w:bCs/>
          <w:lang w:val="en-GB"/>
        </w:rPr>
        <w:t xml:space="preserve"> </w:t>
      </w:r>
      <w:r>
        <w:rPr>
          <w:lang w:val="en-GB"/>
        </w:rPr>
        <w:t xml:space="preserve">will start drawing using the windows app( Either </w:t>
      </w:r>
      <w:r w:rsidRPr="00656728">
        <w:rPr>
          <w:b/>
          <w:bCs/>
          <w:lang w:val="en-GB"/>
        </w:rPr>
        <w:t>Drawio.io</w:t>
      </w:r>
      <w:r>
        <w:rPr>
          <w:lang w:val="en-GB"/>
        </w:rPr>
        <w:t xml:space="preserve"> or </w:t>
      </w:r>
      <w:proofErr w:type="spellStart"/>
      <w:r w:rsidRPr="00656728">
        <w:rPr>
          <w:b/>
          <w:bCs/>
          <w:lang w:val="en-GB"/>
        </w:rPr>
        <w:t>Wondershare</w:t>
      </w:r>
      <w:proofErr w:type="spellEnd"/>
      <w:r w:rsidRPr="00656728">
        <w:rPr>
          <w:b/>
          <w:bCs/>
          <w:lang w:val="en-GB"/>
        </w:rPr>
        <w:t xml:space="preserve"> </w:t>
      </w:r>
      <w:proofErr w:type="spellStart"/>
      <w:r w:rsidRPr="00656728">
        <w:rPr>
          <w:b/>
          <w:bCs/>
          <w:lang w:val="en-GB"/>
        </w:rPr>
        <w:t>EDrawmax</w:t>
      </w:r>
      <w:proofErr w:type="spellEnd"/>
      <w:r>
        <w:rPr>
          <w:lang w:val="en-GB"/>
        </w:rPr>
        <w:t xml:space="preserve"> )</w:t>
      </w:r>
    </w:p>
    <w:sectPr w:rsidR="00656728" w:rsidRPr="00E43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E2"/>
    <w:rsid w:val="002168AC"/>
    <w:rsid w:val="003B306C"/>
    <w:rsid w:val="00656728"/>
    <w:rsid w:val="00672079"/>
    <w:rsid w:val="007D3826"/>
    <w:rsid w:val="00E4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E5E2"/>
  <w15:chartTrackingRefBased/>
  <w15:docId w15:val="{B617C57A-8734-48B2-97A1-D6C9DFDF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3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8CBF4B-D002-42F5-AC0C-C4EF1501E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Philimon</dc:creator>
  <cp:keywords>pmw</cp:keywords>
  <dc:description/>
  <cp:lastModifiedBy>Philimon</cp:lastModifiedBy>
  <cp:revision>2</cp:revision>
  <dcterms:created xsi:type="dcterms:W3CDTF">2025-04-18T00:42:00Z</dcterms:created>
  <dcterms:modified xsi:type="dcterms:W3CDTF">2025-04-21T17:00:00Z</dcterms:modified>
</cp:coreProperties>
</file>