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D17" w:rsidRDefault="00DB1D17" w:rsidP="00C56455">
      <w:pPr>
        <w:spacing w:after="0"/>
        <w:rPr>
          <w:rFonts w:ascii="Arial" w:hAnsi="Arial" w:cs="Arial"/>
          <w:color w:val="000000"/>
          <w:shd w:val="clear" w:color="auto" w:fill="FFFFFF"/>
        </w:rPr>
      </w:pPr>
      <w:proofErr w:type="spellStart"/>
      <w:r>
        <w:rPr>
          <w:rFonts w:ascii="Arial" w:hAnsi="Arial" w:cs="Arial"/>
          <w:color w:val="000000"/>
          <w:shd w:val="clear" w:color="auto" w:fill="FFFFFF"/>
        </w:rPr>
        <w:t>Zhaohua</w:t>
      </w:r>
      <w:proofErr w:type="spellEnd"/>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Gao</w:t>
      </w:r>
      <w:proofErr w:type="spellEnd"/>
      <w:proofErr w:type="gramEnd"/>
      <w:r>
        <w:rPr>
          <w:rFonts w:ascii="Arial" w:hAnsi="Arial" w:cs="Arial"/>
          <w:color w:val="000000"/>
          <w:shd w:val="clear" w:color="auto" w:fill="FFFFFF"/>
        </w:rPr>
        <w:t xml:space="preserve"> cs61c-iz</w:t>
      </w:r>
    </w:p>
    <w:p w:rsidR="00DB1D17" w:rsidRDefault="00DB1D17" w:rsidP="00C56455">
      <w:pPr>
        <w:spacing w:after="0"/>
        <w:rPr>
          <w:rFonts w:ascii="Arial" w:hAnsi="Arial" w:cs="Arial"/>
          <w:color w:val="000000"/>
          <w:shd w:val="clear" w:color="auto" w:fill="FFFFFF"/>
        </w:rPr>
      </w:pPr>
      <w:r>
        <w:rPr>
          <w:rFonts w:ascii="Arial" w:hAnsi="Arial" w:cs="Arial"/>
          <w:color w:val="000000"/>
          <w:shd w:val="clear" w:color="auto" w:fill="FFFFFF"/>
        </w:rPr>
        <w:t xml:space="preserve">Pei Jun </w:t>
      </w:r>
      <w:proofErr w:type="gramStart"/>
      <w:r>
        <w:rPr>
          <w:rFonts w:ascii="Arial" w:hAnsi="Arial" w:cs="Arial"/>
          <w:color w:val="000000"/>
          <w:shd w:val="clear" w:color="auto" w:fill="FFFFFF"/>
        </w:rPr>
        <w:t>Chen  cs61c</w:t>
      </w:r>
      <w:proofErr w:type="gramEnd"/>
      <w:r>
        <w:rPr>
          <w:rFonts w:ascii="Arial" w:hAnsi="Arial" w:cs="Arial"/>
          <w:color w:val="000000"/>
          <w:shd w:val="clear" w:color="auto" w:fill="FFFFFF"/>
        </w:rPr>
        <w:t>-ja</w:t>
      </w:r>
    </w:p>
    <w:p w:rsidR="00C56455" w:rsidRDefault="00C56455" w:rsidP="00C56455">
      <w:pPr>
        <w:spacing w:after="0"/>
        <w:rPr>
          <w:rFonts w:ascii="Arial" w:hAnsi="Arial" w:cs="Arial"/>
          <w:color w:val="000000"/>
          <w:shd w:val="clear" w:color="auto" w:fill="FFFFFF"/>
        </w:rPr>
      </w:pPr>
    </w:p>
    <w:p w:rsidR="00DB1D17" w:rsidRDefault="00DB1D17" w:rsidP="00C56455">
      <w:pPr>
        <w:spacing w:after="0"/>
        <w:rPr>
          <w:rFonts w:ascii="Arial" w:hAnsi="Arial" w:cs="Arial"/>
          <w:color w:val="000000"/>
          <w:shd w:val="clear" w:color="auto" w:fill="FFFFFF"/>
        </w:rPr>
      </w:pPr>
      <w:r>
        <w:rPr>
          <w:rFonts w:ascii="Arial" w:hAnsi="Arial" w:cs="Arial"/>
          <w:color w:val="000000"/>
          <w:shd w:val="clear" w:color="auto" w:fill="FFFFFF"/>
        </w:rPr>
        <w:t>Proj3 Part 2 Write-up</w:t>
      </w:r>
    </w:p>
    <w:p w:rsidR="00C56455" w:rsidRDefault="00C56455" w:rsidP="00C56455">
      <w:pPr>
        <w:spacing w:after="0"/>
        <w:rPr>
          <w:rFonts w:ascii="Arial" w:hAnsi="Arial" w:cs="Arial"/>
          <w:color w:val="000000"/>
          <w:shd w:val="clear" w:color="auto" w:fill="FFFFFF"/>
        </w:rPr>
      </w:pPr>
    </w:p>
    <w:p w:rsidR="00295B48" w:rsidRPr="00DB1D17" w:rsidRDefault="00295B48" w:rsidP="00295B48">
      <w:pPr>
        <w:rPr>
          <w:rFonts w:ascii="Arial" w:hAnsi="Arial" w:cs="Arial"/>
          <w:color w:val="000000"/>
          <w:shd w:val="clear" w:color="auto" w:fill="FFFFFF"/>
        </w:rPr>
      </w:pPr>
      <w:r w:rsidRPr="00DB1D17">
        <w:rPr>
          <w:rFonts w:ascii="Arial" w:hAnsi="Arial" w:cs="Arial"/>
          <w:color w:val="000000"/>
          <w:shd w:val="clear" w:color="auto" w:fill="FFFFFF"/>
        </w:rPr>
        <w:t>A brief description of any changes you made to your code from part 1 in order to get it to run well on a range of matrix sizes (max 150 words)</w:t>
      </w:r>
    </w:p>
    <w:p w:rsidR="00295B48" w:rsidRPr="00DB1D17" w:rsidRDefault="00295B48" w:rsidP="00295B48">
      <w:pPr>
        <w:rPr>
          <w:rFonts w:ascii="Arial" w:hAnsi="Arial" w:cs="Arial"/>
        </w:rPr>
      </w:pPr>
      <w:r w:rsidRPr="00DB1D17">
        <w:rPr>
          <w:rFonts w:ascii="Arial" w:hAnsi="Arial" w:cs="Arial"/>
        </w:rPr>
        <w:t xml:space="preserve">In the cache blocking strategy, we tried </w:t>
      </w:r>
      <w:r w:rsidR="00561289" w:rsidRPr="00DB1D17">
        <w:rPr>
          <w:rFonts w:ascii="Arial" w:hAnsi="Arial" w:cs="Arial"/>
        </w:rPr>
        <w:t>several</w:t>
      </w:r>
      <w:r w:rsidRPr="00DB1D17">
        <w:rPr>
          <w:rFonts w:ascii="Arial" w:hAnsi="Arial" w:cs="Arial"/>
        </w:rPr>
        <w:t xml:space="preserve"> ways to do the cache blocking matrix multiplication.</w:t>
      </w:r>
    </w:p>
    <w:p w:rsidR="00295B48" w:rsidRPr="00DB1D17" w:rsidRDefault="00295B48" w:rsidP="00295B48">
      <w:pPr>
        <w:rPr>
          <w:rFonts w:ascii="Arial" w:hAnsi="Arial" w:cs="Arial"/>
        </w:rPr>
      </w:pPr>
      <w:r w:rsidRPr="00DB1D17">
        <w:rPr>
          <w:rFonts w:ascii="Arial" w:hAnsi="Arial" w:cs="Arial"/>
        </w:rPr>
        <w:t>The first way we tried was to use a fixed block size of 64x64. We made this as the first because we believed that this way should be the slowest among the 3 ways we were going to used. We believed it should give the worst performance because in the worst case, it remains 63 rows/columns which cannot be block. Obviously, it is the most time consuming to solve the fringes of matrices.</w:t>
      </w:r>
    </w:p>
    <w:p w:rsidR="00295B48" w:rsidRPr="00DB1D17" w:rsidRDefault="00295B48" w:rsidP="00561289">
      <w:pPr>
        <w:rPr>
          <w:rFonts w:ascii="Arial" w:hAnsi="Arial" w:cs="Arial"/>
        </w:rPr>
      </w:pPr>
      <w:r w:rsidRPr="00DB1D17">
        <w:rPr>
          <w:rFonts w:ascii="Arial" w:hAnsi="Arial" w:cs="Arial"/>
        </w:rPr>
        <w:t xml:space="preserve">The second way was to reduce the block size to 32x32. Although it requires more calculations on the block multiplication, however, the time requires to solve the fringes will be significantly reduced due to the size of the remained rows/columns are only half of those from block size equal to 64. </w:t>
      </w:r>
    </w:p>
    <w:p w:rsidR="00295B48" w:rsidRPr="00DB1D17" w:rsidRDefault="00295B48" w:rsidP="00295B48">
      <w:pPr>
        <w:rPr>
          <w:rFonts w:ascii="Arial" w:hAnsi="Arial" w:cs="Arial"/>
        </w:rPr>
      </w:pPr>
      <w:r w:rsidRPr="00DB1D17">
        <w:rPr>
          <w:rFonts w:ascii="Arial" w:hAnsi="Arial" w:cs="Arial"/>
        </w:rPr>
        <w:t xml:space="preserve">After </w:t>
      </w:r>
      <w:r w:rsidR="00561289" w:rsidRPr="00DB1D17">
        <w:rPr>
          <w:rFonts w:ascii="Arial" w:hAnsi="Arial" w:cs="Arial"/>
        </w:rPr>
        <w:t>repeating</w:t>
      </w:r>
      <w:r w:rsidRPr="00DB1D17">
        <w:rPr>
          <w:rFonts w:ascii="Arial" w:hAnsi="Arial" w:cs="Arial"/>
        </w:rPr>
        <w:t xml:space="preserve"> all </w:t>
      </w:r>
      <w:r w:rsidR="00561289" w:rsidRPr="00DB1D17">
        <w:rPr>
          <w:rFonts w:ascii="Arial" w:hAnsi="Arial" w:cs="Arial"/>
        </w:rPr>
        <w:t>different block sizes</w:t>
      </w:r>
      <w:r w:rsidRPr="00DB1D17">
        <w:rPr>
          <w:rFonts w:ascii="Arial" w:hAnsi="Arial" w:cs="Arial"/>
        </w:rPr>
        <w:t>, we surprisingly observed that they are almost at the same speed. The 32x32 block size ran slightly faster than others on average.</w:t>
      </w:r>
    </w:p>
    <w:p w:rsidR="00295B48" w:rsidRPr="00DB1D17" w:rsidRDefault="00295B48" w:rsidP="00295B48">
      <w:pPr>
        <w:rPr>
          <w:rFonts w:ascii="Arial" w:hAnsi="Arial" w:cs="Arial"/>
        </w:rPr>
      </w:pPr>
    </w:p>
    <w:p w:rsidR="00295B48" w:rsidRPr="00DB1D17" w:rsidRDefault="00295B48" w:rsidP="00295B48">
      <w:pPr>
        <w:rPr>
          <w:rFonts w:ascii="Arial" w:hAnsi="Arial" w:cs="Arial"/>
        </w:rPr>
      </w:pPr>
      <w:r w:rsidRPr="00DB1D17">
        <w:rPr>
          <w:rFonts w:ascii="Arial" w:hAnsi="Arial" w:cs="Arial"/>
          <w:color w:val="000000"/>
          <w:shd w:val="clear" w:color="auto" w:fill="FFFFFF"/>
        </w:rPr>
        <w:t xml:space="preserve">A brief description of how you used </w:t>
      </w:r>
      <w:proofErr w:type="spellStart"/>
      <w:r w:rsidRPr="00DB1D17">
        <w:rPr>
          <w:rFonts w:ascii="Arial" w:hAnsi="Arial" w:cs="Arial"/>
          <w:color w:val="000000"/>
          <w:shd w:val="clear" w:color="auto" w:fill="FFFFFF"/>
        </w:rPr>
        <w:t>OpenMP</w:t>
      </w:r>
      <w:proofErr w:type="spellEnd"/>
      <w:r w:rsidRPr="00DB1D17">
        <w:rPr>
          <w:rFonts w:ascii="Arial" w:hAnsi="Arial" w:cs="Arial"/>
          <w:color w:val="000000"/>
          <w:shd w:val="clear" w:color="auto" w:fill="FFFFFF"/>
        </w:rPr>
        <w:t xml:space="preserve"> </w:t>
      </w:r>
      <w:proofErr w:type="spellStart"/>
      <w:r w:rsidRPr="00DB1D17">
        <w:rPr>
          <w:rFonts w:ascii="Arial" w:hAnsi="Arial" w:cs="Arial"/>
          <w:color w:val="000000"/>
          <w:shd w:val="clear" w:color="auto" w:fill="FFFFFF"/>
        </w:rPr>
        <w:t>pragmas</w:t>
      </w:r>
      <w:proofErr w:type="spellEnd"/>
      <w:r w:rsidRPr="00DB1D17">
        <w:rPr>
          <w:rFonts w:ascii="Arial" w:hAnsi="Arial" w:cs="Arial"/>
          <w:color w:val="000000"/>
          <w:shd w:val="clear" w:color="auto" w:fill="FFFFFF"/>
        </w:rPr>
        <w:t xml:space="preserve"> to parallelize your code in </w:t>
      </w:r>
      <w:proofErr w:type="spellStart"/>
      <w:r w:rsidRPr="00DB1D17">
        <w:rPr>
          <w:rFonts w:ascii="Arial" w:hAnsi="Arial" w:cs="Arial"/>
          <w:color w:val="000000"/>
          <w:shd w:val="clear" w:color="auto" w:fill="FFFFFF"/>
        </w:rPr>
        <w:t>sgemm-openmp.c</w:t>
      </w:r>
      <w:proofErr w:type="spellEnd"/>
      <w:r w:rsidRPr="00DB1D17">
        <w:rPr>
          <w:rFonts w:ascii="Arial" w:hAnsi="Arial" w:cs="Arial"/>
          <w:color w:val="000000"/>
          <w:shd w:val="clear" w:color="auto" w:fill="FFFFFF"/>
        </w:rPr>
        <w:t xml:space="preserve"> (max 150 words).</w:t>
      </w:r>
    </w:p>
    <w:p w:rsidR="00295B48" w:rsidRDefault="00295B48" w:rsidP="00295B48">
      <w:pPr>
        <w:rPr>
          <w:rFonts w:ascii="Arial" w:hAnsi="Arial" w:cs="Arial"/>
        </w:rPr>
      </w:pPr>
      <w:r w:rsidRPr="00DB1D17">
        <w:rPr>
          <w:rFonts w:ascii="Arial" w:hAnsi="Arial" w:cs="Arial"/>
        </w:rPr>
        <w:t xml:space="preserve">In parallelization strategy, we put parallel computing on block calculations (calculate different blocks simultaneously). We tested different number of threads, 4, 8, 16 and 32. It results the one with 8 threads gives the fastest speed. </w:t>
      </w:r>
    </w:p>
    <w:p w:rsidR="00DB1D17" w:rsidRDefault="00DB1D17" w:rsidP="00295B48">
      <w:pPr>
        <w:rPr>
          <w:rFonts w:ascii="Arial" w:hAnsi="Arial" w:cs="Arial"/>
        </w:rPr>
      </w:pPr>
    </w:p>
    <w:p w:rsidR="00DB1D17" w:rsidRDefault="00DB1D17" w:rsidP="00295B48">
      <w:pPr>
        <w:rPr>
          <w:rFonts w:ascii="Arial" w:hAnsi="Arial" w:cs="Arial"/>
        </w:rPr>
      </w:pPr>
    </w:p>
    <w:p w:rsidR="00DB1D17" w:rsidRDefault="00DB1D17" w:rsidP="00295B48">
      <w:pPr>
        <w:rPr>
          <w:rFonts w:ascii="Arial" w:hAnsi="Arial" w:cs="Arial"/>
        </w:rPr>
      </w:pPr>
    </w:p>
    <w:p w:rsidR="00DB1D17" w:rsidRDefault="00DB1D17" w:rsidP="00295B48">
      <w:pPr>
        <w:rPr>
          <w:rFonts w:ascii="Arial" w:hAnsi="Arial" w:cs="Arial"/>
        </w:rPr>
      </w:pPr>
    </w:p>
    <w:p w:rsidR="00DB1D17" w:rsidRDefault="00DB1D17" w:rsidP="00295B48">
      <w:pPr>
        <w:rPr>
          <w:rFonts w:ascii="Arial" w:hAnsi="Arial" w:cs="Arial"/>
        </w:rPr>
      </w:pPr>
    </w:p>
    <w:p w:rsidR="00DB1D17" w:rsidRDefault="00DB1D17" w:rsidP="00295B48">
      <w:pPr>
        <w:rPr>
          <w:rFonts w:ascii="Arial" w:hAnsi="Arial" w:cs="Arial"/>
        </w:rPr>
      </w:pPr>
    </w:p>
    <w:p w:rsidR="00DB1D17" w:rsidRPr="00DB1D17" w:rsidRDefault="00DB1D17" w:rsidP="00295B48">
      <w:pPr>
        <w:rPr>
          <w:rFonts w:ascii="Arial" w:hAnsi="Arial" w:cs="Arial"/>
        </w:rPr>
      </w:pPr>
    </w:p>
    <w:p w:rsidR="00295B48" w:rsidRPr="00DB1D17" w:rsidRDefault="00295B48" w:rsidP="00295B48">
      <w:pPr>
        <w:shd w:val="clear" w:color="auto" w:fill="FFFFFF"/>
        <w:spacing w:before="100" w:beforeAutospacing="1" w:after="100" w:afterAutospacing="1" w:line="240" w:lineRule="auto"/>
        <w:jc w:val="both"/>
        <w:rPr>
          <w:rFonts w:ascii="Arial" w:eastAsia="Times New Roman" w:hAnsi="Arial" w:cs="Arial"/>
          <w:color w:val="000000"/>
        </w:rPr>
      </w:pPr>
      <w:r w:rsidRPr="00DB1D17">
        <w:rPr>
          <w:rFonts w:ascii="Arial" w:eastAsia="Times New Roman" w:hAnsi="Arial" w:cs="Arial"/>
          <w:color w:val="000000"/>
        </w:rPr>
        <w:lastRenderedPageBreak/>
        <w:t xml:space="preserve">A plot showing the speedup of </w:t>
      </w:r>
      <w:proofErr w:type="spellStart"/>
      <w:r w:rsidRPr="00DB1D17">
        <w:rPr>
          <w:rFonts w:ascii="Arial" w:eastAsia="Times New Roman" w:hAnsi="Arial" w:cs="Arial"/>
          <w:color w:val="000000"/>
        </w:rPr>
        <w:t>sgemm-all.c</w:t>
      </w:r>
      <w:proofErr w:type="spellEnd"/>
      <w:r w:rsidRPr="00DB1D17">
        <w:rPr>
          <w:rFonts w:ascii="Arial" w:eastAsia="Times New Roman" w:hAnsi="Arial" w:cs="Arial"/>
          <w:color w:val="000000"/>
        </w:rPr>
        <w:t xml:space="preserve"> over </w:t>
      </w:r>
      <w:proofErr w:type="spellStart"/>
      <w:r w:rsidRPr="00DB1D17">
        <w:rPr>
          <w:rFonts w:ascii="Arial" w:eastAsia="Times New Roman" w:hAnsi="Arial" w:cs="Arial"/>
          <w:color w:val="000000"/>
        </w:rPr>
        <w:t>sgemm-naive.c</w:t>
      </w:r>
      <w:proofErr w:type="spellEnd"/>
      <w:r w:rsidRPr="00DB1D17">
        <w:rPr>
          <w:rFonts w:ascii="Arial" w:eastAsia="Times New Roman" w:hAnsi="Arial" w:cs="Arial"/>
          <w:color w:val="000000"/>
        </w:rPr>
        <w:t xml:space="preserve"> for values of N between 64 and 1024</w:t>
      </w:r>
    </w:p>
    <w:p w:rsidR="00561289" w:rsidRPr="00295B48" w:rsidRDefault="00561289" w:rsidP="00295B48">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561289">
        <w:rPr>
          <w:rFonts w:ascii="Arial" w:eastAsia="Times New Roman" w:hAnsi="Arial" w:cs="Arial"/>
          <w:color w:val="000000"/>
          <w:sz w:val="23"/>
          <w:szCs w:val="23"/>
        </w:rPr>
        <w:drawing>
          <wp:inline distT="0" distB="0" distL="0" distR="0">
            <wp:extent cx="5486400" cy="3448050"/>
            <wp:effectExtent l="1905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D52F2" w:rsidRDefault="007D52F2" w:rsidP="00295B48">
      <w:pPr>
        <w:shd w:val="clear" w:color="auto" w:fill="FFFFFF"/>
        <w:spacing w:before="100" w:beforeAutospacing="1" w:after="100" w:afterAutospacing="1" w:line="240" w:lineRule="auto"/>
        <w:jc w:val="both"/>
        <w:rPr>
          <w:rFonts w:ascii="Arial" w:eastAsia="Times New Roman" w:hAnsi="Arial" w:cs="Arial"/>
          <w:color w:val="000000"/>
          <w:sz w:val="24"/>
          <w:szCs w:val="24"/>
        </w:rPr>
      </w:pPr>
    </w:p>
    <w:p w:rsidR="007D52F2" w:rsidRDefault="007D52F2" w:rsidP="00295B48">
      <w:pPr>
        <w:shd w:val="clear" w:color="auto" w:fill="FFFFFF"/>
        <w:spacing w:before="100" w:beforeAutospacing="1" w:after="100" w:afterAutospacing="1" w:line="240" w:lineRule="auto"/>
        <w:jc w:val="both"/>
        <w:rPr>
          <w:rFonts w:ascii="Arial" w:eastAsia="Times New Roman" w:hAnsi="Arial" w:cs="Arial"/>
          <w:color w:val="000000"/>
          <w:sz w:val="24"/>
          <w:szCs w:val="24"/>
        </w:rPr>
      </w:pPr>
    </w:p>
    <w:p w:rsidR="00295B48" w:rsidRDefault="00295B48" w:rsidP="00295B48">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95B48">
        <w:rPr>
          <w:rFonts w:ascii="Arial" w:eastAsia="Times New Roman" w:hAnsi="Arial" w:cs="Arial"/>
          <w:color w:val="000000"/>
          <w:sz w:val="24"/>
          <w:szCs w:val="24"/>
        </w:rPr>
        <w:t xml:space="preserve">A weak scaling plot of the performance of your </w:t>
      </w:r>
      <w:proofErr w:type="spellStart"/>
      <w:r w:rsidRPr="00295B48">
        <w:rPr>
          <w:rFonts w:ascii="Arial" w:eastAsia="Times New Roman" w:hAnsi="Arial" w:cs="Arial"/>
          <w:color w:val="000000"/>
          <w:sz w:val="24"/>
          <w:szCs w:val="24"/>
        </w:rPr>
        <w:t>sgemm-openmp.c</w:t>
      </w:r>
      <w:proofErr w:type="spellEnd"/>
      <w:r w:rsidRPr="00295B48">
        <w:rPr>
          <w:rFonts w:ascii="Arial" w:eastAsia="Times New Roman" w:hAnsi="Arial" w:cs="Arial"/>
          <w:color w:val="000000"/>
          <w:sz w:val="24"/>
          <w:szCs w:val="24"/>
        </w:rPr>
        <w:t xml:space="preserve"> code (use your </w:t>
      </w:r>
      <w:proofErr w:type="spellStart"/>
      <w:r w:rsidRPr="00295B48">
        <w:rPr>
          <w:rFonts w:ascii="Arial" w:eastAsia="Times New Roman" w:hAnsi="Arial" w:cs="Arial"/>
          <w:color w:val="000000"/>
          <w:sz w:val="24"/>
          <w:szCs w:val="24"/>
        </w:rPr>
        <w:t>sgemm-all.c</w:t>
      </w:r>
      <w:proofErr w:type="spellEnd"/>
      <w:r w:rsidRPr="00295B48">
        <w:rPr>
          <w:rFonts w:ascii="Arial" w:eastAsia="Times New Roman" w:hAnsi="Arial" w:cs="Arial"/>
          <w:color w:val="000000"/>
          <w:sz w:val="24"/>
          <w:szCs w:val="24"/>
        </w:rPr>
        <w:t xml:space="preserve"> code as the baseline for the single threaded case)</w:t>
      </w:r>
    </w:p>
    <w:p w:rsidR="00DB1D17" w:rsidRPr="00295B48" w:rsidRDefault="007D52F2" w:rsidP="00295B48">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D52F2">
        <w:rPr>
          <w:rFonts w:ascii="Arial" w:eastAsia="Times New Roman" w:hAnsi="Arial" w:cs="Arial"/>
          <w:color w:val="000000"/>
          <w:sz w:val="23"/>
          <w:szCs w:val="23"/>
        </w:rPr>
        <w:drawing>
          <wp:inline distT="0" distB="0" distL="0" distR="0">
            <wp:extent cx="5467351" cy="2609850"/>
            <wp:effectExtent l="19050" t="0" r="19049"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B1D17" w:rsidRDefault="00DB1D17" w:rsidP="00295B48">
      <w:pPr>
        <w:shd w:val="clear" w:color="auto" w:fill="FFFFFF"/>
        <w:spacing w:before="100" w:beforeAutospacing="1" w:after="100" w:afterAutospacing="1" w:line="240" w:lineRule="auto"/>
        <w:jc w:val="both"/>
        <w:rPr>
          <w:rFonts w:ascii="Arial" w:eastAsia="Times New Roman" w:hAnsi="Arial" w:cs="Arial"/>
          <w:color w:val="000000"/>
          <w:sz w:val="24"/>
          <w:szCs w:val="24"/>
        </w:rPr>
      </w:pPr>
    </w:p>
    <w:p w:rsidR="007D52F2" w:rsidRDefault="007D52F2" w:rsidP="00295B48">
      <w:pPr>
        <w:shd w:val="clear" w:color="auto" w:fill="FFFFFF"/>
        <w:spacing w:before="100" w:beforeAutospacing="1" w:after="100" w:afterAutospacing="1" w:line="240" w:lineRule="auto"/>
        <w:jc w:val="both"/>
        <w:rPr>
          <w:rFonts w:ascii="Arial" w:eastAsia="Times New Roman" w:hAnsi="Arial" w:cs="Arial"/>
          <w:color w:val="000000"/>
          <w:sz w:val="24"/>
          <w:szCs w:val="24"/>
        </w:rPr>
      </w:pPr>
    </w:p>
    <w:p w:rsidR="00295B48" w:rsidRDefault="00295B48" w:rsidP="00295B48">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95B48">
        <w:rPr>
          <w:rFonts w:ascii="Arial" w:eastAsia="Times New Roman" w:hAnsi="Arial" w:cs="Arial"/>
          <w:color w:val="000000"/>
          <w:sz w:val="24"/>
          <w:szCs w:val="24"/>
        </w:rPr>
        <w:t xml:space="preserve">A strong scaling plot of the performance of your </w:t>
      </w:r>
      <w:proofErr w:type="spellStart"/>
      <w:r w:rsidRPr="00295B48">
        <w:rPr>
          <w:rFonts w:ascii="Arial" w:eastAsia="Times New Roman" w:hAnsi="Arial" w:cs="Arial"/>
          <w:color w:val="000000"/>
          <w:sz w:val="24"/>
          <w:szCs w:val="24"/>
        </w:rPr>
        <w:t>sgemm-openmp.c</w:t>
      </w:r>
      <w:proofErr w:type="spellEnd"/>
      <w:r w:rsidRPr="00295B48">
        <w:rPr>
          <w:rFonts w:ascii="Arial" w:eastAsia="Times New Roman" w:hAnsi="Arial" w:cs="Arial"/>
          <w:color w:val="000000"/>
          <w:sz w:val="24"/>
          <w:szCs w:val="24"/>
        </w:rPr>
        <w:t xml:space="preserve"> code</w:t>
      </w:r>
    </w:p>
    <w:p w:rsidR="007D52F2" w:rsidRPr="00295B48" w:rsidRDefault="007D52F2" w:rsidP="00295B48">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D52F2">
        <w:rPr>
          <w:rFonts w:ascii="Arial" w:eastAsia="Times New Roman" w:hAnsi="Arial" w:cs="Arial"/>
          <w:color w:val="000000"/>
          <w:sz w:val="24"/>
          <w:szCs w:val="24"/>
        </w:rPr>
        <w:drawing>
          <wp:inline distT="0" distB="0" distL="0" distR="0">
            <wp:extent cx="5276850" cy="2943860"/>
            <wp:effectExtent l="19050" t="0" r="19050" b="889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10801" w:rsidRDefault="00E10801" w:rsidP="00295B48"/>
    <w:sectPr w:rsidR="00E10801" w:rsidSect="00E1080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65661"/>
    <w:multiLevelType w:val="multilevel"/>
    <w:tmpl w:val="1F82436A"/>
    <w:lvl w:ilvl="0">
      <w:start w:val="5"/>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5B48"/>
    <w:rsid w:val="00295B48"/>
    <w:rsid w:val="00561289"/>
    <w:rsid w:val="007D52F2"/>
    <w:rsid w:val="00C56455"/>
    <w:rsid w:val="00DB1D17"/>
    <w:rsid w:val="00E108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8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295B48"/>
  </w:style>
  <w:style w:type="paragraph" w:styleId="BalloonText">
    <w:name w:val="Balloon Text"/>
    <w:basedOn w:val="Normal"/>
    <w:link w:val="BalloonTextChar"/>
    <w:uiPriority w:val="99"/>
    <w:semiHidden/>
    <w:unhideWhenUsed/>
    <w:rsid w:val="00561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396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61C\proj3\plo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61C\proj3\plo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61C\proj3\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2"/>
  <c:chart>
    <c:plotArea>
      <c:layout>
        <c:manualLayout>
          <c:layoutTarget val="inner"/>
          <c:xMode val="edge"/>
          <c:yMode val="edge"/>
          <c:x val="3.4903470399533391E-2"/>
          <c:y val="3.1230716413612952E-2"/>
          <c:w val="0.94333964315066676"/>
          <c:h val="0.87558612135508351"/>
        </c:manualLayout>
      </c:layout>
      <c:barChart>
        <c:barDir val="col"/>
        <c:grouping val="clustered"/>
        <c:ser>
          <c:idx val="0"/>
          <c:order val="0"/>
          <c:tx>
            <c:v>sgemm-naïve.c (Gflop/s)</c:v>
          </c:tx>
          <c:cat>
            <c:numRef>
              <c:f>Sheet1!$A$2:$A$92</c:f>
              <c:numCache>
                <c:formatCode>General</c:formatCode>
                <c:ptCount val="91"/>
                <c:pt idx="0">
                  <c:v>64</c:v>
                </c:pt>
                <c:pt idx="1">
                  <c:v>65</c:v>
                </c:pt>
                <c:pt idx="2">
                  <c:v>95</c:v>
                </c:pt>
                <c:pt idx="3">
                  <c:v>96</c:v>
                </c:pt>
                <c:pt idx="4">
                  <c:v>97</c:v>
                </c:pt>
                <c:pt idx="5">
                  <c:v>127</c:v>
                </c:pt>
                <c:pt idx="6">
                  <c:v>128</c:v>
                </c:pt>
                <c:pt idx="7">
                  <c:v>129</c:v>
                </c:pt>
                <c:pt idx="8">
                  <c:v>159</c:v>
                </c:pt>
                <c:pt idx="9">
                  <c:v>160</c:v>
                </c:pt>
                <c:pt idx="10">
                  <c:v>161</c:v>
                </c:pt>
                <c:pt idx="11">
                  <c:v>191</c:v>
                </c:pt>
                <c:pt idx="12">
                  <c:v>192</c:v>
                </c:pt>
                <c:pt idx="13">
                  <c:v>193</c:v>
                </c:pt>
                <c:pt idx="14">
                  <c:v>223</c:v>
                </c:pt>
                <c:pt idx="15">
                  <c:v>224</c:v>
                </c:pt>
                <c:pt idx="16">
                  <c:v>225</c:v>
                </c:pt>
                <c:pt idx="17">
                  <c:v>255</c:v>
                </c:pt>
                <c:pt idx="18">
                  <c:v>256</c:v>
                </c:pt>
                <c:pt idx="19">
                  <c:v>257</c:v>
                </c:pt>
                <c:pt idx="20">
                  <c:v>287</c:v>
                </c:pt>
                <c:pt idx="21">
                  <c:v>288</c:v>
                </c:pt>
                <c:pt idx="22">
                  <c:v>289</c:v>
                </c:pt>
                <c:pt idx="23">
                  <c:v>319</c:v>
                </c:pt>
                <c:pt idx="24">
                  <c:v>320</c:v>
                </c:pt>
                <c:pt idx="25">
                  <c:v>321</c:v>
                </c:pt>
                <c:pt idx="26">
                  <c:v>351</c:v>
                </c:pt>
                <c:pt idx="27">
                  <c:v>352</c:v>
                </c:pt>
                <c:pt idx="28">
                  <c:v>353</c:v>
                </c:pt>
                <c:pt idx="29">
                  <c:v>383</c:v>
                </c:pt>
                <c:pt idx="30">
                  <c:v>384</c:v>
                </c:pt>
                <c:pt idx="31">
                  <c:v>385</c:v>
                </c:pt>
                <c:pt idx="32">
                  <c:v>415</c:v>
                </c:pt>
                <c:pt idx="33">
                  <c:v>416</c:v>
                </c:pt>
                <c:pt idx="34">
                  <c:v>417</c:v>
                </c:pt>
                <c:pt idx="35">
                  <c:v>447</c:v>
                </c:pt>
                <c:pt idx="36">
                  <c:v>448</c:v>
                </c:pt>
                <c:pt idx="37">
                  <c:v>449</c:v>
                </c:pt>
                <c:pt idx="38">
                  <c:v>479</c:v>
                </c:pt>
                <c:pt idx="39">
                  <c:v>480</c:v>
                </c:pt>
                <c:pt idx="40">
                  <c:v>481</c:v>
                </c:pt>
                <c:pt idx="41">
                  <c:v>511</c:v>
                </c:pt>
                <c:pt idx="42">
                  <c:v>512</c:v>
                </c:pt>
                <c:pt idx="43">
                  <c:v>513</c:v>
                </c:pt>
                <c:pt idx="44">
                  <c:v>543</c:v>
                </c:pt>
                <c:pt idx="45">
                  <c:v>544</c:v>
                </c:pt>
                <c:pt idx="46">
                  <c:v>545</c:v>
                </c:pt>
                <c:pt idx="47">
                  <c:v>575</c:v>
                </c:pt>
                <c:pt idx="48">
                  <c:v>576</c:v>
                </c:pt>
                <c:pt idx="49">
                  <c:v>577</c:v>
                </c:pt>
                <c:pt idx="50">
                  <c:v>607</c:v>
                </c:pt>
                <c:pt idx="51">
                  <c:v>608</c:v>
                </c:pt>
                <c:pt idx="52">
                  <c:v>609</c:v>
                </c:pt>
                <c:pt idx="53">
                  <c:v>639</c:v>
                </c:pt>
                <c:pt idx="54">
                  <c:v>640</c:v>
                </c:pt>
                <c:pt idx="55">
                  <c:v>641</c:v>
                </c:pt>
                <c:pt idx="56">
                  <c:v>671</c:v>
                </c:pt>
                <c:pt idx="57">
                  <c:v>672</c:v>
                </c:pt>
                <c:pt idx="58">
                  <c:v>673</c:v>
                </c:pt>
                <c:pt idx="59">
                  <c:v>703</c:v>
                </c:pt>
                <c:pt idx="60">
                  <c:v>704</c:v>
                </c:pt>
                <c:pt idx="61">
                  <c:v>705</c:v>
                </c:pt>
                <c:pt idx="62">
                  <c:v>735</c:v>
                </c:pt>
                <c:pt idx="63">
                  <c:v>736</c:v>
                </c:pt>
                <c:pt idx="64">
                  <c:v>737</c:v>
                </c:pt>
                <c:pt idx="65">
                  <c:v>767</c:v>
                </c:pt>
                <c:pt idx="66">
                  <c:v>768</c:v>
                </c:pt>
                <c:pt idx="67">
                  <c:v>769</c:v>
                </c:pt>
                <c:pt idx="68">
                  <c:v>799</c:v>
                </c:pt>
                <c:pt idx="69">
                  <c:v>800</c:v>
                </c:pt>
                <c:pt idx="70">
                  <c:v>801</c:v>
                </c:pt>
                <c:pt idx="71">
                  <c:v>831</c:v>
                </c:pt>
                <c:pt idx="72">
                  <c:v>832</c:v>
                </c:pt>
                <c:pt idx="73">
                  <c:v>833</c:v>
                </c:pt>
                <c:pt idx="74">
                  <c:v>863</c:v>
                </c:pt>
                <c:pt idx="75">
                  <c:v>864</c:v>
                </c:pt>
                <c:pt idx="76">
                  <c:v>865</c:v>
                </c:pt>
                <c:pt idx="77">
                  <c:v>895</c:v>
                </c:pt>
                <c:pt idx="78">
                  <c:v>896</c:v>
                </c:pt>
                <c:pt idx="79">
                  <c:v>897</c:v>
                </c:pt>
                <c:pt idx="80">
                  <c:v>927</c:v>
                </c:pt>
                <c:pt idx="81">
                  <c:v>928</c:v>
                </c:pt>
                <c:pt idx="82">
                  <c:v>929</c:v>
                </c:pt>
                <c:pt idx="83">
                  <c:v>959</c:v>
                </c:pt>
                <c:pt idx="84">
                  <c:v>960</c:v>
                </c:pt>
                <c:pt idx="85">
                  <c:v>961</c:v>
                </c:pt>
                <c:pt idx="86">
                  <c:v>991</c:v>
                </c:pt>
                <c:pt idx="87">
                  <c:v>992</c:v>
                </c:pt>
                <c:pt idx="88">
                  <c:v>993</c:v>
                </c:pt>
                <c:pt idx="89">
                  <c:v>1023</c:v>
                </c:pt>
                <c:pt idx="90">
                  <c:v>1024</c:v>
                </c:pt>
              </c:numCache>
            </c:numRef>
          </c:cat>
          <c:val>
            <c:numRef>
              <c:f>Sheet1!$B$2:$B$92</c:f>
            </c:numRef>
          </c:val>
        </c:ser>
        <c:ser>
          <c:idx val="1"/>
          <c:order val="1"/>
          <c:tx>
            <c:v>sgemm-small.c (Gflop/s)</c:v>
          </c:tx>
          <c:cat>
            <c:numRef>
              <c:f>Sheet1!$A$2:$A$92</c:f>
              <c:numCache>
                <c:formatCode>General</c:formatCode>
                <c:ptCount val="91"/>
                <c:pt idx="0">
                  <c:v>64</c:v>
                </c:pt>
                <c:pt idx="1">
                  <c:v>65</c:v>
                </c:pt>
                <c:pt idx="2">
                  <c:v>95</c:v>
                </c:pt>
                <c:pt idx="3">
                  <c:v>96</c:v>
                </c:pt>
                <c:pt idx="4">
                  <c:v>97</c:v>
                </c:pt>
                <c:pt idx="5">
                  <c:v>127</c:v>
                </c:pt>
                <c:pt idx="6">
                  <c:v>128</c:v>
                </c:pt>
                <c:pt idx="7">
                  <c:v>129</c:v>
                </c:pt>
                <c:pt idx="8">
                  <c:v>159</c:v>
                </c:pt>
                <c:pt idx="9">
                  <c:v>160</c:v>
                </c:pt>
                <c:pt idx="10">
                  <c:v>161</c:v>
                </c:pt>
                <c:pt idx="11">
                  <c:v>191</c:v>
                </c:pt>
                <c:pt idx="12">
                  <c:v>192</c:v>
                </c:pt>
                <c:pt idx="13">
                  <c:v>193</c:v>
                </c:pt>
                <c:pt idx="14">
                  <c:v>223</c:v>
                </c:pt>
                <c:pt idx="15">
                  <c:v>224</c:v>
                </c:pt>
                <c:pt idx="16">
                  <c:v>225</c:v>
                </c:pt>
                <c:pt idx="17">
                  <c:v>255</c:v>
                </c:pt>
                <c:pt idx="18">
                  <c:v>256</c:v>
                </c:pt>
                <c:pt idx="19">
                  <c:v>257</c:v>
                </c:pt>
                <c:pt idx="20">
                  <c:v>287</c:v>
                </c:pt>
                <c:pt idx="21">
                  <c:v>288</c:v>
                </c:pt>
                <c:pt idx="22">
                  <c:v>289</c:v>
                </c:pt>
                <c:pt idx="23">
                  <c:v>319</c:v>
                </c:pt>
                <c:pt idx="24">
                  <c:v>320</c:v>
                </c:pt>
                <c:pt idx="25">
                  <c:v>321</c:v>
                </c:pt>
                <c:pt idx="26">
                  <c:v>351</c:v>
                </c:pt>
                <c:pt idx="27">
                  <c:v>352</c:v>
                </c:pt>
                <c:pt idx="28">
                  <c:v>353</c:v>
                </c:pt>
                <c:pt idx="29">
                  <c:v>383</c:v>
                </c:pt>
                <c:pt idx="30">
                  <c:v>384</c:v>
                </c:pt>
                <c:pt idx="31">
                  <c:v>385</c:v>
                </c:pt>
                <c:pt idx="32">
                  <c:v>415</c:v>
                </c:pt>
                <c:pt idx="33">
                  <c:v>416</c:v>
                </c:pt>
                <c:pt idx="34">
                  <c:v>417</c:v>
                </c:pt>
                <c:pt idx="35">
                  <c:v>447</c:v>
                </c:pt>
                <c:pt idx="36">
                  <c:v>448</c:v>
                </c:pt>
                <c:pt idx="37">
                  <c:v>449</c:v>
                </c:pt>
                <c:pt idx="38">
                  <c:v>479</c:v>
                </c:pt>
                <c:pt idx="39">
                  <c:v>480</c:v>
                </c:pt>
                <c:pt idx="40">
                  <c:v>481</c:v>
                </c:pt>
                <c:pt idx="41">
                  <c:v>511</c:v>
                </c:pt>
                <c:pt idx="42">
                  <c:v>512</c:v>
                </c:pt>
                <c:pt idx="43">
                  <c:v>513</c:v>
                </c:pt>
                <c:pt idx="44">
                  <c:v>543</c:v>
                </c:pt>
                <c:pt idx="45">
                  <c:v>544</c:v>
                </c:pt>
                <c:pt idx="46">
                  <c:v>545</c:v>
                </c:pt>
                <c:pt idx="47">
                  <c:v>575</c:v>
                </c:pt>
                <c:pt idx="48">
                  <c:v>576</c:v>
                </c:pt>
                <c:pt idx="49">
                  <c:v>577</c:v>
                </c:pt>
                <c:pt idx="50">
                  <c:v>607</c:v>
                </c:pt>
                <c:pt idx="51">
                  <c:v>608</c:v>
                </c:pt>
                <c:pt idx="52">
                  <c:v>609</c:v>
                </c:pt>
                <c:pt idx="53">
                  <c:v>639</c:v>
                </c:pt>
                <c:pt idx="54">
                  <c:v>640</c:v>
                </c:pt>
                <c:pt idx="55">
                  <c:v>641</c:v>
                </c:pt>
                <c:pt idx="56">
                  <c:v>671</c:v>
                </c:pt>
                <c:pt idx="57">
                  <c:v>672</c:v>
                </c:pt>
                <c:pt idx="58">
                  <c:v>673</c:v>
                </c:pt>
                <c:pt idx="59">
                  <c:v>703</c:v>
                </c:pt>
                <c:pt idx="60">
                  <c:v>704</c:v>
                </c:pt>
                <c:pt idx="61">
                  <c:v>705</c:v>
                </c:pt>
                <c:pt idx="62">
                  <c:v>735</c:v>
                </c:pt>
                <c:pt idx="63">
                  <c:v>736</c:v>
                </c:pt>
                <c:pt idx="64">
                  <c:v>737</c:v>
                </c:pt>
                <c:pt idx="65">
                  <c:v>767</c:v>
                </c:pt>
                <c:pt idx="66">
                  <c:v>768</c:v>
                </c:pt>
                <c:pt idx="67">
                  <c:v>769</c:v>
                </c:pt>
                <c:pt idx="68">
                  <c:v>799</c:v>
                </c:pt>
                <c:pt idx="69">
                  <c:v>800</c:v>
                </c:pt>
                <c:pt idx="70">
                  <c:v>801</c:v>
                </c:pt>
                <c:pt idx="71">
                  <c:v>831</c:v>
                </c:pt>
                <c:pt idx="72">
                  <c:v>832</c:v>
                </c:pt>
                <c:pt idx="73">
                  <c:v>833</c:v>
                </c:pt>
                <c:pt idx="74">
                  <c:v>863</c:v>
                </c:pt>
                <c:pt idx="75">
                  <c:v>864</c:v>
                </c:pt>
                <c:pt idx="76">
                  <c:v>865</c:v>
                </c:pt>
                <c:pt idx="77">
                  <c:v>895</c:v>
                </c:pt>
                <c:pt idx="78">
                  <c:v>896</c:v>
                </c:pt>
                <c:pt idx="79">
                  <c:v>897</c:v>
                </c:pt>
                <c:pt idx="80">
                  <c:v>927</c:v>
                </c:pt>
                <c:pt idx="81">
                  <c:v>928</c:v>
                </c:pt>
                <c:pt idx="82">
                  <c:v>929</c:v>
                </c:pt>
                <c:pt idx="83">
                  <c:v>959</c:v>
                </c:pt>
                <c:pt idx="84">
                  <c:v>960</c:v>
                </c:pt>
                <c:pt idx="85">
                  <c:v>961</c:v>
                </c:pt>
                <c:pt idx="86">
                  <c:v>991</c:v>
                </c:pt>
                <c:pt idx="87">
                  <c:v>992</c:v>
                </c:pt>
                <c:pt idx="88">
                  <c:v>993</c:v>
                </c:pt>
                <c:pt idx="89">
                  <c:v>1023</c:v>
                </c:pt>
                <c:pt idx="90">
                  <c:v>1024</c:v>
                </c:pt>
              </c:numCache>
            </c:numRef>
          </c:cat>
          <c:val>
            <c:numRef>
              <c:f>Sheet1!$C$2:$C$92</c:f>
            </c:numRef>
          </c:val>
        </c:ser>
        <c:ser>
          <c:idx val="2"/>
          <c:order val="2"/>
          <c:tx>
            <c:strRef>
              <c:f>Sheet1!$E$1</c:f>
              <c:strCache>
                <c:ptCount val="1"/>
                <c:pt idx="0">
                  <c:v>sgemm-all</c:v>
                </c:pt>
              </c:strCache>
            </c:strRef>
          </c:tx>
          <c:cat>
            <c:numRef>
              <c:f>Sheet1!$A$2:$A$92</c:f>
              <c:numCache>
                <c:formatCode>General</c:formatCode>
                <c:ptCount val="91"/>
                <c:pt idx="0">
                  <c:v>64</c:v>
                </c:pt>
                <c:pt idx="1">
                  <c:v>65</c:v>
                </c:pt>
                <c:pt idx="2">
                  <c:v>95</c:v>
                </c:pt>
                <c:pt idx="3">
                  <c:v>96</c:v>
                </c:pt>
                <c:pt idx="4">
                  <c:v>97</c:v>
                </c:pt>
                <c:pt idx="5">
                  <c:v>127</c:v>
                </c:pt>
                <c:pt idx="6">
                  <c:v>128</c:v>
                </c:pt>
                <c:pt idx="7">
                  <c:v>129</c:v>
                </c:pt>
                <c:pt idx="8">
                  <c:v>159</c:v>
                </c:pt>
                <c:pt idx="9">
                  <c:v>160</c:v>
                </c:pt>
                <c:pt idx="10">
                  <c:v>161</c:v>
                </c:pt>
                <c:pt idx="11">
                  <c:v>191</c:v>
                </c:pt>
                <c:pt idx="12">
                  <c:v>192</c:v>
                </c:pt>
                <c:pt idx="13">
                  <c:v>193</c:v>
                </c:pt>
                <c:pt idx="14">
                  <c:v>223</c:v>
                </c:pt>
                <c:pt idx="15">
                  <c:v>224</c:v>
                </c:pt>
                <c:pt idx="16">
                  <c:v>225</c:v>
                </c:pt>
                <c:pt idx="17">
                  <c:v>255</c:v>
                </c:pt>
                <c:pt idx="18">
                  <c:v>256</c:v>
                </c:pt>
                <c:pt idx="19">
                  <c:v>257</c:v>
                </c:pt>
                <c:pt idx="20">
                  <c:v>287</c:v>
                </c:pt>
                <c:pt idx="21">
                  <c:v>288</c:v>
                </c:pt>
                <c:pt idx="22">
                  <c:v>289</c:v>
                </c:pt>
                <c:pt idx="23">
                  <c:v>319</c:v>
                </c:pt>
                <c:pt idx="24">
                  <c:v>320</c:v>
                </c:pt>
                <c:pt idx="25">
                  <c:v>321</c:v>
                </c:pt>
                <c:pt idx="26">
                  <c:v>351</c:v>
                </c:pt>
                <c:pt idx="27">
                  <c:v>352</c:v>
                </c:pt>
                <c:pt idx="28">
                  <c:v>353</c:v>
                </c:pt>
                <c:pt idx="29">
                  <c:v>383</c:v>
                </c:pt>
                <c:pt idx="30">
                  <c:v>384</c:v>
                </c:pt>
                <c:pt idx="31">
                  <c:v>385</c:v>
                </c:pt>
                <c:pt idx="32">
                  <c:v>415</c:v>
                </c:pt>
                <c:pt idx="33">
                  <c:v>416</c:v>
                </c:pt>
                <c:pt idx="34">
                  <c:v>417</c:v>
                </c:pt>
                <c:pt idx="35">
                  <c:v>447</c:v>
                </c:pt>
                <c:pt idx="36">
                  <c:v>448</c:v>
                </c:pt>
                <c:pt idx="37">
                  <c:v>449</c:v>
                </c:pt>
                <c:pt idx="38">
                  <c:v>479</c:v>
                </c:pt>
                <c:pt idx="39">
                  <c:v>480</c:v>
                </c:pt>
                <c:pt idx="40">
                  <c:v>481</c:v>
                </c:pt>
                <c:pt idx="41">
                  <c:v>511</c:v>
                </c:pt>
                <c:pt idx="42">
                  <c:v>512</c:v>
                </c:pt>
                <c:pt idx="43">
                  <c:v>513</c:v>
                </c:pt>
                <c:pt idx="44">
                  <c:v>543</c:v>
                </c:pt>
                <c:pt idx="45">
                  <c:v>544</c:v>
                </c:pt>
                <c:pt idx="46">
                  <c:v>545</c:v>
                </c:pt>
                <c:pt idx="47">
                  <c:v>575</c:v>
                </c:pt>
                <c:pt idx="48">
                  <c:v>576</c:v>
                </c:pt>
                <c:pt idx="49">
                  <c:v>577</c:v>
                </c:pt>
                <c:pt idx="50">
                  <c:v>607</c:v>
                </c:pt>
                <c:pt idx="51">
                  <c:v>608</c:v>
                </c:pt>
                <c:pt idx="52">
                  <c:v>609</c:v>
                </c:pt>
                <c:pt idx="53">
                  <c:v>639</c:v>
                </c:pt>
                <c:pt idx="54">
                  <c:v>640</c:v>
                </c:pt>
                <c:pt idx="55">
                  <c:v>641</c:v>
                </c:pt>
                <c:pt idx="56">
                  <c:v>671</c:v>
                </c:pt>
                <c:pt idx="57">
                  <c:v>672</c:v>
                </c:pt>
                <c:pt idx="58">
                  <c:v>673</c:v>
                </c:pt>
                <c:pt idx="59">
                  <c:v>703</c:v>
                </c:pt>
                <c:pt idx="60">
                  <c:v>704</c:v>
                </c:pt>
                <c:pt idx="61">
                  <c:v>705</c:v>
                </c:pt>
                <c:pt idx="62">
                  <c:v>735</c:v>
                </c:pt>
                <c:pt idx="63">
                  <c:v>736</c:v>
                </c:pt>
                <c:pt idx="64">
                  <c:v>737</c:v>
                </c:pt>
                <c:pt idx="65">
                  <c:v>767</c:v>
                </c:pt>
                <c:pt idx="66">
                  <c:v>768</c:v>
                </c:pt>
                <c:pt idx="67">
                  <c:v>769</c:v>
                </c:pt>
                <c:pt idx="68">
                  <c:v>799</c:v>
                </c:pt>
                <c:pt idx="69">
                  <c:v>800</c:v>
                </c:pt>
                <c:pt idx="70">
                  <c:v>801</c:v>
                </c:pt>
                <c:pt idx="71">
                  <c:v>831</c:v>
                </c:pt>
                <c:pt idx="72">
                  <c:v>832</c:v>
                </c:pt>
                <c:pt idx="73">
                  <c:v>833</c:v>
                </c:pt>
                <c:pt idx="74">
                  <c:v>863</c:v>
                </c:pt>
                <c:pt idx="75">
                  <c:v>864</c:v>
                </c:pt>
                <c:pt idx="76">
                  <c:v>865</c:v>
                </c:pt>
                <c:pt idx="77">
                  <c:v>895</c:v>
                </c:pt>
                <c:pt idx="78">
                  <c:v>896</c:v>
                </c:pt>
                <c:pt idx="79">
                  <c:v>897</c:v>
                </c:pt>
                <c:pt idx="80">
                  <c:v>927</c:v>
                </c:pt>
                <c:pt idx="81">
                  <c:v>928</c:v>
                </c:pt>
                <c:pt idx="82">
                  <c:v>929</c:v>
                </c:pt>
                <c:pt idx="83">
                  <c:v>959</c:v>
                </c:pt>
                <c:pt idx="84">
                  <c:v>960</c:v>
                </c:pt>
                <c:pt idx="85">
                  <c:v>961</c:v>
                </c:pt>
                <c:pt idx="86">
                  <c:v>991</c:v>
                </c:pt>
                <c:pt idx="87">
                  <c:v>992</c:v>
                </c:pt>
                <c:pt idx="88">
                  <c:v>993</c:v>
                </c:pt>
                <c:pt idx="89">
                  <c:v>1023</c:v>
                </c:pt>
                <c:pt idx="90">
                  <c:v>1024</c:v>
                </c:pt>
              </c:numCache>
            </c:numRef>
          </c:cat>
          <c:val>
            <c:numRef>
              <c:f>Sheet1!$E$2:$E$92</c:f>
              <c:numCache>
                <c:formatCode>General</c:formatCode>
                <c:ptCount val="91"/>
                <c:pt idx="0">
                  <c:v>10.678299999999998</c:v>
                </c:pt>
                <c:pt idx="1">
                  <c:v>6.8020199999999988</c:v>
                </c:pt>
                <c:pt idx="2">
                  <c:v>5.0657299999999994</c:v>
                </c:pt>
                <c:pt idx="3">
                  <c:v>10.704700000000001</c:v>
                </c:pt>
                <c:pt idx="4">
                  <c:v>7.9032100000000005</c:v>
                </c:pt>
                <c:pt idx="5">
                  <c:v>5.7025799999999993</c:v>
                </c:pt>
                <c:pt idx="6">
                  <c:v>11.101000000000001</c:v>
                </c:pt>
                <c:pt idx="7">
                  <c:v>8.5096900000000026</c:v>
                </c:pt>
                <c:pt idx="8">
                  <c:v>6.2082899999999999</c:v>
                </c:pt>
                <c:pt idx="9">
                  <c:v>11.3401</c:v>
                </c:pt>
                <c:pt idx="10">
                  <c:v>8.9433899999999991</c:v>
                </c:pt>
                <c:pt idx="11">
                  <c:v>6.6488099999999992</c:v>
                </c:pt>
                <c:pt idx="12">
                  <c:v>11.485600000000002</c:v>
                </c:pt>
                <c:pt idx="13">
                  <c:v>9.2368199999999998</c:v>
                </c:pt>
                <c:pt idx="14">
                  <c:v>6.9821799999999996</c:v>
                </c:pt>
                <c:pt idx="15">
                  <c:v>11.626900000000001</c:v>
                </c:pt>
                <c:pt idx="16">
                  <c:v>9.4601700000000015</c:v>
                </c:pt>
                <c:pt idx="17">
                  <c:v>7.3632600000000004</c:v>
                </c:pt>
                <c:pt idx="18">
                  <c:v>10.040790000000001</c:v>
                </c:pt>
                <c:pt idx="19">
                  <c:v>9.1622800000000026</c:v>
                </c:pt>
                <c:pt idx="20">
                  <c:v>7.5547999999999993</c:v>
                </c:pt>
                <c:pt idx="21">
                  <c:v>11.798199999999998</c:v>
                </c:pt>
                <c:pt idx="22">
                  <c:v>9.7873099999999997</c:v>
                </c:pt>
                <c:pt idx="23">
                  <c:v>7.8057099999999995</c:v>
                </c:pt>
                <c:pt idx="24">
                  <c:v>11.8513</c:v>
                </c:pt>
                <c:pt idx="25">
                  <c:v>9.8906000000000027</c:v>
                </c:pt>
                <c:pt idx="26">
                  <c:v>7.9748200000000002</c:v>
                </c:pt>
                <c:pt idx="27">
                  <c:v>11.875100000000002</c:v>
                </c:pt>
                <c:pt idx="28">
                  <c:v>9.982540000000002</c:v>
                </c:pt>
                <c:pt idx="29">
                  <c:v>8.1934100000000001</c:v>
                </c:pt>
                <c:pt idx="30">
                  <c:v>11.889200000000002</c:v>
                </c:pt>
                <c:pt idx="31">
                  <c:v>10.052130000000002</c:v>
                </c:pt>
                <c:pt idx="32">
                  <c:v>8.305690000000002</c:v>
                </c:pt>
                <c:pt idx="33">
                  <c:v>11.9129</c:v>
                </c:pt>
                <c:pt idx="34">
                  <c:v>10.119540000000002</c:v>
                </c:pt>
                <c:pt idx="35">
                  <c:v>8.4420200000000012</c:v>
                </c:pt>
                <c:pt idx="36">
                  <c:v>11.9267</c:v>
                </c:pt>
                <c:pt idx="37">
                  <c:v>10.16098</c:v>
                </c:pt>
                <c:pt idx="38">
                  <c:v>8.5562100000000001</c:v>
                </c:pt>
                <c:pt idx="39">
                  <c:v>11.933300000000001</c:v>
                </c:pt>
                <c:pt idx="40">
                  <c:v>10.183450000000002</c:v>
                </c:pt>
                <c:pt idx="41">
                  <c:v>6.5478899999999989</c:v>
                </c:pt>
                <c:pt idx="42">
                  <c:v>7.92265</c:v>
                </c:pt>
                <c:pt idx="43">
                  <c:v>6.9423500000000002</c:v>
                </c:pt>
                <c:pt idx="44">
                  <c:v>8.6608300000000007</c:v>
                </c:pt>
                <c:pt idx="45">
                  <c:v>11.594800000000001</c:v>
                </c:pt>
                <c:pt idx="46">
                  <c:v>10.10453</c:v>
                </c:pt>
                <c:pt idx="47">
                  <c:v>8.728869999999997</c:v>
                </c:pt>
                <c:pt idx="48">
                  <c:v>11.598100000000001</c:v>
                </c:pt>
                <c:pt idx="49">
                  <c:v>10.084430000000001</c:v>
                </c:pt>
                <c:pt idx="50">
                  <c:v>8.7882699999999971</c:v>
                </c:pt>
                <c:pt idx="51">
                  <c:v>11.571</c:v>
                </c:pt>
                <c:pt idx="52">
                  <c:v>10.107620000000001</c:v>
                </c:pt>
                <c:pt idx="53">
                  <c:v>8.8286000000000016</c:v>
                </c:pt>
                <c:pt idx="54">
                  <c:v>11.4114</c:v>
                </c:pt>
                <c:pt idx="55">
                  <c:v>10.02468</c:v>
                </c:pt>
                <c:pt idx="56">
                  <c:v>8.9036200000000001</c:v>
                </c:pt>
                <c:pt idx="57">
                  <c:v>11.5444</c:v>
                </c:pt>
                <c:pt idx="58">
                  <c:v>10.121849999999998</c:v>
                </c:pt>
                <c:pt idx="59">
                  <c:v>8.9507500000000029</c:v>
                </c:pt>
                <c:pt idx="60">
                  <c:v>11.507</c:v>
                </c:pt>
                <c:pt idx="61">
                  <c:v>10.075680000000002</c:v>
                </c:pt>
                <c:pt idx="62">
                  <c:v>8.9495900000000006</c:v>
                </c:pt>
                <c:pt idx="63">
                  <c:v>11.481</c:v>
                </c:pt>
                <c:pt idx="64">
                  <c:v>10.047389999999998</c:v>
                </c:pt>
                <c:pt idx="65">
                  <c:v>7.1516000000000002</c:v>
                </c:pt>
                <c:pt idx="66">
                  <c:v>8.2242799999999985</c:v>
                </c:pt>
                <c:pt idx="67">
                  <c:v>7.5041699999999993</c:v>
                </c:pt>
                <c:pt idx="68">
                  <c:v>8.9319299999999995</c:v>
                </c:pt>
                <c:pt idx="69">
                  <c:v>11.287000000000001</c:v>
                </c:pt>
                <c:pt idx="70">
                  <c:v>9.9004500000000029</c:v>
                </c:pt>
                <c:pt idx="71">
                  <c:v>8.9449299999999994</c:v>
                </c:pt>
                <c:pt idx="72">
                  <c:v>11.338900000000001</c:v>
                </c:pt>
                <c:pt idx="73">
                  <c:v>9.9031200000000013</c:v>
                </c:pt>
                <c:pt idx="74">
                  <c:v>9.0038</c:v>
                </c:pt>
                <c:pt idx="75">
                  <c:v>11.257200000000001</c:v>
                </c:pt>
                <c:pt idx="76">
                  <c:v>9.9719300000000004</c:v>
                </c:pt>
                <c:pt idx="77">
                  <c:v>8.9116800000000005</c:v>
                </c:pt>
                <c:pt idx="78">
                  <c:v>10.9247</c:v>
                </c:pt>
                <c:pt idx="79">
                  <c:v>9.7815500000000011</c:v>
                </c:pt>
                <c:pt idx="80">
                  <c:v>9.0003099999999989</c:v>
                </c:pt>
                <c:pt idx="81">
                  <c:v>11.149100000000001</c:v>
                </c:pt>
                <c:pt idx="82">
                  <c:v>9.8736600000000028</c:v>
                </c:pt>
                <c:pt idx="83">
                  <c:v>9.0345199999999988</c:v>
                </c:pt>
                <c:pt idx="84">
                  <c:v>11.134299999999998</c:v>
                </c:pt>
                <c:pt idx="85">
                  <c:v>9.8521400000000021</c:v>
                </c:pt>
                <c:pt idx="86">
                  <c:v>9.0680300000000003</c:v>
                </c:pt>
                <c:pt idx="87">
                  <c:v>11.1747</c:v>
                </c:pt>
                <c:pt idx="88">
                  <c:v>9.3774400000000018</c:v>
                </c:pt>
                <c:pt idx="89">
                  <c:v>6.2392600000000007</c:v>
                </c:pt>
                <c:pt idx="90">
                  <c:v>7.7804099999999998</c:v>
                </c:pt>
              </c:numCache>
            </c:numRef>
          </c:val>
        </c:ser>
        <c:ser>
          <c:idx val="3"/>
          <c:order val="3"/>
          <c:tx>
            <c:v>sgemm-naive</c:v>
          </c:tx>
          <c:cat>
            <c:numRef>
              <c:f>Sheet1!$A$2:$A$92</c:f>
              <c:numCache>
                <c:formatCode>General</c:formatCode>
                <c:ptCount val="91"/>
                <c:pt idx="0">
                  <c:v>64</c:v>
                </c:pt>
                <c:pt idx="1">
                  <c:v>65</c:v>
                </c:pt>
                <c:pt idx="2">
                  <c:v>95</c:v>
                </c:pt>
                <c:pt idx="3">
                  <c:v>96</c:v>
                </c:pt>
                <c:pt idx="4">
                  <c:v>97</c:v>
                </c:pt>
                <c:pt idx="5">
                  <c:v>127</c:v>
                </c:pt>
                <c:pt idx="6">
                  <c:v>128</c:v>
                </c:pt>
                <c:pt idx="7">
                  <c:v>129</c:v>
                </c:pt>
                <c:pt idx="8">
                  <c:v>159</c:v>
                </c:pt>
                <c:pt idx="9">
                  <c:v>160</c:v>
                </c:pt>
                <c:pt idx="10">
                  <c:v>161</c:v>
                </c:pt>
                <c:pt idx="11">
                  <c:v>191</c:v>
                </c:pt>
                <c:pt idx="12">
                  <c:v>192</c:v>
                </c:pt>
                <c:pt idx="13">
                  <c:v>193</c:v>
                </c:pt>
                <c:pt idx="14">
                  <c:v>223</c:v>
                </c:pt>
                <c:pt idx="15">
                  <c:v>224</c:v>
                </c:pt>
                <c:pt idx="16">
                  <c:v>225</c:v>
                </c:pt>
                <c:pt idx="17">
                  <c:v>255</c:v>
                </c:pt>
                <c:pt idx="18">
                  <c:v>256</c:v>
                </c:pt>
                <c:pt idx="19">
                  <c:v>257</c:v>
                </c:pt>
                <c:pt idx="20">
                  <c:v>287</c:v>
                </c:pt>
                <c:pt idx="21">
                  <c:v>288</c:v>
                </c:pt>
                <c:pt idx="22">
                  <c:v>289</c:v>
                </c:pt>
                <c:pt idx="23">
                  <c:v>319</c:v>
                </c:pt>
                <c:pt idx="24">
                  <c:v>320</c:v>
                </c:pt>
                <c:pt idx="25">
                  <c:v>321</c:v>
                </c:pt>
                <c:pt idx="26">
                  <c:v>351</c:v>
                </c:pt>
                <c:pt idx="27">
                  <c:v>352</c:v>
                </c:pt>
                <c:pt idx="28">
                  <c:v>353</c:v>
                </c:pt>
                <c:pt idx="29">
                  <c:v>383</c:v>
                </c:pt>
                <c:pt idx="30">
                  <c:v>384</c:v>
                </c:pt>
                <c:pt idx="31">
                  <c:v>385</c:v>
                </c:pt>
                <c:pt idx="32">
                  <c:v>415</c:v>
                </c:pt>
                <c:pt idx="33">
                  <c:v>416</c:v>
                </c:pt>
                <c:pt idx="34">
                  <c:v>417</c:v>
                </c:pt>
                <c:pt idx="35">
                  <c:v>447</c:v>
                </c:pt>
                <c:pt idx="36">
                  <c:v>448</c:v>
                </c:pt>
                <c:pt idx="37">
                  <c:v>449</c:v>
                </c:pt>
                <c:pt idx="38">
                  <c:v>479</c:v>
                </c:pt>
                <c:pt idx="39">
                  <c:v>480</c:v>
                </c:pt>
                <c:pt idx="40">
                  <c:v>481</c:v>
                </c:pt>
                <c:pt idx="41">
                  <c:v>511</c:v>
                </c:pt>
                <c:pt idx="42">
                  <c:v>512</c:v>
                </c:pt>
                <c:pt idx="43">
                  <c:v>513</c:v>
                </c:pt>
                <c:pt idx="44">
                  <c:v>543</c:v>
                </c:pt>
                <c:pt idx="45">
                  <c:v>544</c:v>
                </c:pt>
                <c:pt idx="46">
                  <c:v>545</c:v>
                </c:pt>
                <c:pt idx="47">
                  <c:v>575</c:v>
                </c:pt>
                <c:pt idx="48">
                  <c:v>576</c:v>
                </c:pt>
                <c:pt idx="49">
                  <c:v>577</c:v>
                </c:pt>
                <c:pt idx="50">
                  <c:v>607</c:v>
                </c:pt>
                <c:pt idx="51">
                  <c:v>608</c:v>
                </c:pt>
                <c:pt idx="52">
                  <c:v>609</c:v>
                </c:pt>
                <c:pt idx="53">
                  <c:v>639</c:v>
                </c:pt>
                <c:pt idx="54">
                  <c:v>640</c:v>
                </c:pt>
                <c:pt idx="55">
                  <c:v>641</c:v>
                </c:pt>
                <c:pt idx="56">
                  <c:v>671</c:v>
                </c:pt>
                <c:pt idx="57">
                  <c:v>672</c:v>
                </c:pt>
                <c:pt idx="58">
                  <c:v>673</c:v>
                </c:pt>
                <c:pt idx="59">
                  <c:v>703</c:v>
                </c:pt>
                <c:pt idx="60">
                  <c:v>704</c:v>
                </c:pt>
                <c:pt idx="61">
                  <c:v>705</c:v>
                </c:pt>
                <c:pt idx="62">
                  <c:v>735</c:v>
                </c:pt>
                <c:pt idx="63">
                  <c:v>736</c:v>
                </c:pt>
                <c:pt idx="64">
                  <c:v>737</c:v>
                </c:pt>
                <c:pt idx="65">
                  <c:v>767</c:v>
                </c:pt>
                <c:pt idx="66">
                  <c:v>768</c:v>
                </c:pt>
                <c:pt idx="67">
                  <c:v>769</c:v>
                </c:pt>
                <c:pt idx="68">
                  <c:v>799</c:v>
                </c:pt>
                <c:pt idx="69">
                  <c:v>800</c:v>
                </c:pt>
                <c:pt idx="70">
                  <c:v>801</c:v>
                </c:pt>
                <c:pt idx="71">
                  <c:v>831</c:v>
                </c:pt>
                <c:pt idx="72">
                  <c:v>832</c:v>
                </c:pt>
                <c:pt idx="73">
                  <c:v>833</c:v>
                </c:pt>
                <c:pt idx="74">
                  <c:v>863</c:v>
                </c:pt>
                <c:pt idx="75">
                  <c:v>864</c:v>
                </c:pt>
                <c:pt idx="76">
                  <c:v>865</c:v>
                </c:pt>
                <c:pt idx="77">
                  <c:v>895</c:v>
                </c:pt>
                <c:pt idx="78">
                  <c:v>896</c:v>
                </c:pt>
                <c:pt idx="79">
                  <c:v>897</c:v>
                </c:pt>
                <c:pt idx="80">
                  <c:v>927</c:v>
                </c:pt>
                <c:pt idx="81">
                  <c:v>928</c:v>
                </c:pt>
                <c:pt idx="82">
                  <c:v>929</c:v>
                </c:pt>
                <c:pt idx="83">
                  <c:v>959</c:v>
                </c:pt>
                <c:pt idx="84">
                  <c:v>960</c:v>
                </c:pt>
                <c:pt idx="85">
                  <c:v>961</c:v>
                </c:pt>
                <c:pt idx="86">
                  <c:v>991</c:v>
                </c:pt>
                <c:pt idx="87">
                  <c:v>992</c:v>
                </c:pt>
                <c:pt idx="88">
                  <c:v>993</c:v>
                </c:pt>
                <c:pt idx="89">
                  <c:v>1023</c:v>
                </c:pt>
                <c:pt idx="90">
                  <c:v>1024</c:v>
                </c:pt>
              </c:numCache>
            </c:numRef>
          </c:cat>
          <c:val>
            <c:numRef>
              <c:f>Sheet1!$F$2:$F$92</c:f>
              <c:numCache>
                <c:formatCode>General</c:formatCode>
                <c:ptCount val="91"/>
                <c:pt idx="0">
                  <c:v>1.5230299999999999</c:v>
                </c:pt>
                <c:pt idx="1">
                  <c:v>1.33</c:v>
                </c:pt>
                <c:pt idx="2">
                  <c:v>1.34534</c:v>
                </c:pt>
                <c:pt idx="3">
                  <c:v>1.4173399999999998</c:v>
                </c:pt>
                <c:pt idx="4">
                  <c:v>1.3937199999999998</c:v>
                </c:pt>
                <c:pt idx="5">
                  <c:v>1.4519399999999998</c:v>
                </c:pt>
                <c:pt idx="6">
                  <c:v>0.92575600000000002</c:v>
                </c:pt>
                <c:pt idx="7">
                  <c:v>1.4348299999999998</c:v>
                </c:pt>
                <c:pt idx="8">
                  <c:v>1.4580199999999999</c:v>
                </c:pt>
                <c:pt idx="9">
                  <c:v>1.4344899999999998</c:v>
                </c:pt>
                <c:pt idx="10">
                  <c:v>1.4423899999999998</c:v>
                </c:pt>
                <c:pt idx="11">
                  <c:v>1.4684999999999997</c:v>
                </c:pt>
                <c:pt idx="12">
                  <c:v>0.96061399999999997</c:v>
                </c:pt>
                <c:pt idx="13">
                  <c:v>1.4679099999999998</c:v>
                </c:pt>
                <c:pt idx="14">
                  <c:v>1.4662199999999999</c:v>
                </c:pt>
                <c:pt idx="15">
                  <c:v>1.3893</c:v>
                </c:pt>
                <c:pt idx="16">
                  <c:v>1.4522199999999998</c:v>
                </c:pt>
                <c:pt idx="17">
                  <c:v>1.4459799999999998</c:v>
                </c:pt>
                <c:pt idx="18">
                  <c:v>0.84304800000000013</c:v>
                </c:pt>
                <c:pt idx="19">
                  <c:v>1.4033599999999997</c:v>
                </c:pt>
                <c:pt idx="20">
                  <c:v>1.2272799999999997</c:v>
                </c:pt>
                <c:pt idx="21">
                  <c:v>0.95122099999999998</c:v>
                </c:pt>
                <c:pt idx="22">
                  <c:v>1.44048</c:v>
                </c:pt>
                <c:pt idx="23">
                  <c:v>1.4395299999999998</c:v>
                </c:pt>
                <c:pt idx="24">
                  <c:v>0.94148399999999988</c:v>
                </c:pt>
                <c:pt idx="25">
                  <c:v>1.44045</c:v>
                </c:pt>
                <c:pt idx="26">
                  <c:v>1.4431099999999997</c:v>
                </c:pt>
                <c:pt idx="27">
                  <c:v>0.93027199999999999</c:v>
                </c:pt>
                <c:pt idx="28">
                  <c:v>1.4398399999999998</c:v>
                </c:pt>
                <c:pt idx="29">
                  <c:v>1.4389399999999999</c:v>
                </c:pt>
                <c:pt idx="30">
                  <c:v>0.87248899999999996</c:v>
                </c:pt>
                <c:pt idx="31">
                  <c:v>1.4378799999999998</c:v>
                </c:pt>
                <c:pt idx="32">
                  <c:v>1.1911</c:v>
                </c:pt>
                <c:pt idx="33">
                  <c:v>0.91218900000000003</c:v>
                </c:pt>
                <c:pt idx="34">
                  <c:v>1.4300899999999999</c:v>
                </c:pt>
                <c:pt idx="35">
                  <c:v>1.4223899999999998</c:v>
                </c:pt>
                <c:pt idx="36">
                  <c:v>0.89266599999999996</c:v>
                </c:pt>
                <c:pt idx="37">
                  <c:v>1.2347899999999998</c:v>
                </c:pt>
                <c:pt idx="38">
                  <c:v>1.3132299999999997</c:v>
                </c:pt>
                <c:pt idx="39">
                  <c:v>0.84689400000000015</c:v>
                </c:pt>
                <c:pt idx="40">
                  <c:v>1.3077399999999997</c:v>
                </c:pt>
                <c:pt idx="41">
                  <c:v>1.3388</c:v>
                </c:pt>
                <c:pt idx="42">
                  <c:v>0.75273900000000016</c:v>
                </c:pt>
                <c:pt idx="43">
                  <c:v>1.0976199999999998</c:v>
                </c:pt>
                <c:pt idx="44">
                  <c:v>0.91673499999999997</c:v>
                </c:pt>
                <c:pt idx="45">
                  <c:v>0.78592200000000001</c:v>
                </c:pt>
                <c:pt idx="46">
                  <c:v>0.90120500000000003</c:v>
                </c:pt>
                <c:pt idx="47">
                  <c:v>0.80989500000000014</c:v>
                </c:pt>
                <c:pt idx="48">
                  <c:v>0.78423599999999993</c:v>
                </c:pt>
                <c:pt idx="49">
                  <c:v>0.78154900000000005</c:v>
                </c:pt>
                <c:pt idx="50">
                  <c:v>0.77510699999999999</c:v>
                </c:pt>
                <c:pt idx="51">
                  <c:v>0.70177900000000015</c:v>
                </c:pt>
                <c:pt idx="52">
                  <c:v>0.80780500000000011</c:v>
                </c:pt>
                <c:pt idx="53">
                  <c:v>0.79439000000000004</c:v>
                </c:pt>
                <c:pt idx="54">
                  <c:v>0.75165800000000016</c:v>
                </c:pt>
                <c:pt idx="55">
                  <c:v>0.88777099999999998</c:v>
                </c:pt>
                <c:pt idx="56">
                  <c:v>0.88142900000000002</c:v>
                </c:pt>
                <c:pt idx="57">
                  <c:v>0.88824099999999984</c:v>
                </c:pt>
                <c:pt idx="58">
                  <c:v>0.88688199999999984</c:v>
                </c:pt>
                <c:pt idx="59">
                  <c:v>0.87654299999999996</c:v>
                </c:pt>
                <c:pt idx="60">
                  <c:v>0.84647799999999984</c:v>
                </c:pt>
                <c:pt idx="61">
                  <c:v>0.88045299999999993</c:v>
                </c:pt>
                <c:pt idx="62">
                  <c:v>0.68592900000000012</c:v>
                </c:pt>
                <c:pt idx="63">
                  <c:v>0.67495600000000011</c:v>
                </c:pt>
                <c:pt idx="64">
                  <c:v>0.65320400000000012</c:v>
                </c:pt>
                <c:pt idx="65">
                  <c:v>0.39076500000000008</c:v>
                </c:pt>
                <c:pt idx="66">
                  <c:v>0.37529800000000002</c:v>
                </c:pt>
                <c:pt idx="67">
                  <c:v>0.3787120000000001</c:v>
                </c:pt>
                <c:pt idx="68">
                  <c:v>0.27489800000000003</c:v>
                </c:pt>
                <c:pt idx="69">
                  <c:v>0.27302500000000002</c:v>
                </c:pt>
                <c:pt idx="70">
                  <c:v>0.26385200000000003</c:v>
                </c:pt>
                <c:pt idx="71">
                  <c:v>0.23892900000000003</c:v>
                </c:pt>
                <c:pt idx="72">
                  <c:v>0.24028200000000002</c:v>
                </c:pt>
                <c:pt idx="73">
                  <c:v>0.23680499999999999</c:v>
                </c:pt>
                <c:pt idx="74">
                  <c:v>0.22996400000000003</c:v>
                </c:pt>
                <c:pt idx="75">
                  <c:v>0.23202400000000001</c:v>
                </c:pt>
                <c:pt idx="76">
                  <c:v>0.229076</c:v>
                </c:pt>
                <c:pt idx="77">
                  <c:v>0.21979200000000002</c:v>
                </c:pt>
                <c:pt idx="78">
                  <c:v>0.22889000000000001</c:v>
                </c:pt>
                <c:pt idx="79">
                  <c:v>0.21994700000000006</c:v>
                </c:pt>
                <c:pt idx="80">
                  <c:v>0.21387999999999999</c:v>
                </c:pt>
                <c:pt idx="81">
                  <c:v>0.21503300000000003</c:v>
                </c:pt>
                <c:pt idx="82">
                  <c:v>0.21275300000000003</c:v>
                </c:pt>
                <c:pt idx="83">
                  <c:v>0.20558899999999999</c:v>
                </c:pt>
                <c:pt idx="84">
                  <c:v>0.21000700000000003</c:v>
                </c:pt>
                <c:pt idx="85">
                  <c:v>0.20660800000000001</c:v>
                </c:pt>
                <c:pt idx="86">
                  <c:v>0.20095900000000003</c:v>
                </c:pt>
                <c:pt idx="87">
                  <c:v>0.20144900000000002</c:v>
                </c:pt>
                <c:pt idx="88">
                  <c:v>0.20080799999999999</c:v>
                </c:pt>
                <c:pt idx="89">
                  <c:v>0.19297600000000001</c:v>
                </c:pt>
                <c:pt idx="90">
                  <c:v>0.20286000000000001</c:v>
                </c:pt>
              </c:numCache>
            </c:numRef>
          </c:val>
        </c:ser>
        <c:axId val="62948480"/>
        <c:axId val="62950400"/>
      </c:barChart>
      <c:catAx>
        <c:axId val="62948480"/>
        <c:scaling>
          <c:orientation val="minMax"/>
        </c:scaling>
        <c:axPos val="b"/>
        <c:minorGridlines/>
        <c:title>
          <c:tx>
            <c:rich>
              <a:bodyPr/>
              <a:lstStyle/>
              <a:p>
                <a:pPr>
                  <a:defRPr/>
                </a:pPr>
                <a:r>
                  <a:rPr lang="en-US"/>
                  <a:t>Matrix</a:t>
                </a:r>
                <a:r>
                  <a:rPr lang="en-US" baseline="0"/>
                  <a:t> Size (N by N)</a:t>
                </a:r>
                <a:endParaRPr lang="en-US"/>
              </a:p>
            </c:rich>
          </c:tx>
        </c:title>
        <c:numFmt formatCode="General" sourceLinked="1"/>
        <c:tickLblPos val="nextTo"/>
        <c:crossAx val="62950400"/>
        <c:crosses val="autoZero"/>
        <c:lblAlgn val="ctr"/>
        <c:lblOffset val="100"/>
      </c:catAx>
      <c:valAx>
        <c:axId val="62950400"/>
        <c:scaling>
          <c:orientation val="minMax"/>
        </c:scaling>
        <c:axPos val="l"/>
        <c:majorGridlines/>
        <c:title>
          <c:tx>
            <c:rich>
              <a:bodyPr rot="0" vert="horz"/>
              <a:lstStyle/>
              <a:p>
                <a:pPr>
                  <a:defRPr/>
                </a:pPr>
                <a:r>
                  <a:rPr lang="en-US"/>
                  <a:t>Speed</a:t>
                </a:r>
                <a:r>
                  <a:rPr lang="en-US" baseline="0"/>
                  <a:t> (Gflop/s)</a:t>
                </a:r>
                <a:endParaRPr lang="en-US"/>
              </a:p>
            </c:rich>
          </c:tx>
          <c:layout>
            <c:manualLayout>
              <c:xMode val="edge"/>
              <c:yMode val="edge"/>
              <c:x val="8.803906924333459E-3"/>
              <c:y val="1.4180821939484907E-3"/>
            </c:manualLayout>
          </c:layout>
        </c:title>
        <c:numFmt formatCode="General" sourceLinked="1"/>
        <c:tickLblPos val="nextTo"/>
        <c:crossAx val="62948480"/>
        <c:crosses val="autoZero"/>
        <c:crossBetween val="between"/>
      </c:valAx>
    </c:plotArea>
    <c:legend>
      <c:legendPos val="r"/>
      <c:layout>
        <c:manualLayout>
          <c:xMode val="edge"/>
          <c:yMode val="edge"/>
          <c:x val="0.11474887984262683"/>
          <c:y val="3.8335224764317194E-2"/>
          <c:w val="0.34086632400116645"/>
          <c:h val="0.11429088014295886"/>
        </c:manualLayout>
      </c:layout>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Weak</a:t>
            </a:r>
            <a:r>
              <a:rPr lang="en-US" baseline="0"/>
              <a:t> Scaling</a:t>
            </a:r>
            <a:endParaRPr lang="en-US"/>
          </a:p>
        </c:rich>
      </c:tx>
    </c:title>
    <c:plotArea>
      <c:layout>
        <c:manualLayout>
          <c:layoutTarget val="inner"/>
          <c:xMode val="edge"/>
          <c:yMode val="edge"/>
          <c:x val="0.1442939632545932"/>
          <c:y val="0.19480351414406533"/>
          <c:w val="0.58538801399824958"/>
          <c:h val="0.5910451297754441"/>
        </c:manualLayout>
      </c:layout>
      <c:barChart>
        <c:barDir val="col"/>
        <c:grouping val="clustered"/>
        <c:ser>
          <c:idx val="0"/>
          <c:order val="0"/>
          <c:tx>
            <c:v>openmp</c:v>
          </c:tx>
          <c:val>
            <c:numRef>
              <c:f>Sheet2!$B$19:$P$19</c:f>
              <c:numCache>
                <c:formatCode>General</c:formatCode>
                <c:ptCount val="15"/>
                <c:pt idx="0">
                  <c:v>9.3174100000000006</c:v>
                </c:pt>
                <c:pt idx="1">
                  <c:v>17.094100000000001</c:v>
                </c:pt>
                <c:pt idx="2">
                  <c:v>24.3916</c:v>
                </c:pt>
                <c:pt idx="3">
                  <c:v>27.888599999999997</c:v>
                </c:pt>
                <c:pt idx="4">
                  <c:v>41.897500000000001</c:v>
                </c:pt>
                <c:pt idx="5">
                  <c:v>44.027100000000004</c:v>
                </c:pt>
                <c:pt idx="6">
                  <c:v>61.471000000000004</c:v>
                </c:pt>
                <c:pt idx="7">
                  <c:v>47.553000000000004</c:v>
                </c:pt>
                <c:pt idx="8">
                  <c:v>41.349999999999994</c:v>
                </c:pt>
                <c:pt idx="9">
                  <c:v>45.424800000000005</c:v>
                </c:pt>
                <c:pt idx="10">
                  <c:v>51.029200000000003</c:v>
                </c:pt>
                <c:pt idx="11">
                  <c:v>36.613800000000005</c:v>
                </c:pt>
                <c:pt idx="12">
                  <c:v>57.782000000000004</c:v>
                </c:pt>
                <c:pt idx="13">
                  <c:v>60.149900000000002</c:v>
                </c:pt>
                <c:pt idx="14">
                  <c:v>63.758800000000001</c:v>
                </c:pt>
              </c:numCache>
            </c:numRef>
          </c:val>
        </c:ser>
        <c:ser>
          <c:idx val="1"/>
          <c:order val="1"/>
          <c:tx>
            <c:v>sgemm-all</c:v>
          </c:tx>
          <c:val>
            <c:numRef>
              <c:f>Sheet2!$B$20:$P$20</c:f>
              <c:numCache>
                <c:formatCode>General</c:formatCode>
                <c:ptCount val="15"/>
                <c:pt idx="0">
                  <c:v>6.3020199999999988</c:v>
                </c:pt>
                <c:pt idx="1">
                  <c:v>8.0096900000000026</c:v>
                </c:pt>
                <c:pt idx="2">
                  <c:v>8.7368199999999998</c:v>
                </c:pt>
                <c:pt idx="3">
                  <c:v>8.6622800000000026</c:v>
                </c:pt>
                <c:pt idx="4">
                  <c:v>9.3906000000000027</c:v>
                </c:pt>
                <c:pt idx="5">
                  <c:v>9.5521300000000018</c:v>
                </c:pt>
                <c:pt idx="6">
                  <c:v>9.6609800000000003</c:v>
                </c:pt>
                <c:pt idx="7">
                  <c:v>6.4423500000000002</c:v>
                </c:pt>
                <c:pt idx="8">
                  <c:v>9.5844300000000011</c:v>
                </c:pt>
                <c:pt idx="9">
                  <c:v>9.52468</c:v>
                </c:pt>
                <c:pt idx="10">
                  <c:v>9.575680000000002</c:v>
                </c:pt>
                <c:pt idx="11">
                  <c:v>7.0041699999999993</c:v>
                </c:pt>
                <c:pt idx="12">
                  <c:v>9.4031200000000013</c:v>
                </c:pt>
                <c:pt idx="13">
                  <c:v>9.2815500000000011</c:v>
                </c:pt>
                <c:pt idx="14">
                  <c:v>9.3521400000000021</c:v>
                </c:pt>
              </c:numCache>
            </c:numRef>
          </c:val>
        </c:ser>
        <c:axId val="63666816"/>
        <c:axId val="78512896"/>
      </c:barChart>
      <c:catAx>
        <c:axId val="63666816"/>
        <c:scaling>
          <c:orientation val="minMax"/>
        </c:scaling>
        <c:axPos val="b"/>
        <c:title>
          <c:tx>
            <c:rich>
              <a:bodyPr/>
              <a:lstStyle/>
              <a:p>
                <a:pPr>
                  <a:defRPr/>
                </a:pPr>
                <a:r>
                  <a:rPr lang="en-US"/>
                  <a:t>Matrix Size</a:t>
                </a:r>
                <a:r>
                  <a:rPr lang="en-US" baseline="0"/>
                  <a:t>( x 64)</a:t>
                </a:r>
                <a:endParaRPr lang="en-US"/>
              </a:p>
            </c:rich>
          </c:tx>
          <c:layout>
            <c:manualLayout>
              <c:xMode val="edge"/>
              <c:yMode val="edge"/>
              <c:x val="0.74289063867016791"/>
              <c:y val="0.76756926217556165"/>
            </c:manualLayout>
          </c:layout>
        </c:title>
        <c:tickLblPos val="nextTo"/>
        <c:crossAx val="78512896"/>
        <c:crosses val="autoZero"/>
        <c:auto val="1"/>
        <c:lblAlgn val="ctr"/>
        <c:lblOffset val="100"/>
      </c:catAx>
      <c:valAx>
        <c:axId val="78512896"/>
        <c:scaling>
          <c:orientation val="minMax"/>
        </c:scaling>
        <c:axPos val="l"/>
        <c:majorGridlines/>
        <c:title>
          <c:tx>
            <c:rich>
              <a:bodyPr rot="0" vert="horz"/>
              <a:lstStyle/>
              <a:p>
                <a:pPr>
                  <a:defRPr/>
                </a:pPr>
                <a:r>
                  <a:rPr lang="en-US"/>
                  <a:t>Speed</a:t>
                </a:r>
                <a:r>
                  <a:rPr lang="en-US" baseline="0"/>
                  <a:t> (Gflop/s)</a:t>
                </a:r>
                <a:endParaRPr lang="en-US"/>
              </a:p>
            </c:rich>
          </c:tx>
          <c:layout>
            <c:manualLayout>
              <c:xMode val="edge"/>
              <c:yMode val="edge"/>
              <c:x val="6.1111111111111123E-2"/>
              <c:y val="5.6980898221055697E-2"/>
            </c:manualLayout>
          </c:layout>
        </c:title>
        <c:numFmt formatCode="General" sourceLinked="1"/>
        <c:tickLblPos val="nextTo"/>
        <c:crossAx val="63666816"/>
        <c:crosses val="autoZero"/>
        <c:crossBetween val="between"/>
      </c:valAx>
    </c:plotArea>
    <c:legend>
      <c:legendPos val="r"/>
      <c:layout>
        <c:manualLayout>
          <c:xMode val="edge"/>
          <c:yMode val="edge"/>
          <c:x val="0.75146464896802867"/>
          <c:y val="0.37544801425369317"/>
          <c:w val="0.13703711358572032"/>
          <c:h val="0.17598942467957929"/>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Strong</a:t>
            </a:r>
            <a:r>
              <a:rPr lang="en-US" baseline="0"/>
              <a:t> Scaling</a:t>
            </a:r>
          </a:p>
        </c:rich>
      </c:tx>
    </c:title>
    <c:plotArea>
      <c:layout>
        <c:manualLayout>
          <c:layoutTarget val="inner"/>
          <c:xMode val="edge"/>
          <c:yMode val="edge"/>
          <c:x val="0.11227774843978276"/>
          <c:y val="0.19480351414406533"/>
          <c:w val="0.70236134947711248"/>
          <c:h val="0.59104512977544388"/>
        </c:manualLayout>
      </c:layout>
      <c:barChart>
        <c:barDir val="col"/>
        <c:grouping val="clustered"/>
        <c:ser>
          <c:idx val="1"/>
          <c:order val="0"/>
          <c:tx>
            <c:v>Speed (Gflop/s)</c:v>
          </c:tx>
          <c:val>
            <c:numRef>
              <c:f>Sheet3!$B$2:$Q$2</c:f>
              <c:numCache>
                <c:formatCode>General</c:formatCode>
                <c:ptCount val="16"/>
                <c:pt idx="0">
                  <c:v>10.5633</c:v>
                </c:pt>
                <c:pt idx="1">
                  <c:v>20.513200000000001</c:v>
                </c:pt>
                <c:pt idx="2">
                  <c:v>29.973299999999991</c:v>
                </c:pt>
                <c:pt idx="3">
                  <c:v>34.578200000000002</c:v>
                </c:pt>
                <c:pt idx="4">
                  <c:v>47.662900000000008</c:v>
                </c:pt>
                <c:pt idx="5">
                  <c:v>55.852999999999994</c:v>
                </c:pt>
                <c:pt idx="6">
                  <c:v>55.993900000000004</c:v>
                </c:pt>
                <c:pt idx="7">
                  <c:v>64.359799999999993</c:v>
                </c:pt>
                <c:pt idx="8">
                  <c:v>65.950500000000005</c:v>
                </c:pt>
                <c:pt idx="9">
                  <c:v>47.463500000000003</c:v>
                </c:pt>
                <c:pt idx="10">
                  <c:v>47.041399999999996</c:v>
                </c:pt>
                <c:pt idx="11">
                  <c:v>45.134500000000003</c:v>
                </c:pt>
                <c:pt idx="12">
                  <c:v>46.9084</c:v>
                </c:pt>
                <c:pt idx="13">
                  <c:v>46.171300000000002</c:v>
                </c:pt>
                <c:pt idx="14">
                  <c:v>63.758800000000001</c:v>
                </c:pt>
                <c:pt idx="15">
                  <c:v>65.789199999999994</c:v>
                </c:pt>
              </c:numCache>
            </c:numRef>
          </c:val>
        </c:ser>
        <c:axId val="86315776"/>
        <c:axId val="86317696"/>
      </c:barChart>
      <c:catAx>
        <c:axId val="86315776"/>
        <c:scaling>
          <c:orientation val="minMax"/>
        </c:scaling>
        <c:axPos val="b"/>
        <c:title>
          <c:tx>
            <c:rich>
              <a:bodyPr/>
              <a:lstStyle/>
              <a:p>
                <a:pPr>
                  <a:defRPr/>
                </a:pPr>
                <a:r>
                  <a:rPr lang="en-US" baseline="0"/>
                  <a:t>Thread</a:t>
                </a:r>
                <a:endParaRPr lang="en-US"/>
              </a:p>
            </c:rich>
          </c:tx>
          <c:layout>
            <c:manualLayout>
              <c:xMode val="edge"/>
              <c:yMode val="edge"/>
              <c:x val="0.83050966171583629"/>
              <c:y val="0.7536803732866737"/>
            </c:manualLayout>
          </c:layout>
        </c:title>
        <c:tickLblPos val="nextTo"/>
        <c:crossAx val="86317696"/>
        <c:crosses val="autoZero"/>
        <c:auto val="1"/>
        <c:lblAlgn val="ctr"/>
        <c:lblOffset val="100"/>
      </c:catAx>
      <c:valAx>
        <c:axId val="86317696"/>
        <c:scaling>
          <c:orientation val="minMax"/>
        </c:scaling>
        <c:axPos val="l"/>
        <c:majorGridlines/>
        <c:title>
          <c:tx>
            <c:rich>
              <a:bodyPr rot="0" vert="horz"/>
              <a:lstStyle/>
              <a:p>
                <a:pPr>
                  <a:defRPr/>
                </a:pPr>
                <a:r>
                  <a:rPr lang="en-US"/>
                  <a:t>Speed</a:t>
                </a:r>
                <a:r>
                  <a:rPr lang="en-US" baseline="0"/>
                  <a:t> (Gflop/s)</a:t>
                </a:r>
              </a:p>
            </c:rich>
          </c:tx>
          <c:layout>
            <c:manualLayout>
              <c:xMode val="edge"/>
              <c:yMode val="edge"/>
              <c:x val="5.6269807833549706E-2"/>
              <c:y val="7.5499416739574221E-2"/>
            </c:manualLayout>
          </c:layout>
        </c:title>
        <c:numFmt formatCode="General" sourceLinked="1"/>
        <c:tickLblPos val="nextTo"/>
        <c:crossAx val="86315776"/>
        <c:crosses val="autoZero"/>
        <c:crossBetween val="between"/>
      </c:valAx>
    </c:plotArea>
    <c:legend>
      <c:legendPos val="r"/>
      <c:layout>
        <c:manualLayout>
          <c:xMode val="edge"/>
          <c:yMode val="edge"/>
          <c:x val="0.80670399954518368"/>
          <c:y val="0.22151019409890421"/>
          <c:w val="0.19329600045481679"/>
          <c:h val="7.8010842906931763E-2"/>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Charls</dc:creator>
  <cp:lastModifiedBy>Charls</cp:lastModifiedBy>
  <cp:revision>1</cp:revision>
  <dcterms:created xsi:type="dcterms:W3CDTF">2012-04-02T04:46:00Z</dcterms:created>
  <dcterms:modified xsi:type="dcterms:W3CDTF">2012-04-02T05:35:00Z</dcterms:modified>
</cp:coreProperties>
</file>