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3AB8" w14:textId="2C325AAB" w:rsidR="00E86D81" w:rsidRPr="00BC22AC" w:rsidRDefault="00E86D81" w:rsidP="00B22CAE">
      <w:pPr>
        <w:jc w:val="center"/>
        <w:rPr>
          <w:sz w:val="36"/>
          <w:szCs w:val="36"/>
        </w:rPr>
      </w:pPr>
      <w:r>
        <w:rPr>
          <w:color w:val="4472C4" w:themeColor="accent1"/>
          <w:sz w:val="56"/>
          <w:szCs w:val="56"/>
          <w:lang w:val="en-150"/>
        </w:rPr>
        <w:t>Risk</w:t>
      </w:r>
      <w:r>
        <w:rPr>
          <w:color w:val="4472C4" w:themeColor="accent1"/>
          <w:sz w:val="56"/>
          <w:szCs w:val="56"/>
          <w:lang w:val="en-150"/>
        </w:rPr>
        <w:t xml:space="preserve"> </w:t>
      </w:r>
      <w:r>
        <w:rPr>
          <w:color w:val="4472C4" w:themeColor="accent1"/>
          <w:sz w:val="56"/>
          <w:szCs w:val="56"/>
          <w:lang w:val="en-150"/>
        </w:rPr>
        <w:t>Assessment</w:t>
      </w:r>
      <w:r>
        <w:rPr>
          <w:color w:val="4472C4" w:themeColor="accent1"/>
          <w:sz w:val="56"/>
          <w:szCs w:val="56"/>
        </w:rPr>
        <w:br/>
      </w:r>
      <w:r>
        <w:rPr>
          <w:color w:val="AEAAAA" w:themeColor="background2" w:themeShade="BF"/>
          <w:sz w:val="28"/>
          <w:szCs w:val="28"/>
          <w:lang w:val="en-150"/>
        </w:rPr>
        <w:t>risk</w:t>
      </w:r>
      <w:r>
        <w:rPr>
          <w:color w:val="AEAAAA" w:themeColor="background2" w:themeShade="BF"/>
          <w:sz w:val="28"/>
          <w:szCs w:val="28"/>
        </w:rPr>
        <w:t>-</w:t>
      </w:r>
      <w:r>
        <w:rPr>
          <w:color w:val="AEAAAA" w:themeColor="background2" w:themeShade="BF"/>
          <w:sz w:val="28"/>
          <w:szCs w:val="28"/>
          <w:lang w:val="en-150"/>
        </w:rPr>
        <w:t>assessment</w:t>
      </w:r>
      <w:r>
        <w:rPr>
          <w:color w:val="AEAAAA" w:themeColor="background2" w:themeShade="BF"/>
          <w:sz w:val="28"/>
          <w:szCs w:val="28"/>
        </w:rPr>
        <w:t>-</w:t>
      </w:r>
      <w:r w:rsidRPr="00BC22AC">
        <w:rPr>
          <w:color w:val="AEAAAA" w:themeColor="background2" w:themeShade="BF"/>
          <w:sz w:val="28"/>
          <w:szCs w:val="28"/>
        </w:rPr>
        <w:t>v0.1</w:t>
      </w:r>
      <w:r w:rsidRPr="00934541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7DC05633" wp14:editId="56B7E8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l-GR"/>
        </w:rPr>
        <w:br w:type="page"/>
      </w:r>
    </w:p>
    <w:p w14:paraId="4672631C" w14:textId="77777777" w:rsidR="00E86D81" w:rsidRPr="006361B9" w:rsidRDefault="00E86D81" w:rsidP="00E86D81">
      <w:pPr>
        <w:jc w:val="center"/>
        <w:rPr>
          <w:color w:val="4472C4" w:themeColor="accent1"/>
          <w:sz w:val="36"/>
          <w:szCs w:val="36"/>
          <w:lang w:val="el-GR"/>
        </w:rPr>
      </w:pPr>
      <w:r w:rsidRPr="006361B9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E86D81" w14:paraId="42F08CC7" w14:textId="77777777" w:rsidTr="00F7177E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100D7" w14:textId="77777777" w:rsidR="00E86D81" w:rsidRPr="00EC373E" w:rsidRDefault="00E86D81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9FF84" w14:textId="77777777" w:rsidR="00E86D81" w:rsidRPr="00EC373E" w:rsidRDefault="00E86D81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C2267" w14:textId="77777777" w:rsidR="00E86D81" w:rsidRPr="00EC373E" w:rsidRDefault="00E86D81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E86D81" w14:paraId="0D3CC2E3" w14:textId="77777777" w:rsidTr="00F7177E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59373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65E7E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3FF0F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E86D81" w14:paraId="4787E587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6F0D293F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66F44B39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20500C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4F6B4EE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E86D81" w14:paraId="27A0CFE9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437D486E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Σκόνδρας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38507C61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11141A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02C0559B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E86D81" w14:paraId="654D9AC3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5F54E4C1" w14:textId="77777777" w:rsidR="00E86D81" w:rsidRPr="00EC373E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56D8990D" w14:textId="77777777" w:rsidR="00E86D81" w:rsidRPr="0011141A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11141A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E7478DD" w14:textId="77777777" w:rsidR="00E86D81" w:rsidRDefault="00E86D81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6D371AEE" w14:textId="77777777" w:rsidR="00E86D81" w:rsidRDefault="00E86D81" w:rsidP="00E86D81">
      <w:pPr>
        <w:rPr>
          <w:lang w:val="el-GR"/>
        </w:rPr>
      </w:pPr>
    </w:p>
    <w:p w14:paraId="76111278" w14:textId="77777777" w:rsidR="00E86D81" w:rsidRDefault="00E86D81" w:rsidP="00E86D81">
      <w:pPr>
        <w:jc w:val="center"/>
        <w:rPr>
          <w:sz w:val="28"/>
          <w:szCs w:val="28"/>
          <w:lang w:val="el-GR"/>
        </w:rPr>
      </w:pPr>
    </w:p>
    <w:p w14:paraId="07FE8919" w14:textId="77777777" w:rsidR="00E86D81" w:rsidRPr="00DC45A8" w:rsidRDefault="00E86D81" w:rsidP="00E86D81">
      <w:pPr>
        <w:jc w:val="center"/>
        <w:rPr>
          <w:color w:val="4472C4" w:themeColor="accent1"/>
          <w:sz w:val="28"/>
          <w:szCs w:val="28"/>
          <w:lang w:val="el-GR"/>
        </w:rPr>
      </w:pPr>
      <w:r w:rsidRPr="00DC45A8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1"/>
        <w:gridCol w:w="5185"/>
      </w:tblGrid>
      <w:tr w:rsidR="000A1FF0" w14:paraId="7565F2AE" w14:textId="77777777" w:rsidTr="000A1FF0">
        <w:tc>
          <w:tcPr>
            <w:tcW w:w="2128" w:type="pct"/>
          </w:tcPr>
          <w:p w14:paraId="4ADE2F2A" w14:textId="77777777" w:rsidR="000A1FF0" w:rsidRPr="0073369C" w:rsidRDefault="000A1FF0" w:rsidP="00F7177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Τμήμα</w:t>
            </w:r>
          </w:p>
        </w:tc>
        <w:tc>
          <w:tcPr>
            <w:tcW w:w="2872" w:type="pct"/>
          </w:tcPr>
          <w:p w14:paraId="48C4491B" w14:textId="4C5405EB" w:rsidR="000A1FF0" w:rsidRPr="00187EAF" w:rsidRDefault="000A1FF0" w:rsidP="00F7177E">
            <w:pPr>
              <w:jc w:val="center"/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 xml:space="preserve">Περιγραφή </w:t>
            </w:r>
            <w:r>
              <w:rPr>
                <w:lang w:val="el-GR"/>
              </w:rPr>
              <w:t>πιθανών κινδύνων αλλά και λύσεις τους</w:t>
            </w:r>
            <w:r>
              <w:rPr>
                <w:lang w:val="en-150"/>
              </w:rPr>
              <w:t xml:space="preserve"> </w:t>
            </w:r>
          </w:p>
        </w:tc>
      </w:tr>
      <w:tr w:rsidR="000A1FF0" w14:paraId="573A9FA3" w14:textId="77777777" w:rsidTr="000A1FF0">
        <w:tc>
          <w:tcPr>
            <w:tcW w:w="2128" w:type="pct"/>
          </w:tcPr>
          <w:p w14:paraId="631BFA1D" w14:textId="77777777" w:rsidR="000A1FF0" w:rsidRPr="0073369C" w:rsidRDefault="000A1FF0" w:rsidP="00F7177E">
            <w:pPr>
              <w:jc w:val="center"/>
            </w:pPr>
            <w:r>
              <w:t>Editor</w:t>
            </w:r>
          </w:p>
        </w:tc>
        <w:tc>
          <w:tcPr>
            <w:tcW w:w="2872" w:type="pct"/>
          </w:tcPr>
          <w:p w14:paraId="435722F2" w14:textId="77777777" w:rsidR="000A1FF0" w:rsidRPr="006361B9" w:rsidRDefault="000A1FF0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Παπαδόπουλος Λάμπρος</w:t>
            </w:r>
          </w:p>
        </w:tc>
      </w:tr>
      <w:tr w:rsidR="000A1FF0" w14:paraId="49E7FDE9" w14:textId="77777777" w:rsidTr="000A1FF0">
        <w:tc>
          <w:tcPr>
            <w:tcW w:w="2128" w:type="pct"/>
          </w:tcPr>
          <w:p w14:paraId="7F0B2434" w14:textId="0ACF2674" w:rsidR="000A1FF0" w:rsidRPr="0030531B" w:rsidRDefault="000A1FF0" w:rsidP="00F7177E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Contributor</w:t>
            </w:r>
          </w:p>
        </w:tc>
        <w:tc>
          <w:tcPr>
            <w:tcW w:w="2872" w:type="pct"/>
          </w:tcPr>
          <w:p w14:paraId="6978CB16" w14:textId="4802EBEF" w:rsidR="000A1FF0" w:rsidRDefault="000A1FF0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Παναγιώτης,</w:t>
            </w:r>
            <w:r>
              <w:rPr>
                <w:rFonts w:ascii="Bahnschrift Light" w:hAnsi="Bahnschrift Light"/>
                <w:lang w:val="en-150"/>
              </w:rPr>
              <w:t xml:space="preserve"> </w:t>
            </w:r>
            <w:r>
              <w:rPr>
                <w:rFonts w:ascii="Bahnschrift Light" w:hAnsi="Bahnschrift Light"/>
                <w:lang w:val="el-GR"/>
              </w:rPr>
              <w:t>Τσιμπούκης Σπύρος</w:t>
            </w:r>
          </w:p>
        </w:tc>
      </w:tr>
    </w:tbl>
    <w:p w14:paraId="6404B0EE" w14:textId="77777777" w:rsidR="00E86D81" w:rsidRPr="00E81BCB" w:rsidRDefault="00E86D81" w:rsidP="00E86D81"/>
    <w:p w14:paraId="230479C6" w14:textId="77777777" w:rsidR="00E86D81" w:rsidRDefault="00E86D81" w:rsidP="00E86D81">
      <w:r>
        <w:br w:type="page"/>
      </w:r>
    </w:p>
    <w:p w14:paraId="6149D007" w14:textId="77777777" w:rsidR="000A1FF0" w:rsidRPr="000A1FF0" w:rsidRDefault="000A1FF0" w:rsidP="000A1FF0">
      <w:pPr>
        <w:jc w:val="center"/>
        <w:rPr>
          <w:color w:val="4472C4" w:themeColor="accent1"/>
          <w:sz w:val="36"/>
          <w:szCs w:val="36"/>
          <w:lang w:val="el-GR"/>
        </w:rPr>
      </w:pPr>
      <w:r w:rsidRPr="000A1FF0">
        <w:rPr>
          <w:color w:val="4472C4" w:themeColor="accent1"/>
          <w:sz w:val="36"/>
          <w:szCs w:val="36"/>
          <w:lang w:val="el-GR"/>
        </w:rPr>
        <w:lastRenderedPageBreak/>
        <w:t>Περιγραφή</w:t>
      </w:r>
      <w:r>
        <w:rPr>
          <w:b/>
          <w:bCs/>
          <w:sz w:val="32"/>
          <w:szCs w:val="32"/>
        </w:rPr>
        <w:t xml:space="preserve"> </w:t>
      </w:r>
      <w:r w:rsidRPr="000A1FF0">
        <w:rPr>
          <w:color w:val="4472C4" w:themeColor="accent1"/>
          <w:sz w:val="36"/>
          <w:szCs w:val="36"/>
          <w:lang w:val="el-GR"/>
        </w:rPr>
        <w:t>πιθανών κινδύνων αλλά και λύσεις τους</w:t>
      </w:r>
    </w:p>
    <w:p w14:paraId="67BE84C4" w14:textId="77777777" w:rsidR="000A1FF0" w:rsidRDefault="000A1FF0" w:rsidP="000A1FF0">
      <w:pPr>
        <w:jc w:val="both"/>
        <w:rPr>
          <w:sz w:val="28"/>
          <w:szCs w:val="28"/>
        </w:rPr>
      </w:pPr>
    </w:p>
    <w:p w14:paraId="59B344D3" w14:textId="2ADDD0A7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Τμήματα του λογισμικού δεν λειτουργούν σωστά</w:t>
      </w:r>
      <w:r w:rsidRPr="000A1FF0">
        <w:rPr>
          <w:rFonts w:ascii="Bahnschrift" w:hAnsi="Bahnschrift"/>
        </w:rPr>
        <w:br/>
      </w:r>
      <w:r w:rsidRPr="000A1FF0">
        <w:rPr>
          <w:rFonts w:ascii="Bahnschrift Light" w:hAnsi="Bahnschrift Light"/>
        </w:rPr>
        <w:t>Αφιέρωση προγραμματιστικού χρόνο για τη συγγραφή αυτοματοποιημένων ελέγχων σε κάθε τμήμα της εφαρμογής</w:t>
      </w:r>
    </w:p>
    <w:p w14:paraId="1A55E98E" w14:textId="3B4E3FD5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Τμήματα του λογισμικού δεν μπορούν να υλοποιηθούν</w:t>
      </w:r>
      <w:r w:rsidRPr="000A1FF0">
        <w:rPr>
          <w:rFonts w:ascii="Bahnschrift" w:hAnsi="Bahnschrift"/>
        </w:rPr>
        <w:br/>
      </w:r>
      <w:r w:rsidRPr="000A1FF0">
        <w:t>Συχνές συναντήσεις ομάδας για τον έλεγχο της πορείας της εφαρμογής.</w:t>
      </w:r>
    </w:p>
    <w:p w14:paraId="76165578" w14:textId="5C06F402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Κακογραμμένος κώδικας ο οποίος δεν μπορεί να συντηρηθεί</w:t>
      </w:r>
      <w:r w:rsidRPr="000A1FF0">
        <w:rPr>
          <w:rFonts w:ascii="Bahnschrift" w:hAnsi="Bahnschrift"/>
        </w:rPr>
        <w:br/>
      </w:r>
      <w:r w:rsidRPr="000A1FF0">
        <w:t>Ξεχνάμε ότι έχουμε μάθει στη σχολή και ξεκινάμε από την αρχή μαθαίνοντας να γράφουμε σοβαρό κώδικα</w:t>
      </w:r>
    </w:p>
    <w:p w14:paraId="2C772130" w14:textId="087AE3DA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 xml:space="preserve">Δεν μπορούμε να προλάβουμε ορισμένα </w:t>
      </w:r>
      <w:r w:rsidRPr="000A1FF0">
        <w:rPr>
          <w:rFonts w:ascii="Bahnschrift" w:hAnsi="Bahnschrift"/>
          <w:lang w:val="en-US"/>
        </w:rPr>
        <w:t xml:space="preserve">deadlines </w:t>
      </w:r>
      <w:r w:rsidRPr="000A1FF0">
        <w:rPr>
          <w:rFonts w:ascii="Bahnschrift" w:hAnsi="Bahnschrift"/>
        </w:rPr>
        <w:t>και την ημερομηνία παράδοσης της εφαρμογής</w:t>
      </w:r>
      <w:r w:rsidRPr="000A1FF0">
        <w:rPr>
          <w:rFonts w:ascii="Bahnschrift" w:hAnsi="Bahnschrift"/>
        </w:rPr>
        <w:br/>
      </w:r>
      <w:r w:rsidRPr="000A1FF0">
        <w:t xml:space="preserve">Αυστηρή τήρηση των </w:t>
      </w:r>
      <w:r w:rsidRPr="000A1FF0">
        <w:rPr>
          <w:lang w:val="en-US"/>
        </w:rPr>
        <w:t xml:space="preserve">deadlines </w:t>
      </w:r>
      <w:r w:rsidRPr="000A1FF0">
        <w:t>και χρονοπρογραμματισμού. Επίσης αναφέρουμε αναλυτικά την πρόοδο της εφαρμογής στις συναντήσεις μας.</w:t>
      </w:r>
    </w:p>
    <w:p w14:paraId="64665A4D" w14:textId="627FCDCC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Λανθασμένος προγραμματισμός</w:t>
      </w:r>
      <w:r w:rsidRPr="000A1FF0">
        <w:rPr>
          <w:rFonts w:ascii="Bahnschrift" w:hAnsi="Bahnschrift"/>
        </w:rPr>
        <w:br/>
      </w:r>
      <w:r w:rsidRPr="000A1FF0">
        <w:t>Αναφορά του θέματος στις συναντήσεις και ενημέρωση χρονοπρογραμματισμού.</w:t>
      </w:r>
    </w:p>
    <w:p w14:paraId="21F7DFA5" w14:textId="1B4036E8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 xml:space="preserve">Προσθήκη νέων δυνατοτήτων στην εφαρμογή που επηρεάζουν τα </w:t>
      </w:r>
      <w:r w:rsidRPr="000A1FF0">
        <w:rPr>
          <w:rFonts w:ascii="Bahnschrift" w:hAnsi="Bahnschrift"/>
          <w:lang w:val="en-US"/>
        </w:rPr>
        <w:t>deadlines</w:t>
      </w:r>
      <w:r w:rsidRPr="000A1FF0">
        <w:rPr>
          <w:rFonts w:ascii="Bahnschrift" w:hAnsi="Bahnschrift"/>
        </w:rPr>
        <w:br/>
      </w:r>
      <w:r w:rsidRPr="000A1FF0">
        <w:t xml:space="preserve">Αναφορά του θέματος στις συναντήσεις και ορισμός νέων </w:t>
      </w:r>
      <w:r w:rsidRPr="000A1FF0">
        <w:rPr>
          <w:lang w:val="en-US"/>
        </w:rPr>
        <w:t xml:space="preserve">deadlines </w:t>
      </w:r>
      <w:r w:rsidRPr="000A1FF0">
        <w:t xml:space="preserve">καθώς και νέος καταμερισμός εργασίας. </w:t>
      </w:r>
    </w:p>
    <w:p w14:paraId="121ECACE" w14:textId="1D63C99E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 xml:space="preserve">Ακύρωση του </w:t>
      </w:r>
      <w:r w:rsidRPr="000A1FF0">
        <w:rPr>
          <w:rFonts w:ascii="Bahnschrift" w:hAnsi="Bahnschrift"/>
          <w:lang w:val="en-US"/>
        </w:rPr>
        <w:t xml:space="preserve">project </w:t>
      </w:r>
      <w:r w:rsidRPr="000A1FF0">
        <w:rPr>
          <w:rFonts w:ascii="Bahnschrift" w:hAnsi="Bahnschrift"/>
        </w:rPr>
        <w:t>από την εταιρία</w:t>
      </w:r>
      <w:r w:rsidRPr="000A1FF0">
        <w:rPr>
          <w:rFonts w:ascii="Bahnschrift" w:hAnsi="Bahnschrift"/>
        </w:rPr>
        <w:br/>
      </w:r>
      <w:r w:rsidRPr="000A1FF0">
        <w:t xml:space="preserve">Υπογραφή των απαραίτητων συμφωνητικών και αποζημιώσεων στην περίπτωση που η ακύρωση του </w:t>
      </w:r>
      <w:r w:rsidRPr="000A1FF0">
        <w:rPr>
          <w:lang w:val="en-US"/>
        </w:rPr>
        <w:t xml:space="preserve">project </w:t>
      </w:r>
      <w:r w:rsidRPr="000A1FF0">
        <w:t>αφορά τις απολαβές μας ως ομάδα.</w:t>
      </w:r>
    </w:p>
    <w:p w14:paraId="1E126549" w14:textId="796B8477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0A1FF0">
        <w:rPr>
          <w:rFonts w:ascii="Bahnschrift" w:hAnsi="Bahnschrift"/>
        </w:rPr>
        <w:t>Η εφαρμογή είναι δύσχρηστη</w:t>
      </w:r>
      <w:r w:rsidRPr="000A1FF0">
        <w:rPr>
          <w:rFonts w:ascii="Bahnschrift" w:hAnsi="Bahnschrift"/>
        </w:rPr>
        <w:br/>
      </w:r>
      <w:r w:rsidRPr="000A1FF0">
        <w:t xml:space="preserve">Συχνή επικοινωνία με πιθανούς πελάτες για </w:t>
      </w:r>
      <w:r w:rsidRPr="000A1FF0">
        <w:rPr>
          <w:lang w:val="en-US"/>
        </w:rPr>
        <w:t>feedback</w:t>
      </w:r>
      <w:r w:rsidRPr="000A1FF0">
        <w:t>.</w:t>
      </w:r>
    </w:p>
    <w:p w14:paraId="05AF1641" w14:textId="0164161D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Οι πελάτες ζητούν νέες δυνατότητες στην εφαρμογή</w:t>
      </w:r>
      <w:r w:rsidRPr="000A1FF0">
        <w:rPr>
          <w:rFonts w:ascii="Bahnschrift" w:hAnsi="Bahnschrift"/>
        </w:rPr>
        <w:br/>
      </w:r>
      <w:r w:rsidRPr="000A1FF0">
        <w:t>Κοστολόγηση και ενημέρωση πελατών για την υλοποίηση των δυνατοτήτων εφόσον είναι δυνατή.</w:t>
      </w:r>
    </w:p>
    <w:p w14:paraId="6B321156" w14:textId="0FD69230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Χάσιμο ευαίσθητων δεδομένων</w:t>
      </w:r>
      <w:r w:rsidRPr="000A1FF0">
        <w:rPr>
          <w:rFonts w:ascii="Bahnschrift" w:hAnsi="Bahnschrift"/>
        </w:rPr>
        <w:br/>
      </w:r>
      <w:r w:rsidRPr="000A1FF0">
        <w:t xml:space="preserve">Εφόσον για το </w:t>
      </w:r>
      <w:r w:rsidRPr="000A1FF0">
        <w:rPr>
          <w:lang w:val="en-US"/>
        </w:rPr>
        <w:t xml:space="preserve">hosting </w:t>
      </w:r>
      <w:r w:rsidRPr="000A1FF0">
        <w:t xml:space="preserve">της εφαρμογής δεν είμαστε υπεύθυνη εμείς ως εταιρία, αλλά ο πελάτης ο οποίος επιλέγει την ασφάλεια και την βάση δεδομένων, σύναψη των απαραίτητων συμφωνητικών που μας απαλλάσσουν από ευθύνες.  </w:t>
      </w:r>
    </w:p>
    <w:p w14:paraId="16D5280D" w14:textId="35B2F0CA" w:rsidR="000A1FF0" w:rsidRPr="000A1FF0" w:rsidRDefault="000A1FF0" w:rsidP="000A1FF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A1FF0">
        <w:rPr>
          <w:rFonts w:ascii="Bahnschrift" w:hAnsi="Bahnschrift"/>
        </w:rPr>
        <w:t>Τα χρήματα δεν επαρκούν για την υλοποίηση της εφαρμογής από την άποψη της αγοράς εξοπλισμού</w:t>
      </w:r>
      <w:r w:rsidRPr="000A1FF0">
        <w:rPr>
          <w:rFonts w:ascii="Bahnschrift" w:hAnsi="Bahnschrift"/>
        </w:rPr>
        <w:br/>
      </w:r>
      <w:r w:rsidRPr="000A1FF0">
        <w:t>Προσπαθούμε να κάνουμε την καλύτερη δυνατή εκτίμηση κόστους και ενημερώνουμε την εταιρία για τυχόν νέες ανάγκες.</w:t>
      </w:r>
    </w:p>
    <w:p w14:paraId="4839B311" w14:textId="77777777" w:rsidR="0029725C" w:rsidRPr="000A1FF0" w:rsidRDefault="0029725C" w:rsidP="000A1FF0"/>
    <w:sectPr w:rsidR="0029725C" w:rsidRPr="000A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A16"/>
    <w:multiLevelType w:val="hybridMultilevel"/>
    <w:tmpl w:val="FD4C1A02"/>
    <w:lvl w:ilvl="0" w:tplc="2E40D5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8E"/>
    <w:rsid w:val="000A1FF0"/>
    <w:rsid w:val="0029725C"/>
    <w:rsid w:val="0096148E"/>
    <w:rsid w:val="00983B97"/>
    <w:rsid w:val="00B22CAE"/>
    <w:rsid w:val="00E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66FA8"/>
  <w15:chartTrackingRefBased/>
  <w15:docId w15:val="{C4512177-0433-4316-ABED-61654B33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FF0"/>
    <w:pPr>
      <w:spacing w:line="256" w:lineRule="auto"/>
      <w:ind w:left="720"/>
      <w:contextualSpacing/>
    </w:pPr>
    <w:rPr>
      <w:rFonts w:asciiTheme="minorHAnsi" w:hAnsiTheme="minorHAnsi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3</cp:revision>
  <dcterms:created xsi:type="dcterms:W3CDTF">2021-03-15T22:17:00Z</dcterms:created>
  <dcterms:modified xsi:type="dcterms:W3CDTF">2021-03-15T22:45:00Z</dcterms:modified>
</cp:coreProperties>
</file>