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BB" w:rsidRPr="007A5798" w:rsidRDefault="007A5798">
      <w:pPr>
        <w:rPr>
          <w:rFonts w:ascii="Courier New" w:hAnsi="Courier New" w:cs="Courier New"/>
        </w:rPr>
      </w:pPr>
      <w:r w:rsidRPr="007A5798">
        <w:rPr>
          <w:rFonts w:ascii="Courier New" w:hAnsi="Courier New" w:cs="Courier New"/>
        </w:rPr>
        <w:t>Alterações nos arquivos-fonte:</w:t>
      </w:r>
    </w:p>
    <w:p w:rsidR="007A5798" w:rsidRPr="007A5798" w:rsidRDefault="007A5798">
      <w:pPr>
        <w:rPr>
          <w:rFonts w:ascii="Courier New" w:hAnsi="Courier New" w:cs="Courier New"/>
          <w:lang w:val="en-US"/>
        </w:rPr>
      </w:pPr>
      <w:r w:rsidRPr="007A5798">
        <w:rPr>
          <w:rFonts w:ascii="Courier New" w:hAnsi="Courier New" w:cs="Courier New"/>
          <w:lang w:val="en-US"/>
        </w:rPr>
        <w:t>/inet/src/transport/sctp/SCTPAssociationRcvMessage.cc</w:t>
      </w:r>
    </w:p>
    <w:p w:rsidR="007A5798" w:rsidRPr="007A5798" w:rsidRDefault="007A5798">
      <w:pPr>
        <w:rPr>
          <w:rFonts w:ascii="Courier New" w:hAnsi="Courier New" w:cs="Courier New"/>
          <w:lang w:val="en-US"/>
        </w:rPr>
      </w:pPr>
      <w:proofErr w:type="spellStart"/>
      <w:r w:rsidRPr="007A5798">
        <w:rPr>
          <w:rFonts w:ascii="Courier New" w:hAnsi="Courier New" w:cs="Courier New"/>
          <w:lang w:val="en-US"/>
        </w:rPr>
        <w:t>Função</w:t>
      </w:r>
      <w:proofErr w:type="spellEnd"/>
      <w:r w:rsidRPr="007A5798">
        <w:rPr>
          <w:rFonts w:ascii="Courier New" w:hAnsi="Courier New" w:cs="Courier New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lang w:val="en-US"/>
        </w:rPr>
        <w:t>SCTPAssociation</w:t>
      </w:r>
      <w:proofErr w:type="spellEnd"/>
      <w:r w:rsidRPr="007A5798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7A5798">
        <w:rPr>
          <w:rFonts w:ascii="Courier New" w:hAnsi="Courier New" w:cs="Courier New"/>
          <w:lang w:val="en-US"/>
        </w:rPr>
        <w:t>processSackArrived</w:t>
      </w:r>
      <w:proofErr w:type="spellEnd"/>
      <w:r w:rsidRPr="007A5798">
        <w:rPr>
          <w:rFonts w:ascii="Courier New" w:hAnsi="Courier New" w:cs="Courier New"/>
          <w:lang w:val="en-US"/>
        </w:rPr>
        <w:t>(</w:t>
      </w:r>
      <w:proofErr w:type="gramEnd"/>
      <w:r w:rsidRPr="007A579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-&gt; </w:t>
      </w:r>
      <w:proofErr w:type="spellStart"/>
      <w:r>
        <w:rPr>
          <w:rFonts w:ascii="Courier New" w:hAnsi="Courier New" w:cs="Courier New"/>
          <w:lang w:val="en-US"/>
        </w:rPr>
        <w:t>Linha</w:t>
      </w:r>
      <w:proofErr w:type="spellEnd"/>
      <w:r>
        <w:rPr>
          <w:rFonts w:ascii="Courier New" w:hAnsi="Courier New" w:cs="Courier New"/>
          <w:lang w:val="en-US"/>
        </w:rPr>
        <w:t xml:space="preserve"> 1512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// ====== Delay-centric Implementation =====================================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sctpMain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-&gt;par("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")) {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SCTPPathMap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::iterator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piter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sctpPathMap.begin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piter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sctpPathMap.end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piter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SCTPPathVariables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piter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-&gt;second;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SCTPPathVariables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state-&gt;</w:t>
      </w:r>
      <w:proofErr w:type="spellStart"/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getPrimaryPath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&amp;&amp;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activePath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) {   // Reactive Delay-centric method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sctpMain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-&gt;par("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enablePredictiveDelaycentric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")) {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sctpMain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-&gt;par("hysteresis")) { // Change Primary Path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state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setPrimaryPath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    sctpEV3 &lt;&lt; "Changed Primary Path, new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" &lt;&lt;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/*               else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{  /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/ Predictive Delay-centric method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dPrimary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dAnalized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dPrimary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dAnalized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&amp;&amp;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sctpMain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-&gt;par("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switchoverThreshold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") &amp;&amp;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state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setPrimaryPath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    sctpEV3 &lt;&lt; "Changed Primary Path, new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" &lt;&lt;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analizedPath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srtt_s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}*/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Função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SCTPAssociation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Start"/>
      <w:r>
        <w:rPr>
          <w:rFonts w:ascii="Courier New" w:hAnsi="Courier New" w:cs="Courier New"/>
          <w:lang w:val="en-US"/>
        </w:rPr>
        <w:t>processHeartbeatAckArrived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-&gt; </w:t>
      </w:r>
      <w:proofErr w:type="spellStart"/>
      <w:r>
        <w:rPr>
          <w:rFonts w:ascii="Courier New" w:hAnsi="Courier New" w:cs="Courier New"/>
          <w:lang w:val="en-US"/>
        </w:rPr>
        <w:t>Linha</w:t>
      </w:r>
      <w:proofErr w:type="spellEnd"/>
      <w:r>
        <w:rPr>
          <w:rFonts w:ascii="Courier New" w:hAnsi="Courier New" w:cs="Courier New"/>
          <w:lang w:val="en-US"/>
        </w:rPr>
        <w:t xml:space="preserve"> 2306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lang w:val="en-US"/>
        </w:rPr>
      </w:pP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// ====== Delay-centric Implementation =====================================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sctpMain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-&gt;par("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")) {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SCTPPathVariables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state-&gt;</w:t>
      </w:r>
      <w:proofErr w:type="spellStart"/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getPrimaryPath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path !=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&amp;&amp; path-&gt;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activePath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&gt; path-&gt;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sctpMain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-&gt;par("hysteresis")) // Change Primary Path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state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setPrimaryPath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(path);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    sctpEV3 &lt;&lt; "Changed Primary Path,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" &lt;&lt; path-&gt;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srtt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</w:t>
      </w:r>
    </w:p>
    <w:p w:rsidR="003746B2" w:rsidRPr="003746B2" w:rsidRDefault="007A5798" w:rsidP="007A5798">
      <w:pPr>
        <w:spacing w:after="0"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inet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</w:t>
      </w:r>
      <w:r w:rsidR="003746B2">
        <w:rPr>
          <w:rFonts w:ascii="Courier New" w:hAnsi="Courier New" w:cs="Courier New"/>
          <w:lang w:val="en-US"/>
        </w:rPr>
        <w:t>transport/</w:t>
      </w:r>
      <w:proofErr w:type="spellStart"/>
      <w:r w:rsidR="003746B2">
        <w:rPr>
          <w:rFonts w:ascii="Courier New" w:hAnsi="Courier New" w:cs="Courier New"/>
          <w:lang w:val="en-US"/>
        </w:rPr>
        <w:t>sctp</w:t>
      </w:r>
      <w:proofErr w:type="spellEnd"/>
      <w:r w:rsidR="003746B2">
        <w:rPr>
          <w:rFonts w:ascii="Courier New" w:hAnsi="Courier New" w:cs="Courier New"/>
          <w:lang w:val="en-US"/>
        </w:rPr>
        <w:t>/</w:t>
      </w:r>
      <w:proofErr w:type="spellStart"/>
      <w:r w:rsidR="003746B2">
        <w:rPr>
          <w:rFonts w:ascii="Courier New" w:hAnsi="Courier New" w:cs="Courier New"/>
          <w:lang w:val="en-US"/>
        </w:rPr>
        <w:t>SCTP.ned</w:t>
      </w:r>
      <w:proofErr w:type="spellEnd"/>
      <w:r w:rsidR="003746B2">
        <w:rPr>
          <w:rFonts w:ascii="Courier New" w:hAnsi="Courier New" w:cs="Courier New"/>
          <w:lang w:val="en-US"/>
        </w:rPr>
        <w:t xml:space="preserve"> -&gt; </w:t>
      </w:r>
      <w:proofErr w:type="spellStart"/>
      <w:r w:rsidR="003746B2">
        <w:rPr>
          <w:rFonts w:ascii="Courier New" w:hAnsi="Courier New" w:cs="Courier New"/>
          <w:lang w:val="en-US"/>
        </w:rPr>
        <w:t>Linha</w:t>
      </w:r>
      <w:proofErr w:type="spellEnd"/>
      <w:r w:rsidR="003746B2">
        <w:rPr>
          <w:rFonts w:ascii="Courier New" w:hAnsi="Courier New" w:cs="Courier New"/>
          <w:lang w:val="en-US"/>
        </w:rPr>
        <w:t xml:space="preserve"> 49</w:t>
      </w:r>
    </w:p>
    <w:p w:rsid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lang w:val="en-US"/>
        </w:rPr>
      </w:pP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//#====== Delay-centric Implementation ================================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default(false);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enablePredictiveDelaycentric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default(false);</w:t>
      </w:r>
      <w:r w:rsidRPr="007A5798">
        <w:rPr>
          <w:rFonts w:ascii="Courier New" w:hAnsi="Courier New" w:cs="Courier New"/>
          <w:sz w:val="16"/>
          <w:szCs w:val="16"/>
          <w:lang w:val="en-US"/>
        </w:rPr>
        <w:tab/>
        <w:t xml:space="preserve">//Both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enablePredictiveDelayCentric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should be true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enableGuardTime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default(false);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hysteresis @unit(s) = default(0.01s);</w:t>
      </w:r>
      <w:r w:rsidRPr="007A5798">
        <w:rPr>
          <w:rFonts w:ascii="Courier New" w:hAnsi="Courier New" w:cs="Courier New"/>
          <w:sz w:val="16"/>
          <w:szCs w:val="16"/>
          <w:lang w:val="en-US"/>
        </w:rPr>
        <w:tab/>
        <w:t>// For Reactive Delay-centric Method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switchoverThreshold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@unit(s) = default(0.150s);</w:t>
      </w:r>
      <w:r w:rsidRPr="007A5798">
        <w:rPr>
          <w:rFonts w:ascii="Courier New" w:hAnsi="Courier New" w:cs="Courier New"/>
          <w:sz w:val="16"/>
          <w:szCs w:val="16"/>
          <w:lang w:val="en-US"/>
        </w:rPr>
        <w:tab/>
        <w:t>// For Predictive Delay-centric Method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rtoAlphaS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default(0.667);</w:t>
      </w:r>
      <w:r w:rsidRPr="007A5798">
        <w:rPr>
          <w:rFonts w:ascii="Courier New" w:hAnsi="Courier New" w:cs="Courier New"/>
          <w:sz w:val="16"/>
          <w:szCs w:val="16"/>
          <w:lang w:val="en-US"/>
        </w:rPr>
        <w:tab/>
        <w:t>// For Predictive Delay-centric Method only</w:t>
      </w:r>
    </w:p>
    <w:p w:rsidR="007A5798" w:rsidRPr="007A5798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rtoAlphaL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= default(0.154);</w:t>
      </w:r>
      <w:r w:rsidRPr="007A5798">
        <w:rPr>
          <w:rFonts w:ascii="Courier New" w:hAnsi="Courier New" w:cs="Courier New"/>
          <w:sz w:val="16"/>
          <w:szCs w:val="16"/>
          <w:lang w:val="en-US"/>
        </w:rPr>
        <w:tab/>
        <w:t>// For Predictive Delay-centric Method only</w:t>
      </w:r>
    </w:p>
    <w:p w:rsidR="005B3F85" w:rsidRDefault="007A5798" w:rsidP="007A5798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A5798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A5798">
        <w:rPr>
          <w:rFonts w:ascii="Courier New" w:hAnsi="Courier New" w:cs="Courier New"/>
          <w:sz w:val="16"/>
          <w:szCs w:val="16"/>
          <w:lang w:val="en-US"/>
        </w:rPr>
        <w:t>decreasedHbInterval</w:t>
      </w:r>
      <w:proofErr w:type="spellEnd"/>
      <w:r w:rsidRPr="007A5798">
        <w:rPr>
          <w:rFonts w:ascii="Courier New" w:hAnsi="Courier New" w:cs="Courier New"/>
          <w:sz w:val="16"/>
          <w:szCs w:val="16"/>
          <w:lang w:val="en-US"/>
        </w:rPr>
        <w:t xml:space="preserve"> @unit(s)= default(0.02s);</w:t>
      </w:r>
      <w:r w:rsidRPr="007A5798">
        <w:rPr>
          <w:rFonts w:ascii="Courier New" w:hAnsi="Courier New" w:cs="Courier New"/>
          <w:sz w:val="16"/>
          <w:szCs w:val="16"/>
          <w:lang w:val="en-US"/>
        </w:rPr>
        <w:tab/>
        <w:t>// For Guard Time Implementation only</w:t>
      </w:r>
    </w:p>
    <w:p w:rsidR="005B3F85" w:rsidRDefault="005B3F85">
      <w:pPr>
        <w:spacing w:line="360" w:lineRule="auto"/>
        <w:ind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7A5798" w:rsidRPr="005B3F85" w:rsidRDefault="005B3F85" w:rsidP="007A5798">
      <w:pPr>
        <w:spacing w:after="0" w:line="240" w:lineRule="auto"/>
        <w:contextualSpacing/>
        <w:rPr>
          <w:rFonts w:ascii="Courier New" w:hAnsi="Courier New" w:cs="Courier New"/>
        </w:rPr>
      </w:pPr>
      <w:r w:rsidRPr="005B3F85">
        <w:rPr>
          <w:rFonts w:ascii="Courier New" w:hAnsi="Courier New" w:cs="Courier New"/>
        </w:rPr>
        <w:lastRenderedPageBreak/>
        <w:t xml:space="preserve">Novo projeto: </w:t>
      </w:r>
      <w:proofErr w:type="spellStart"/>
      <w:r w:rsidRPr="005B3F85">
        <w:rPr>
          <w:rFonts w:ascii="Courier New" w:hAnsi="Courier New" w:cs="Courier New"/>
        </w:rPr>
        <w:t>delaycentric</w:t>
      </w:r>
      <w:proofErr w:type="spellEnd"/>
      <w:r w:rsidRPr="005B3F85">
        <w:rPr>
          <w:rFonts w:ascii="Courier New" w:hAnsi="Courier New" w:cs="Courier New"/>
        </w:rPr>
        <w:t>, baseado em multihoming</w:t>
      </w:r>
      <w:bookmarkStart w:id="0" w:name="_GoBack"/>
      <w:bookmarkEnd w:id="0"/>
    </w:p>
    <w:sectPr w:rsidR="007A5798" w:rsidRPr="005B3F85" w:rsidSect="000510B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98"/>
    <w:rsid w:val="000510B6"/>
    <w:rsid w:val="003746B2"/>
    <w:rsid w:val="004B71BB"/>
    <w:rsid w:val="005B3F85"/>
    <w:rsid w:val="007A5798"/>
    <w:rsid w:val="00845A29"/>
    <w:rsid w:val="00933DBD"/>
    <w:rsid w:val="00C53D21"/>
    <w:rsid w:val="00D7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D71B93"/>
    <w:p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B93"/>
    <w:rPr>
      <w:rFonts w:ascii="Arial" w:hAnsi="Arial"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D71B93"/>
    <w:p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B93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DD556-1539-44EA-8DE0-C276BA3F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2015-03-27T20:12:00Z</dcterms:created>
  <dcterms:modified xsi:type="dcterms:W3CDTF">2015-03-27T21:15:00Z</dcterms:modified>
</cp:coreProperties>
</file>