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9A" w:rsidRDefault="00881D9A" w:rsidP="00881D9A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FBE6AD" wp14:editId="62CD439A">
                <wp:simplePos x="0" y="0"/>
                <wp:positionH relativeFrom="column">
                  <wp:posOffset>3647786</wp:posOffset>
                </wp:positionH>
                <wp:positionV relativeFrom="paragraph">
                  <wp:posOffset>169642</wp:posOffset>
                </wp:positionV>
                <wp:extent cx="364603" cy="329878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03" cy="3298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D9A" w:rsidRDefault="00881D9A" w:rsidP="00881D9A"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BE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25pt;margin-top:13.35pt;width:28.7pt;height:25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" filled="f" stroked="f">
                <v:textbox>
                  <w:txbxContent>
                    <w:p w:rsidR="00881D9A" w:rsidRDefault="00881D9A" w:rsidP="00881D9A"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FBE6AD" wp14:editId="62CD439A">
                <wp:simplePos x="0" y="0"/>
                <wp:positionH relativeFrom="margin">
                  <wp:posOffset>5618986</wp:posOffset>
                </wp:positionH>
                <wp:positionV relativeFrom="paragraph">
                  <wp:posOffset>167640</wp:posOffset>
                </wp:positionV>
                <wp:extent cx="306730" cy="329878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30" cy="3298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D9A" w:rsidRDefault="00881D9A" w:rsidP="00881D9A"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E6AD" id="_x0000_s1027" type="#_x0000_t202" style="position:absolute;margin-left:442.45pt;margin-top:13.2pt;width:24.15pt;height:25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" filled="f" stroked="f">
                <v:textbox>
                  <w:txbxContent>
                    <w:p w:rsidR="00881D9A" w:rsidRDefault="00881D9A" w:rsidP="00881D9A"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1689847</wp:posOffset>
                </wp:positionH>
                <wp:positionV relativeFrom="paragraph">
                  <wp:posOffset>161635</wp:posOffset>
                </wp:positionV>
                <wp:extent cx="364603" cy="32987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03" cy="3298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D9A" w:rsidRDefault="00881D9A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3.05pt;margin-top:12.75pt;width:28.7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" filled="f" stroked="f">
                <v:textbox>
                  <w:txbxContent>
                    <w:p w:rsidR="00881D9A" w:rsidRDefault="00881D9A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74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plots_Irradiance_AveCos_GreenedgeDataPap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E5" w:rsidRDefault="00881D9A" w:rsidP="00881D9A">
      <w:pPr>
        <w:pStyle w:val="Default"/>
      </w:pPr>
      <w:r w:rsidRPr="00881D9A">
        <w:t xml:space="preserve">Figure </w:t>
      </w:r>
      <w:fldSimple w:instr=" SEQ Figure \* ARABIC ">
        <w:r w:rsidRPr="00881D9A">
          <w:rPr>
            <w:noProof/>
          </w:rPr>
          <w:t>1</w:t>
        </w:r>
      </w:fldSimple>
      <w:r w:rsidRPr="00881D9A">
        <w:t xml:space="preserve">: </w:t>
      </w:r>
      <w:r w:rsidRPr="00881D9A">
        <w:t xml:space="preserve"> Under</w:t>
      </w:r>
      <w:r w:rsidRPr="00881D9A">
        <w:t>-i</w:t>
      </w:r>
      <w:r w:rsidRPr="00881D9A">
        <w:t>ce</w:t>
      </w:r>
      <w:r w:rsidRPr="00881D9A">
        <w:t xml:space="preserve"> </w:t>
      </w:r>
      <w:r>
        <w:t xml:space="preserve">vertical profiles of </w:t>
      </w:r>
      <w:r w:rsidRPr="00881D9A">
        <w:t xml:space="preserve">downwelling planar (dashed line) and scalar (doted line) </w:t>
      </w:r>
      <w:r w:rsidRPr="00881D9A">
        <w:t>irradiance</w:t>
      </w:r>
      <w:r w:rsidRPr="00881D9A">
        <w:t xml:space="preserve"> </w:t>
      </w:r>
      <w:r w:rsidRPr="00881D9A">
        <w:t>(442,</w:t>
      </w:r>
      <w:r w:rsidRPr="00881D9A">
        <w:t xml:space="preserve"> </w:t>
      </w:r>
      <w:r w:rsidRPr="00881D9A">
        <w:t>532</w:t>
      </w:r>
      <w:r w:rsidRPr="00881D9A">
        <w:t xml:space="preserve"> </w:t>
      </w:r>
      <w:r w:rsidRPr="00881D9A">
        <w:t>nm)</w:t>
      </w:r>
      <w:r w:rsidRPr="00881D9A">
        <w:t xml:space="preserve"> </w:t>
      </w:r>
      <w:r w:rsidRPr="00881D9A">
        <w:t>and</w:t>
      </w:r>
      <w:r w:rsidRPr="00881D9A">
        <w:t xml:space="preserve"> </w:t>
      </w:r>
      <w:r w:rsidRPr="00881D9A">
        <w:t>PAR</w:t>
      </w:r>
      <w:r>
        <w:t xml:space="preserve">, and </w:t>
      </w:r>
      <w:r w:rsidRPr="00881D9A">
        <w:t>calculated</w:t>
      </w:r>
      <w:r w:rsidRPr="00881D9A">
        <w:t xml:space="preserve"> </w:t>
      </w:r>
      <w:r w:rsidRPr="00881D9A">
        <w:t>downwelling</w:t>
      </w:r>
      <w:r w:rsidRPr="00881D9A">
        <w:t xml:space="preserve"> </w:t>
      </w:r>
      <w:r w:rsidRPr="00881D9A">
        <w:t>average</w:t>
      </w:r>
      <w:r w:rsidRPr="00881D9A">
        <w:t xml:space="preserve"> </w:t>
      </w:r>
      <w:r w:rsidRPr="00881D9A">
        <w:t>cosin</w:t>
      </w:r>
      <w:r w:rsidRPr="00881D9A">
        <w:t>e</w:t>
      </w:r>
      <w:r w:rsidRPr="00881D9A">
        <w:t>s</w:t>
      </w:r>
      <w:r w:rsidRPr="00881D9A">
        <w:t xml:space="preserve"> measured beneath snow-covered sea ice </w:t>
      </w:r>
      <w:r w:rsidRPr="00881D9A">
        <w:t>on</w:t>
      </w:r>
      <w:r w:rsidRPr="00881D9A">
        <w:t xml:space="preserve"> a) 16 May 2016, white ice on b) 20 June 2016 and ponded ice on c) 30 June 2016.</w:t>
      </w:r>
      <w:r>
        <w:t xml:space="preserve"> Please note the different units for the irradiance measurements.</w:t>
      </w:r>
    </w:p>
    <w:p w:rsidR="00596070" w:rsidRDefault="00596070" w:rsidP="00881D9A">
      <w:pPr>
        <w:pStyle w:val="Default"/>
      </w:pPr>
    </w:p>
    <w:p w:rsidR="00596070" w:rsidRDefault="00596070" w:rsidP="00881D9A">
      <w:pPr>
        <w:pStyle w:val="Default"/>
        <w:sectPr w:rsidR="0059607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96070" w:rsidRPr="00E85FA0" w:rsidRDefault="00596070" w:rsidP="00881D9A">
      <w:pPr>
        <w:pStyle w:val="Default"/>
        <w:rPr>
          <w:b/>
        </w:rPr>
      </w:pPr>
      <w:proofErr w:type="spellStart"/>
      <w:r w:rsidRPr="00E85FA0">
        <w:rPr>
          <w:b/>
        </w:rPr>
        <w:lastRenderedPageBreak/>
        <w:t>Matlab</w:t>
      </w:r>
      <w:proofErr w:type="spellEnd"/>
      <w:r w:rsidRPr="00E85FA0">
        <w:rPr>
          <w:b/>
        </w:rPr>
        <w:t xml:space="preserve"> code for plots:</w:t>
      </w:r>
    </w:p>
    <w:p w:rsidR="00596070" w:rsidRDefault="00596070" w:rsidP="00881D9A">
      <w:pPr>
        <w:pStyle w:val="Default"/>
      </w:pPr>
    </w:p>
    <w:p w:rsidR="00E85FA0" w:rsidRDefault="00E85FA0" w:rsidP="00881D9A">
      <w:pPr>
        <w:pStyle w:val="Default"/>
      </w:pPr>
      <w:r>
        <w:t>Subplot a) 16 May 2015</w:t>
      </w:r>
    </w:p>
    <w:p w:rsidR="00E85FA0" w:rsidRDefault="00E85FA0" w:rsidP="00881D9A">
      <w:pPr>
        <w:pStyle w:val="Default"/>
      </w:pP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>figure1212 = figure;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axes1 = </w:t>
      </w: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axes(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,figure1212,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'Position'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,[0.12 0.12 0.75 0.7]);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>hold(axes1,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Pep11605_umol,depth2015,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'--'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Pes11605_umol,depth2015,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':'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ep11605_wrawi_442,depth2015,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1],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'--'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es11605_wrawi_442,depth2015,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1],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':'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ep11605_wrawi_532,depth2015,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'--'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es11605_wrawi_532,depth2015,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':'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ylabel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'Depth (m)'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xlabel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'Downwelling irradiance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mW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nm^{-1} or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umol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s^{-1})'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set(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'XColor'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YColor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XScale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'log'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xlim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ydir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'rev'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ylim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20],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box'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'on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legend(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'Planar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irradiance'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'Scalar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irradiance'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'Average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cosine'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'location'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'northwest'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'box'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'off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axes2 = </w:t>
      </w: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axes(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,figure1212,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'Position'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,[0.12 0.12 0.75 0.7]);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>hold(axes2,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pac_1605,depth2015,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ac_1605_442,depth2015,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1],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ac_1605_532,depth2015,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ylabel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 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xlabel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'Downwelling average cosine'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set(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'none'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'XAxisLocation'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'top'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'XColor'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33FF00"/>
          <w:sz w:val="18"/>
          <w:szCs w:val="18"/>
        </w:rPr>
        <w:t>...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    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YAxisLocation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'right'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YColor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'none'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xlim</w:t>
      </w:r>
      <w:proofErr w:type="spellEnd"/>
      <w:proofErr w:type="gramStart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0.55 0.75],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ydir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'rev'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ylim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20]);</w:t>
      </w:r>
    </w:p>
    <w:p w:rsidR="00596070" w:rsidRPr="00E85FA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legend(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umol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s^{-1})'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'442 nm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mW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nm^{-1})'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'532 nm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mW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nm^{-1})'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location'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'southeast'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'box'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'off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596070" w:rsidRDefault="00596070" w:rsidP="00596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6070" w:rsidRDefault="00E85FA0" w:rsidP="00881D9A">
      <w:pPr>
        <w:pStyle w:val="Default"/>
      </w:pPr>
      <w:r>
        <w:t>Subplot b) 20 June 2016</w:t>
      </w:r>
    </w:p>
    <w:p w:rsidR="00E85FA0" w:rsidRDefault="00E85FA0" w:rsidP="00881D9A">
      <w:pPr>
        <w:pStyle w:val="Default"/>
      </w:pP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B5720C"/>
          <w:sz w:val="18"/>
          <w:szCs w:val="18"/>
        </w:rPr>
        <w:t>% Create figure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>figure121</w:t>
      </w:r>
      <w:r>
        <w:rPr>
          <w:rFonts w:ascii="Courier New" w:hAnsi="Courier New" w:cs="Courier New"/>
          <w:color w:val="F3DEBB"/>
          <w:sz w:val="18"/>
          <w:szCs w:val="18"/>
        </w:rPr>
        <w:t>3</w:t>
      </w: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 = figure;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axes1 = </w:t>
      </w: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axes(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,figure121</w:t>
      </w:r>
      <w:r>
        <w:rPr>
          <w:rFonts w:ascii="Courier New" w:hAnsi="Courier New" w:cs="Courier New"/>
          <w:color w:val="F3DEBB"/>
          <w:sz w:val="18"/>
          <w:szCs w:val="18"/>
        </w:rPr>
        <w:t>3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'Position'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,[0.12 0.12 0.75 0.7]);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>hold(axes1,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Pep24a_umol,depth,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'--'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Pes24a_umol,depth,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':'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ep24a_wrawi_442,depth,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</w:t>
      </w:r>
      <w:bookmarkStart w:id="0" w:name="_GoBack"/>
      <w:bookmarkEnd w:id="0"/>
      <w:r w:rsidRPr="00E85FA0">
        <w:rPr>
          <w:rFonts w:ascii="Courier New" w:hAnsi="Courier New" w:cs="Courier New"/>
          <w:color w:val="2BA096"/>
          <w:sz w:val="18"/>
          <w:szCs w:val="18"/>
        </w:rPr>
        <w:t>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1],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'--'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es24a_wrawi_442,depth,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1],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':'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ep24a_wrawi_532,depth,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'--'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es24a_wrawi_532,depth,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':'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ylabel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'Depth (m)'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xlabel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'Downwelling irradiance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mW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nm^{-1} or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umol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s^{-1})'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set(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'XColor'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YColor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XScale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'log'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ydir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rev'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'box'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'on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legend(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'Planar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Irradiance'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'Scalar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Irradiance'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'Average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cosine'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'location'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'northwest'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'box'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'off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axes2 = </w:t>
      </w: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axes(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,figure121</w:t>
      </w:r>
      <w:r>
        <w:rPr>
          <w:rFonts w:ascii="Courier New" w:hAnsi="Courier New" w:cs="Courier New"/>
          <w:color w:val="F3DEBB"/>
          <w:sz w:val="18"/>
          <w:szCs w:val="18"/>
        </w:rPr>
        <w:t>3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'Position'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,[0.12 0.12 0.75 0.7]);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lastRenderedPageBreak/>
        <w:t>hold(axes2,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pac_4a,depth,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ac_4a_442,depth,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1],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ac_4a_532,depth,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ylabel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 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xlabel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'Downwelling average cosine'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set(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'none'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'XAxisLocation'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'top'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'XColor'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33FF00"/>
          <w:sz w:val="18"/>
          <w:szCs w:val="18"/>
        </w:rPr>
        <w:t>...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    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YAxisLocation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'right'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YColor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'none'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xlim</w:t>
      </w:r>
      <w:proofErr w:type="spellEnd"/>
      <w:proofErr w:type="gramStart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0.6 0.8],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ydir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'rev'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legend(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umol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s^{-1})'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'442 nm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mW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nm^{-1})'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'532 nm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mW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nm^{-1})'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location'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'southeast'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'box'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'off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5FA0" w:rsidRDefault="00E85FA0" w:rsidP="00881D9A">
      <w:pPr>
        <w:pStyle w:val="Default"/>
      </w:pPr>
      <w:r>
        <w:t xml:space="preserve">Subplot </w:t>
      </w:r>
      <w:r>
        <w:t>c</w:t>
      </w:r>
      <w:r>
        <w:t xml:space="preserve">) </w:t>
      </w:r>
      <w:r>
        <w:t>3</w:t>
      </w:r>
      <w:r>
        <w:t>0 June 2016</w:t>
      </w:r>
    </w:p>
    <w:p w:rsidR="00E85FA0" w:rsidRDefault="00E85FA0" w:rsidP="00881D9A">
      <w:pPr>
        <w:pStyle w:val="Default"/>
      </w:pP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B5720C"/>
          <w:sz w:val="18"/>
          <w:szCs w:val="18"/>
        </w:rPr>
        <w:t>% Create figure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>figure121</w:t>
      </w:r>
      <w:r>
        <w:rPr>
          <w:rFonts w:ascii="Courier New" w:hAnsi="Courier New" w:cs="Courier New"/>
          <w:color w:val="F3DEBB"/>
          <w:sz w:val="18"/>
          <w:szCs w:val="18"/>
        </w:rPr>
        <w:t>4</w:t>
      </w: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 = figure;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axes1 = </w:t>
      </w: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axes(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,figure121</w:t>
      </w:r>
      <w:r>
        <w:rPr>
          <w:rFonts w:ascii="Courier New" w:hAnsi="Courier New" w:cs="Courier New"/>
          <w:color w:val="F3DEBB"/>
          <w:sz w:val="18"/>
          <w:szCs w:val="18"/>
        </w:rPr>
        <w:t>4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'Position'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,[0.12 0.12 0.75 0.7]);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>hold(axes1,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Pep220a_umol,depth,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'--'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Pes220a_umol,depth,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':'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ep220a_wrawi_442,depth,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1],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'--'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es220a_wrawi_442,depth,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1],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':'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ep220a_wrawi_532,depth,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'--'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es220a_wrawi_532,depth,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'LineStyle'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':'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ylabel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'Depth (m)'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xlabel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'Downwelling irradiance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mW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nm^{-1} or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umol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s^{-1})'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set(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'XColor'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YColor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XScale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'log'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ydir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'rev'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xlim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,[0 200],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box'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'on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legend(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axes1,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'Planar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Irradiance'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'Scalar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Irradiance'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'Average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cosine'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'location'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'northwest'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'box'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'off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axes2 = </w:t>
      </w: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axes(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,figure121</w:t>
      </w:r>
      <w:r>
        <w:rPr>
          <w:rFonts w:ascii="Courier New" w:hAnsi="Courier New" w:cs="Courier New"/>
          <w:color w:val="F3DEBB"/>
          <w:sz w:val="18"/>
          <w:szCs w:val="18"/>
        </w:rPr>
        <w:t>4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'Position'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,[0.12 0.12 0.75 0.7]);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>hold(axes2,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pac_20a,depth,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ac_20a_442,depth,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1],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plot(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ac_20a_532,depth,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'Parent'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1 0],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'LineWidth'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,1);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ylabel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 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xlabel</w:t>
      </w:r>
      <w:proofErr w:type="spellEnd"/>
      <w:r w:rsidRPr="00E85FA0">
        <w:rPr>
          <w:rFonts w:ascii="Courier New" w:hAnsi="Courier New" w:cs="Courier New"/>
          <w:color w:val="F3DEBB"/>
          <w:sz w:val="18"/>
          <w:szCs w:val="18"/>
        </w:rPr>
        <w:t>(</w:t>
      </w:r>
      <w:proofErr w:type="gramEnd"/>
      <w:r w:rsidRPr="00E85FA0">
        <w:rPr>
          <w:rFonts w:ascii="Courier New" w:hAnsi="Courier New" w:cs="Courier New"/>
          <w:color w:val="2BA096"/>
          <w:sz w:val="18"/>
          <w:szCs w:val="18"/>
        </w:rPr>
        <w:t>'Downwelling average cosine'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set(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'none'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'XAxisLocation'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'top'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'XColor'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,[0 0 0],</w:t>
      </w:r>
      <w:r w:rsidRPr="00E85FA0">
        <w:rPr>
          <w:rFonts w:ascii="Courier New" w:hAnsi="Courier New" w:cs="Courier New"/>
          <w:color w:val="33FF00"/>
          <w:sz w:val="18"/>
          <w:szCs w:val="18"/>
        </w:rPr>
        <w:t>...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85FA0">
        <w:rPr>
          <w:rFonts w:ascii="Courier New" w:hAnsi="Courier New" w:cs="Courier New"/>
          <w:color w:val="F3DEBB"/>
          <w:sz w:val="18"/>
          <w:szCs w:val="18"/>
        </w:rPr>
        <w:t xml:space="preserve">    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YAxisLocation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'right'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YColor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'none'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xlim</w:t>
      </w:r>
      <w:proofErr w:type="spellEnd"/>
      <w:proofErr w:type="gramStart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,[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0.6 0.8],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ydir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'rev'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P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85FA0">
        <w:rPr>
          <w:rFonts w:ascii="Courier New" w:hAnsi="Courier New" w:cs="Courier New"/>
          <w:color w:val="F3DEBB"/>
          <w:sz w:val="18"/>
          <w:szCs w:val="18"/>
        </w:rPr>
        <w:t>legend(</w:t>
      </w:r>
      <w:proofErr w:type="gramEnd"/>
      <w:r w:rsidRPr="00E85FA0">
        <w:rPr>
          <w:rFonts w:ascii="Courier New" w:hAnsi="Courier New" w:cs="Courier New"/>
          <w:color w:val="F3DEBB"/>
          <w:sz w:val="18"/>
          <w:szCs w:val="18"/>
        </w:rPr>
        <w:t>axes2,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'PAR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umol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s^{-1})'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'442 nm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mW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nm^{-1})'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'532 nm (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mW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 xml:space="preserve"> m^{-2} nm^{-1})'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proofErr w:type="spellStart"/>
      <w:r w:rsidRPr="00E85FA0">
        <w:rPr>
          <w:rFonts w:ascii="Courier New" w:hAnsi="Courier New" w:cs="Courier New"/>
          <w:color w:val="2BA096"/>
          <w:sz w:val="18"/>
          <w:szCs w:val="18"/>
        </w:rPr>
        <w:t>location'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'southeast'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'box'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,</w:t>
      </w:r>
      <w:r w:rsidRPr="00E85FA0">
        <w:rPr>
          <w:rFonts w:ascii="Courier New" w:hAnsi="Courier New" w:cs="Courier New"/>
          <w:color w:val="2BA096"/>
          <w:sz w:val="18"/>
          <w:szCs w:val="18"/>
        </w:rPr>
        <w:t>'off</w:t>
      </w:r>
      <w:proofErr w:type="spellEnd"/>
      <w:r w:rsidRPr="00E85FA0">
        <w:rPr>
          <w:rFonts w:ascii="Courier New" w:hAnsi="Courier New" w:cs="Courier New"/>
          <w:color w:val="2BA096"/>
          <w:sz w:val="18"/>
          <w:szCs w:val="18"/>
        </w:rPr>
        <w:t>'</w:t>
      </w:r>
      <w:r w:rsidRPr="00E85FA0">
        <w:rPr>
          <w:rFonts w:ascii="Courier New" w:hAnsi="Courier New" w:cs="Courier New"/>
          <w:color w:val="F3DEBB"/>
          <w:sz w:val="18"/>
          <w:szCs w:val="18"/>
        </w:rPr>
        <w:t>);</w:t>
      </w:r>
    </w:p>
    <w:p w:rsidR="00E85FA0" w:rsidRDefault="00E85FA0" w:rsidP="00E8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5FA0" w:rsidRPr="00881D9A" w:rsidRDefault="00E85FA0" w:rsidP="00881D9A">
      <w:pPr>
        <w:pStyle w:val="Default"/>
      </w:pPr>
    </w:p>
    <w:sectPr w:rsidR="00E85FA0" w:rsidRPr="00881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9A"/>
    <w:rsid w:val="0034702A"/>
    <w:rsid w:val="00596070"/>
    <w:rsid w:val="00881D9A"/>
    <w:rsid w:val="009822BE"/>
    <w:rsid w:val="00E32FE5"/>
    <w:rsid w:val="00E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B8FE"/>
  <w15:chartTrackingRefBased/>
  <w15:docId w15:val="{4BFAB301-B258-4105-AE33-53D5A06A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81D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81D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Matthes</dc:creator>
  <cp:keywords/>
  <dc:description/>
  <cp:lastModifiedBy>Lisa Matthes</cp:lastModifiedBy>
  <cp:revision>2</cp:revision>
  <dcterms:created xsi:type="dcterms:W3CDTF">2019-07-17T16:19:00Z</dcterms:created>
  <dcterms:modified xsi:type="dcterms:W3CDTF">2019-07-17T16:19:00Z</dcterms:modified>
</cp:coreProperties>
</file>