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7DC2DCE2" w:rsidR="009303D9" w:rsidRPr="0037667E" w:rsidRDefault="0037667E" w:rsidP="0037667E">
      <w:pPr>
        <w:pStyle w:val="papertitle"/>
        <w:spacing w:before="5pt" w:beforeAutospacing="1" w:after="5pt" w:afterAutospacing="1"/>
        <w:rPr>
          <w:kern w:val="48"/>
        </w:rPr>
      </w:pPr>
      <w:r>
        <w:rPr>
          <w:kern w:val="48"/>
        </w:rPr>
        <w:t>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B21ED">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7B21ED">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7B21ED">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7B21ED">
          <w:type w:val="continuous"/>
          <w:pgSz w:w="595.30pt" w:h="841.90pt" w:code="9"/>
          <w:pgMar w:top="54pt" w:right="45.35pt" w:bottom="72pt" w:left="45.35pt" w:header="36pt" w:footer="36pt" w:gutter="0pt"/>
          <w:cols w:num="2" w:space="18pt"/>
          <w:docGrid w:linePitch="360"/>
        </w:sectPr>
      </w:pPr>
    </w:p>
    <w:p w14:paraId="6AB39DF8" w14:textId="17121AE5"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w:t>
      </w:r>
      <w:r w:rsidR="009D3FEA">
        <w:t xml:space="preserve"> that can cause this instability with major ones being things such as recessions, socio-political events</w:t>
      </w:r>
      <w:r w:rsidR="00205AEF">
        <w:t>,</w:t>
      </w:r>
      <w:r w:rsidR="009D3FEA">
        <w:t xml:space="preserve"> and even pandemics.</w:t>
      </w:r>
      <w:r w:rsidR="00FD7FA2">
        <w:t xml:space="preserve"> </w:t>
      </w:r>
      <w:r w:rsidR="009D3FEA">
        <w:t>Despite all of this,</w:t>
      </w:r>
      <w:r w:rsidR="00FD7FA2">
        <w:t xml:space="preserve"> there is a general pattern to be deciphered. Random forest regression has been</w:t>
      </w:r>
      <w:r w:rsidR="009D3FEA">
        <w:t xml:space="preserve"> among</w:t>
      </w:r>
      <w:r w:rsidR="00FD7FA2">
        <w:t xml:space="preserve"> the top </w:t>
      </w:r>
      <w:r w:rsidR="001059DB">
        <w:t>choices</w:t>
      </w:r>
      <w:r w:rsidR="00FD7FA2">
        <w:t xml:space="preserve"> of</w:t>
      </w:r>
      <w:r w:rsidR="009D3FEA">
        <w:t xml:space="preserve"> various</w:t>
      </w:r>
      <w:r w:rsidR="00FD7FA2">
        <w:t xml:space="preserve"> </w:t>
      </w:r>
      <w:r w:rsidR="009D3FEA">
        <w:t>Artificial Intelligence</w:t>
      </w:r>
      <w:r w:rsidR="00FD7FA2">
        <w:t xml:space="preserve"> model</w:t>
      </w:r>
      <w:r w:rsidR="009D3FEA">
        <w:t>s used</w:t>
      </w:r>
      <w:r w:rsidR="00FD7FA2">
        <w:t xml:space="preserve"> </w:t>
      </w:r>
      <w:r w:rsidR="009D3FEA">
        <w:t>in</w:t>
      </w:r>
      <w:r w:rsidR="00FD7FA2">
        <w:t xml:space="preserve"> attempt</w:t>
      </w:r>
      <w:r w:rsidR="009D3FEA">
        <w:t>s</w:t>
      </w:r>
      <w:r w:rsidR="00FD7FA2">
        <w:t xml:space="preserve"> to predict housing prices. For this project, we </w:t>
      </w:r>
      <w:r w:rsidR="009D3FEA">
        <w:t>have</w:t>
      </w:r>
      <w:r w:rsidR="00FD7FA2">
        <w:t xml:space="preserve"> </w:t>
      </w:r>
      <w:r w:rsidR="00205AEF">
        <w:t>adopted</w:t>
      </w:r>
      <w:r w:rsidR="00FD7FA2">
        <w:t xml:space="preserve"> a random forest regression model using collected data from reputable resources </w:t>
      </w:r>
      <w:r w:rsidR="009B5B8A">
        <w:t>to</w:t>
      </w:r>
      <w:r w:rsidR="00FD7FA2">
        <w:t xml:space="preserve"> predict housing prices here in Canada.</w:t>
      </w:r>
      <w:r w:rsidR="009D3FEA">
        <w:t xml:space="preserve"> Data was sourced from the Consumer Price Index, the House Price Index</w:t>
      </w:r>
      <w:r w:rsidR="009B589C">
        <w:t>, the Multiple Listing Service</w:t>
      </w:r>
      <w:r w:rsidR="00205AEF">
        <w:t>,</w:t>
      </w:r>
      <w:r w:rsidR="009D3FEA">
        <w:t xml:space="preserve"> and Canadian Interest Rates </w:t>
      </w:r>
      <w:proofErr w:type="gramStart"/>
      <w:r w:rsidR="009D3FEA">
        <w:t>in order to</w:t>
      </w:r>
      <w:proofErr w:type="gramEnd"/>
      <w:r w:rsidR="009D3FEA">
        <w:t xml:space="preserve"> train the model.</w:t>
      </w:r>
      <w:r w:rsidR="009B589C">
        <w:t xml:space="preserve"> After implementing some adjustments and hyperparameter tuning, the model successfully outputted a graph showing monthly </w:t>
      </w:r>
      <w:r w:rsidR="00205AEF">
        <w:t>data points</w:t>
      </w:r>
      <w:r w:rsidR="009B589C">
        <w:t xml:space="preserve"> illustrating price changes over </w:t>
      </w:r>
      <w:r w:rsidR="00E85444">
        <w:t>ten years</w:t>
      </w:r>
      <w:r w:rsidR="009B589C">
        <w:t>, albeit with some scaling issues</w:t>
      </w:r>
      <w:r w:rsidR="00945AF9">
        <w:t>. After revisiting the training data, and adjusting the scaling there, we were able to correct this issue</w:t>
      </w:r>
      <w:r w:rsidR="009B589C">
        <w:t>.</w:t>
      </w:r>
    </w:p>
    <w:p w14:paraId="07C0316D" w14:textId="509B176C" w:rsidR="009303D9" w:rsidRPr="004D72B5" w:rsidRDefault="004D72B5" w:rsidP="00972203">
      <w:pPr>
        <w:pStyle w:val="Keywords"/>
      </w:pPr>
      <w:r w:rsidRPr="004D72B5">
        <w:t>Keywords—</w:t>
      </w:r>
      <w:r w:rsidR="009B589C">
        <w:t>M</w:t>
      </w:r>
      <w:r w:rsidR="00FD7FA2">
        <w:t xml:space="preserve">achine learning, </w:t>
      </w:r>
      <w:r w:rsidR="009B589C">
        <w:t>H</w:t>
      </w:r>
      <w:r w:rsidR="00FD7FA2">
        <w:t xml:space="preserve">ousing market, </w:t>
      </w:r>
      <w:r w:rsidR="009B589C">
        <w:t>R</w:t>
      </w:r>
      <w:r w:rsidR="00FD7FA2">
        <w:t xml:space="preserve">andom </w:t>
      </w:r>
      <w:r w:rsidR="009B589C">
        <w:t>F</w:t>
      </w:r>
      <w:r w:rsidR="00FD7FA2">
        <w:t xml:space="preserve">orest </w:t>
      </w:r>
      <w:r w:rsidR="009B589C">
        <w:t>R</w:t>
      </w:r>
      <w:r w:rsidR="00FD7FA2">
        <w:t>egression</w:t>
      </w:r>
    </w:p>
    <w:p w14:paraId="7334DF83" w14:textId="167495E9" w:rsidR="009303D9" w:rsidRDefault="009303D9" w:rsidP="006B6B66">
      <w:pPr>
        <w:pStyle w:val="Heading1"/>
      </w:pPr>
      <w:r w:rsidRPr="00D632BE">
        <w:t>Introduction</w:t>
      </w:r>
    </w:p>
    <w:p w14:paraId="041FADCB" w14:textId="50F31A35" w:rsidR="009D3FEA" w:rsidRPr="009D3FEA" w:rsidRDefault="009D3FEA" w:rsidP="004D23A6">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w:t>
      </w:r>
      <w:r w:rsidR="00DC4693">
        <w:t xml:space="preserve"> will</w:t>
      </w:r>
      <w:r>
        <w:t xml:space="preserve"> take a deeper look at the Canadian housing market </w:t>
      </w:r>
      <w:r w:rsidR="00DC4693">
        <w:t>and</w:t>
      </w:r>
      <w:r>
        <w:t xml:space="preserve"> formulate a strategic approach to buying or selling properties using machine learning</w:t>
      </w:r>
      <w:r w:rsidR="004969A9">
        <w:t xml:space="preserve"> implemented into </w:t>
      </w:r>
      <w:r>
        <w:t>an artificial intelligence model. A timeline between 2008 and 202</w:t>
      </w:r>
      <w:r w:rsidR="00272AA5">
        <w:t>3</w:t>
      </w:r>
      <w:r>
        <w:t xml:space="preserve"> will be used as the source of data to try and identify key points throughout the</w:t>
      </w:r>
      <w:r w:rsidR="004969A9">
        <w:t xml:space="preserve"> individual</w:t>
      </w:r>
      <w:r>
        <w:t xml:space="preserve"> year</w:t>
      </w:r>
      <w:r w:rsidR="004969A9">
        <w:t>s, and the greater decade</w:t>
      </w:r>
      <w:r>
        <w:t>. Variables such as the CPI (Consumer Price Index), the HPI (House Price Index),</w:t>
      </w:r>
      <w:r w:rsidR="00DC4693">
        <w:t xml:space="preserve"> the MLS (Multiple Listing Service), Interest Rates,</w:t>
      </w:r>
      <w:r>
        <w:t xml:space="preserve"> and socio-political events such as the 2008 collapse, various recessions</w:t>
      </w:r>
      <w:r w:rsidR="00205AEF">
        <w:t>,</w:t>
      </w:r>
      <w:r>
        <w:t xml:space="preserve"> and even </w:t>
      </w:r>
      <w:r w:rsidR="00205AEF">
        <w:t>COVID-19</w:t>
      </w:r>
      <w:r>
        <w:t xml:space="preserve"> are taken into consideration.</w:t>
      </w:r>
      <w:r w:rsidR="004969A9">
        <w:t xml:space="preserve"> The model selected is called </w:t>
      </w:r>
      <w:r w:rsidR="00B86287">
        <w:t>Random</w:t>
      </w:r>
      <w:r w:rsidR="004969A9">
        <w:t xml:space="preserve"> Forest Regression. This model is </w:t>
      </w:r>
      <w:r w:rsidR="002A0B3D">
        <w:t xml:space="preserve">a predictive technique that combines multiple decision trees </w:t>
      </w:r>
      <w:r w:rsidR="00205AEF">
        <w:t>to</w:t>
      </w:r>
      <w:r w:rsidR="002A0B3D">
        <w:t xml:space="preserve"> make accurate predictions by taking averages from each tree to form its conclusions. </w:t>
      </w:r>
      <w:r w:rsidR="004969A9">
        <w:t xml:space="preserve"> This model will be trained </w:t>
      </w:r>
      <w:proofErr w:type="gramStart"/>
      <w:r w:rsidR="004969A9">
        <w:t>off of</w:t>
      </w:r>
      <w:proofErr w:type="gramEnd"/>
      <w:r w:rsidR="004969A9">
        <w:t xml:space="preserve"> the</w:t>
      </w:r>
      <w:r w:rsidR="002A0B3D">
        <w:t xml:space="preserve"> previously mentioned</w:t>
      </w:r>
      <w:r w:rsidR="004969A9">
        <w:t xml:space="preserve"> variables </w:t>
      </w:r>
      <w:r w:rsidR="00205AEF">
        <w:t>to</w:t>
      </w:r>
      <w:r w:rsidR="004969A9">
        <w:t xml:space="preserve"> predict the next ten years of housing prices.</w:t>
      </w:r>
      <w:r>
        <w:t xml:space="preserve"> Though not quite as in-depth as other</w:t>
      </w:r>
      <w:r w:rsidR="002A0B3D">
        <w:t>, more professional</w:t>
      </w:r>
      <w:r>
        <w:t xml:space="preserve"> studies </w:t>
      </w:r>
      <w:r w:rsidR="002A0B3D">
        <w:t>done</w:t>
      </w:r>
      <w:r>
        <w:t xml:space="preserve"> across the world, this project </w:t>
      </w:r>
      <w:r w:rsidR="00DC4693">
        <w:t>will</w:t>
      </w:r>
      <w:r>
        <w:t xml:space="preserve"> look for patterns and clear up some of the guesswork when it comes to property pricing</w:t>
      </w:r>
      <w:r w:rsidR="00DC4693">
        <w:t xml:space="preserve">, hopefully allowing those in the housing market to make </w:t>
      </w:r>
      <w:r w:rsidR="00205AEF">
        <w:t>better-informed</w:t>
      </w:r>
      <w:r w:rsidR="00DC4693">
        <w:t xml:space="preserve"> decisions</w:t>
      </w:r>
      <w:r>
        <w:t>.</w:t>
      </w:r>
      <w:r w:rsidR="002A0B3D">
        <w:t xml:space="preserve"> Random Forest was selected for its ability to learn from non-linear decisions, its high accuracy, its flexibility</w:t>
      </w:r>
      <w:r w:rsidR="00205AEF">
        <w:t>,</w:t>
      </w:r>
      <w:r w:rsidR="002A0B3D">
        <w:t xml:space="preserve"> and the importance </w:t>
      </w:r>
      <w:r w:rsidR="002A0B3D">
        <w:t>it places on the features used. This decision was also informed by similar studies done in the past attempting to</w:t>
      </w:r>
      <w:r w:rsidR="00302770">
        <w:t xml:space="preserve"> identify the best artificial intelligence model for house price predictions.</w:t>
      </w:r>
      <w:r w:rsidR="002A0B3D">
        <w:t xml:space="preserve"> </w:t>
      </w:r>
      <w:r w:rsidR="00302770">
        <w:t xml:space="preserve">As a part of this project’s proposal, a literature review was conducted </w:t>
      </w:r>
      <w:r w:rsidR="00205AEF">
        <w:t>to</w:t>
      </w:r>
      <w:r w:rsidR="00302770">
        <w:t xml:space="preserve"> see how others may have attempted to use machine learning to solve similar problems</w:t>
      </w:r>
      <w:r w:rsidR="002B0754">
        <w:t>. Included below is an excerpt from our proposal [7], showing our literature review.</w:t>
      </w:r>
    </w:p>
    <w:p w14:paraId="52ACBB85" w14:textId="07E08143" w:rsidR="009303D9" w:rsidRDefault="00CE39FC" w:rsidP="00CE7159">
      <w:pPr>
        <w:pStyle w:val="Heading1"/>
      </w:pPr>
      <w:r>
        <w:t>Literature Review</w:t>
      </w:r>
    </w:p>
    <w:p w14:paraId="0F0E654E" w14:textId="3996FDAF" w:rsidR="00302770" w:rsidRDefault="00302770" w:rsidP="00302770">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w:t>
      </w:r>
      <w:r>
        <w:rPr>
          <w:color w:val="0D0D0D"/>
          <w:shd w:val="clear" w:color="auto" w:fill="FFFFFF"/>
        </w:rPr>
        <w:t>gross domestic product</w:t>
      </w:r>
      <w:r w:rsidRPr="00CE7159">
        <w:rPr>
          <w:color w:val="0D0D0D"/>
          <w:shd w:val="clear" w:color="auto" w:fill="FFFFFF"/>
        </w:rPr>
        <w:t xml:space="preserve">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365128AB" w14:textId="77777777" w:rsidR="00302770" w:rsidRPr="00CE7159" w:rsidRDefault="00302770" w:rsidP="00302770">
      <w:pPr>
        <w:jc w:val="both"/>
        <w:rPr>
          <w:color w:val="0D0D0D"/>
          <w:shd w:val="clear" w:color="auto" w:fill="FFFFFF"/>
        </w:rPr>
      </w:pPr>
    </w:p>
    <w:p w14:paraId="6291FEF6" w14:textId="4A433463" w:rsidR="00302770" w:rsidRDefault="00302770" w:rsidP="00302770">
      <w:pPr>
        <w:jc w:val="both"/>
        <w:rPr>
          <w:color w:val="0D0D0D"/>
          <w:shd w:val="clear" w:color="auto" w:fill="FFFFFF"/>
        </w:rPr>
      </w:pPr>
      <w:r w:rsidRPr="00CE7159">
        <w:rPr>
          <w:color w:val="0D0D0D"/>
          <w:shd w:val="clear" w:color="auto" w:fill="FFFFFF"/>
        </w:rPr>
        <w:tab/>
        <w:t xml:space="preserve">For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[4]. By leveraging the collective results of multiple decision trees and </w:t>
      </w:r>
      <w:r w:rsidRPr="00CE7159">
        <w:rPr>
          <w:color w:val="0D0D0D"/>
          <w:shd w:val="clear" w:color="auto" w:fill="FFFFFF"/>
        </w:rPr>
        <w:lastRenderedPageBreak/>
        <w:t>aggregating their predictions, random forest regression provides robust and accurate estimates of housing prices, enabling people to make informed decisions in buying, selling, or investing in real estate.</w:t>
      </w:r>
    </w:p>
    <w:p w14:paraId="15EF1137" w14:textId="77777777" w:rsidR="00302770" w:rsidRPr="00CE7159" w:rsidRDefault="00302770" w:rsidP="00302770">
      <w:pPr>
        <w:jc w:val="both"/>
        <w:rPr>
          <w:color w:val="0D0D0D"/>
          <w:shd w:val="clear" w:color="auto" w:fill="FFFFFF"/>
        </w:rPr>
      </w:pPr>
    </w:p>
    <w:p w14:paraId="0EDB5311" w14:textId="194150E0" w:rsidR="00302770" w:rsidRPr="00302770" w:rsidRDefault="00302770" w:rsidP="00302770">
      <w:pPr>
        <w:jc w:val="both"/>
      </w:pPr>
      <w:r w:rsidRPr="00CE7159">
        <w:rPr>
          <w:color w:val="0D0D0D"/>
          <w:shd w:val="clear" w:color="auto" w:fill="FFFFFF"/>
        </w:rPr>
        <w:tab/>
        <w:t xml:space="preserve">There are several papers already published that attempt to use machine learning as a tool </w:t>
      </w:r>
      <w:r w:rsidR="00205AEF">
        <w:rPr>
          <w:color w:val="0D0D0D"/>
          <w:shd w:val="clear" w:color="auto" w:fill="FFFFFF"/>
        </w:rPr>
        <w:t>to</w:t>
      </w:r>
      <w:r w:rsidRPr="00CE7159">
        <w:rPr>
          <w:color w:val="0D0D0D"/>
          <w:shd w:val="clear" w:color="auto" w:fill="FFFFFF"/>
        </w:rPr>
        <w:t xml:space="preserve"> help predict pricing outcomes. In the</w:t>
      </w:r>
      <w:r w:rsidR="002B0754">
        <w:rPr>
          <w:color w:val="0D0D0D"/>
          <w:shd w:val="clear" w:color="auto" w:fill="FFFFFF"/>
        </w:rPr>
        <w:t xml:space="preserve"> first</w:t>
      </w:r>
      <w:r w:rsidRPr="00CE7159">
        <w:rPr>
          <w:color w:val="0D0D0D"/>
          <w:shd w:val="clear" w:color="auto" w:fill="FFFFFF"/>
        </w:rPr>
        <w:t xml:space="preserve"> article</w:t>
      </w:r>
      <w:r w:rsidR="002B0754">
        <w:rPr>
          <w:color w:val="0D0D0D"/>
          <w:shd w:val="clear" w:color="auto" w:fill="FFFFFF"/>
        </w:rPr>
        <w:t xml:space="preserve"> researched, </w:t>
      </w:r>
      <w:r w:rsidR="00E85444">
        <w:rPr>
          <w:color w:val="0D0D0D"/>
          <w:shd w:val="clear" w:color="auto" w:fill="FFFFFF"/>
        </w:rPr>
        <w:t xml:space="preserve">by </w:t>
      </w:r>
      <w:proofErr w:type="spellStart"/>
      <w:r w:rsidR="002B0754">
        <w:rPr>
          <w:color w:val="0D0D0D"/>
          <w:shd w:val="clear" w:color="auto" w:fill="FFFFFF"/>
        </w:rPr>
        <w:t>Rawool</w:t>
      </w:r>
      <w:proofErr w:type="spellEnd"/>
      <w:r w:rsidR="002B0754">
        <w:rPr>
          <w:color w:val="0D0D0D"/>
          <w:shd w:val="clear" w:color="auto" w:fill="FFFFFF"/>
        </w:rPr>
        <w:t xml:space="preserve"> et al [3]</w:t>
      </w:r>
      <w:r w:rsidRPr="00CE7159">
        <w:rPr>
          <w:color w:val="0D0D0D"/>
          <w:shd w:val="clear" w:color="auto" w:fill="FFFFFF"/>
        </w:rPr>
        <w:t xml:space="preserve">, the authors take note of the advancing nature of machine learning and </w:t>
      </w:r>
      <w:proofErr w:type="gramStart"/>
      <w:r w:rsidRPr="00CE7159">
        <w:rPr>
          <w:color w:val="0D0D0D"/>
          <w:shd w:val="clear" w:color="auto" w:fill="FFFFFF"/>
        </w:rPr>
        <w:t>it</w:t>
      </w:r>
      <w:proofErr w:type="gramEnd"/>
      <w:r w:rsidRPr="00CE7159">
        <w:rPr>
          <w:color w:val="0D0D0D"/>
          <w:shd w:val="clear" w:color="auto" w:fill="FFFFFF"/>
        </w:rPr>
        <w:t xml:space="preserve"> potential to be applied to the housing market. They apply various models such as linear regression, decision tree regression, k-means regression</w:t>
      </w:r>
      <w:r w:rsidR="00205AEF">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w:t>
      </w:r>
      <w:r w:rsidR="00205AEF">
        <w:rPr>
          <w:color w:val="0D0D0D"/>
          <w:shd w:val="clear" w:color="auto" w:fill="FFFFFF"/>
        </w:rPr>
        <w:t>to</w:t>
      </w:r>
      <w:r w:rsidRPr="00CE7159">
        <w:rPr>
          <w:color w:val="0D0D0D"/>
          <w:shd w:val="clear" w:color="auto" w:fill="FFFFFF"/>
        </w:rPr>
        <w:t xml:space="preserve"> determine the best one. Their methods were well thought out and carefully considered. This paper convinced us that the random forest regression model is the best way to go for an introductory attempt at solving the unpredictability of the market. In the </w:t>
      </w:r>
      <w:r w:rsidR="002B0754">
        <w:rPr>
          <w:color w:val="0D0D0D"/>
          <w:shd w:val="clear" w:color="auto" w:fill="FFFFFF"/>
        </w:rPr>
        <w:t xml:space="preserve">next </w:t>
      </w:r>
      <w:r w:rsidRPr="00CE7159">
        <w:rPr>
          <w:color w:val="0D0D0D"/>
          <w:shd w:val="clear" w:color="auto" w:fill="FFFFFF"/>
        </w:rPr>
        <w:t>article</w:t>
      </w:r>
      <w:r w:rsidR="002B0754">
        <w:rPr>
          <w:color w:val="0D0D0D"/>
          <w:shd w:val="clear" w:color="auto" w:fill="FFFFFF"/>
        </w:rPr>
        <w:t>, Adetunji et al [4],</w:t>
      </w:r>
      <w:r w:rsidRPr="00CE7159">
        <w:rPr>
          <w:color w:val="0D0D0D"/>
          <w:shd w:val="clear" w:color="auto" w:fill="FFFFFF"/>
        </w:rPr>
        <w:t xml:space="preserve"> the authors use </w:t>
      </w:r>
      <w:r w:rsidR="00B86287" w:rsidRPr="00CE7159">
        <w:rPr>
          <w:color w:val="0D0D0D"/>
          <w:shd w:val="clear" w:color="auto" w:fill="FFFFFF"/>
        </w:rPr>
        <w:t>an in-depth</w:t>
      </w:r>
      <w:r w:rsidRPr="00CE7159">
        <w:rPr>
          <w:color w:val="0D0D0D"/>
          <w:shd w:val="clear" w:color="auto" w:fill="FFFFFF"/>
        </w:rPr>
        <w:t xml:space="preserve"> random forest regression model </w:t>
      </w:r>
      <w:r w:rsidR="00205AEF">
        <w:rPr>
          <w:color w:val="0D0D0D"/>
          <w:shd w:val="clear" w:color="auto" w:fill="FFFFFF"/>
        </w:rPr>
        <w:t>to</w:t>
      </w:r>
      <w:r w:rsidRPr="00CE7159">
        <w:rPr>
          <w:color w:val="0D0D0D"/>
          <w:shd w:val="clear" w:color="auto" w:fill="FFFFFF"/>
        </w:rPr>
        <w:t xml:space="preserve"> predict better 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205AEF">
        <w:rPr>
          <w:color w:val="0D0D0D"/>
          <w:shd w:val="clear" w:color="auto" w:fill="FFFFFF"/>
        </w:rPr>
        <w:t>in-depth</w:t>
      </w:r>
      <w:r w:rsidRPr="00CE7159">
        <w:rPr>
          <w:color w:val="0D0D0D"/>
          <w:shd w:val="clear" w:color="auto" w:fill="FFFFFF"/>
        </w:rPr>
        <w:t xml:space="preserve"> than ours, they proved that this is the ideal choice for predicting prices. </w:t>
      </w:r>
      <w:r w:rsidR="002B0754">
        <w:rPr>
          <w:color w:val="0D0D0D"/>
          <w:shd w:val="clear" w:color="auto" w:fill="FFFFFF"/>
        </w:rPr>
        <w:t>For</w:t>
      </w:r>
      <w:r w:rsidRPr="00CE7159">
        <w:rPr>
          <w:color w:val="0D0D0D"/>
          <w:shd w:val="clear" w:color="auto" w:fill="FFFFFF"/>
        </w:rPr>
        <w:t xml:space="preserve"> the article</w:t>
      </w:r>
      <w:r w:rsidR="002B0754">
        <w:rPr>
          <w:color w:val="0D0D0D"/>
          <w:shd w:val="clear" w:color="auto" w:fill="FFFFFF"/>
        </w:rPr>
        <w:t>, Ake [5]</w:t>
      </w:r>
      <w:r w:rsidRPr="00CE7159">
        <w:rPr>
          <w:color w:val="0D0D0D"/>
          <w:shd w:val="clear" w:color="auto" w:fill="FFFFFF"/>
        </w:rPr>
        <w:t xml:space="preserve">, the author takes on a rather study in what can be considered a combination of the two previous articles. He sets out to investigate a multitude of AI models </w:t>
      </w:r>
      <w:r w:rsidR="00205AEF">
        <w:rPr>
          <w:color w:val="0D0D0D"/>
          <w:shd w:val="clear" w:color="auto" w:fill="FFFFFF"/>
        </w:rPr>
        <w:t>to</w:t>
      </w:r>
      <w:r w:rsidRPr="00CE7159">
        <w:rPr>
          <w:color w:val="0D0D0D"/>
          <w:shd w:val="clear" w:color="auto" w:fill="FFFFFF"/>
        </w:rPr>
        <w:t xml:space="preserve"> evaluate their application in predicting housing prices. He uses simple linear regression, decision tree regression, random forest regression, </w:t>
      </w:r>
      <w:r w:rsidR="00B86287" w:rsidRPr="00CE7159">
        <w:rPr>
          <w:color w:val="0D0D0D"/>
          <w:shd w:val="clear" w:color="auto" w:fill="FFFFFF"/>
        </w:rPr>
        <w:t>and</w:t>
      </w:r>
      <w:r w:rsidRPr="00CE7159">
        <w:rPr>
          <w:color w:val="0D0D0D"/>
          <w:shd w:val="clear" w:color="auto" w:fill="FFFFFF"/>
        </w:rPr>
        <w:t xml:space="preserve"> ridge and lasso regression [5]. This is a very large and detailed research with many considerations taken. He ultimately finds that random forest regression produces the highest r-squared value, and the smallest </w:t>
      </w:r>
      <w:r w:rsidR="00205AEF">
        <w:rPr>
          <w:color w:val="0D0D0D"/>
          <w:shd w:val="clear" w:color="auto" w:fill="FFFFFF"/>
        </w:rPr>
        <w:t>root-mean-squared</w:t>
      </w:r>
      <w:r w:rsidRPr="00CE7159">
        <w:rPr>
          <w:color w:val="0D0D0D"/>
          <w:shd w:val="clear" w:color="auto" w:fill="FFFFFF"/>
        </w:rPr>
        <w:t xml:space="preserve"> error value, and is</w:t>
      </w:r>
      <w:r w:rsidR="00205AEF">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w:t>
      </w:r>
      <w:r w:rsidR="002B0754">
        <w:rPr>
          <w:color w:val="0D0D0D"/>
          <w:shd w:val="clear" w:color="auto" w:fill="FFFFFF"/>
        </w:rPr>
        <w:t>, Truong et al [6]</w:t>
      </w:r>
      <w:r w:rsidRPr="00CE7159">
        <w:rPr>
          <w:color w:val="0D0D0D"/>
          <w:shd w:val="clear" w:color="auto" w:fill="FFFFFF"/>
        </w:rPr>
        <w:t xml:space="preserve">, the authors once again research a multitude of AI models </w:t>
      </w:r>
      <w:r w:rsidR="00205AEF">
        <w:rPr>
          <w:color w:val="0D0D0D"/>
          <w:shd w:val="clear" w:color="auto" w:fill="FFFFFF"/>
        </w:rPr>
        <w:t>to</w:t>
      </w:r>
      <w:r w:rsidRPr="00CE7159">
        <w:rPr>
          <w:color w:val="0D0D0D"/>
          <w:shd w:val="clear" w:color="auto" w:fill="FFFFFF"/>
        </w:rPr>
        <w:t xml:space="preserve"> determine which is most effective. They use three different types of machine learning methods and two techniques in machine learning [6]. They are random forest, </w:t>
      </w:r>
      <w:proofErr w:type="spellStart"/>
      <w:r w:rsidRPr="00CE7159">
        <w:rPr>
          <w:color w:val="0D0D0D"/>
          <w:shd w:val="clear" w:color="auto" w:fill="FFFFFF"/>
        </w:rPr>
        <w:t>XGBoost</w:t>
      </w:r>
      <w:proofErr w:type="spellEnd"/>
      <w:r w:rsidRPr="00CE7159">
        <w:rPr>
          <w:color w:val="0D0D0D"/>
          <w:shd w:val="clear" w:color="auto" w:fill="FFFFFF"/>
        </w:rPr>
        <w:t xml:space="preserve">, </w:t>
      </w:r>
      <w:proofErr w:type="spellStart"/>
      <w:r w:rsidRPr="00CE7159">
        <w:rPr>
          <w:color w:val="0D0D0D"/>
          <w:shd w:val="clear" w:color="auto" w:fill="FFFFFF"/>
        </w:rPr>
        <w:t>LightGBM</w:t>
      </w:r>
      <w:proofErr w:type="spellEnd"/>
      <w:r w:rsidRPr="00CE7159">
        <w:rPr>
          <w:color w:val="0D0D0D"/>
          <w:shd w:val="clear" w:color="auto" w:fill="FFFFFF"/>
        </w:rPr>
        <w:t>, hybrid regression</w:t>
      </w:r>
      <w:r w:rsidR="00205AEF">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205AEF">
        <w:rPr>
          <w:color w:val="0D0D0D"/>
          <w:shd w:val="clear" w:color="auto" w:fill="FFFFFF"/>
        </w:rPr>
        <w:t xml:space="preserve">the </w:t>
      </w:r>
      <w:r w:rsidRPr="00CE7159">
        <w:rPr>
          <w:color w:val="0D0D0D"/>
          <w:shd w:val="clear" w:color="auto" w:fill="FFFFFF"/>
        </w:rPr>
        <w:t xml:space="preserve">pros and cons of all methods analyzed. Random forest had the lowest error, while prone to overfitting. </w:t>
      </w:r>
      <w:proofErr w:type="spellStart"/>
      <w:r w:rsidRPr="00CE7159">
        <w:rPr>
          <w:color w:val="0D0D0D"/>
          <w:shd w:val="clear" w:color="auto" w:fill="FFFFFF"/>
        </w:rPr>
        <w:t>XGBoost</w:t>
      </w:r>
      <w:proofErr w:type="spellEnd"/>
      <w:r w:rsidRPr="00CE7159">
        <w:rPr>
          <w:color w:val="0D0D0D"/>
          <w:shd w:val="clear" w:color="auto" w:fill="FFFFFF"/>
        </w:rPr>
        <w:t xml:space="preserve"> and </w:t>
      </w:r>
      <w:proofErr w:type="spellStart"/>
      <w:r w:rsidRPr="00CE7159">
        <w:rPr>
          <w:color w:val="0D0D0D"/>
          <w:shd w:val="clear" w:color="auto" w:fill="FFFFFF"/>
        </w:rPr>
        <w:t>LightGBM</w:t>
      </w:r>
      <w:proofErr w:type="spellEnd"/>
      <w:r w:rsidRPr="00CE7159">
        <w:rPr>
          <w:color w:val="0D0D0D"/>
          <w:shd w:val="clear" w:color="auto" w:fill="FFFFFF"/>
        </w:rPr>
        <w:t xml:space="preserve">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58118C97" w:rsidR="00B965DE" w:rsidRDefault="00D966F7" w:rsidP="00D966F7">
      <w:pPr>
        <w:ind w:start="36pt" w:firstLine="18pt"/>
        <w:jc w:val="both"/>
      </w:pPr>
      <w:r>
        <w:t>After extensive iterations with a consolidated data set from various sources and only coming out with a thirty percent prediction</w:t>
      </w:r>
      <w:r w:rsidR="00205AEF">
        <w:t xml:space="preserve"> accuracy</w:t>
      </w:r>
      <w:r>
        <w:t xml:space="preserve">,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4C906BD4" w14:textId="119FC83E" w:rsidR="00562A57" w:rsidRDefault="00D966F7" w:rsidP="00D5634B">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1F57D651" w14:textId="39D1B6A2" w:rsidR="00B86287" w:rsidRDefault="00D966F7" w:rsidP="00D5634B">
      <w:pPr>
        <w:ind w:start="36pt" w:firstLine="36pt"/>
        <w:jc w:val="both"/>
      </w:pPr>
      <w:r>
        <w:t>After that, the rest of the data was separated based on whether it was an HPI or a raw dollar value. Beyond that, the features of each were broken down by the property type for further distinction.</w:t>
      </w:r>
    </w:p>
    <w:p w14:paraId="7C568CC9" w14:textId="54CE91B9" w:rsidR="00B965DE" w:rsidRDefault="00B86287" w:rsidP="00D966F7">
      <w:pPr>
        <w:ind w:start="36pt" w:firstLine="36pt"/>
        <w:jc w:val="both"/>
      </w:pPr>
      <w:r>
        <w:t xml:space="preserve">The most important part of preparing the data for our final iteration of the process was to apply the scaler to it. We went with the robust scaler class offered in the </w:t>
      </w:r>
      <w:proofErr w:type="spellStart"/>
      <w:r>
        <w:t>SkLearn</w:t>
      </w:r>
      <w:proofErr w:type="spellEnd"/>
      <w:r>
        <w:t xml:space="preserve"> libraries. It lets our model adapt the incoming data to project a future value, thus solving our dollar value scale problems.</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29260AE0"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rsidR="00205AEF">
        <w:t xml:space="preserve"> and how much the tuning had an impact on the results</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5D675EFE">
            <wp:extent cx="2027555" cy="1504625"/>
            <wp:effectExtent l="0" t="0" r="0" b="635"/>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11274" cy="1566752"/>
                    </a:xfrm>
                    <a:prstGeom prst="rect">
                      <a:avLst/>
                    </a:prstGeom>
                  </pic:spPr>
                </pic:pic>
              </a:graphicData>
            </a:graphic>
          </wp:inline>
        </w:drawing>
      </w:r>
    </w:p>
    <w:p w14:paraId="0DEDA7D2" w14:textId="0DBA0B89" w:rsidR="001F6488" w:rsidRDefault="003C2522" w:rsidP="00696010">
      <w:pPr>
        <w:pStyle w:val="Caption"/>
      </w:pPr>
      <w:r>
        <w:t>Fig. 1</w:t>
      </w:r>
    </w:p>
    <w:p w14:paraId="74F74F21" w14:textId="0AB8FB77" w:rsidR="00B965DE" w:rsidRDefault="00B965DE" w:rsidP="00B965DE">
      <w:pPr>
        <w:pStyle w:val="ListParagraph"/>
        <w:numPr>
          <w:ilvl w:val="0"/>
          <w:numId w:val="25"/>
        </w:numPr>
        <w:jc w:val="both"/>
      </w:pPr>
      <w:r>
        <w:t>Evaluation</w:t>
      </w:r>
    </w:p>
    <w:p w14:paraId="6DC6D935" w14:textId="07FB21B8" w:rsidR="00B965DE" w:rsidRDefault="009B5B8A" w:rsidP="009B5B8A">
      <w:pPr>
        <w:ind w:start="36pt" w:firstLine="36pt"/>
        <w:jc w:val="both"/>
      </w:pPr>
      <w:r>
        <w:t xml:space="preserve">Once the model was trained there was a noticeable difference in how the data looked from previous attempts. Most notably the model knew we were trying to find dollar values now and not just HPI points. </w:t>
      </w:r>
      <w:r w:rsidR="00D5634B">
        <w:t>With t</w:t>
      </w:r>
      <w:r>
        <w:t xml:space="preserve">he </w:t>
      </w:r>
      <w:r w:rsidR="00D5634B">
        <w:t>dollar amounts scaling correctly, we noticed the accuracy</w:t>
      </w:r>
      <w:r>
        <w:t xml:space="preserve"> has improved substantially from the initial attempts.</w:t>
      </w:r>
    </w:p>
    <w:p w14:paraId="13684CDC" w14:textId="77777777" w:rsidR="001F6488" w:rsidRDefault="001F6488" w:rsidP="009B5B8A">
      <w:pPr>
        <w:ind w:start="36pt" w:firstLine="36pt"/>
        <w:jc w:val="both"/>
      </w:pPr>
    </w:p>
    <w:p w14:paraId="75BD694A" w14:textId="0DB99E28" w:rsidR="00B965DE" w:rsidRDefault="00B965DE" w:rsidP="00B965DE">
      <w:pPr>
        <w:pStyle w:val="ListParagraph"/>
        <w:numPr>
          <w:ilvl w:val="0"/>
          <w:numId w:val="25"/>
        </w:numPr>
        <w:jc w:val="both"/>
      </w:pPr>
      <w:r>
        <w:t xml:space="preserve">Hyperparameter </w:t>
      </w:r>
      <w:r w:rsidR="00B86287">
        <w:t>T</w:t>
      </w:r>
      <w:r>
        <w:t>uning</w:t>
      </w:r>
    </w:p>
    <w:p w14:paraId="1B2B3576" w14:textId="33D85823" w:rsidR="00562A57" w:rsidRDefault="00F36186" w:rsidP="00D5634B">
      <w:pPr>
        <w:ind w:start="36pt" w:firstLine="36pt"/>
        <w:jc w:val="both"/>
      </w:pPr>
      <w:r>
        <w:t xml:space="preserve">The biggest change in the model training was the use of hyperparameter tuning. The decision to use random search was made early on to try to increase the randomness of the inputs for the model to work with, thus giving us a more diverse approach to training. </w:t>
      </w:r>
    </w:p>
    <w:p w14:paraId="6EDBE177" w14:textId="16298E55" w:rsidR="00B965DE" w:rsidRDefault="00F36186" w:rsidP="00562A57">
      <w:pPr>
        <w:ind w:start="36pt" w:firstLine="36pt"/>
        <w:jc w:val="both"/>
      </w:pPr>
      <w:r>
        <w:lastRenderedPageBreak/>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2C3420FB" w14:textId="507501F1" w:rsidR="00562A57" w:rsidRDefault="00F36186" w:rsidP="00696010">
      <w:pPr>
        <w:pStyle w:val="ListParagraph"/>
        <w:ind w:firstLine="36pt"/>
        <w:jc w:val="both"/>
      </w:pPr>
      <w:r>
        <w:t xml:space="preserve">The final predictions of the models would then be used in a newly instantiated random forest model </w:t>
      </w:r>
      <w:r w:rsidR="009A58DA">
        <w:t>to analyze the outputs further</w:t>
      </w:r>
      <w:r>
        <w:t xml:space="preserve">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5949AC5" w14:textId="403531EF" w:rsidR="00F36186" w:rsidRDefault="00F36186" w:rsidP="00F36186">
      <w:pPr>
        <w:pStyle w:val="ListParagraph"/>
        <w:jc w:val="both"/>
      </w:pPr>
      <w:r>
        <w:tab/>
        <w:t>Further, we would need to make a set of datetime objects for each month of the next ten years 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4F1629FB" w14:textId="1F829123" w:rsidR="003C2522" w:rsidRDefault="00E668A8" w:rsidP="00696010">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w:t>
      </w:r>
    </w:p>
    <w:p w14:paraId="689EE900" w14:textId="77777777" w:rsidR="003C2522" w:rsidRDefault="003C2522" w:rsidP="003C2522">
      <w:pPr>
        <w:pStyle w:val="ListParagraph"/>
        <w:keepNext/>
      </w:pPr>
      <w:r>
        <w:rPr>
          <w:noProof/>
        </w:rPr>
        <w:drawing>
          <wp:inline distT="0" distB="0" distL="0" distR="0" wp14:anchorId="4B343A91" wp14:editId="15F4A35F">
            <wp:extent cx="2169005" cy="1609725"/>
            <wp:effectExtent l="0" t="0" r="317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82792" cy="1619957"/>
                    </a:xfrm>
                    <a:prstGeom prst="rect">
                      <a:avLst/>
                    </a:prstGeom>
                  </pic:spPr>
                </pic:pic>
              </a:graphicData>
            </a:graphic>
          </wp:inline>
        </w:drawing>
      </w:r>
    </w:p>
    <w:p w14:paraId="2E3B0EBD" w14:textId="659AEB4C" w:rsidR="00EE49B4" w:rsidRDefault="003C2522" w:rsidP="00696010">
      <w:pPr>
        <w:pStyle w:val="Caption"/>
      </w:pPr>
      <w:r>
        <w:t>Fig. 2</w:t>
      </w:r>
    </w:p>
    <w:p w14:paraId="5BFD64E7" w14:textId="54EB3A11" w:rsidR="009A58DA" w:rsidRDefault="009A58DA" w:rsidP="009A58DA">
      <w:pPr>
        <w:pStyle w:val="Heading1"/>
      </w:pPr>
      <w:r>
        <w:t>Results &amp; Discussion</w:t>
      </w:r>
    </w:p>
    <w:p w14:paraId="6A9CF795" w14:textId="515D9470" w:rsidR="00696010" w:rsidRDefault="009A58DA" w:rsidP="00696010">
      <w:pPr>
        <w:ind w:start="36pt" w:firstLine="36pt"/>
        <w:jc w:val="start"/>
      </w:pPr>
      <w:r>
        <w:t>While disappointed in the scaling issues we ha</w:t>
      </w:r>
      <w:r w:rsidR="00B86287">
        <w:t>d</w:t>
      </w:r>
      <w:r>
        <w:t xml:space="preserve"> been faced with we pursued many alternatives to the functions, libraries, and tools taught in class. One of the most notable is </w:t>
      </w:r>
      <w:proofErr w:type="spellStart"/>
      <w:r>
        <w:t>SkTime</w:t>
      </w:r>
      <w:proofErr w:type="spellEnd"/>
      <w:r>
        <w:t xml:space="preserve">, this is a library built almost exclusively for forecasting future data when you only have historical data sets and a time frame you want to explore. With more time and research into </w:t>
      </w:r>
      <w:proofErr w:type="spellStart"/>
      <w:r>
        <w:t>SkTime</w:t>
      </w:r>
      <w:proofErr w:type="spellEnd"/>
      <w:r w:rsidR="003129DB">
        <w:t>,</w:t>
      </w:r>
      <w:r>
        <w:t xml:space="preserve"> we feel that the problems we have been facing with our model would be solvable </w:t>
      </w:r>
      <w:r w:rsidR="003129DB">
        <w:t>promptly</w:t>
      </w:r>
      <w:r>
        <w:t>.</w:t>
      </w:r>
      <w:r w:rsidR="003129DB">
        <w:t xml:space="preserve"> However, this approach is outside the scope of this class and thus it would be like cheating in our opinion.</w:t>
      </w:r>
    </w:p>
    <w:p w14:paraId="6BC3A876" w14:textId="61E3417F" w:rsidR="00696010" w:rsidRDefault="00696010" w:rsidP="00696010">
      <w:pPr>
        <w:ind w:start="36pt" w:firstLine="36pt"/>
        <w:jc w:val="start"/>
      </w:pPr>
      <w:r>
        <w:t xml:space="preserve">There was a significant amount of time spent trying to predict the data of each column in the future data time frame using </w:t>
      </w:r>
      <w:r w:rsidR="00B86287">
        <w:t>various approaches</w:t>
      </w:r>
      <w:r>
        <w:t>. Unfortunately, the outputs were not accurate enough to make predictions</w:t>
      </w:r>
      <w:r w:rsidR="00B86287">
        <w:t xml:space="preserve"> (Fig</w:t>
      </w:r>
      <w:r>
        <w:t>.</w:t>
      </w:r>
      <w:r w:rsidR="00B86287">
        <w:t xml:space="preserve"> 3)</w:t>
      </w:r>
    </w:p>
    <w:p w14:paraId="5DA4A5B9" w14:textId="77777777" w:rsidR="00696010" w:rsidRDefault="00696010" w:rsidP="00696010">
      <w:pPr>
        <w:keepNext/>
        <w:ind w:start="36pt" w:firstLine="36pt"/>
      </w:pPr>
      <w:r>
        <w:rPr>
          <w:noProof/>
        </w:rPr>
        <w:drawing>
          <wp:inline distT="0" distB="0" distL="0" distR="0" wp14:anchorId="5517F230" wp14:editId="2D7DC09E">
            <wp:extent cx="1784121" cy="1323975"/>
            <wp:effectExtent l="0" t="0" r="6985" b="0"/>
            <wp:docPr id="590983470"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0983470" name="Graphic 590983470"/>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1140" cy="1336605"/>
                    </a:xfrm>
                    <a:prstGeom prst="rect">
                      <a:avLst/>
                    </a:prstGeom>
                  </pic:spPr>
                </pic:pic>
              </a:graphicData>
            </a:graphic>
          </wp:inline>
        </w:drawing>
      </w:r>
    </w:p>
    <w:p w14:paraId="69CB103E" w14:textId="2369A6D4" w:rsidR="00EE49B4" w:rsidRDefault="00696010" w:rsidP="00696010">
      <w:pPr>
        <w:pStyle w:val="Caption"/>
      </w:pPr>
      <w:r>
        <w:t>Fig. 3</w:t>
      </w:r>
    </w:p>
    <w:p w14:paraId="73342D5B" w14:textId="52B8A1EC" w:rsidR="00B86287" w:rsidRPr="00B86287" w:rsidRDefault="00B86287" w:rsidP="00B86287">
      <w:pPr>
        <w:ind w:start="36pt" w:firstLine="36pt"/>
        <w:jc w:val="both"/>
      </w:pPr>
      <w:r>
        <w:t xml:space="preserve">Eventually, we reached out to Mohammad Hedayati, and he directed us to revisit scaling the initial data for training. After applying that change, we were able to get properly scaled numbers and trends for our final output. </w:t>
      </w:r>
    </w:p>
    <w:p w14:paraId="0A14E269" w14:textId="72F641C4" w:rsidR="0080791D" w:rsidRDefault="00CE39FC" w:rsidP="00CE39FC">
      <w:pPr>
        <w:pStyle w:val="Heading1"/>
      </w:pPr>
      <w:r>
        <w:t>Conclusion</w:t>
      </w:r>
    </w:p>
    <w:p w14:paraId="042DC110" w14:textId="3B57ECF1" w:rsidR="00BB59A1" w:rsidRDefault="00BB59A1" w:rsidP="00696010">
      <w:pPr>
        <w:ind w:start="36pt" w:firstLine="36pt"/>
        <w:jc w:val="both"/>
      </w:pPr>
      <w:r>
        <w:t xml:space="preserve">The conclusions drawn from this endeavor are that we needed to pay close attention to the data set used as the input to get proper predictions, the end-user would still need to interpret the data presented for errors. </w:t>
      </w:r>
    </w:p>
    <w:p w14:paraId="3D79B21F" w14:textId="13655A4D" w:rsid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r w:rsidR="002160BE">
        <w:t xml:space="preserve"> And finally, we proposed that at least once a decade there was a major event that impacted pricing. It looks like this event is set to take place in 2027-2028 for this decade.</w:t>
      </w:r>
    </w:p>
    <w:p w14:paraId="50A82D67" w14:textId="29540859" w:rsidR="009303D9" w:rsidRPr="005B520E" w:rsidRDefault="009303D9" w:rsidP="00696010">
      <w:pPr>
        <w:pStyle w:val="Heading1"/>
      </w:pPr>
      <w:r w:rsidRPr="005B520E">
        <w:t>References</w:t>
      </w:r>
    </w:p>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34A2C501" w14:textId="1948D8B8" w:rsidR="002B0754" w:rsidRDefault="002B0754" w:rsidP="00E15F30">
      <w:pPr>
        <w:pStyle w:val="references"/>
      </w:pPr>
      <w:r>
        <w:t>R. Ali, P. Maynard, Project Proposal: Housing prices prediction model, GENG 4500-60, University of Windsor, 14 February 2024</w:t>
      </w: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0D23EBBC" w14:textId="77777777" w:rsidR="00A51A42" w:rsidRDefault="00A51A42" w:rsidP="0024031E">
      <w:pPr>
        <w:jc w:val="start"/>
      </w:pPr>
    </w:p>
    <w:p w14:paraId="1B7C216E" w14:textId="77777777" w:rsidR="00A51A42" w:rsidRDefault="00A51A42" w:rsidP="0024031E">
      <w:pPr>
        <w:jc w:val="start"/>
      </w:pPr>
    </w:p>
    <w:p w14:paraId="5D85CAC3" w14:textId="7CCE8D7F" w:rsidR="00836367" w:rsidRPr="00F96569" w:rsidRDefault="00836367" w:rsidP="00F631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7B21ED">
          <w:type w:val="continuous"/>
          <w:pgSz w:w="595.30pt" w:h="841.90pt" w:code="9"/>
          <w:pgMar w:top="54pt" w:right="45.35pt" w:bottom="72pt" w:left="45.35pt" w:header="36pt" w:footer="36pt" w:gutter="0pt"/>
          <w:cols w:num="2" w:space="18pt"/>
          <w:docGrid w:linePitch="360"/>
        </w:sectPr>
      </w:pPr>
    </w:p>
    <w:p w14:paraId="4E582C4F" w14:textId="1D87C649" w:rsidR="00A51A42" w:rsidRDefault="00A51A42" w:rsidP="00F631E5">
      <w:pPr>
        <w:pStyle w:val="Title"/>
        <w:rPr>
          <w:sz w:val="40"/>
          <w:szCs w:val="40"/>
        </w:rPr>
      </w:pPr>
      <w:r w:rsidRPr="00A51A42">
        <w:rPr>
          <w:sz w:val="40"/>
          <w:szCs w:val="40"/>
        </w:rPr>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62.25pt" o:ole="">
                <v:imagedata r:id="rId15" o:title=""/>
              </v:shape>
              <o:OLEObject Type="Embed" ProgID="Excel.Sheet.12" ShapeID="_x0000_i1025" DrawAspect="Content" ObjectID="_1772962373" r:id="rId16"/>
            </w:object>
          </mc:Choice>
          <mc:Fallback>
            <w:object>
              <w:drawing>
                <wp:inline distT="0" distB="0" distL="0" distR="0" wp14:anchorId="36868FB2" wp14:editId="18EC9990">
                  <wp:extent cx="6505575" cy="790575"/>
                  <wp:effectExtent l="0" t="0" r="9525" b="952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2962373"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790575"/>
                          </a:xfrm>
                          <a:prstGeom prst="rect">
                            <a:avLst/>
                          </a:prstGeom>
                          <a:noFill/>
                          <a:ln>
                            <a:noFill/>
                          </a:ln>
                        </pic:spPr>
                      </pic:pic>
                    </a:graphicData>
                  </a:graphic>
                </wp:inline>
              </w:drawing>
              <w:objectEmbed w:drawAspect="content" r:id="rId16" w:progId="Excel.Sheet.12" w:shapeId="1"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658E9FCC" w14:textId="77777777" w:rsidR="00696010" w:rsidRDefault="00696010" w:rsidP="00A51A42"/>
    <w:p w14:paraId="17F17287" w14:textId="77777777" w:rsidR="00696010" w:rsidRDefault="00696010" w:rsidP="00A51A42"/>
    <w:p w14:paraId="747E1F9E" w14:textId="77777777" w:rsidR="00696010" w:rsidRDefault="00696010" w:rsidP="00A51A42"/>
    <w:p w14:paraId="1A2E6263" w14:textId="77777777" w:rsidR="00696010" w:rsidRDefault="00696010" w:rsidP="00A51A42"/>
    <w:p w14:paraId="7797FC6F" w14:textId="77777777" w:rsidR="00696010" w:rsidRDefault="00696010" w:rsidP="00A51A42"/>
    <w:p w14:paraId="766C5B20" w14:textId="77777777" w:rsidR="00696010" w:rsidRDefault="00696010" w:rsidP="00A51A42"/>
    <w:p w14:paraId="75639909" w14:textId="77777777" w:rsidR="00696010" w:rsidRDefault="00696010" w:rsidP="00A51A42"/>
    <w:p w14:paraId="6AA50A6C" w14:textId="77777777" w:rsidR="00696010" w:rsidRDefault="00696010" w:rsidP="00A51A42"/>
    <w:p w14:paraId="5304AEBB" w14:textId="77777777" w:rsidR="00696010" w:rsidRDefault="00696010"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lastRenderedPageBreak/>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26" type="#_x0000_t75" style="width:465pt;height:321pt" o:ole="">
                <v:imagedata r:id="rId18" o:title=""/>
              </v:shape>
              <o:OLEObject Type="Embed" ProgID="Excel.Sheet.12" ShapeID="_x0000_i1026" DrawAspect="Content" ObjectID="_1772962374" r:id="rId19"/>
            </w:object>
          </mc:Choice>
          <mc:Fallback>
            <w:object>
              <w:drawing>
                <wp:inline distT="0" distB="0" distL="0" distR="0" wp14:anchorId="0BAF8C4A" wp14:editId="34537779">
                  <wp:extent cx="5905500" cy="40767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2962374"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9" w:progId="Excel.Sheet.12" w:shapeId="2"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33612945" w14:textId="77777777" w:rsidR="00DF1E62" w:rsidRDefault="00DF1E62" w:rsidP="00696010">
      <w:pPr>
        <w:jc w:val="both"/>
      </w:pPr>
    </w:p>
    <w:p w14:paraId="7FE3F73A" w14:textId="77777777" w:rsidR="00696010" w:rsidRDefault="00696010" w:rsidP="00696010">
      <w:pPr>
        <w:jc w:val="both"/>
      </w:pPr>
    </w:p>
    <w:p w14:paraId="29D313F9" w14:textId="77777777" w:rsidR="00696010" w:rsidRDefault="00696010" w:rsidP="00696010">
      <w:pPr>
        <w:jc w:val="both"/>
      </w:pPr>
    </w:p>
    <w:p w14:paraId="44492512" w14:textId="77777777" w:rsidR="00696010" w:rsidRDefault="00696010" w:rsidP="00696010">
      <w:pPr>
        <w:jc w:val="both"/>
      </w:pPr>
    </w:p>
    <w:p w14:paraId="769EAB8A" w14:textId="77777777" w:rsidR="00696010" w:rsidRDefault="00696010" w:rsidP="00696010">
      <w:pPr>
        <w:jc w:val="both"/>
      </w:pPr>
    </w:p>
    <w:p w14:paraId="4E1D7AAE" w14:textId="77777777" w:rsidR="00696010" w:rsidRDefault="00696010" w:rsidP="00696010">
      <w:pPr>
        <w:jc w:val="both"/>
      </w:pPr>
    </w:p>
    <w:p w14:paraId="5FF62C1B" w14:textId="77777777" w:rsidR="00696010" w:rsidRDefault="00696010" w:rsidP="00696010">
      <w:pPr>
        <w:jc w:val="both"/>
      </w:pPr>
    </w:p>
    <w:p w14:paraId="5EE5B9A3" w14:textId="77777777" w:rsidR="00696010" w:rsidRDefault="00696010" w:rsidP="00696010">
      <w:pPr>
        <w:jc w:val="both"/>
      </w:pPr>
    </w:p>
    <w:p w14:paraId="249B1C4E" w14:textId="77777777" w:rsidR="00696010" w:rsidRDefault="00696010" w:rsidP="00696010">
      <w:pPr>
        <w:jc w:val="both"/>
      </w:pPr>
    </w:p>
    <w:p w14:paraId="389EDFAE" w14:textId="77777777" w:rsidR="00696010" w:rsidRDefault="00696010" w:rsidP="00696010">
      <w:pPr>
        <w:jc w:val="both"/>
      </w:pPr>
    </w:p>
    <w:p w14:paraId="6125645B" w14:textId="77777777" w:rsidR="00696010" w:rsidRDefault="00696010" w:rsidP="00696010">
      <w:pPr>
        <w:jc w:val="both"/>
      </w:pPr>
    </w:p>
    <w:p w14:paraId="19FBC967" w14:textId="77777777" w:rsidR="00696010" w:rsidRDefault="00696010" w:rsidP="00696010">
      <w:pPr>
        <w:jc w:val="both"/>
      </w:pPr>
    </w:p>
    <w:p w14:paraId="0CC53A8E" w14:textId="2E22E634" w:rsidR="00DF1E62" w:rsidRDefault="00DF1E62" w:rsidP="00DF1E62">
      <w:pPr>
        <w:pStyle w:val="Title"/>
        <w:rPr>
          <w:sz w:val="40"/>
          <w:szCs w:val="40"/>
        </w:rPr>
      </w:pPr>
      <w:r w:rsidRPr="00A51A42">
        <w:rPr>
          <w:sz w:val="40"/>
          <w:szCs w:val="40"/>
        </w:rPr>
        <w:lastRenderedPageBreak/>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3E0724EB" w14:textId="0E48AC5A" w:rsidR="00F61EA2" w:rsidRDefault="005A2B77" w:rsidP="00452766">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xml:space="preserve">. Below </w:t>
      </w:r>
      <w:r w:rsidR="00452766">
        <w:rPr>
          <w:sz w:val="28"/>
          <w:szCs w:val="28"/>
        </w:rPr>
        <w:t>is a comparison of</w:t>
      </w:r>
      <w:r w:rsidR="00F61EA2">
        <w:rPr>
          <w:sz w:val="28"/>
          <w:szCs w:val="28"/>
        </w:rPr>
        <w:t xml:space="preserve"> some of the output data between the models.</w:t>
      </w: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880418" cy="2141239"/>
                    </a:xfrm>
                    <a:prstGeom prst="rect">
                      <a:avLst/>
                    </a:prstGeom>
                  </pic:spPr>
                </pic:pic>
              </a:graphicData>
            </a:graphic>
          </wp:inline>
        </w:drawing>
      </w:r>
    </w:p>
    <w:p w14:paraId="0E3FCFFC" w14:textId="7D306CCF" w:rsidR="00F61EA2" w:rsidRPr="00452766" w:rsidRDefault="008263C7" w:rsidP="00452766">
      <w:pPr>
        <w:pStyle w:val="Caption"/>
        <w:rPr>
          <w:rFonts w:ascii="Courier New" w:eastAsia="Times New Roman" w:hAnsi="Courier New" w:cs="Courier New"/>
          <w:lang w:val="en-CA" w:eastAsia="en-CA"/>
        </w:rPr>
      </w:pPr>
      <w:r>
        <w:t xml:space="preserve">Fig. </w:t>
      </w:r>
      <w:r w:rsidR="002A0030">
        <w:t>4</w:t>
      </w: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1B606DCE" w14:textId="460BBA6B" w:rsidR="008263C7" w:rsidRDefault="00452766" w:rsidP="002A0030">
      <w:pPr>
        <w:pStyle w:val="HTMLPreformatted"/>
        <w:jc w:val="center"/>
      </w:pPr>
      <w:r>
        <w:rPr>
          <w:noProof/>
        </w:rPr>
        <w:drawing>
          <wp:inline distT="0" distB="0" distL="0" distR="0" wp14:anchorId="09E09852" wp14:editId="08404454">
            <wp:extent cx="2962275" cy="2198449"/>
            <wp:effectExtent l="0" t="0" r="0"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2486" cy="2213449"/>
                    </a:xfrm>
                    <a:prstGeom prst="rect">
                      <a:avLst/>
                    </a:prstGeom>
                  </pic:spPr>
                </pic:pic>
              </a:graphicData>
            </a:graphic>
          </wp:inline>
        </w:drawing>
      </w:r>
    </w:p>
    <w:p w14:paraId="0AF0C9BD" w14:textId="1E3A84F7" w:rsidR="00F61EA2" w:rsidRDefault="008263C7" w:rsidP="00451493">
      <w:pPr>
        <w:pStyle w:val="Caption"/>
      </w:pPr>
      <w:r>
        <w:t xml:space="preserve">Fig. </w:t>
      </w:r>
      <w:r w:rsidR="002A0030">
        <w:t>5</w:t>
      </w:r>
    </w:p>
    <w:sectPr w:rsidR="00F61EA2" w:rsidSect="007B21E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85BBE1" w14:textId="77777777" w:rsidR="007B21ED" w:rsidRDefault="007B21ED" w:rsidP="001A3B3D">
      <w:r>
        <w:separator/>
      </w:r>
    </w:p>
  </w:endnote>
  <w:endnote w:type="continuationSeparator" w:id="0">
    <w:p w14:paraId="4C6B0858" w14:textId="77777777" w:rsidR="007B21ED" w:rsidRDefault="007B21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6F911C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40E932" w14:textId="77777777" w:rsidR="007B21ED" w:rsidRDefault="007B21ED" w:rsidP="001A3B3D">
      <w:r>
        <w:separator/>
      </w:r>
    </w:p>
  </w:footnote>
  <w:footnote w:type="continuationSeparator" w:id="0">
    <w:p w14:paraId="061E30D1" w14:textId="77777777" w:rsidR="007B21ED" w:rsidRDefault="007B21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584"/>
    <w:rsid w:val="00035808"/>
    <w:rsid w:val="0004781E"/>
    <w:rsid w:val="00067A43"/>
    <w:rsid w:val="00071EE6"/>
    <w:rsid w:val="00076A3F"/>
    <w:rsid w:val="0008758A"/>
    <w:rsid w:val="000C1E68"/>
    <w:rsid w:val="00102DCC"/>
    <w:rsid w:val="001059DB"/>
    <w:rsid w:val="001136E0"/>
    <w:rsid w:val="00117B49"/>
    <w:rsid w:val="0018637F"/>
    <w:rsid w:val="00193172"/>
    <w:rsid w:val="001A2EFD"/>
    <w:rsid w:val="001A3B3D"/>
    <w:rsid w:val="001B67DC"/>
    <w:rsid w:val="001D2FB2"/>
    <w:rsid w:val="001F3750"/>
    <w:rsid w:val="001F4461"/>
    <w:rsid w:val="001F6488"/>
    <w:rsid w:val="00205AEF"/>
    <w:rsid w:val="00210F01"/>
    <w:rsid w:val="00211EF7"/>
    <w:rsid w:val="002160BE"/>
    <w:rsid w:val="002254A9"/>
    <w:rsid w:val="00233D97"/>
    <w:rsid w:val="002347A2"/>
    <w:rsid w:val="002350BD"/>
    <w:rsid w:val="0024031E"/>
    <w:rsid w:val="00272AA5"/>
    <w:rsid w:val="00284934"/>
    <w:rsid w:val="002850E3"/>
    <w:rsid w:val="002A0030"/>
    <w:rsid w:val="002A0B3D"/>
    <w:rsid w:val="002B0754"/>
    <w:rsid w:val="002D133C"/>
    <w:rsid w:val="002E4A10"/>
    <w:rsid w:val="00302770"/>
    <w:rsid w:val="00305A69"/>
    <w:rsid w:val="003129DB"/>
    <w:rsid w:val="00354FCF"/>
    <w:rsid w:val="00357D00"/>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52766"/>
    <w:rsid w:val="0046031D"/>
    <w:rsid w:val="00473AC9"/>
    <w:rsid w:val="004969A9"/>
    <w:rsid w:val="004D23A6"/>
    <w:rsid w:val="004D72B5"/>
    <w:rsid w:val="00551B7F"/>
    <w:rsid w:val="00562A57"/>
    <w:rsid w:val="0056610F"/>
    <w:rsid w:val="00575BCA"/>
    <w:rsid w:val="005A2B77"/>
    <w:rsid w:val="005B0344"/>
    <w:rsid w:val="005B520E"/>
    <w:rsid w:val="005B5C7E"/>
    <w:rsid w:val="005E2800"/>
    <w:rsid w:val="00605825"/>
    <w:rsid w:val="00612528"/>
    <w:rsid w:val="00637428"/>
    <w:rsid w:val="00645D22"/>
    <w:rsid w:val="00651A08"/>
    <w:rsid w:val="00652001"/>
    <w:rsid w:val="00654204"/>
    <w:rsid w:val="00670434"/>
    <w:rsid w:val="00696010"/>
    <w:rsid w:val="006B6B66"/>
    <w:rsid w:val="006F2293"/>
    <w:rsid w:val="006F6D3D"/>
    <w:rsid w:val="00715BEA"/>
    <w:rsid w:val="00740EEA"/>
    <w:rsid w:val="00794804"/>
    <w:rsid w:val="007B21ED"/>
    <w:rsid w:val="007B33F1"/>
    <w:rsid w:val="007B6DDA"/>
    <w:rsid w:val="007C0308"/>
    <w:rsid w:val="007C15D2"/>
    <w:rsid w:val="007C2FF2"/>
    <w:rsid w:val="007D6232"/>
    <w:rsid w:val="007E1FBA"/>
    <w:rsid w:val="007F1F99"/>
    <w:rsid w:val="007F768F"/>
    <w:rsid w:val="0080791D"/>
    <w:rsid w:val="008263C7"/>
    <w:rsid w:val="00834118"/>
    <w:rsid w:val="00836367"/>
    <w:rsid w:val="00863B8A"/>
    <w:rsid w:val="00873603"/>
    <w:rsid w:val="008A2C7D"/>
    <w:rsid w:val="008B6524"/>
    <w:rsid w:val="008B7907"/>
    <w:rsid w:val="008C4B23"/>
    <w:rsid w:val="008F1449"/>
    <w:rsid w:val="008F6E2C"/>
    <w:rsid w:val="00925E96"/>
    <w:rsid w:val="009303D9"/>
    <w:rsid w:val="00933C64"/>
    <w:rsid w:val="00945AF9"/>
    <w:rsid w:val="00971F5C"/>
    <w:rsid w:val="00972203"/>
    <w:rsid w:val="009A58DA"/>
    <w:rsid w:val="009B589C"/>
    <w:rsid w:val="009B5B8A"/>
    <w:rsid w:val="009D3FEA"/>
    <w:rsid w:val="009F1D79"/>
    <w:rsid w:val="00A059B3"/>
    <w:rsid w:val="00A263E1"/>
    <w:rsid w:val="00A46A4D"/>
    <w:rsid w:val="00A51A42"/>
    <w:rsid w:val="00AE3409"/>
    <w:rsid w:val="00B11A60"/>
    <w:rsid w:val="00B22613"/>
    <w:rsid w:val="00B3460D"/>
    <w:rsid w:val="00B44A76"/>
    <w:rsid w:val="00B768D1"/>
    <w:rsid w:val="00B86287"/>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5634B"/>
    <w:rsid w:val="00D632BE"/>
    <w:rsid w:val="00D72D06"/>
    <w:rsid w:val="00D7522C"/>
    <w:rsid w:val="00D7536F"/>
    <w:rsid w:val="00D76668"/>
    <w:rsid w:val="00D954ED"/>
    <w:rsid w:val="00D966F7"/>
    <w:rsid w:val="00DC4693"/>
    <w:rsid w:val="00DF1E62"/>
    <w:rsid w:val="00E07383"/>
    <w:rsid w:val="00E15F30"/>
    <w:rsid w:val="00E165BC"/>
    <w:rsid w:val="00E61E12"/>
    <w:rsid w:val="00E668A8"/>
    <w:rsid w:val="00E7250D"/>
    <w:rsid w:val="00E7596C"/>
    <w:rsid w:val="00E85444"/>
    <w:rsid w:val="00E878F2"/>
    <w:rsid w:val="00EC337E"/>
    <w:rsid w:val="00ED0149"/>
    <w:rsid w:val="00EE49B4"/>
    <w:rsid w:val="00EE5EAD"/>
    <w:rsid w:val="00EF7DE3"/>
    <w:rsid w:val="00F03103"/>
    <w:rsid w:val="00F271DE"/>
    <w:rsid w:val="00F36186"/>
    <w:rsid w:val="00F61EA2"/>
    <w:rsid w:val="00F627DA"/>
    <w:rsid w:val="00F631E5"/>
    <w:rsid w:val="00F64EA9"/>
    <w:rsid w:val="00F7288F"/>
    <w:rsid w:val="00F847A6"/>
    <w:rsid w:val="00F9441B"/>
    <w:rsid w:val="00FA4C32"/>
    <w:rsid w:val="00FD7FA2"/>
    <w:rsid w:val="00FE27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957220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070297">
          <w:marLeft w:val="0pt"/>
          <w:marRight w:val="0pt"/>
          <w:marTop w:val="0pt"/>
          <w:marBottom w:val="3pt"/>
          <w:divBdr>
            <w:top w:val="none" w:sz="0" w:space="0" w:color="auto"/>
            <w:left w:val="none" w:sz="0" w:space="0" w:color="auto"/>
            <w:bottom w:val="none" w:sz="0" w:space="0" w:color="auto"/>
            <w:right w:val="none" w:sz="0" w:space="0" w:color="auto"/>
          </w:divBdr>
          <w:divsChild>
            <w:div w:id="1508713548">
              <w:marLeft w:val="0pt"/>
              <w:marRight w:val="0pt"/>
              <w:marTop w:val="0pt"/>
              <w:marBottom w:val="0pt"/>
              <w:divBdr>
                <w:top w:val="none" w:sz="0" w:space="0" w:color="auto"/>
                <w:left w:val="none" w:sz="0" w:space="0" w:color="auto"/>
                <w:bottom w:val="none" w:sz="0" w:space="0" w:color="auto"/>
                <w:right w:val="none" w:sz="0" w:space="0" w:color="auto"/>
              </w:divBdr>
              <w:divsChild>
                <w:div w:id="1714516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2542857">
          <w:marLeft w:val="0pt"/>
          <w:marRight w:val="0pt"/>
          <w:marTop w:val="0pt"/>
          <w:marBottom w:val="0pt"/>
          <w:divBdr>
            <w:top w:val="none" w:sz="0" w:space="0" w:color="auto"/>
            <w:left w:val="none" w:sz="0" w:space="0" w:color="auto"/>
            <w:bottom w:val="none" w:sz="0" w:space="0" w:color="auto"/>
            <w:right w:val="none" w:sz="0" w:space="0" w:color="auto"/>
          </w:divBdr>
          <w:divsChild>
            <w:div w:id="2135832001">
              <w:marLeft w:val="0pt"/>
              <w:marRight w:val="0pt"/>
              <w:marTop w:val="0pt"/>
              <w:marBottom w:val="0pt"/>
              <w:divBdr>
                <w:top w:val="none" w:sz="0" w:space="0" w:color="auto"/>
                <w:left w:val="none" w:sz="0" w:space="0" w:color="auto"/>
                <w:bottom w:val="none" w:sz="0" w:space="0" w:color="auto"/>
                <w:right w:val="none" w:sz="0" w:space="0" w:color="auto"/>
              </w:divBdr>
              <w:divsChild>
                <w:div w:id="119038575">
                  <w:marLeft w:val="0pt"/>
                  <w:marRight w:val="0pt"/>
                  <w:marTop w:val="0pt"/>
                  <w:marBottom w:val="0pt"/>
                  <w:divBdr>
                    <w:top w:val="none" w:sz="0" w:space="0" w:color="auto"/>
                    <w:left w:val="none" w:sz="0" w:space="0" w:color="auto"/>
                    <w:bottom w:val="none" w:sz="0" w:space="0" w:color="auto"/>
                    <w:right w:val="none" w:sz="0" w:space="0" w:color="auto"/>
                  </w:divBdr>
                  <w:divsChild>
                    <w:div w:id="2086147544">
                      <w:marLeft w:val="0pt"/>
                      <w:marRight w:val="0pt"/>
                      <w:marTop w:val="0pt"/>
                      <w:marBottom w:val="0pt"/>
                      <w:divBdr>
                        <w:top w:val="none" w:sz="0" w:space="0" w:color="auto"/>
                        <w:left w:val="none" w:sz="0" w:space="0" w:color="auto"/>
                        <w:bottom w:val="none" w:sz="0" w:space="0" w:color="auto"/>
                        <w:right w:val="none" w:sz="0" w:space="0" w:color="auto"/>
                      </w:divBdr>
                    </w:div>
                  </w:divsChild>
                </w:div>
                <w:div w:id="1190604860">
                  <w:marLeft w:val="0pt"/>
                  <w:marRight w:val="0pt"/>
                  <w:marTop w:val="0pt"/>
                  <w:marBottom w:val="0pt"/>
                  <w:divBdr>
                    <w:top w:val="none" w:sz="0" w:space="0" w:color="auto"/>
                    <w:left w:val="none" w:sz="0" w:space="0" w:color="auto"/>
                    <w:bottom w:val="none" w:sz="0" w:space="0" w:color="auto"/>
                    <w:right w:val="none" w:sz="0" w:space="0" w:color="auto"/>
                  </w:divBdr>
                  <w:divsChild>
                    <w:div w:id="993486403">
                      <w:marLeft w:val="0pt"/>
                      <w:marRight w:val="0pt"/>
                      <w:marTop w:val="0pt"/>
                      <w:marBottom w:val="0pt"/>
                      <w:divBdr>
                        <w:top w:val="none" w:sz="0" w:space="0" w:color="auto"/>
                        <w:left w:val="none" w:sz="0" w:space="0" w:color="auto"/>
                        <w:bottom w:val="none" w:sz="0" w:space="0" w:color="auto"/>
                        <w:right w:val="none" w:sz="0" w:space="0" w:color="auto"/>
                      </w:divBdr>
                      <w:divsChild>
                        <w:div w:id="13905430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666116">
                  <w:marLeft w:val="0pt"/>
                  <w:marRight w:val="0pt"/>
                  <w:marTop w:val="0pt"/>
                  <w:marBottom w:val="0pt"/>
                  <w:divBdr>
                    <w:top w:val="none" w:sz="0" w:space="0" w:color="auto"/>
                    <w:left w:val="none" w:sz="0" w:space="0" w:color="auto"/>
                    <w:bottom w:val="none" w:sz="0" w:space="0" w:color="auto"/>
                    <w:right w:val="none" w:sz="0" w:space="0" w:color="auto"/>
                  </w:divBdr>
                  <w:divsChild>
                    <w:div w:id="2090080550">
                      <w:marLeft w:val="0pt"/>
                      <w:marRight w:val="0pt"/>
                      <w:marTop w:val="0pt"/>
                      <w:marBottom w:val="0pt"/>
                      <w:divBdr>
                        <w:top w:val="none" w:sz="0" w:space="0" w:color="auto"/>
                        <w:left w:val="none" w:sz="0" w:space="0" w:color="auto"/>
                        <w:bottom w:val="none" w:sz="0" w:space="0" w:color="auto"/>
                        <w:right w:val="none" w:sz="0" w:space="0" w:color="auto"/>
                      </w:divBdr>
                    </w:div>
                  </w:divsChild>
                </w:div>
                <w:div w:id="198473074">
                  <w:marLeft w:val="0pt"/>
                  <w:marRight w:val="0pt"/>
                  <w:marTop w:val="0pt"/>
                  <w:marBottom w:val="0pt"/>
                  <w:divBdr>
                    <w:top w:val="none" w:sz="0" w:space="0" w:color="auto"/>
                    <w:left w:val="none" w:sz="0" w:space="0" w:color="auto"/>
                    <w:bottom w:val="none" w:sz="0" w:space="0" w:color="auto"/>
                    <w:right w:val="none" w:sz="0" w:space="0" w:color="auto"/>
                  </w:divBdr>
                  <w:divsChild>
                    <w:div w:id="1119295036">
                      <w:marLeft w:val="0pt"/>
                      <w:marRight w:val="0pt"/>
                      <w:marTop w:val="0pt"/>
                      <w:marBottom w:val="0pt"/>
                      <w:divBdr>
                        <w:top w:val="none" w:sz="0" w:space="0" w:color="auto"/>
                        <w:left w:val="none" w:sz="0" w:space="0" w:color="auto"/>
                        <w:bottom w:val="none" w:sz="0" w:space="0" w:color="auto"/>
                        <w:right w:val="none" w:sz="0" w:space="0" w:color="auto"/>
                      </w:divBdr>
                    </w:div>
                  </w:divsChild>
                </w:div>
                <w:div w:id="275718036">
                  <w:marLeft w:val="0pt"/>
                  <w:marRight w:val="0pt"/>
                  <w:marTop w:val="0pt"/>
                  <w:marBottom w:val="0pt"/>
                  <w:divBdr>
                    <w:top w:val="none" w:sz="0" w:space="0" w:color="auto"/>
                    <w:left w:val="none" w:sz="0" w:space="0" w:color="auto"/>
                    <w:bottom w:val="none" w:sz="0" w:space="0" w:color="auto"/>
                    <w:right w:val="none" w:sz="0" w:space="0" w:color="auto"/>
                  </w:divBdr>
                  <w:divsChild>
                    <w:div w:id="11604682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emf"/><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4.svg"/><Relationship Id="rId17" Type="http://purl.oclc.org/ooxml/officeDocument/relationships/image" Target="media/image8.emf"/><Relationship Id="rId2" Type="http://purl.oclc.org/ooxml/officeDocument/relationships/numbering" Target="numbering.xml"/><Relationship Id="rId16" Type="http://purl.oclc.org/ooxml/officeDocument/relationships/package" Target="embeddings/Microsoft_Excel_Worksheet.xlsx"/><Relationship Id="rId20" Type="http://purl.oclc.org/ooxml/officeDocument/relationships/image" Target="media/image10.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emf"/><Relationship Id="rId23" Type="http://purl.oclc.org/ooxml/officeDocument/relationships/fontTable" Target="fontTable.xml"/><Relationship Id="rId10" Type="http://purl.oclc.org/ooxml/officeDocument/relationships/image" Target="media/image2.svg"/><Relationship Id="rId19" Type="http://purl.oclc.org/ooxml/officeDocument/relationships/package" Target="embeddings/Microsoft_Excel_Worksheet1.xlsx"/><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svg"/><Relationship Id="rId22" Type="http://purl.oclc.org/ooxml/officeDocument/relationships/image" Target="media/image12.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606</TotalTime>
  <Pages>6</Pages>
  <Words>2757</Words>
  <Characters>14695</Characters>
  <Application>Microsoft Office Word</Application>
  <DocSecurity>0</DocSecurity>
  <Lines>443</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19</cp:revision>
  <dcterms:created xsi:type="dcterms:W3CDTF">2024-03-21T13:08:00Z</dcterms:created>
  <dcterms:modified xsi:type="dcterms:W3CDTF">2024-03-26T16:46:00Z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