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1) Desafio 1: INCORPORAR concepto de REFACTORIZAR el propio codigo de cada ejercicio, intentando reducir un 20% la cantidad de lineas de codigo existentes.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2) Desafio 2: INCORPORAR concepto de REFACTORIZAR el codigo de un compañero, intentando reducir un 10% la cantidad de lineas de codigo existentes.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Aca es importante NO buscar arreglar o modificar la logica de un compañero, lo interesante de esta actividad es obtener resultados comprendiendo el proceso logico de otra persona.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