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0F3" w:rsidRDefault="00171488" w:rsidP="00171488">
      <w:pPr>
        <w:pStyle w:val="Titre1"/>
      </w:pPr>
      <w:r>
        <w:t xml:space="preserve">En tant que futur ingénieur, quelles responsabilités souhaitez vous assumer face aux impacts éventuels de votre activité professionnelle avec la nature ? </w:t>
      </w:r>
    </w:p>
    <w:p w:rsidR="00171488" w:rsidRDefault="00171488" w:rsidP="00171488"/>
    <w:p w:rsidR="00171488" w:rsidRDefault="00171488" w:rsidP="00D97A0E">
      <w:pPr>
        <w:ind w:firstLine="708"/>
        <w:jc w:val="both"/>
        <w:rPr>
          <w:rFonts w:ascii="Arial" w:hAnsi="Arial"/>
        </w:rPr>
      </w:pPr>
      <w:r>
        <w:rPr>
          <w:rFonts w:ascii="Arial" w:hAnsi="Arial"/>
        </w:rPr>
        <w:t xml:space="preserve">Tout d’abord, la réponse à cette question peut être très vaste puisque je pense que les responsabilités qu’un ingénieur peut prendre vis à vis de la nature dans sa vie professionnelle dépendent beaucoup de sa situation professionnelle. Il est difficilement possible de comparer un jeune ingénieur arrivant dans une grande entreprise, un responsable de département dans une entreprise, un ingénieur proche de la direction d’une entreprise, un ingénieur travaillant dans une petite entreprise, un ingénieur lançant sa start-up, etc. Néanmoins il faut qu’un ingénieur soit toujours être conscient des risques et des problématiques que soulève son travail. Il est possible de regarder quelques uns de ces exemples. </w:t>
      </w:r>
    </w:p>
    <w:p w:rsidR="00171488" w:rsidRDefault="00171488" w:rsidP="00D97A0E">
      <w:pPr>
        <w:jc w:val="both"/>
        <w:rPr>
          <w:rFonts w:ascii="Arial" w:hAnsi="Arial"/>
        </w:rPr>
      </w:pPr>
    </w:p>
    <w:p w:rsidR="00171488" w:rsidRDefault="00171488" w:rsidP="00D97A0E">
      <w:pPr>
        <w:ind w:firstLine="708"/>
        <w:jc w:val="both"/>
        <w:rPr>
          <w:rFonts w:ascii="Arial" w:hAnsi="Arial"/>
        </w:rPr>
      </w:pPr>
      <w:r>
        <w:rPr>
          <w:rFonts w:ascii="Arial" w:hAnsi="Arial"/>
        </w:rPr>
        <w:t xml:space="preserve">Si l’ingénieur arrive dans une grande entreprise, il est préférable qu’il soit conscient l’impact écologique de l’entreprise dans laquelle il </w:t>
      </w:r>
      <w:r w:rsidR="00184C33">
        <w:rPr>
          <w:rFonts w:ascii="Arial" w:hAnsi="Arial"/>
        </w:rPr>
        <w:t>arrive</w:t>
      </w:r>
      <w:r>
        <w:rPr>
          <w:rFonts w:ascii="Arial" w:hAnsi="Arial"/>
        </w:rPr>
        <w:t xml:space="preserve"> en faisant des recherches</w:t>
      </w:r>
      <w:r w:rsidR="00184C33">
        <w:rPr>
          <w:rFonts w:ascii="Arial" w:hAnsi="Arial"/>
        </w:rPr>
        <w:t xml:space="preserve"> au préalable</w:t>
      </w:r>
      <w:r>
        <w:rPr>
          <w:rFonts w:ascii="Arial" w:hAnsi="Arial"/>
        </w:rPr>
        <w:t>. Toute fois il est difficile parfois de discerner le vrai du faux et p</w:t>
      </w:r>
      <w:r w:rsidR="00184C33">
        <w:rPr>
          <w:rFonts w:ascii="Arial" w:hAnsi="Arial"/>
        </w:rPr>
        <w:t>resque impossible qu’en entrant dans l’entreprise réussir à tout changer. M</w:t>
      </w:r>
      <w:r>
        <w:rPr>
          <w:rFonts w:ascii="Arial" w:hAnsi="Arial"/>
        </w:rPr>
        <w:t>ême s’il est possible de mettre en place quelques incitatives</w:t>
      </w:r>
      <w:r w:rsidR="00184C33">
        <w:rPr>
          <w:rFonts w:ascii="Arial" w:hAnsi="Arial"/>
        </w:rPr>
        <w:t xml:space="preserve"> personnelles</w:t>
      </w:r>
      <w:r>
        <w:rPr>
          <w:rFonts w:ascii="Arial" w:hAnsi="Arial"/>
        </w:rPr>
        <w:t xml:space="preserve"> comme par exemple s’inscrire ou créer un groupe d’éthique au sein des bureaux. </w:t>
      </w:r>
    </w:p>
    <w:p w:rsidR="00171488" w:rsidRDefault="00D94957" w:rsidP="00D97A0E">
      <w:pPr>
        <w:ind w:firstLine="708"/>
        <w:jc w:val="both"/>
        <w:rPr>
          <w:rFonts w:ascii="Arial" w:hAnsi="Arial"/>
        </w:rPr>
      </w:pPr>
      <w:r>
        <w:rPr>
          <w:rFonts w:ascii="Arial" w:hAnsi="Arial"/>
        </w:rPr>
        <w:t xml:space="preserve">D’autre part, si l’ingénieur est à une position assez importante </w:t>
      </w:r>
      <w:r w:rsidR="00D97A0E">
        <w:rPr>
          <w:rFonts w:ascii="Arial" w:hAnsi="Arial"/>
        </w:rPr>
        <w:t>dans l’entreprise, sa responsabilité vis à vis de l’impact écologique global de l’entreprise pour laquelle il travaille augmente donc</w:t>
      </w:r>
      <w:r w:rsidR="00184C33">
        <w:rPr>
          <w:rFonts w:ascii="Arial" w:hAnsi="Arial"/>
        </w:rPr>
        <w:t xml:space="preserve"> et doit donc prendre en compte ce critère au moment de prendre une décision</w:t>
      </w:r>
      <w:bookmarkStart w:id="0" w:name="_GoBack"/>
      <w:bookmarkEnd w:id="0"/>
      <w:r w:rsidR="00D97A0E">
        <w:rPr>
          <w:rFonts w:ascii="Arial" w:hAnsi="Arial"/>
        </w:rPr>
        <w:t xml:space="preserve">. </w:t>
      </w:r>
    </w:p>
    <w:p w:rsidR="00D97A0E" w:rsidRDefault="00D97A0E" w:rsidP="00D97A0E">
      <w:pPr>
        <w:ind w:firstLine="708"/>
        <w:jc w:val="both"/>
        <w:rPr>
          <w:rFonts w:ascii="Arial" w:hAnsi="Arial"/>
        </w:rPr>
      </w:pPr>
      <w:r>
        <w:rPr>
          <w:rFonts w:ascii="Arial" w:hAnsi="Arial"/>
        </w:rPr>
        <w:t>Finalement, si l’ingénieur est à la tête de sa propre entreprise, alors logiquement sa responsabilité vis à vis de l’impact écologique de son entreprise est maximale. Ainsi, il faut qu’il fasse des choix pour respecter au mieux la nature, même si « l’impact zéro » est difficilement atteignable.</w:t>
      </w:r>
    </w:p>
    <w:p w:rsidR="00D97A0E" w:rsidRDefault="00D97A0E" w:rsidP="00D97A0E">
      <w:pPr>
        <w:jc w:val="both"/>
        <w:rPr>
          <w:rFonts w:ascii="Arial" w:hAnsi="Arial"/>
        </w:rPr>
      </w:pPr>
      <w:r>
        <w:rPr>
          <w:rFonts w:ascii="Arial" w:hAnsi="Arial"/>
        </w:rPr>
        <w:t xml:space="preserve"> </w:t>
      </w:r>
    </w:p>
    <w:p w:rsidR="00D97A0E" w:rsidRDefault="00D97A0E" w:rsidP="00D97A0E">
      <w:pPr>
        <w:ind w:firstLine="708"/>
        <w:jc w:val="both"/>
        <w:rPr>
          <w:rFonts w:ascii="Arial" w:hAnsi="Arial"/>
        </w:rPr>
      </w:pPr>
      <w:r>
        <w:rPr>
          <w:rFonts w:ascii="Arial" w:hAnsi="Arial"/>
        </w:rPr>
        <w:t xml:space="preserve">En conclusion, il me semble qu’en tant qu’ingénieurs il faut que l’on soit conscient de notre impact écologique dans le cadre professionnel et que l’on essaye de faire au mieux. Néanmoins je pense que le pouvoir que chaque ingénieur sur les décisions que peut prendre l’entreprise pour laquelle il travaille </w:t>
      </w:r>
      <w:proofErr w:type="gramStart"/>
      <w:r>
        <w:rPr>
          <w:rFonts w:ascii="Arial" w:hAnsi="Arial"/>
        </w:rPr>
        <w:t>est</w:t>
      </w:r>
      <w:proofErr w:type="gramEnd"/>
      <w:r>
        <w:rPr>
          <w:rFonts w:ascii="Arial" w:hAnsi="Arial"/>
        </w:rPr>
        <w:t xml:space="preserve"> très différent en fonction de sa place dans la hiérarchie. </w:t>
      </w:r>
    </w:p>
    <w:p w:rsidR="00171488" w:rsidRDefault="00171488" w:rsidP="00171488">
      <w:pPr>
        <w:rPr>
          <w:rFonts w:ascii="Arial" w:hAnsi="Arial"/>
        </w:rPr>
      </w:pPr>
    </w:p>
    <w:p w:rsidR="00171488" w:rsidRPr="00171488" w:rsidRDefault="00171488" w:rsidP="00171488">
      <w:pPr>
        <w:rPr>
          <w:rFonts w:ascii="Arial" w:hAnsi="Arial"/>
        </w:rPr>
      </w:pPr>
    </w:p>
    <w:sectPr w:rsidR="00171488" w:rsidRPr="00171488" w:rsidSect="007F20F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488"/>
    <w:rsid w:val="00171488"/>
    <w:rsid w:val="00184C33"/>
    <w:rsid w:val="007F20F3"/>
    <w:rsid w:val="00D94957"/>
    <w:rsid w:val="00D97A0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2C6D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714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1488"/>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714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1488"/>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354</Words>
  <Characters>1952</Characters>
  <Application>Microsoft Macintosh Word</Application>
  <DocSecurity>0</DocSecurity>
  <Lines>16</Lines>
  <Paragraphs>4</Paragraphs>
  <ScaleCrop>false</ScaleCrop>
  <Company>STAME</Company>
  <LinksUpToDate>false</LinksUpToDate>
  <CharactersWithSpaces>2302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PRUNEAU</dc:creator>
  <cp:keywords/>
  <dc:description/>
  <cp:lastModifiedBy>Nicolas PRUNEAU</cp:lastModifiedBy>
  <cp:revision>1</cp:revision>
  <dcterms:created xsi:type="dcterms:W3CDTF">2020-11-20T12:59:00Z</dcterms:created>
  <dcterms:modified xsi:type="dcterms:W3CDTF">2020-11-20T14:22:00Z</dcterms:modified>
</cp:coreProperties>
</file>