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left"/>
        <w:rPr>
          <w:rFonts w:hint="eastAsia" w:ascii="汉仪书宋二简" w:hAnsi="汉仪书宋二简" w:eastAsia="汉仪书宋二简" w:cs="汉仪书宋二简"/>
        </w:rPr>
      </w:pPr>
      <w:bookmarkStart w:id="0" w:name="_GoBack"/>
      <w:bookmarkEnd w:id="0"/>
      <w:commentRangeStart w:id="0"/>
      <w:r>
        <w:rPr>
          <w:rFonts w:hint="eastAsia" w:ascii="汉仪书宋二简" w:hAnsi="汉仪书宋二简" w:eastAsia="汉仪书宋二简" w:cs="汉仪书宋二简"/>
        </w:rPr>
        <w:t>复音科技</w:t>
      </w:r>
      <w:r>
        <w:rPr>
          <w:rFonts w:hint="eastAsia" w:ascii="汉仪书宋二简" w:hAnsi="汉仪书宋二简" w:eastAsia="汉仪书宋二简" w:cs="汉仪书宋二简"/>
          <w:lang w:val="en-US" w:eastAsia="zh-CN"/>
        </w:rPr>
        <w:t>生成式人工智能服务</w:t>
      </w:r>
      <w:r>
        <w:rPr>
          <w:rFonts w:hint="eastAsia" w:ascii="汉仪书宋二简" w:hAnsi="汉仪书宋二简" w:eastAsia="汉仪书宋二简" w:cs="汉仪书宋二简"/>
        </w:rPr>
        <w:t>协议</w:t>
      </w:r>
      <w:commentRangeEnd w:id="0"/>
      <w:r>
        <w:commentReference w:id="0"/>
      </w:r>
    </w:p>
    <w:p>
      <w:pPr>
        <w:pStyle w:val="2"/>
        <w:rPr>
          <w:rFonts w:hint="eastAsia" w:ascii="汉仪书宋二简" w:hAnsi="汉仪书宋二简" w:eastAsia="汉仪书宋二简" w:cs="汉仪书宋二简"/>
        </w:rPr>
      </w:pPr>
      <w:commentRangeStart w:id="1"/>
      <w:r>
        <w:rPr>
          <w:rFonts w:hint="eastAsia" w:ascii="汉仪书宋二简" w:hAnsi="汉仪书宋二简" w:eastAsia="汉仪书宋二简" w:cs="汉仪书宋二简"/>
        </w:rPr>
        <w:t>协议导言</w:t>
      </w:r>
      <w:commentRangeEnd w:id="1"/>
      <w:r>
        <w:commentReference w:id="1"/>
      </w:r>
    </w:p>
    <w:p>
      <w:pPr>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尊敬的用户：</w:t>
      </w:r>
    </w:p>
    <w:p>
      <w:pPr>
        <w:pBdr>
          <w:bottom w:val="none" w:color="auto" w:sz="0" w:space="0"/>
        </w:pBdr>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感谢您选择使用北京复音科技有限公司（以下简称“复音科技”）提供的</w:t>
      </w:r>
      <w:r>
        <w:rPr>
          <w:rFonts w:hint="eastAsia" w:ascii="汉仪书宋二简" w:hAnsi="汉仪书宋二简" w:eastAsia="汉仪书宋二简" w:cs="汉仪书宋二简"/>
          <w:b/>
          <w:i w:val="0"/>
          <w:strike w:val="0"/>
          <w:color w:val="333333"/>
          <w:spacing w:val="0"/>
          <w:sz w:val="22"/>
          <w:u w:val="none"/>
          <w:lang w:val="en-US" w:eastAsia="zh-CN"/>
        </w:rPr>
        <w:t>生成式人工智能服务</w:t>
      </w:r>
      <w:r>
        <w:rPr>
          <w:rFonts w:hint="eastAsia" w:ascii="汉仪书宋二简" w:hAnsi="汉仪书宋二简" w:eastAsia="汉仪书宋二简" w:cs="汉仪书宋二简"/>
          <w:b/>
          <w:i w:val="0"/>
          <w:strike w:val="0"/>
          <w:color w:val="333333"/>
          <w:spacing w:val="0"/>
          <w:sz w:val="22"/>
          <w:u w:val="none"/>
        </w:rPr>
        <w:t>。我们旨在为您提供</w:t>
      </w:r>
      <w:r>
        <w:rPr>
          <w:rFonts w:hint="eastAsia" w:ascii="汉仪书宋二简" w:hAnsi="汉仪书宋二简" w:eastAsia="汉仪书宋二简" w:cs="汉仪书宋二简"/>
          <w:b/>
          <w:i w:val="0"/>
          <w:strike w:val="0"/>
          <w:color w:val="333333"/>
          <w:spacing w:val="0"/>
          <w:sz w:val="22"/>
          <w:u w:val="none"/>
          <w:lang w:val="en-US" w:eastAsia="zh-CN"/>
        </w:rPr>
        <w:t>创作灵感、辅助</w:t>
      </w:r>
      <w:r>
        <w:rPr>
          <w:rFonts w:hint="eastAsia" w:ascii="汉仪书宋二简" w:hAnsi="汉仪书宋二简" w:eastAsia="汉仪书宋二简" w:cs="汉仪书宋二简"/>
          <w:b/>
          <w:i w:val="0"/>
          <w:strike w:val="0"/>
          <w:color w:val="333333"/>
          <w:spacing w:val="0"/>
          <w:sz w:val="22"/>
          <w:u w:val="none"/>
        </w:rPr>
        <w:t>创作乐谱的便捷工具，同时也重视保护创作者的知识产权和版权。作为一家致力于推动人工智能技术发展的公司，我们明白知识产权对于创作者的重要性。因此，本协议旨在明确双方权利义务关系，保障创作者的合法权益，同时为用户提供优质的服务体验。</w:t>
      </w:r>
    </w:p>
    <w:p>
      <w:pPr>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在您使用复音科技提供的</w:t>
      </w:r>
      <w:r>
        <w:rPr>
          <w:rFonts w:hint="eastAsia" w:ascii="汉仪书宋二简" w:hAnsi="汉仪书宋二简" w:eastAsia="汉仪书宋二简" w:cs="汉仪书宋二简"/>
          <w:b/>
          <w:i w:val="0"/>
          <w:strike w:val="0"/>
          <w:color w:val="333333"/>
          <w:spacing w:val="0"/>
          <w:sz w:val="22"/>
          <w:u w:val="none"/>
          <w:lang w:val="en-US" w:eastAsia="zh-CN"/>
        </w:rPr>
        <w:t>生成式</w:t>
      </w:r>
      <w:r>
        <w:rPr>
          <w:rFonts w:hint="eastAsia" w:ascii="汉仪书宋二简" w:hAnsi="汉仪书宋二简" w:eastAsia="汉仪书宋二简" w:cs="汉仪书宋二简"/>
          <w:b/>
        </w:rPr>
        <w:t>人工智能服务</w:t>
      </w:r>
      <w:r>
        <w:rPr>
          <w:rFonts w:hint="eastAsia" w:ascii="汉仪书宋二简" w:hAnsi="汉仪书宋二简" w:eastAsia="汉仪书宋二简" w:cs="汉仪书宋二简"/>
          <w:b/>
          <w:i w:val="0"/>
          <w:strike w:val="0"/>
          <w:color w:val="333333"/>
          <w:spacing w:val="0"/>
          <w:sz w:val="22"/>
          <w:u w:val="none"/>
        </w:rPr>
        <w:t>之前，请务必仔细阅读</w:t>
      </w:r>
      <w:r>
        <w:rPr>
          <w:rFonts w:hint="eastAsia" w:ascii="汉仪书宋二简" w:hAnsi="汉仪书宋二简" w:eastAsia="汉仪书宋二简" w:cs="汉仪书宋二简"/>
          <w:b/>
          <w:i w:val="0"/>
          <w:strike w:val="0"/>
          <w:color w:val="333333"/>
          <w:spacing w:val="0"/>
          <w:sz w:val="22"/>
          <w:u w:val="none"/>
          <w:lang w:eastAsia="zh-CN"/>
        </w:rPr>
        <w:t>《复音科技</w:t>
      </w:r>
      <w:r>
        <w:rPr>
          <w:rFonts w:hint="eastAsia" w:ascii="汉仪书宋二简" w:hAnsi="汉仪书宋二简" w:eastAsia="汉仪书宋二简" w:cs="汉仪书宋二简"/>
          <w:b/>
          <w:i w:val="0"/>
          <w:strike w:val="0"/>
          <w:color w:val="333333"/>
          <w:spacing w:val="0"/>
          <w:sz w:val="22"/>
          <w:u w:val="none"/>
          <w:lang w:val="en-US" w:eastAsia="zh-CN"/>
        </w:rPr>
        <w:t>生成式人工智能服务</w:t>
      </w:r>
      <w:r>
        <w:rPr>
          <w:rFonts w:hint="eastAsia" w:ascii="汉仪书宋二简" w:hAnsi="汉仪书宋二简" w:eastAsia="汉仪书宋二简" w:cs="汉仪书宋二简"/>
          <w:b/>
          <w:i w:val="0"/>
          <w:strike w:val="0"/>
          <w:color w:val="333333"/>
          <w:spacing w:val="0"/>
          <w:sz w:val="22"/>
          <w:u w:val="none"/>
          <w:lang w:eastAsia="zh-CN"/>
        </w:rPr>
        <w:t>协议》（</w:t>
      </w:r>
      <w:r>
        <w:rPr>
          <w:rFonts w:hint="eastAsia" w:ascii="汉仪书宋二简" w:hAnsi="汉仪书宋二简" w:eastAsia="汉仪书宋二简" w:cs="汉仪书宋二简"/>
          <w:b/>
          <w:i w:val="0"/>
          <w:strike w:val="0"/>
          <w:color w:val="333333"/>
          <w:spacing w:val="0"/>
          <w:sz w:val="22"/>
          <w:u w:val="none"/>
          <w:lang w:val="en-US" w:eastAsia="zh-CN"/>
        </w:rPr>
        <w:t>下称“</w:t>
      </w:r>
      <w:r>
        <w:rPr>
          <w:rFonts w:hint="eastAsia" w:ascii="汉仪书宋二简" w:hAnsi="汉仪书宋二简" w:eastAsia="汉仪书宋二简" w:cs="汉仪书宋二简"/>
          <w:b/>
          <w:i w:val="0"/>
          <w:strike w:val="0"/>
          <w:color w:val="333333"/>
          <w:spacing w:val="0"/>
          <w:sz w:val="22"/>
          <w:u w:val="none"/>
        </w:rPr>
        <w:t>本协议</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的所有内容</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同时应仔细阅读并遵守《复音科技网站服务协议》《复音科技用户服务协议》《复音科技隐私政策》以及《复音科技儿童隐私保护声明》中各条款</w:t>
      </w:r>
      <w:r>
        <w:rPr>
          <w:rFonts w:hint="eastAsia" w:ascii="汉仪书宋二简" w:hAnsi="汉仪书宋二简" w:eastAsia="汉仪书宋二简" w:cs="汉仪书宋二简"/>
          <w:b/>
          <w:i w:val="0"/>
          <w:strike w:val="0"/>
          <w:color w:val="333333"/>
          <w:spacing w:val="0"/>
          <w:sz w:val="22"/>
          <w:u w:val="none"/>
        </w:rPr>
        <w:t>。</w:t>
      </w:r>
      <w:r>
        <w:rPr>
          <w:rFonts w:hint="eastAsia" w:ascii="汉仪书宋二简" w:hAnsi="汉仪书宋二简" w:eastAsia="汉仪书宋二简" w:cs="汉仪书宋二简"/>
          <w:b/>
        </w:rPr>
        <w:t>您点击“同意”或“下一步”</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使用本服务，</w:t>
      </w:r>
      <w:r>
        <w:rPr>
          <w:rFonts w:hint="eastAsia" w:ascii="汉仪书宋二简" w:hAnsi="汉仪书宋二简" w:eastAsia="汉仪书宋二简" w:cs="汉仪书宋二简"/>
          <w:b/>
        </w:rPr>
        <w:t>或者以其他任何明示或者默示方式表示接受本协议的，</w:t>
      </w:r>
      <w:r>
        <w:rPr>
          <w:rFonts w:hint="eastAsia" w:ascii="汉仪书宋二简" w:hAnsi="汉仪书宋二简" w:eastAsia="汉仪书宋二简" w:cs="汉仪书宋二简"/>
          <w:b/>
          <w:i w:val="0"/>
          <w:strike w:val="0"/>
          <w:color w:val="333333"/>
          <w:spacing w:val="0"/>
          <w:sz w:val="22"/>
          <w:u w:val="none"/>
          <w:lang w:val="en-US" w:eastAsia="zh-CN"/>
        </w:rPr>
        <w:t>均</w:t>
      </w:r>
      <w:r>
        <w:rPr>
          <w:rFonts w:hint="eastAsia" w:ascii="汉仪书宋二简" w:hAnsi="汉仪书宋二简" w:eastAsia="汉仪书宋二简" w:cs="汉仪书宋二简"/>
          <w:b/>
          <w:i w:val="0"/>
          <w:strike w:val="0"/>
          <w:color w:val="333333"/>
          <w:spacing w:val="0"/>
          <w:sz w:val="22"/>
          <w:u w:val="none"/>
        </w:rPr>
        <w:t>视为</w:t>
      </w:r>
      <w:r>
        <w:rPr>
          <w:rFonts w:hint="eastAsia" w:ascii="汉仪书宋二简" w:hAnsi="汉仪书宋二简" w:eastAsia="汉仪书宋二简" w:cs="汉仪书宋二简"/>
          <w:b/>
          <w:i w:val="0"/>
          <w:strike w:val="0"/>
          <w:color w:val="333333"/>
          <w:spacing w:val="0"/>
          <w:sz w:val="22"/>
          <w:u w:val="none"/>
          <w:lang w:val="en-US" w:eastAsia="zh-CN"/>
        </w:rPr>
        <w:t>您已阅读并同意签署</w:t>
      </w:r>
      <w:r>
        <w:rPr>
          <w:rFonts w:hint="eastAsia" w:ascii="汉仪书宋二简" w:hAnsi="汉仪书宋二简" w:eastAsia="汉仪书宋二简" w:cs="汉仪书宋二简"/>
          <w:b/>
          <w:i w:val="0"/>
          <w:strike w:val="0"/>
          <w:color w:val="333333"/>
          <w:spacing w:val="0"/>
          <w:sz w:val="22"/>
          <w:u w:val="none"/>
        </w:rPr>
        <w:t>本协议。本协议即在您与复音科技之间产生法律效力，成为对双方均具有约束力的法律文件。如您对本协议的任何条款持有异议，请停止使用</w:t>
      </w:r>
      <w:r>
        <w:rPr>
          <w:rFonts w:hint="eastAsia" w:ascii="汉仪书宋二简" w:hAnsi="汉仪书宋二简" w:eastAsia="汉仪书宋二简" w:cs="汉仪书宋二简"/>
          <w:b/>
          <w:i w:val="0"/>
          <w:strike w:val="0"/>
          <w:color w:val="333333"/>
          <w:spacing w:val="0"/>
          <w:sz w:val="22"/>
          <w:u w:val="none"/>
          <w:lang w:val="en-US" w:eastAsia="zh-CN"/>
        </w:rPr>
        <w:t>本</w:t>
      </w:r>
      <w:r>
        <w:rPr>
          <w:rFonts w:hint="eastAsia" w:ascii="汉仪书宋二简" w:hAnsi="汉仪书宋二简" w:eastAsia="汉仪书宋二简" w:cs="汉仪书宋二简"/>
          <w:b/>
          <w:i w:val="0"/>
          <w:strike w:val="0"/>
          <w:color w:val="333333"/>
          <w:spacing w:val="0"/>
          <w:sz w:val="22"/>
          <w:u w:val="none"/>
        </w:rPr>
        <w:t>服务。</w:t>
      </w:r>
    </w:p>
    <w:p>
      <w:pPr>
        <w:rPr>
          <w:rFonts w:hint="eastAsia" w:ascii="汉仪书宋二简" w:hAnsi="汉仪书宋二简" w:eastAsia="汉仪书宋二简" w:cs="汉仪书宋二简"/>
        </w:rPr>
      </w:pPr>
    </w:p>
    <w:p>
      <w:pPr>
        <w:pStyle w:val="2"/>
        <w:numPr>
          <w:ilvl w:val="0"/>
          <w:numId w:val="1"/>
        </w:numPr>
        <w:rPr>
          <w:rFonts w:hint="eastAsia" w:ascii="汉仪书宋二简" w:hAnsi="汉仪书宋二简" w:eastAsia="汉仪书宋二简" w:cs="汉仪书宋二简"/>
          <w:color w:val="1A1A1A"/>
          <w:lang w:val="en-US" w:eastAsia="zh-CN"/>
        </w:rPr>
      </w:pPr>
      <w:r>
        <w:rPr>
          <w:rFonts w:hint="eastAsia" w:ascii="汉仪书宋二简" w:hAnsi="汉仪书宋二简" w:eastAsia="汉仪书宋二简" w:cs="汉仪书宋二简"/>
          <w:color w:val="1A1A1A"/>
          <w:lang w:val="en-US" w:eastAsia="zh-CN"/>
        </w:rPr>
        <w:t>定义与协议的适用</w:t>
      </w:r>
    </w:p>
    <w:p>
      <w:pPr>
        <w:numPr>
          <w:ilvl w:val="0"/>
          <w:numId w:val="2"/>
        </w:numPr>
        <w:ind w:left="425" w:hanging="425" w:firstLineChars="0"/>
        <w:rPr>
          <w:rFonts w:hint="eastAsia" w:ascii="汉仪书宋二简" w:hAnsi="汉仪书宋二简" w:eastAsia="汉仪书宋二简" w:cs="汉仪书宋二简"/>
        </w:rPr>
      </w:pPr>
      <w:r>
        <w:rPr>
          <w:rFonts w:hint="eastAsia" w:ascii="汉仪书宋二简" w:hAnsi="汉仪书宋二简" w:eastAsia="汉仪书宋二简" w:cs="汉仪书宋二简"/>
        </w:rPr>
        <w:t>对于本协议中使用的术语，双方同意以下定义：</w:t>
      </w:r>
    </w:p>
    <w:p>
      <w:pPr>
        <w:pBdr>
          <w:bottom w:val="none" w:color="auto" w:sz="0" w:space="0"/>
        </w:pBdr>
        <w:snapToGrid/>
        <w:spacing w:before="60" w:after="60" w:line="312" w:lineRule="auto"/>
        <w:ind w:left="0" w:right="0" w:firstLine="440" w:firstLineChars="2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i w:val="0"/>
          <w:strike w:val="0"/>
          <w:color w:val="333333"/>
          <w:spacing w:val="0"/>
          <w:sz w:val="22"/>
          <w:u w:val="none"/>
          <w:lang w:val="en-US" w:eastAsia="zh-CN"/>
        </w:rPr>
        <w:t>1.1“复音科技”，又称“我们”，是指本网站经营者即北京复音科技有限公司。</w:t>
      </w:r>
    </w:p>
    <w:p>
      <w:pPr>
        <w:pBdr>
          <w:bottom w:val="none" w:color="auto" w:sz="0" w:space="0"/>
        </w:pBdr>
        <w:snapToGrid/>
        <w:spacing w:before="60" w:after="60" w:line="312" w:lineRule="auto"/>
        <w:ind w:left="0" w:right="0" w:firstLine="440" w:firstLineChars="2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1.2</w:t>
      </w:r>
      <w:r>
        <w:rPr>
          <w:rFonts w:hint="eastAsia" w:ascii="汉仪书宋二简" w:hAnsi="汉仪书宋二简" w:eastAsia="汉仪书宋二简" w:cs="汉仪书宋二简"/>
        </w:rPr>
        <w:t>“用户”是指复音科技的服务的使用人，在本协议中更多地称为“您”。</w:t>
      </w:r>
    </w:p>
    <w:p>
      <w:pPr>
        <w:pBdr>
          <w:bottom w:val="none" w:color="auto" w:sz="0" w:space="0"/>
        </w:pBdr>
        <w:snapToGrid/>
        <w:spacing w:before="60" w:after="60" w:line="312" w:lineRule="auto"/>
        <w:ind w:left="0" w:right="0" w:firstLine="440" w:firstLineChars="2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1.3“本网站”是指</w:t>
      </w:r>
      <w:commentRangeStart w:id="2"/>
      <w:r>
        <w:rPr>
          <w:rFonts w:hint="eastAsia" w:ascii="汉仪书宋二简" w:hAnsi="汉仪书宋二简" w:eastAsia="汉仪书宋二简" w:cs="汉仪书宋二简"/>
          <w:lang w:val="en-US" w:eastAsia="zh-CN"/>
        </w:rPr>
        <w:t>【复音科技】网站（域名为【】）</w:t>
      </w:r>
      <w:commentRangeEnd w:id="2"/>
      <w:r>
        <w:rPr>
          <w:rFonts w:hint="eastAsia" w:ascii="汉仪书宋二简" w:hAnsi="汉仪书宋二简" w:eastAsia="汉仪书宋二简" w:cs="汉仪书宋二简"/>
        </w:rPr>
        <w:commentReference w:id="2"/>
      </w:r>
      <w:r>
        <w:rPr>
          <w:rFonts w:hint="eastAsia" w:ascii="汉仪书宋二简" w:hAnsi="汉仪书宋二简" w:eastAsia="汉仪书宋二简" w:cs="汉仪书宋二简"/>
          <w:lang w:val="en-US" w:eastAsia="zh-CN"/>
        </w:rPr>
        <w:t>及相关客户端。</w:t>
      </w:r>
    </w:p>
    <w:p>
      <w:pPr>
        <w:pBdr>
          <w:bottom w:val="none" w:color="auto" w:sz="0" w:space="0"/>
        </w:pBdr>
        <w:snapToGrid/>
        <w:spacing w:before="60" w:after="60" w:line="312" w:lineRule="auto"/>
        <w:ind w:left="0" w:right="0" w:firstLine="440" w:firstLineChars="200"/>
        <w:jc w:val="left"/>
        <w:rPr>
          <w:rFonts w:hint="eastAsia" w:ascii="汉仪书宋二简" w:hAnsi="汉仪书宋二简" w:eastAsia="汉仪书宋二简" w:cs="汉仪书宋二简"/>
          <w:color w:val="333333"/>
          <w:lang w:val="en-US" w:eastAsia="zh-CN"/>
        </w:rPr>
      </w:pPr>
      <w:r>
        <w:rPr>
          <w:rFonts w:hint="eastAsia" w:ascii="汉仪书宋二简" w:hAnsi="汉仪书宋二简" w:eastAsia="汉仪书宋二简" w:cs="汉仪书宋二简"/>
          <w:lang w:val="en-US" w:eastAsia="zh-CN"/>
        </w:rPr>
        <w:t>1.4“生成式人工智能服务”，又称“本服务”，是指本网站经营者基于本网站，利用生成式人工智能技术向用户提供生成乐谱、文本、图片、音频、视频等内容的服务。</w:t>
      </w:r>
    </w:p>
    <w:p>
      <w:pPr>
        <w:pBdr>
          <w:bottom w:val="none" w:color="auto" w:sz="0" w:space="0"/>
        </w:pBdr>
        <w:snapToGrid/>
        <w:spacing w:before="60" w:after="60" w:line="312" w:lineRule="auto"/>
        <w:ind w:left="0" w:right="0" w:firstLine="440" w:firstLineChars="200"/>
        <w:jc w:val="left"/>
        <w:rPr>
          <w:rFonts w:hint="eastAsia" w:ascii="汉仪书宋二简" w:hAnsi="汉仪书宋二简" w:eastAsia="汉仪书宋二简" w:cs="汉仪书宋二简"/>
          <w:highlight w:val="none"/>
        </w:rPr>
      </w:pPr>
      <w:r>
        <w:rPr>
          <w:rFonts w:hint="eastAsia" w:ascii="汉仪书宋二简" w:hAnsi="汉仪书宋二简" w:eastAsia="汉仪书宋二简" w:cs="汉仪书宋二简"/>
          <w:highlight w:val="none"/>
          <w:lang w:val="en-US" w:eastAsia="zh-CN"/>
        </w:rPr>
        <w:t>1.5</w:t>
      </w:r>
      <w:r>
        <w:rPr>
          <w:rFonts w:hint="eastAsia" w:ascii="汉仪书宋二简" w:hAnsi="汉仪书宋二简" w:eastAsia="汉仪书宋二简" w:cs="汉仪书宋二简"/>
          <w:highlight w:val="none"/>
        </w:rPr>
        <w:t>输入数据：指用户提供给平台用于生成</w:t>
      </w:r>
      <w:r>
        <w:rPr>
          <w:rFonts w:hint="eastAsia" w:ascii="汉仪书宋二简" w:hAnsi="汉仪书宋二简" w:eastAsia="汉仪书宋二简" w:cs="汉仪书宋二简"/>
          <w:highlight w:val="none"/>
          <w:lang w:eastAsia="zh-CN"/>
        </w:rPr>
        <w:t>生成式人工智能</w:t>
      </w:r>
      <w:r>
        <w:rPr>
          <w:rFonts w:hint="eastAsia" w:ascii="汉仪书宋二简" w:hAnsi="汉仪书宋二简" w:eastAsia="汉仪书宋二简" w:cs="汉仪书宋二简"/>
          <w:highlight w:val="none"/>
        </w:rPr>
        <w:t>内容的任何数据或信息</w:t>
      </w:r>
    </w:p>
    <w:p>
      <w:pPr>
        <w:numPr>
          <w:ilvl w:val="0"/>
          <w:numId w:val="2"/>
        </w:numPr>
        <w:ind w:left="425" w:hanging="425"/>
        <w:rPr>
          <w:rFonts w:hint="eastAsia" w:ascii="汉仪书宋二简" w:hAnsi="汉仪书宋二简" w:eastAsia="汉仪书宋二简" w:cs="汉仪书宋二简"/>
        </w:rPr>
      </w:pPr>
      <w:r>
        <w:rPr>
          <w:rFonts w:hint="eastAsia" w:ascii="汉仪书宋二简" w:hAnsi="汉仪书宋二简" w:eastAsia="汉仪书宋二简" w:cs="汉仪书宋二简"/>
        </w:rPr>
        <w:t>本协议是用户与</w:t>
      </w:r>
      <w:r>
        <w:rPr>
          <w:rFonts w:hint="eastAsia" w:ascii="汉仪书宋二简" w:hAnsi="汉仪书宋二简" w:eastAsia="汉仪书宋二简" w:cs="汉仪书宋二简"/>
          <w:lang w:val="en-US" w:eastAsia="zh-CN"/>
        </w:rPr>
        <w:t>本网站经营者</w:t>
      </w:r>
      <w:r>
        <w:rPr>
          <w:rFonts w:hint="eastAsia" w:ascii="汉仪书宋二简" w:hAnsi="汉仪书宋二简" w:eastAsia="汉仪书宋二简" w:cs="汉仪书宋二简"/>
        </w:rPr>
        <w:t>之间关于其使用</w:t>
      </w:r>
      <w:r>
        <w:rPr>
          <w:rFonts w:hint="eastAsia" w:ascii="汉仪书宋二简" w:hAnsi="汉仪书宋二简" w:eastAsia="汉仪书宋二简" w:cs="汉仪书宋二简"/>
          <w:lang w:val="en-US" w:eastAsia="zh-CN"/>
        </w:rPr>
        <w:t>本</w:t>
      </w:r>
      <w:r>
        <w:rPr>
          <w:rFonts w:hint="eastAsia" w:ascii="汉仪书宋二简" w:hAnsi="汉仪书宋二简" w:eastAsia="汉仪书宋二简" w:cs="汉仪书宋二简"/>
        </w:rPr>
        <w:t>服务所订立的协议</w:t>
      </w:r>
      <w:r>
        <w:rPr>
          <w:rFonts w:hint="eastAsia" w:ascii="汉仪书宋二简" w:hAnsi="汉仪书宋二简" w:eastAsia="汉仪书宋二简" w:cs="汉仪书宋二简"/>
          <w:lang w:eastAsia="zh-CN"/>
        </w:rPr>
        <w:t>，本协议对您与</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lang w:eastAsia="zh-CN"/>
        </w:rPr>
        <w:t>经营者均具有合同效力</w:t>
      </w:r>
      <w:r>
        <w:rPr>
          <w:rFonts w:hint="eastAsia" w:ascii="汉仪书宋二简" w:hAnsi="汉仪书宋二简" w:eastAsia="汉仪书宋二简" w:cs="汉仪书宋二简"/>
        </w:rPr>
        <w:t>。</w:t>
      </w:r>
    </w:p>
    <w:p>
      <w:pPr>
        <w:numPr>
          <w:ilvl w:val="0"/>
          <w:numId w:val="2"/>
        </w:numPr>
        <w:pBdr>
          <w:bottom w:val="none" w:color="auto" w:sz="0" w:space="0"/>
        </w:pBdr>
        <w:snapToGrid/>
        <w:spacing w:before="0" w:after="0" w:line="240" w:lineRule="auto"/>
        <w:ind w:left="425" w:right="0" w:hanging="425" w:firstLineChars="0"/>
        <w:jc w:val="left"/>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lang w:val="en-US" w:eastAsia="zh-CN"/>
        </w:rPr>
        <w:t>本网站经营者是指经营本网站的法律主体，您可根据以上定义条款确定与您履约的我方主体。本协议项下，</w:t>
      </w:r>
      <w:r>
        <w:rPr>
          <w:rFonts w:hint="eastAsia" w:ascii="汉仪书宋二简" w:hAnsi="汉仪书宋二简" w:eastAsia="汉仪书宋二简" w:cs="汉仪书宋二简"/>
          <w:b w:val="0"/>
          <w:bCs w:val="0"/>
          <w:lang w:val="en-US" w:eastAsia="zh-CN"/>
        </w:rPr>
        <w:t>本网站经营者可能根据本网站的业务调整而发生变更，变更后的本网站经营者与您共同履行本协议并向您提供服务，本网站经营者的变更不会影响您在本协议项下的权益</w:t>
      </w:r>
      <w:r>
        <w:rPr>
          <w:rFonts w:hint="eastAsia" w:ascii="汉仪书宋二简" w:hAnsi="汉仪书宋二简" w:eastAsia="汉仪书宋二简" w:cs="汉仪书宋二简"/>
          <w:b/>
          <w:bCs/>
          <w:lang w:val="en-US" w:eastAsia="zh-CN"/>
        </w:rPr>
        <w:t>。</w:t>
      </w:r>
    </w:p>
    <w:p>
      <w:pPr>
        <w:pStyle w:val="2"/>
        <w:numPr>
          <w:ilvl w:val="0"/>
          <w:numId w:val="1"/>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服务内容</w:t>
      </w:r>
      <w:r>
        <w:rPr>
          <w:rFonts w:hint="eastAsia" w:ascii="汉仪书宋二简" w:hAnsi="汉仪书宋二简" w:eastAsia="汉仪书宋二简" w:cs="汉仪书宋二简"/>
          <w:lang w:val="en-US" w:eastAsia="zh-CN"/>
        </w:rPr>
        <w:t>及形式</w:t>
      </w:r>
    </w:p>
    <w:p>
      <w:pPr>
        <w:numPr>
          <w:ilvl w:val="0"/>
          <w:numId w:val="3"/>
        </w:numPr>
        <w:pBdr>
          <w:bottom w:val="none" w:color="auto" w:sz="0" w:space="0"/>
        </w:pBdr>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服务内容：本服务是</w:t>
      </w:r>
      <w:r>
        <w:rPr>
          <w:rFonts w:hint="eastAsia" w:ascii="汉仪书宋二简" w:hAnsi="汉仪书宋二简" w:eastAsia="汉仪书宋二简" w:cs="汉仪书宋二简"/>
        </w:rPr>
        <w:t>复音科技</w:t>
      </w:r>
      <w:r>
        <w:rPr>
          <w:rFonts w:hint="eastAsia" w:ascii="汉仪书宋二简" w:hAnsi="汉仪书宋二简" w:eastAsia="汉仪书宋二简" w:cs="汉仪书宋二简"/>
          <w:lang w:val="en-US" w:eastAsia="zh-CN"/>
        </w:rPr>
        <w:t>依托技术创新推出的音乐领域生成式人工智能产品，致力于音乐</w:t>
      </w:r>
      <w:r>
        <w:t>训练、教学</w:t>
      </w:r>
      <w:r>
        <w:rPr>
          <w:rFonts w:hint="eastAsia"/>
          <w:lang w:val="en-US" w:eastAsia="zh-CN"/>
        </w:rPr>
        <w:t>及创作</w:t>
      </w:r>
      <w:r>
        <w:t>辅助为主，不倡导用户过度依赖</w:t>
      </w:r>
      <w:r>
        <w:rPr>
          <w:rFonts w:hint="eastAsia"/>
          <w:lang w:val="en-US" w:eastAsia="zh-CN"/>
        </w:rPr>
        <w:t>本服务</w:t>
      </w:r>
      <w:r>
        <w:t>进行创作</w:t>
      </w:r>
      <w:r>
        <w:rPr>
          <w:rFonts w:hint="eastAsia"/>
          <w:lang w:eastAsia="zh-CN"/>
        </w:rPr>
        <w:t>，</w:t>
      </w:r>
      <w:r>
        <w:rPr>
          <w:rFonts w:hint="eastAsia" w:ascii="汉仪书宋二简" w:hAnsi="汉仪书宋二简" w:eastAsia="汉仪书宋二简" w:cs="汉仪书宋二简"/>
          <w:lang w:val="en-US" w:eastAsia="zh-CN"/>
        </w:rPr>
        <w:t>启发用户音乐创作灵感，让每个人都能展现个性化风格，体验音乐创作的乐趣。</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服务形式：</w:t>
      </w:r>
      <w:r>
        <w:rPr>
          <w:rFonts w:hint="eastAsia" w:ascii="汉仪书宋二简" w:hAnsi="汉仪书宋二简" w:eastAsia="汉仪书宋二简" w:cs="汉仪书宋二简"/>
        </w:rPr>
        <w:t>您使用本服务需要访问网站：</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b/>
          <w:bCs/>
        </w:rPr>
        <w:t>对于</w:t>
      </w:r>
      <w:r>
        <w:rPr>
          <w:rFonts w:hint="eastAsia" w:ascii="汉仪书宋二简" w:hAnsi="汉仪书宋二简" w:eastAsia="汉仪书宋二简" w:cs="汉仪书宋二简"/>
          <w:b/>
          <w:bCs/>
          <w:lang w:val="en-US" w:eastAsia="zh-CN"/>
        </w:rPr>
        <w:t>本服务</w:t>
      </w:r>
      <w:r>
        <w:rPr>
          <w:rFonts w:hint="eastAsia" w:ascii="汉仪书宋二简" w:hAnsi="汉仪书宋二简" w:eastAsia="汉仪书宋二简" w:cs="汉仪书宋二简"/>
          <w:b/>
          <w:bCs/>
        </w:rPr>
        <w:t>，</w:t>
      </w:r>
      <w:r>
        <w:rPr>
          <w:rFonts w:hint="eastAsia" w:ascii="汉仪书宋二简" w:hAnsi="汉仪书宋二简" w:eastAsia="汉仪书宋二简" w:cs="汉仪书宋二简"/>
          <w:b/>
          <w:bCs/>
          <w:lang w:val="en-US" w:eastAsia="zh-CN"/>
        </w:rPr>
        <w:t>复音科技</w:t>
      </w:r>
      <w:r>
        <w:rPr>
          <w:rFonts w:hint="eastAsia" w:ascii="汉仪书宋二简" w:hAnsi="汉仪书宋二简" w:eastAsia="汉仪书宋二简" w:cs="汉仪书宋二简"/>
          <w:b/>
          <w:bCs/>
        </w:rPr>
        <w:t>给予您一项个人的、不可转让及非排他性的许可。您仅可为访问</w:t>
      </w:r>
      <w:r>
        <w:rPr>
          <w:rFonts w:hint="eastAsia" w:ascii="汉仪书宋二简" w:hAnsi="汉仪书宋二简" w:eastAsia="汉仪书宋二简" w:cs="汉仪书宋二简"/>
          <w:b/>
          <w:bCs/>
          <w:lang w:val="en-US" w:eastAsia="zh-CN"/>
        </w:rPr>
        <w:t>本网站</w:t>
      </w:r>
      <w:r>
        <w:rPr>
          <w:rFonts w:hint="eastAsia" w:ascii="汉仪书宋二简" w:hAnsi="汉仪书宋二简" w:eastAsia="汉仪书宋二简" w:cs="汉仪书宋二简"/>
          <w:b/>
          <w:bCs/>
        </w:rPr>
        <w:t>或使用本服务的目的而使用</w:t>
      </w:r>
      <w:r>
        <w:rPr>
          <w:rFonts w:hint="eastAsia" w:ascii="汉仪书宋二简" w:hAnsi="汉仪书宋二简" w:eastAsia="汉仪书宋二简" w:cs="汉仪书宋二简"/>
          <w:b/>
          <w:bCs/>
          <w:lang w:val="en-US" w:eastAsia="zh-CN"/>
        </w:rPr>
        <w:t>本</w:t>
      </w:r>
      <w:r>
        <w:rPr>
          <w:rFonts w:hint="eastAsia" w:ascii="汉仪书宋二简" w:hAnsi="汉仪书宋二简" w:eastAsia="汉仪书宋二简" w:cs="汉仪书宋二简"/>
          <w:b/>
          <w:bCs/>
        </w:rPr>
        <w:t>服务</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不适用于商业用途等其他</w:t>
      </w:r>
      <w:r>
        <w:rPr>
          <w:rFonts w:hint="eastAsia" w:ascii="汉仪书宋二简" w:hAnsi="汉仪书宋二简" w:eastAsia="汉仪书宋二简" w:cs="汉仪书宋二简"/>
          <w:b/>
          <w:bCs/>
        </w:rPr>
        <w:t>。</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用户应按照复音科技的要求创建账户，并对其账户的安全负责。用户应采取所有必要的预防措施，保护其账户信息</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以免遭受未经授权的访问、使用或披露。</w:t>
      </w:r>
    </w:p>
    <w:p>
      <w:pPr>
        <w:numPr>
          <w:ilvl w:val="0"/>
          <w:numId w:val="3"/>
        </w:numPr>
        <w:rPr>
          <w:rFonts w:hint="eastAsia" w:ascii="汉仪书宋二简" w:hAnsi="汉仪书宋二简" w:eastAsia="汉仪书宋二简" w:cs="汉仪书宋二简"/>
          <w:b/>
          <w:bCs/>
        </w:rPr>
      </w:pPr>
      <w:commentRangeStart w:id="3"/>
      <w:r>
        <w:rPr>
          <w:rFonts w:hint="eastAsia" w:ascii="汉仪书宋二简" w:hAnsi="汉仪书宋二简" w:eastAsia="汉仪书宋二简" w:cs="汉仪书宋二简"/>
          <w:b/>
          <w:bCs/>
          <w:lang w:val="en-US" w:eastAsia="zh-CN"/>
        </w:rPr>
        <w:t>用户应当科学理性认识和依法使用生成式人工智能技术，未成年人用户不应过度依赖或者沉迷生成式人工智能服务。</w:t>
      </w:r>
      <w:commentRangeEnd w:id="3"/>
      <w:r>
        <w:commentReference w:id="3"/>
      </w:r>
    </w:p>
    <w:p>
      <w:pPr>
        <w:pStyle w:val="2"/>
        <w:numPr>
          <w:ilvl w:val="0"/>
          <w:numId w:val="1"/>
        </w:numPr>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知识产权、所有权</w:t>
      </w:r>
      <w:r>
        <w:rPr>
          <w:rFonts w:hint="eastAsia" w:ascii="汉仪书宋二简" w:hAnsi="汉仪书宋二简" w:eastAsia="汉仪书宋二简" w:cs="汉仪书宋二简"/>
        </w:rPr>
        <w:t>与使用许可：</w:t>
      </w:r>
    </w:p>
    <w:p>
      <w:pPr>
        <w:numPr>
          <w:ilvl w:val="0"/>
          <w:numId w:val="4"/>
        </w:numPr>
        <w:rPr>
          <w:rFonts w:hint="eastAsia" w:ascii="汉仪书宋二简" w:hAnsi="汉仪书宋二简" w:eastAsia="汉仪书宋二简" w:cs="汉仪书宋二简"/>
          <w:b w:val="0"/>
          <w:bCs/>
        </w:rPr>
      </w:pPr>
      <w:r>
        <w:rPr>
          <w:rFonts w:hint="eastAsia" w:ascii="汉仪书宋二简" w:hAnsi="汉仪书宋二简" w:eastAsia="汉仪书宋二简" w:cs="汉仪书宋二简"/>
          <w:b/>
          <w:bCs w:val="0"/>
          <w:lang w:val="en-US" w:eastAsia="zh-CN"/>
        </w:rPr>
        <w:t>复音科技</w:t>
      </w:r>
      <w:r>
        <w:rPr>
          <w:rFonts w:hint="eastAsia" w:ascii="汉仪书宋二简" w:hAnsi="汉仪书宋二简" w:eastAsia="汉仪书宋二简" w:cs="汉仪书宋二简"/>
          <w:b/>
          <w:bCs w:val="0"/>
        </w:rPr>
        <w:t>保留对材料</w:t>
      </w:r>
      <w:r>
        <w:rPr>
          <w:rFonts w:hint="eastAsia" w:ascii="汉仪书宋二简" w:hAnsi="汉仪书宋二简" w:eastAsia="汉仪书宋二简" w:cs="汉仪书宋二简"/>
          <w:b/>
          <w:bCs w:val="0"/>
          <w:lang w:eastAsia="zh-CN"/>
        </w:rPr>
        <w:t>（“</w:t>
      </w:r>
      <w:r>
        <w:rPr>
          <w:rFonts w:hint="eastAsia" w:ascii="汉仪书宋二简" w:hAnsi="汉仪书宋二简" w:eastAsia="汉仪书宋二简" w:cs="汉仪书宋二简"/>
          <w:b/>
          <w:bCs w:val="0"/>
          <w:lang w:val="en-US" w:eastAsia="zh-CN"/>
        </w:rPr>
        <w:t>材料”</w:t>
      </w:r>
      <w:r>
        <w:rPr>
          <w:rFonts w:hint="eastAsia" w:ascii="汉仪书宋二简" w:hAnsi="汉仪书宋二简" w:eastAsia="汉仪书宋二简" w:cs="汉仪书宋二简"/>
          <w:b/>
          <w:bCs w:val="0"/>
        </w:rPr>
        <w:t>指由</w:t>
      </w:r>
      <w:r>
        <w:rPr>
          <w:rFonts w:hint="eastAsia" w:ascii="汉仪书宋二简" w:hAnsi="汉仪书宋二简" w:eastAsia="汉仪书宋二简" w:cs="汉仪书宋二简"/>
          <w:b/>
          <w:bCs w:val="0"/>
          <w:lang w:val="en-US" w:eastAsia="zh-CN"/>
        </w:rPr>
        <w:t>复音科技</w:t>
      </w:r>
      <w:r>
        <w:rPr>
          <w:rFonts w:hint="eastAsia" w:ascii="汉仪书宋二简" w:hAnsi="汉仪书宋二简" w:eastAsia="汉仪书宋二简" w:cs="汉仪书宋二简"/>
          <w:b/>
          <w:bCs w:val="0"/>
        </w:rPr>
        <w:t>为维护或升级本</w:t>
      </w:r>
      <w:r>
        <w:rPr>
          <w:rFonts w:hint="eastAsia" w:ascii="汉仪书宋二简" w:hAnsi="汉仪书宋二简" w:eastAsia="汉仪书宋二简" w:cs="汉仪书宋二简"/>
          <w:b/>
          <w:bCs w:val="0"/>
          <w:lang w:val="en-US" w:eastAsia="zh-CN"/>
        </w:rPr>
        <w:t>服务</w:t>
      </w:r>
      <w:r>
        <w:rPr>
          <w:rFonts w:hint="eastAsia" w:ascii="汉仪书宋二简" w:hAnsi="汉仪书宋二简" w:eastAsia="汉仪书宋二简" w:cs="汉仪书宋二简"/>
          <w:b/>
          <w:bCs w:val="0"/>
        </w:rPr>
        <w:t>而专门生产、收集、汇编和维护的任何数据、信息、技术等</w:t>
      </w:r>
      <w:r>
        <w:rPr>
          <w:rFonts w:hint="eastAsia" w:ascii="汉仪书宋二简" w:hAnsi="汉仪书宋二简" w:eastAsia="汉仪书宋二简" w:cs="汉仪书宋二简"/>
          <w:b/>
          <w:bCs w:val="0"/>
          <w:lang w:eastAsia="zh-CN"/>
        </w:rPr>
        <w:t>，</w:t>
      </w:r>
      <w:r>
        <w:rPr>
          <w:rFonts w:hint="eastAsia" w:ascii="汉仪书宋二简" w:hAnsi="汉仪书宋二简" w:eastAsia="汉仪书宋二简" w:cs="汉仪书宋二简"/>
          <w:b/>
          <w:bCs w:val="0"/>
          <w:lang w:val="en-US" w:eastAsia="zh-CN"/>
        </w:rPr>
        <w:t>下同</w:t>
      </w:r>
      <w:r>
        <w:rPr>
          <w:rFonts w:hint="eastAsia" w:ascii="汉仪书宋二简" w:hAnsi="汉仪书宋二简" w:eastAsia="汉仪书宋二简" w:cs="汉仪书宋二简"/>
          <w:b/>
          <w:bCs w:val="0"/>
          <w:lang w:eastAsia="zh-CN"/>
        </w:rPr>
        <w:t>）</w:t>
      </w:r>
      <w:r>
        <w:rPr>
          <w:rFonts w:hint="eastAsia" w:ascii="汉仪书宋二简" w:hAnsi="汉仪书宋二简" w:eastAsia="汉仪书宋二简" w:cs="汉仪书宋二简"/>
          <w:b/>
          <w:bCs w:val="0"/>
        </w:rPr>
        <w:t>和以下各项内容的完全的、不可分割的权利，包括但不限于所有权、知识产权和/或其他合法权益</w:t>
      </w:r>
      <w:r>
        <w:rPr>
          <w:rFonts w:hint="eastAsia" w:ascii="汉仪书宋二简" w:hAnsi="汉仪书宋二简" w:eastAsia="汉仪书宋二简" w:cs="汉仪书宋二简"/>
          <w:b w:val="0"/>
          <w:bCs/>
        </w:rPr>
        <w:t>：本</w:t>
      </w:r>
      <w:r>
        <w:rPr>
          <w:rFonts w:hint="eastAsia" w:ascii="汉仪书宋二简" w:hAnsi="汉仪书宋二简" w:eastAsia="汉仪书宋二简" w:cs="汉仪书宋二简"/>
          <w:b w:val="0"/>
          <w:bCs/>
          <w:lang w:val="en-US" w:eastAsia="zh-CN"/>
        </w:rPr>
        <w:t>网站</w:t>
      </w:r>
      <w:r>
        <w:rPr>
          <w:rFonts w:hint="eastAsia" w:ascii="汉仪书宋二简" w:hAnsi="汉仪书宋二简" w:eastAsia="汉仪书宋二简" w:cs="汉仪书宋二简"/>
          <w:b w:val="0"/>
          <w:bCs/>
        </w:rPr>
        <w:t>、</w:t>
      </w:r>
      <w:r>
        <w:rPr>
          <w:rFonts w:hint="eastAsia" w:ascii="汉仪书宋二简" w:hAnsi="汉仪书宋二简" w:eastAsia="汉仪书宋二简" w:cs="汉仪书宋二简"/>
          <w:b w:val="0"/>
          <w:bCs/>
          <w:lang w:val="en-US" w:eastAsia="zh-CN"/>
        </w:rPr>
        <w:t>本</w:t>
      </w:r>
      <w:r>
        <w:rPr>
          <w:rFonts w:hint="eastAsia" w:ascii="汉仪书宋二简" w:hAnsi="汉仪书宋二简" w:eastAsia="汉仪书宋二简" w:cs="汉仪书宋二简"/>
          <w:b w:val="0"/>
          <w:bCs/>
        </w:rPr>
        <w:t>服务及其所有元素，包括但不限于所有内容、数据、技术、软件、代码、用户界面、商标、logo等商业标识以及与其相关的任何衍生作品</w:t>
      </w:r>
      <w:r>
        <w:rPr>
          <w:rFonts w:hint="eastAsia" w:ascii="汉仪书宋二简" w:hAnsi="汉仪书宋二简" w:eastAsia="汉仪书宋二简" w:cs="汉仪书宋二简"/>
          <w:b w:val="0"/>
          <w:bCs/>
          <w:lang w:eastAsia="zh-CN"/>
        </w:rPr>
        <w:t>；用户向</w:t>
      </w:r>
      <w:r>
        <w:rPr>
          <w:rFonts w:hint="eastAsia" w:ascii="汉仪书宋二简" w:hAnsi="汉仪书宋二简" w:eastAsia="汉仪书宋二简" w:cs="汉仪书宋二简"/>
          <w:b w:val="0"/>
          <w:bCs/>
          <w:lang w:val="en-US" w:eastAsia="zh-CN"/>
        </w:rPr>
        <w:t>复音科技、本网站</w:t>
      </w:r>
      <w:r>
        <w:rPr>
          <w:rFonts w:hint="eastAsia" w:ascii="汉仪书宋二简" w:hAnsi="汉仪书宋二简" w:eastAsia="汉仪书宋二简" w:cs="汉仪书宋二简"/>
          <w:b w:val="0"/>
          <w:bCs/>
          <w:lang w:eastAsia="zh-CN"/>
        </w:rPr>
        <w:t>提供的与</w:t>
      </w:r>
      <w:r>
        <w:rPr>
          <w:rFonts w:hint="eastAsia" w:ascii="汉仪书宋二简" w:hAnsi="汉仪书宋二简" w:eastAsia="汉仪书宋二简" w:cs="汉仪书宋二简"/>
          <w:b w:val="0"/>
          <w:bCs/>
          <w:lang w:val="en-US" w:eastAsia="zh-CN"/>
        </w:rPr>
        <w:t>本</w:t>
      </w:r>
      <w:r>
        <w:rPr>
          <w:rFonts w:hint="eastAsia" w:ascii="汉仪书宋二简" w:hAnsi="汉仪书宋二简" w:eastAsia="汉仪书宋二简" w:cs="汉仪书宋二简"/>
          <w:b w:val="0"/>
          <w:bCs/>
          <w:lang w:eastAsia="zh-CN"/>
        </w:rPr>
        <w:t>服务相关的任何信息及反馈</w:t>
      </w:r>
      <w:r>
        <w:rPr>
          <w:rFonts w:hint="eastAsia" w:ascii="汉仪书宋二简" w:hAnsi="汉仪书宋二简" w:eastAsia="汉仪书宋二简" w:cs="汉仪书宋二简"/>
          <w:b w:val="0"/>
          <w:bCs/>
        </w:rPr>
        <w:t>。材料和上述所有内容应受《中华人民共和国著作权法</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rPr>
        <w:t>中华人民共和国商标法</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rPr>
        <w:t>中华人民共和国专利法</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rPr>
        <w:t>世界知识产权组织版权条约》和其他知识产权法律法规的保护。</w:t>
      </w:r>
      <w:r>
        <w:rPr>
          <w:rFonts w:hint="eastAsia" w:ascii="汉仪书宋二简" w:hAnsi="汉仪书宋二简" w:eastAsia="汉仪书宋二简" w:cs="汉仪书宋二简"/>
          <w:b/>
          <w:bCs w:val="0"/>
        </w:rPr>
        <w:t>除了根据本协议明确授予用户的权利外，本协议并未且不旨在明示或暗示对材料和上述所有内容创设任何归属于用户的权利和/或许可。</w:t>
      </w:r>
    </w:p>
    <w:p>
      <w:pPr>
        <w:numPr>
          <w:ilvl w:val="0"/>
          <w:numId w:val="4"/>
        </w:numPr>
        <w:rPr>
          <w:rFonts w:hint="eastAsia" w:ascii="汉仪书宋二简" w:hAnsi="汉仪书宋二简" w:eastAsia="汉仪书宋二简" w:cs="汉仪书宋二简"/>
          <w:b/>
          <w:bCs w:val="0"/>
        </w:rPr>
      </w:pPr>
      <w:r>
        <w:rPr>
          <w:rFonts w:hint="eastAsia" w:ascii="汉仪书宋二简" w:hAnsi="汉仪书宋二简" w:eastAsia="汉仪书宋二简" w:cs="汉仪书宋二简"/>
          <w:b w:val="0"/>
          <w:bCs/>
        </w:rPr>
        <w:t>未经</w:t>
      </w:r>
      <w:r>
        <w:rPr>
          <w:rFonts w:hint="eastAsia" w:ascii="汉仪书宋二简" w:hAnsi="汉仪书宋二简" w:eastAsia="汉仪书宋二简" w:cs="汉仪书宋二简"/>
          <w:b w:val="0"/>
          <w:bCs/>
          <w:lang w:val="en-US" w:eastAsia="zh-CN"/>
        </w:rPr>
        <w:t>复音科技</w:t>
      </w:r>
      <w:r>
        <w:rPr>
          <w:rFonts w:hint="eastAsia" w:ascii="汉仪书宋二简" w:hAnsi="汉仪书宋二简" w:eastAsia="汉仪书宋二简" w:cs="汉仪书宋二简"/>
          <w:b w:val="0"/>
          <w:bCs/>
        </w:rPr>
        <w:t>事先书面同意，</w:t>
      </w:r>
      <w:r>
        <w:rPr>
          <w:rFonts w:hint="eastAsia" w:ascii="汉仪书宋二简" w:hAnsi="汉仪书宋二简" w:eastAsia="汉仪书宋二简" w:cs="汉仪书宋二简"/>
          <w:b/>
          <w:bCs w:val="0"/>
        </w:rPr>
        <w:t>材料和上述所有内容均不得在任何媒体直接或间接地发布、播放、出于播放或发布目的而改写或再发行，或者被用于其他任何商业目的。由于材料和上述所有内容在上传、发布、生成或传输的过程中产生的延误、不准确、错误和遗漏而导致的任何损害，</w:t>
      </w:r>
      <w:r>
        <w:rPr>
          <w:rFonts w:hint="eastAsia" w:ascii="汉仪书宋二简" w:hAnsi="汉仪书宋二简" w:eastAsia="汉仪书宋二简" w:cs="汉仪书宋二简"/>
          <w:b/>
          <w:bCs w:val="0"/>
          <w:lang w:val="en-US" w:eastAsia="zh-CN"/>
        </w:rPr>
        <w:t>复音科技</w:t>
      </w:r>
      <w:r>
        <w:rPr>
          <w:rFonts w:hint="eastAsia" w:ascii="汉仪书宋二简" w:hAnsi="汉仪书宋二简" w:eastAsia="汉仪书宋二简" w:cs="汉仪书宋二简"/>
          <w:b/>
          <w:bCs w:val="0"/>
        </w:rPr>
        <w:t>不对此进行赔偿，亦不以任何形式向用户或任何第三方承担任何责任。</w:t>
      </w:r>
    </w:p>
    <w:p>
      <w:pPr>
        <w:numPr>
          <w:ilvl w:val="0"/>
          <w:numId w:val="4"/>
        </w:numPr>
        <w:rPr>
          <w:rFonts w:hint="eastAsia" w:ascii="汉仪书宋二简" w:hAnsi="汉仪书宋二简" w:eastAsia="汉仪书宋二简" w:cs="汉仪书宋二简"/>
          <w:b w:val="0"/>
          <w:bCs/>
        </w:rPr>
      </w:pPr>
      <w:r>
        <w:rPr>
          <w:rFonts w:hint="eastAsia" w:ascii="汉仪书宋二简" w:hAnsi="汉仪书宋二简" w:eastAsia="汉仪书宋二简" w:cs="汉仪书宋二简"/>
          <w:b w:val="0"/>
          <w:bCs/>
        </w:rPr>
        <w:t>除另有特别声明外，复音科技提供本服务时所依托</w:t>
      </w:r>
      <w:r>
        <w:rPr>
          <w:rFonts w:hint="eastAsia" w:ascii="汉仪书宋二简" w:hAnsi="汉仪书宋二简" w:eastAsia="汉仪书宋二简" w:cs="汉仪书宋二简"/>
          <w:b w:val="0"/>
          <w:bCs/>
          <w:lang w:val="en-US" w:eastAsia="zh-CN"/>
        </w:rPr>
        <w:t>任何</w:t>
      </w:r>
      <w:r>
        <w:rPr>
          <w:rFonts w:hint="eastAsia" w:ascii="汉仪书宋二简" w:hAnsi="汉仪书宋二简" w:eastAsia="汉仪书宋二简" w:cs="汉仪书宋二简"/>
          <w:b w:val="0"/>
          <w:bCs/>
        </w:rPr>
        <w:t>软件</w:t>
      </w:r>
      <w:r>
        <w:rPr>
          <w:rFonts w:hint="eastAsia" w:ascii="汉仪书宋二简" w:hAnsi="汉仪书宋二简" w:eastAsia="汉仪书宋二简" w:cs="汉仪书宋二简"/>
          <w:b w:val="0"/>
          <w:bCs/>
          <w:lang w:val="en-US" w:eastAsia="zh-CN"/>
        </w:rPr>
        <w:t>及</w:t>
      </w:r>
      <w:r>
        <w:rPr>
          <w:rFonts w:hint="eastAsia" w:ascii="汉仪书宋二简" w:hAnsi="汉仪书宋二简" w:eastAsia="汉仪书宋二简" w:cs="汉仪书宋二简"/>
          <w:b w:val="0"/>
          <w:bCs/>
        </w:rPr>
        <w:t>（包括但不限于软件中所含的任何图像、照片、动画、录像、录音、音乐、文字和附加程序、随附的帮助材料）的知识产权</w:t>
      </w:r>
      <w:r>
        <w:rPr>
          <w:rFonts w:hint="eastAsia" w:ascii="汉仪书宋二简" w:hAnsi="汉仪书宋二简" w:eastAsia="汉仪书宋二简" w:cs="汉仪书宋二简"/>
          <w:b w:val="0"/>
          <w:bCs/>
          <w:lang w:val="en-US" w:eastAsia="zh-CN"/>
        </w:rPr>
        <w:t>等一切权利，</w:t>
      </w:r>
      <w:r>
        <w:rPr>
          <w:rFonts w:hint="eastAsia" w:ascii="汉仪书宋二简" w:hAnsi="汉仪书宋二简" w:eastAsia="汉仪书宋二简" w:cs="汉仪书宋二简"/>
          <w:b w:val="0"/>
          <w:bCs/>
        </w:rPr>
        <w:t>均归</w:t>
      </w:r>
      <w:r>
        <w:rPr>
          <w:rFonts w:hint="eastAsia" w:ascii="汉仪书宋二简" w:hAnsi="汉仪书宋二简" w:eastAsia="汉仪书宋二简" w:cs="汉仪书宋二简"/>
          <w:b w:val="0"/>
          <w:bCs/>
          <w:lang w:val="en-US" w:eastAsia="zh-CN"/>
        </w:rPr>
        <w:t>复音科技所有。</w:t>
      </w:r>
      <w:r>
        <w:rPr>
          <w:rFonts w:hint="eastAsia" w:ascii="汉仪书宋二简" w:hAnsi="汉仪书宋二简" w:eastAsia="汉仪书宋二简" w:cs="汉仪书宋二简"/>
          <w:b w:val="0"/>
          <w:bCs/>
        </w:rPr>
        <w:t>未经</w:t>
      </w:r>
      <w:r>
        <w:rPr>
          <w:rFonts w:hint="eastAsia" w:ascii="汉仪书宋二简" w:hAnsi="汉仪书宋二简" w:eastAsia="汉仪书宋二简" w:cs="汉仪书宋二简"/>
          <w:b w:val="0"/>
          <w:bCs/>
          <w:lang w:val="en-US" w:eastAsia="zh-CN"/>
        </w:rPr>
        <w:t>复音科技书面</w:t>
      </w:r>
      <w:r>
        <w:rPr>
          <w:rFonts w:hint="eastAsia" w:ascii="汉仪书宋二简" w:hAnsi="汉仪书宋二简" w:eastAsia="汉仪书宋二简" w:cs="汉仪书宋二简"/>
          <w:b w:val="0"/>
          <w:bCs/>
        </w:rPr>
        <w:t>许可，用户不得对该软件进行反向工程（reverse engineer）、反向编译（decompile）或反汇编（disassemble），或以其他方式尝试发现其源代码，以及实施任何涉嫌侵害著作权的行为。</w:t>
      </w:r>
    </w:p>
    <w:p>
      <w:pPr>
        <w:numPr>
          <w:ilvl w:val="0"/>
          <w:numId w:val="4"/>
        </w:numPr>
        <w:rPr>
          <w:rFonts w:hint="eastAsia" w:ascii="汉仪书宋二简" w:hAnsi="汉仪书宋二简" w:eastAsia="汉仪书宋二简" w:cs="汉仪书宋二简"/>
          <w:b w:val="0"/>
          <w:bCs/>
        </w:rPr>
      </w:pPr>
      <w:r>
        <w:rPr>
          <w:rFonts w:hint="eastAsia" w:ascii="汉仪书宋二简" w:hAnsi="汉仪书宋二简" w:eastAsia="汉仪书宋二简" w:cs="汉仪书宋二简"/>
          <w:b w:val="0"/>
          <w:bCs/>
        </w:rPr>
        <w:t>复音科技在本服务中所使用的“FLOMUSE</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rPr>
        <w:t>复音科技”</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lang w:val="en-US" w:eastAsia="zh-CN"/>
        </w:rPr>
        <w:t>本网站logo</w:t>
      </w:r>
      <w:r>
        <w:rPr>
          <w:rFonts w:hint="eastAsia" w:ascii="汉仪书宋二简" w:hAnsi="汉仪书宋二简" w:eastAsia="汉仪书宋二简" w:cs="汉仪书宋二简"/>
          <w:b w:val="0"/>
          <w:bCs/>
        </w:rPr>
        <w:t>等</w:t>
      </w:r>
      <w:r>
        <w:rPr>
          <w:rFonts w:hint="eastAsia" w:ascii="汉仪书宋二简" w:hAnsi="汉仪书宋二简" w:eastAsia="汉仪书宋二简" w:cs="汉仪书宋二简"/>
          <w:b w:val="0"/>
          <w:bCs/>
          <w:lang w:val="en-US" w:eastAsia="zh-CN"/>
        </w:rPr>
        <w:t>文字、图形及其组合，均为复音科技在中国或其他国家的</w:t>
      </w:r>
      <w:r>
        <w:rPr>
          <w:rFonts w:hint="eastAsia" w:ascii="汉仪书宋二简" w:hAnsi="汉仪书宋二简" w:eastAsia="汉仪书宋二简" w:cs="汉仪书宋二简"/>
          <w:b w:val="0"/>
          <w:bCs/>
        </w:rPr>
        <w:t>商业标识，其</w:t>
      </w:r>
      <w:r>
        <w:rPr>
          <w:rFonts w:hint="eastAsia" w:ascii="汉仪书宋二简" w:hAnsi="汉仪书宋二简" w:eastAsia="汉仪书宋二简" w:cs="汉仪书宋二简"/>
          <w:b w:val="0"/>
          <w:bCs/>
          <w:lang w:val="en-US" w:eastAsia="zh-CN"/>
        </w:rPr>
        <w:t>知识产权及所有权</w:t>
      </w:r>
      <w:r>
        <w:rPr>
          <w:rFonts w:hint="eastAsia" w:ascii="汉仪书宋二简" w:hAnsi="汉仪书宋二简" w:eastAsia="汉仪书宋二简" w:cs="汉仪书宋二简"/>
          <w:b w:val="0"/>
          <w:bCs/>
        </w:rPr>
        <w:t>归复音科技所有。</w:t>
      </w:r>
    </w:p>
    <w:p>
      <w:pPr>
        <w:numPr>
          <w:ilvl w:val="0"/>
          <w:numId w:val="4"/>
        </w:numPr>
        <w:rPr>
          <w:rFonts w:hint="eastAsia" w:ascii="汉仪书宋二简" w:hAnsi="汉仪书宋二简" w:eastAsia="汉仪书宋二简" w:cs="汉仪书宋二简"/>
          <w:bCs/>
        </w:rPr>
      </w:pPr>
      <w:r>
        <w:rPr>
          <w:rFonts w:hint="eastAsia" w:ascii="汉仪书宋二简" w:hAnsi="汉仪书宋二简" w:eastAsia="汉仪书宋二简" w:cs="汉仪书宋二简"/>
          <w:b w:val="0"/>
          <w:bCs/>
        </w:rPr>
        <w:t>上述及其他任何本服务包含的内容的知识产权均受到法律法规保护，未经复音科技、用户或相关权利人书面许可，任何人不得以任何形式进行使用或创造相关衍生作品。</w:t>
      </w:r>
    </w:p>
    <w:p>
      <w:pPr>
        <w:numPr>
          <w:ilvl w:val="0"/>
          <w:numId w:val="4"/>
        </w:numPr>
        <w:ind w:left="0" w:firstLine="0"/>
        <w:rPr>
          <w:rFonts w:hint="eastAsia" w:ascii="汉仪书宋二简" w:hAnsi="汉仪书宋二简" w:eastAsia="汉仪书宋二简" w:cs="汉仪书宋二简"/>
          <w:bCs/>
        </w:rPr>
      </w:pPr>
      <w:r>
        <w:rPr>
          <w:rFonts w:hint="eastAsia" w:ascii="汉仪书宋二简" w:hAnsi="汉仪书宋二简" w:eastAsia="汉仪书宋二简" w:cs="汉仪书宋二简"/>
          <w:b/>
          <w:bCs w:val="0"/>
          <w:lang w:val="en-US" w:eastAsia="zh-CN"/>
        </w:rPr>
        <w:t>用户应当对其输入数据享有完整的所有权和知识产权，否则因用户输入该数据导致侵犯他人权益的由用户自行承担。用户对其输入数据负全部责任，且应当对其输入数据的行为单独承担法律责任，与本网站、复音科技无关。</w:t>
      </w:r>
    </w:p>
    <w:p>
      <w:pPr>
        <w:numPr>
          <w:ilvl w:val="0"/>
          <w:numId w:val="4"/>
        </w:numPr>
        <w:rPr>
          <w:rFonts w:hint="eastAsia" w:ascii="汉仪书宋二简" w:hAnsi="汉仪书宋二简" w:eastAsia="汉仪书宋二简" w:cs="汉仪书宋二简"/>
          <w:b/>
          <w:bCs w:val="0"/>
        </w:rPr>
      </w:pPr>
      <w:r>
        <w:rPr>
          <w:rFonts w:hint="eastAsia" w:ascii="汉仪书宋二简" w:hAnsi="汉仪书宋二简" w:eastAsia="汉仪书宋二简" w:cs="汉仪书宋二简"/>
          <w:b/>
          <w:bCs w:val="0"/>
        </w:rPr>
        <w:t>用户</w:t>
      </w:r>
      <w:r>
        <w:rPr>
          <w:rFonts w:hint="eastAsia" w:ascii="汉仪书宋二简" w:hAnsi="汉仪书宋二简" w:eastAsia="汉仪书宋二简" w:cs="汉仪书宋二简"/>
          <w:b/>
          <w:bCs w:val="0"/>
          <w:lang w:val="en-US" w:eastAsia="zh-CN"/>
        </w:rPr>
        <w:t>在本网站使用复音科技提供的生成式人工智能技术所产生</w:t>
      </w:r>
      <w:r>
        <w:rPr>
          <w:rFonts w:hint="eastAsia" w:ascii="汉仪书宋二简" w:hAnsi="汉仪书宋二简" w:eastAsia="汉仪书宋二简" w:cs="汉仪书宋二简"/>
          <w:b/>
          <w:bCs w:val="0"/>
        </w:rPr>
        <w:t>内容的</w:t>
      </w:r>
      <w:r>
        <w:rPr>
          <w:rFonts w:hint="eastAsia" w:ascii="汉仪书宋二简" w:hAnsi="汉仪书宋二简" w:eastAsia="汉仪书宋二简" w:cs="汉仪书宋二简"/>
          <w:b/>
          <w:bCs w:val="0"/>
          <w:lang w:val="en-US" w:eastAsia="zh-CN"/>
        </w:rPr>
        <w:t>知识产权</w:t>
      </w:r>
      <w:r>
        <w:rPr>
          <w:rFonts w:hint="eastAsia" w:ascii="汉仪书宋二简" w:hAnsi="汉仪书宋二简" w:eastAsia="汉仪书宋二简" w:cs="汉仪书宋二简"/>
          <w:b/>
          <w:bCs w:val="0"/>
        </w:rPr>
        <w:t>归用户</w:t>
      </w:r>
      <w:r>
        <w:rPr>
          <w:rFonts w:hint="eastAsia" w:ascii="汉仪书宋二简" w:hAnsi="汉仪书宋二简" w:eastAsia="汉仪书宋二简" w:cs="汉仪书宋二简"/>
          <w:b/>
          <w:bCs w:val="0"/>
          <w:lang w:val="en-US" w:eastAsia="zh-CN"/>
        </w:rPr>
        <w:t>您本人</w:t>
      </w:r>
      <w:r>
        <w:rPr>
          <w:rFonts w:hint="eastAsia" w:ascii="汉仪书宋二简" w:hAnsi="汉仪书宋二简" w:eastAsia="汉仪书宋二简" w:cs="汉仪书宋二简"/>
          <w:b/>
          <w:bCs w:val="0"/>
        </w:rPr>
        <w:t>所有。用户通过</w:t>
      </w:r>
      <w:r>
        <w:rPr>
          <w:rFonts w:hint="eastAsia" w:ascii="汉仪书宋二简" w:hAnsi="汉仪书宋二简" w:eastAsia="汉仪书宋二简" w:cs="汉仪书宋二简"/>
          <w:b/>
          <w:bCs w:val="0"/>
          <w:lang w:val="en-US" w:eastAsia="zh-CN"/>
        </w:rPr>
        <w:t>本网站及/或本服务</w:t>
      </w:r>
      <w:r>
        <w:rPr>
          <w:rFonts w:hint="eastAsia" w:ascii="汉仪书宋二简" w:hAnsi="汉仪书宋二简" w:eastAsia="汉仪书宋二简" w:cs="汉仪书宋二简"/>
          <w:b/>
          <w:bCs w:val="0"/>
        </w:rPr>
        <w:t>发布的内容（以下统称为“公开发布内容”）一经发布即向公众传播</w:t>
      </w:r>
      <w:r>
        <w:rPr>
          <w:rFonts w:hint="eastAsia" w:ascii="汉仪书宋二简" w:hAnsi="汉仪书宋二简" w:eastAsia="汉仪书宋二简" w:cs="汉仪书宋二简"/>
          <w:b/>
          <w:bCs w:val="0"/>
          <w:lang w:val="en-US" w:eastAsia="zh-CN"/>
        </w:rPr>
        <w:t>和共享</w:t>
      </w:r>
      <w:r>
        <w:rPr>
          <w:rFonts w:hint="eastAsia" w:ascii="汉仪书宋二简" w:hAnsi="汉仪书宋二简" w:eastAsia="汉仪书宋二简" w:cs="汉仪书宋二简"/>
          <w:b/>
          <w:bCs w:val="0"/>
        </w:rPr>
        <w:t>。</w:t>
      </w:r>
    </w:p>
    <w:p>
      <w:pPr>
        <w:numPr>
          <w:ilvl w:val="0"/>
          <w:numId w:val="4"/>
        </w:numPr>
        <w:pBdr>
          <w:bottom w:val="none" w:color="auto" w:sz="0" w:space="0"/>
        </w:pBdr>
        <w:rPr>
          <w:rFonts w:hint="eastAsia" w:ascii="汉仪书宋二简" w:hAnsi="汉仪书宋二简" w:eastAsia="汉仪书宋二简" w:cs="汉仪书宋二简"/>
          <w:b/>
          <w:bCs w:val="0"/>
        </w:rPr>
      </w:pPr>
      <w:r>
        <w:rPr>
          <w:rFonts w:hint="eastAsia" w:ascii="汉仪书宋二简" w:hAnsi="汉仪书宋二简" w:eastAsia="汉仪书宋二简" w:cs="汉仪书宋二简"/>
          <w:b/>
          <w:bCs w:val="0"/>
        </w:rPr>
        <w:t>您理解并且同意，为持续改善</w:t>
      </w:r>
      <w:r>
        <w:rPr>
          <w:rFonts w:hint="eastAsia" w:ascii="汉仪书宋二简" w:hAnsi="汉仪书宋二简" w:eastAsia="汉仪书宋二简" w:cs="汉仪书宋二简"/>
          <w:b/>
          <w:bCs w:val="0"/>
          <w:lang w:val="en-US" w:eastAsia="zh-CN"/>
        </w:rPr>
        <w:t>复音科技</w:t>
      </w:r>
      <w:r>
        <w:rPr>
          <w:rFonts w:hint="eastAsia" w:ascii="汉仪书宋二简" w:hAnsi="汉仪书宋二简" w:eastAsia="汉仪书宋二简" w:cs="汉仪书宋二简"/>
          <w:b/>
          <w:bCs w:val="0"/>
        </w:rPr>
        <w:t>为您提供的各项服务，除非有相反证明，您使用</w:t>
      </w:r>
      <w:r>
        <w:rPr>
          <w:rFonts w:hint="eastAsia" w:ascii="汉仪书宋二简" w:hAnsi="汉仪书宋二简" w:eastAsia="汉仪书宋二简" w:cs="汉仪书宋二简"/>
          <w:b/>
          <w:bCs w:val="0"/>
          <w:lang w:val="en-US" w:eastAsia="zh-CN"/>
        </w:rPr>
        <w:t>本</w:t>
      </w:r>
      <w:r>
        <w:rPr>
          <w:rFonts w:hint="eastAsia" w:ascii="汉仪书宋二简" w:hAnsi="汉仪书宋二简" w:eastAsia="汉仪书宋二简" w:cs="汉仪书宋二简"/>
          <w:b/>
          <w:bCs w:val="0"/>
        </w:rPr>
        <w:t>服务</w:t>
      </w:r>
      <w:r>
        <w:rPr>
          <w:rFonts w:hint="eastAsia" w:ascii="汉仪书宋二简" w:hAnsi="汉仪书宋二简" w:eastAsia="汉仪书宋二简" w:cs="汉仪书宋二简"/>
          <w:b/>
          <w:bCs w:val="0"/>
          <w:lang w:val="en-US" w:eastAsia="zh-CN"/>
        </w:rPr>
        <w:t>及/或本网站</w:t>
      </w:r>
      <w:r>
        <w:rPr>
          <w:rFonts w:hint="eastAsia" w:ascii="汉仪书宋二简" w:hAnsi="汉仪书宋二简" w:eastAsia="汉仪书宋二简" w:cs="汉仪书宋二简"/>
          <w:b/>
          <w:bCs w:val="0"/>
        </w:rPr>
        <w:t>上传、发布或传输内容即代表了您有权且同意在全世界范围内，永久性的、不可撤销的、免费的授予</w:t>
      </w:r>
      <w:r>
        <w:rPr>
          <w:rFonts w:hint="eastAsia" w:ascii="汉仪书宋二简" w:hAnsi="汉仪书宋二简" w:eastAsia="汉仪书宋二简" w:cs="汉仪书宋二简"/>
          <w:b/>
          <w:bCs w:val="0"/>
          <w:lang w:val="en-US" w:eastAsia="zh-CN"/>
        </w:rPr>
        <w:t>复音科技</w:t>
      </w:r>
      <w:r>
        <w:rPr>
          <w:rFonts w:hint="eastAsia" w:ascii="汉仪书宋二简" w:hAnsi="汉仪书宋二简" w:eastAsia="汉仪书宋二简" w:cs="汉仪书宋二简"/>
          <w:b/>
          <w:bCs w:val="0"/>
        </w:rPr>
        <w:t>及其关联方的全部产品或服务对该内容的存储、使用、发布、复制、修改、改编、出版、翻译、据以创作衍生作品、传播、表演和展示等权利；将内容的全部或部分编入其他任何形式的作品、媒体、技术中的权利；对您的上传、发布的内容进行商业开发的权利；通过有线或无线网络向计算机终端、移动通讯终端（包括但不限于便携式通讯设备如手机和智能平板电脑等）、手持数字影音播放设备、电视接收设备（模拟信号接收设备、数字信号接收设备、数字电视、IPTV、电视机机顶盒、视频投影仪、车载电视、互联网电视/OTT终端、智能电视等带互联网接入功能的播放设备等）等提供信息的下载、点播、数据传输、移动视频业务（包括但不限于SMS、MMS、WAP、IVR、Streaming、手机视频等无线服务）及其相关宣传和推广等服务的权利；以及再授权给其他第三方以上述方式使用的权利。</w:t>
      </w:r>
    </w:p>
    <w:p>
      <w:pPr>
        <w:pStyle w:val="2"/>
        <w:numPr>
          <w:ilvl w:val="0"/>
          <w:numId w:val="1"/>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费用与支付：</w:t>
      </w:r>
    </w:p>
    <w:p>
      <w:pPr>
        <w:numPr>
          <w:ilvl w:val="0"/>
          <w:numId w:val="5"/>
        </w:numPr>
        <w:pBdr>
          <w:bottom w:val="none" w:color="auto" w:sz="0" w:space="0"/>
        </w:pBdr>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本服务的</w:t>
      </w:r>
      <w:r>
        <w:rPr>
          <w:rFonts w:hint="eastAsia" w:ascii="汉仪书宋二简" w:hAnsi="汉仪书宋二简" w:eastAsia="汉仪书宋二简" w:cs="汉仪书宋二简"/>
        </w:rPr>
        <w:t>部分</w:t>
      </w:r>
      <w:r>
        <w:rPr>
          <w:rFonts w:hint="eastAsia" w:ascii="汉仪书宋二简" w:hAnsi="汉仪书宋二简" w:eastAsia="汉仪书宋二简" w:cs="汉仪书宋二简"/>
          <w:lang w:val="en-US" w:eastAsia="zh-CN"/>
        </w:rPr>
        <w:t>功能</w:t>
      </w:r>
      <w:r>
        <w:rPr>
          <w:rFonts w:hint="eastAsia" w:ascii="汉仪书宋二简" w:hAnsi="汉仪书宋二简" w:eastAsia="汉仪书宋二简" w:cs="汉仪书宋二简"/>
        </w:rPr>
        <w:t>是以收费方式提供的，如您使用收费</w:t>
      </w:r>
      <w:r>
        <w:rPr>
          <w:rFonts w:hint="eastAsia" w:ascii="汉仪书宋二简" w:hAnsi="汉仪书宋二简" w:eastAsia="汉仪书宋二简" w:cs="汉仪书宋二简"/>
          <w:lang w:val="en-US" w:eastAsia="zh-CN"/>
        </w:rPr>
        <w:t>功能</w:t>
      </w:r>
      <w:r>
        <w:rPr>
          <w:rFonts w:hint="eastAsia" w:ascii="汉仪书宋二简" w:hAnsi="汉仪书宋二简" w:eastAsia="汉仪书宋二简" w:cs="汉仪书宋二简"/>
        </w:rPr>
        <w:t>，请遵守相关的协议，具体收费标准见平台的价格表。支付方式包括但不限于信用卡、第三方支付平台等。服务费用一经支付，除非法律另有规定，概不退还。</w:t>
      </w:r>
    </w:p>
    <w:p>
      <w:pPr>
        <w:numPr>
          <w:ilvl w:val="0"/>
          <w:numId w:val="5"/>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可能根据实际需要对收费服务的收费标准、方式进行修改和变更，复音科技也可能会对部分免费服务开始收费。前述修改、变更或开始收费前，复音科技将在相应服务页面进行通知或公告。如果您不同意上述修改、变更或付费内容，则应停止使用该服务。</w:t>
      </w:r>
    </w:p>
    <w:p>
      <w:pPr>
        <w:numPr>
          <w:ilvl w:val="0"/>
          <w:numId w:val="5"/>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在复音科技降低收费服务的收费标准或者将收费服务改为免费服务提供时，复音科技保留不对原付费用户提供退费或者费用调整之权利。</w:t>
      </w:r>
    </w:p>
    <w:p>
      <w:pPr>
        <w:pStyle w:val="2"/>
        <w:numPr>
          <w:ilvl w:val="0"/>
          <w:numId w:val="1"/>
        </w:numPr>
        <w:rPr>
          <w:rFonts w:hint="eastAsia" w:ascii="汉仪书宋二简" w:hAnsi="汉仪书宋二简" w:eastAsia="汉仪书宋二简" w:cs="汉仪书宋二简"/>
        </w:rPr>
      </w:pPr>
      <w:commentRangeStart w:id="4"/>
      <w:r>
        <w:rPr>
          <w:rFonts w:hint="eastAsia" w:ascii="汉仪书宋二简" w:hAnsi="汉仪书宋二简" w:eastAsia="汉仪书宋二简" w:cs="汉仪书宋二简"/>
        </w:rPr>
        <w:t>免责声明与违约责任：</w:t>
      </w:r>
      <w:commentRangeEnd w:id="4"/>
      <w:r>
        <w:commentReference w:id="4"/>
      </w:r>
    </w:p>
    <w:p>
      <w:pPr>
        <w:numPr>
          <w:ilvl w:val="0"/>
          <w:numId w:val="6"/>
        </w:num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您需特别注意，由于</w:t>
      </w:r>
      <w:r>
        <w:rPr>
          <w:rFonts w:hint="eastAsia" w:ascii="汉仪书宋二简" w:hAnsi="汉仪书宋二简" w:eastAsia="汉仪书宋二简" w:cs="汉仪书宋二简"/>
          <w:b/>
          <w:bCs/>
          <w:lang w:val="en-US" w:eastAsia="zh-CN"/>
        </w:rPr>
        <w:t>本服务通过生成式人工智能技术</w:t>
      </w:r>
      <w:r>
        <w:rPr>
          <w:rFonts w:hint="eastAsia" w:ascii="汉仪书宋二简" w:hAnsi="汉仪书宋二简" w:eastAsia="汉仪书宋二简" w:cs="汉仪书宋二简"/>
          <w:b/>
          <w:bCs/>
        </w:rPr>
        <w:t>生成的所有内容都是由人工智能模型生成，虽已经过不断的自动及人工敏感数据过滤，但仍不排除其中部分信息具有瑕疵、不合理</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与版权保护作品雷同</w:t>
      </w:r>
      <w:r>
        <w:rPr>
          <w:rFonts w:hint="eastAsia" w:ascii="汉仪书宋二简" w:hAnsi="汉仪书宋二简" w:eastAsia="汉仪书宋二简" w:cs="汉仪书宋二简"/>
          <w:b/>
          <w:bCs/>
        </w:rPr>
        <w:t>或引发不快的情形</w:t>
      </w:r>
      <w:r>
        <w:rPr>
          <w:rFonts w:hint="eastAsia" w:ascii="汉仪书宋二简" w:hAnsi="汉仪书宋二简" w:eastAsia="汉仪书宋二简" w:cs="汉仪书宋二简"/>
          <w:b/>
          <w:bCs/>
          <w:lang w:eastAsia="zh-CN"/>
        </w:rPr>
        <w:t>。</w:t>
      </w:r>
    </w:p>
    <w:p>
      <w:pPr>
        <w:numPr>
          <w:ilvl w:val="0"/>
          <w:numId w:val="6"/>
        </w:num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lang w:val="en-US" w:eastAsia="zh-CN"/>
        </w:rPr>
        <w:t>我们提醒您注意，</w:t>
      </w:r>
      <w:r>
        <w:rPr>
          <w:rFonts w:hint="eastAsia" w:ascii="汉仪书宋二简" w:hAnsi="汉仪书宋二简" w:eastAsia="汉仪书宋二简" w:cs="汉仪书宋二简"/>
          <w:b/>
          <w:bCs/>
        </w:rPr>
        <w:t>您对使用</w:t>
      </w:r>
      <w:r>
        <w:rPr>
          <w:rFonts w:hint="eastAsia" w:ascii="汉仪书宋二简" w:hAnsi="汉仪书宋二简" w:eastAsia="汉仪书宋二简" w:cs="汉仪书宋二简"/>
          <w:b/>
          <w:bCs/>
          <w:lang w:val="en-US" w:eastAsia="zh-CN"/>
        </w:rPr>
        <w:t>本</w:t>
      </w:r>
      <w:r>
        <w:rPr>
          <w:rFonts w:hint="eastAsia" w:ascii="汉仪书宋二简" w:hAnsi="汉仪书宋二简" w:eastAsia="汉仪书宋二简" w:cs="汉仪书宋二简"/>
          <w:b/>
          <w:bCs/>
        </w:rPr>
        <w:t>服务进行</w:t>
      </w:r>
      <w:r>
        <w:rPr>
          <w:rFonts w:hint="eastAsia" w:ascii="汉仪书宋二简" w:hAnsi="汉仪书宋二简" w:eastAsia="汉仪书宋二简" w:cs="汉仪书宋二简"/>
          <w:b/>
          <w:bCs/>
          <w:lang w:val="en-US" w:eastAsia="zh-CN"/>
        </w:rPr>
        <w:t>人工智能</w:t>
      </w:r>
      <w:r>
        <w:rPr>
          <w:rFonts w:hint="eastAsia" w:ascii="汉仪书宋二简" w:hAnsi="汉仪书宋二简" w:eastAsia="汉仪书宋二简" w:cs="汉仪书宋二简"/>
          <w:b/>
          <w:bCs/>
        </w:rPr>
        <w:t>创作所生成的内容负有审慎审核的义务，如生成</w:t>
      </w:r>
      <w:r>
        <w:rPr>
          <w:rFonts w:hint="eastAsia" w:ascii="汉仪书宋二简" w:hAnsi="汉仪书宋二简" w:eastAsia="汉仪书宋二简" w:cs="汉仪书宋二简"/>
          <w:b/>
          <w:bCs/>
          <w:lang w:val="en-US" w:eastAsia="zh-CN"/>
        </w:rPr>
        <w:t>内容</w:t>
      </w:r>
      <w:r>
        <w:rPr>
          <w:rFonts w:hint="eastAsia" w:ascii="汉仪书宋二简" w:hAnsi="汉仪书宋二简" w:eastAsia="汉仪书宋二简" w:cs="汉仪书宋二简"/>
          <w:b/>
          <w:bCs/>
        </w:rPr>
        <w:t>涉嫌违法违规、</w:t>
      </w:r>
      <w:r>
        <w:rPr>
          <w:rFonts w:hint="eastAsia" w:ascii="汉仪书宋二简" w:hAnsi="汉仪书宋二简" w:eastAsia="汉仪书宋二简" w:cs="汉仪书宋二简"/>
          <w:b/>
          <w:bCs/>
          <w:lang w:val="en-US" w:eastAsia="zh-CN"/>
        </w:rPr>
        <w:t>侵犯他人权益、</w:t>
      </w:r>
      <w:r>
        <w:rPr>
          <w:rFonts w:hint="eastAsia" w:ascii="汉仪书宋二简" w:hAnsi="汉仪书宋二简" w:eastAsia="汉仪书宋二简" w:cs="汉仪书宋二简"/>
          <w:b/>
          <w:bCs/>
        </w:rPr>
        <w:t>敏感有害、违反公序良俗等情况，您不得通过截图、下载、拍照、录像、屏幕捕捉等方式留存相关</w:t>
      </w:r>
      <w:r>
        <w:rPr>
          <w:rFonts w:hint="eastAsia" w:ascii="汉仪书宋二简" w:hAnsi="汉仪书宋二简" w:eastAsia="汉仪书宋二简" w:cs="汉仪书宋二简"/>
          <w:b/>
          <w:bCs/>
          <w:lang w:val="en-US" w:eastAsia="zh-CN"/>
        </w:rPr>
        <w:t>内容</w:t>
      </w:r>
      <w:r>
        <w:rPr>
          <w:rFonts w:hint="eastAsia" w:ascii="汉仪书宋二简" w:hAnsi="汉仪书宋二简" w:eastAsia="汉仪书宋二简" w:cs="汉仪书宋二简"/>
          <w:b/>
          <w:bCs/>
        </w:rPr>
        <w:t>，并不得对此进行</w:t>
      </w:r>
      <w:r>
        <w:rPr>
          <w:rFonts w:hint="eastAsia" w:ascii="汉仪书宋二简" w:hAnsi="汉仪书宋二简" w:eastAsia="汉仪书宋二简" w:cs="汉仪书宋二简"/>
          <w:b/>
          <w:bCs/>
          <w:lang w:val="en-US" w:eastAsia="zh-CN"/>
        </w:rPr>
        <w:t>公开、公布、披露、</w:t>
      </w:r>
      <w:r>
        <w:rPr>
          <w:rFonts w:hint="eastAsia" w:ascii="汉仪书宋二简" w:hAnsi="汉仪书宋二简" w:eastAsia="汉仪书宋二简" w:cs="汉仪书宋二简"/>
          <w:b/>
          <w:bCs/>
        </w:rPr>
        <w:t>发送、传播或商业化使用。否则，因您使用生成内容进行任何违法或不当的活动等被追责所产生的所有责任，由您自行承担。</w:t>
      </w:r>
      <w:r>
        <w:rPr>
          <w:rFonts w:hint="eastAsia" w:ascii="汉仪书宋二简" w:hAnsi="汉仪书宋二简" w:eastAsia="汉仪书宋二简" w:cs="汉仪书宋二简"/>
          <w:b/>
          <w:bCs/>
          <w:lang w:val="en-US" w:eastAsia="zh-CN"/>
        </w:rPr>
        <w:t>复音科技</w:t>
      </w:r>
      <w:r>
        <w:rPr>
          <w:rFonts w:hint="eastAsia" w:ascii="汉仪书宋二简" w:hAnsi="汉仪书宋二简" w:eastAsia="汉仪书宋二简" w:cs="汉仪书宋二简"/>
          <w:b/>
          <w:bCs/>
        </w:rPr>
        <w:t>因此产生损失的，有权向您追责。</w:t>
      </w:r>
    </w:p>
    <w:p>
      <w:pPr>
        <w:numPr>
          <w:ilvl w:val="0"/>
          <w:numId w:val="6"/>
        </w:num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lang w:val="en-US" w:eastAsia="zh-CN"/>
        </w:rPr>
        <w:t>在法律具有明确规定的情形外，</w:t>
      </w:r>
      <w:r>
        <w:rPr>
          <w:rFonts w:hint="eastAsia" w:ascii="汉仪书宋二简" w:hAnsi="汉仪书宋二简" w:eastAsia="汉仪书宋二简" w:cs="汉仪书宋二简"/>
          <w:b/>
          <w:bCs/>
          <w:lang w:val="en-US" w:eastAsia="zh-CN"/>
        </w:rPr>
        <w:t>复音科技及本网站</w:t>
      </w:r>
      <w:r>
        <w:rPr>
          <w:rFonts w:hint="eastAsia" w:ascii="汉仪书宋二简" w:hAnsi="汉仪书宋二简" w:eastAsia="汉仪书宋二简" w:cs="汉仪书宋二简"/>
          <w:b/>
          <w:bCs/>
        </w:rPr>
        <w:t>不对</w:t>
      </w:r>
      <w:r>
        <w:rPr>
          <w:rFonts w:hint="eastAsia" w:ascii="汉仪书宋二简" w:hAnsi="汉仪书宋二简" w:eastAsia="汉仪书宋二简" w:cs="汉仪书宋二简"/>
          <w:b/>
          <w:bCs/>
          <w:lang w:val="en-US" w:eastAsia="zh-CN"/>
        </w:rPr>
        <w:t>本服务生成</w:t>
      </w:r>
      <w:r>
        <w:rPr>
          <w:rFonts w:hint="eastAsia" w:ascii="汉仪书宋二简" w:hAnsi="汉仪书宋二简" w:eastAsia="汉仪书宋二简" w:cs="汉仪书宋二简"/>
          <w:b/>
          <w:bCs/>
        </w:rPr>
        <w:t>内容的合法性、准确性或适用性承担任何责任。用户应自行评估并承担使用</w:t>
      </w:r>
      <w:r>
        <w:rPr>
          <w:rFonts w:hint="eastAsia" w:ascii="汉仪书宋二简" w:hAnsi="汉仪书宋二简" w:eastAsia="汉仪书宋二简" w:cs="汉仪书宋二简"/>
          <w:b/>
          <w:bCs/>
          <w:lang w:val="en-US" w:eastAsia="zh-CN"/>
        </w:rPr>
        <w:t>本服务生成</w:t>
      </w:r>
      <w:r>
        <w:rPr>
          <w:rFonts w:hint="eastAsia" w:ascii="汉仪书宋二简" w:hAnsi="汉仪书宋二简" w:eastAsia="汉仪书宋二简" w:cs="汉仪书宋二简"/>
          <w:b/>
          <w:bCs/>
        </w:rPr>
        <w:t>内容的风险。</w:t>
      </w:r>
    </w:p>
    <w:p>
      <w:pPr>
        <w:pStyle w:val="2"/>
        <w:numPr>
          <w:ilvl w:val="0"/>
          <w:numId w:val="1"/>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其他</w:t>
      </w:r>
    </w:p>
    <w:p>
      <w:pPr>
        <w:numPr>
          <w:ilvl w:val="0"/>
          <w:numId w:val="7"/>
        </w:numPr>
        <w:ind w:left="336" w:hanging="336"/>
        <w:rPr>
          <w:rFonts w:hint="eastAsia" w:ascii="汉仪书宋二简" w:hAnsi="汉仪书宋二简" w:eastAsia="汉仪书宋二简" w:cs="汉仪书宋二简"/>
        </w:rPr>
      </w:pPr>
      <w:r>
        <w:rPr>
          <w:rFonts w:hint="eastAsia" w:ascii="汉仪书宋二简" w:hAnsi="汉仪书宋二简" w:eastAsia="汉仪书宋二简" w:cs="汉仪书宋二简"/>
        </w:rPr>
        <w:t>未成年人使用：若用户为未成年人，应在法定监护人陪同下阅读和判断是否同意本协议</w:t>
      </w:r>
      <w:r>
        <w:rPr>
          <w:rFonts w:hint="eastAsia" w:ascii="汉仪书宋二简" w:hAnsi="汉仪书宋二简" w:eastAsia="汉仪书宋二简" w:cs="汉仪书宋二简"/>
          <w:color w:val="333333"/>
          <w:lang w:eastAsia="zh-CN"/>
        </w:rPr>
        <w:t>，</w:t>
      </w:r>
      <w:r>
        <w:rPr>
          <w:rFonts w:hint="eastAsia" w:ascii="汉仪书宋二简" w:hAnsi="汉仪书宋二简" w:eastAsia="汉仪书宋二简" w:cs="汉仪书宋二简"/>
          <w:color w:val="333333"/>
          <w:lang w:val="en-US" w:eastAsia="zh-CN"/>
        </w:rPr>
        <w:t>并在法定监护人同意和陪同下使用本服务，避免过度依赖或沉迷生成式人工智能服务</w:t>
      </w:r>
      <w:r>
        <w:rPr>
          <w:rFonts w:hint="eastAsia" w:ascii="汉仪书宋二简" w:hAnsi="汉仪书宋二简" w:eastAsia="汉仪书宋二简" w:cs="汉仪书宋二简"/>
        </w:rPr>
        <w:t>。</w:t>
      </w:r>
    </w:p>
    <w:p>
      <w:pPr>
        <w:numPr>
          <w:ilvl w:val="0"/>
          <w:numId w:val="7"/>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国际用户：非中国大陆地区用户，使用本服务的行为还需要同时遵守您所属和/或所处国家或地区的法律。</w:t>
      </w:r>
    </w:p>
    <w:p>
      <w:pPr>
        <w:numPr>
          <w:ilvl w:val="0"/>
          <w:numId w:val="7"/>
        </w:numPr>
        <w:ind w:left="336" w:hanging="336"/>
        <w:rPr>
          <w:rFonts w:hint="eastAsia" w:ascii="汉仪书宋二简" w:hAnsi="汉仪书宋二简" w:eastAsia="汉仪书宋二简" w:cs="汉仪书宋二简"/>
          <w:b/>
          <w:bCs/>
          <w:color w:val="333333"/>
        </w:rPr>
      </w:pPr>
      <w:r>
        <w:rPr>
          <w:rFonts w:hint="eastAsia" w:ascii="汉仪书宋二简" w:hAnsi="汉仪书宋二简" w:eastAsia="汉仪书宋二简" w:cs="汉仪书宋二简"/>
        </w:rPr>
        <w:t>本协议的解释权和修改权归平台所有。</w:t>
      </w:r>
      <w:r>
        <w:rPr>
          <w:rFonts w:hint="eastAsia" w:ascii="汉仪书宋二简" w:hAnsi="汉仪书宋二简" w:eastAsia="汉仪书宋二简" w:cs="汉仪书宋二简"/>
          <w:b/>
          <w:bCs/>
        </w:rPr>
        <w:t>本协议条款变更后，</w:t>
      </w:r>
      <w:r>
        <w:rPr>
          <w:rFonts w:hint="eastAsia" w:ascii="汉仪书宋二简" w:hAnsi="汉仪书宋二简" w:eastAsia="汉仪书宋二简" w:cs="汉仪书宋二简"/>
          <w:b/>
          <w:bCs/>
          <w:lang w:val="en-US" w:eastAsia="zh-CN"/>
        </w:rPr>
        <w:t>用户如</w:t>
      </w:r>
      <w:r>
        <w:rPr>
          <w:rFonts w:hint="eastAsia" w:ascii="汉仪书宋二简" w:hAnsi="汉仪书宋二简" w:eastAsia="汉仪书宋二简" w:cs="汉仪书宋二简"/>
          <w:b/>
          <w:bCs/>
        </w:rPr>
        <w:t>继续使用</w:t>
      </w:r>
      <w:r>
        <w:rPr>
          <w:rFonts w:hint="eastAsia" w:ascii="汉仪书宋二简" w:hAnsi="汉仪书宋二简" w:eastAsia="汉仪书宋二简" w:cs="汉仪书宋二简"/>
          <w:b/>
          <w:bCs/>
          <w:lang w:val="en-US" w:eastAsia="zh-CN"/>
        </w:rPr>
        <w:t>本</w:t>
      </w:r>
      <w:r>
        <w:rPr>
          <w:rFonts w:hint="eastAsia" w:ascii="汉仪书宋二简" w:hAnsi="汉仪书宋二简" w:eastAsia="汉仪书宋二简" w:cs="汉仪书宋二简"/>
          <w:b/>
          <w:bCs/>
        </w:rPr>
        <w:t>服务，</w:t>
      </w:r>
      <w:r>
        <w:rPr>
          <w:rFonts w:hint="eastAsia" w:ascii="汉仪书宋二简" w:hAnsi="汉仪书宋二简" w:eastAsia="汉仪书宋二简" w:cs="汉仪书宋二简"/>
          <w:b/>
          <w:bCs/>
          <w:lang w:val="en-US" w:eastAsia="zh-CN"/>
        </w:rPr>
        <w:t>则</w:t>
      </w:r>
      <w:r>
        <w:rPr>
          <w:rFonts w:hint="eastAsia" w:ascii="汉仪书宋二简" w:hAnsi="汉仪书宋二简" w:eastAsia="汉仪书宋二简" w:cs="汉仪书宋二简"/>
          <w:b/>
          <w:bCs/>
        </w:rPr>
        <w:t>视为您已接受变更后的协议</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用户在不同意修改内容的情况下，应当停止使用本服务</w:t>
      </w:r>
      <w:r>
        <w:rPr>
          <w:rFonts w:hint="eastAsia" w:ascii="汉仪书宋二简" w:hAnsi="汉仪书宋二简" w:eastAsia="汉仪书宋二简" w:cs="汉仪书宋二简"/>
          <w:b/>
          <w:bCs/>
        </w:rPr>
        <w:t>。</w:t>
      </w:r>
    </w:p>
    <w:p>
      <w:pPr>
        <w:numPr>
          <w:ilvl w:val="0"/>
          <w:numId w:val="7"/>
        </w:numPr>
        <w:ind w:left="336" w:hanging="336"/>
        <w:rPr>
          <w:rFonts w:hint="eastAsia" w:ascii="汉仪书宋二简" w:hAnsi="汉仪书宋二简" w:eastAsia="汉仪书宋二简" w:cs="汉仪书宋二简"/>
        </w:rPr>
      </w:pPr>
      <w:r>
        <w:rPr>
          <w:rFonts w:hint="eastAsia" w:ascii="汉仪书宋二简" w:hAnsi="汉仪书宋二简" w:eastAsia="汉仪书宋二简" w:cs="汉仪书宋二简"/>
          <w:b/>
          <w:bCs/>
          <w:color w:val="333333"/>
          <w:lang w:val="en-US" w:eastAsia="zh-CN"/>
        </w:rPr>
        <w:t>本协议作为《复音科技网站服务协议》及《复音科技用户服务协议》不可分割的组成部分，本协议未约定内容以前述两协议约定为准。您对前述任何单独协议的接受，即视为您对本协议全部的接受。您对本协议的接受，即视为您对《复音科技网站服务协议》《复音科技用户服务协议》《复音科技隐私政策》《复音科技儿童隐私保护声明》的接受。</w:t>
      </w:r>
    </w:p>
    <w:p>
      <w:pPr>
        <w:rPr>
          <w:rFonts w:hint="eastAsia" w:ascii="汉仪书宋二简" w:hAnsi="汉仪书宋二简" w:eastAsia="汉仪书宋二简" w:cs="汉仪书宋二简"/>
        </w:rPr>
      </w:pPr>
    </w:p>
    <w:p>
      <w:pPr>
        <w:pBdr>
          <w:bottom w:val="none" w:color="auto" w:sz="0" w:space="0"/>
        </w:pBdr>
        <w:rPr>
          <w:rFonts w:hint="eastAsia" w:ascii="汉仪书宋二简" w:hAnsi="汉仪书宋二简" w:eastAsia="汉仪书宋二简" w:cs="汉仪书宋二简"/>
        </w:rPr>
      </w:pPr>
    </w:p>
    <w:p>
      <w:pPr>
        <w:rPr>
          <w:rFonts w:hint="eastAsia" w:ascii="汉仪书宋二简" w:hAnsi="汉仪书宋二简" w:eastAsia="汉仪书宋二简" w:cs="汉仪书宋二简"/>
        </w:rPr>
      </w:pPr>
      <w:commentRangeStart w:id="5"/>
      <w:r>
        <w:rPr>
          <w:rFonts w:hint="eastAsia" w:ascii="汉仪书宋二简" w:hAnsi="汉仪书宋二简" w:eastAsia="汉仪书宋二简" w:cs="汉仪书宋二简"/>
        </w:rPr>
        <w:t>用户在此确认已充分阅读、理解并同意上述协议的全部条款。</w:t>
      </w:r>
      <w:commentRangeEnd w:id="5"/>
      <w:r>
        <w:commentReference w:id="5"/>
      </w:r>
    </w:p>
    <w:p>
      <w:pPr>
        <w:rPr>
          <w:rFonts w:hint="eastAsia" w:ascii="汉仪书宋二简" w:hAnsi="汉仪书宋二简" w:eastAsia="汉仪书宋二简" w:cs="汉仪书宋二简"/>
        </w:rPr>
      </w:pPr>
    </w:p>
    <w:p>
      <w:pPr>
        <w:rPr>
          <w:rFonts w:hint="eastAsia" w:ascii="汉仪书宋二简" w:hAnsi="汉仪书宋二简" w:eastAsia="汉仪书宋二简" w:cs="汉仪书宋二简"/>
        </w:rPr>
      </w:pPr>
    </w:p>
    <w:sectPr>
      <w:pgSz w:w="11906" w:h="16838"/>
      <w:pgMar w:top="1361" w:right="1417" w:bottom="1361" w:left="1417" w:header="712" w:footer="85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道可特1" w:date="2024-06-04T19:05:26Z" w:initials="  ">
    <w:p w14:paraId="54FFCE2E">
      <w:pPr>
        <w:pStyle w:val="4"/>
        <w:rPr>
          <w:rFonts w:hint="default"/>
          <w:lang w:val="en-US" w:eastAsia="zh-CN"/>
        </w:rPr>
      </w:pPr>
      <w:r>
        <w:rPr>
          <w:rFonts w:hint="eastAsia"/>
          <w:lang w:val="en-US" w:eastAsia="zh-CN"/>
        </w:rPr>
        <w:t>提醒贵司注意，根据《生成式人工智能服务管理暂行办法》贵司作为生成式人工智能服务提供者需要注意以下服务规范：</w:t>
      </w:r>
    </w:p>
    <w:p w14:paraId="5B17839F">
      <w:pPr>
        <w:pStyle w:val="4"/>
        <w:rPr>
          <w:rFonts w:hint="eastAsia"/>
          <w:lang w:val="en-US" w:eastAsia="zh-CN"/>
        </w:rPr>
      </w:pPr>
      <w:r>
        <w:rPr>
          <w:rFonts w:hint="eastAsia"/>
          <w:lang w:val="en-US" w:eastAsia="zh-CN"/>
        </w:rPr>
        <w:t>第十一条 提供者对使用者的输入信息和使用记录应当依法履行保护义务，不得收集非必要个人信息，不得非法留存能够识别使用者身份的输入信息和使用记录，不得非法向他人提供使用者的输入信息和使用记录。</w:t>
      </w:r>
    </w:p>
    <w:p w14:paraId="FCBEC06B">
      <w:pPr>
        <w:pStyle w:val="4"/>
        <w:rPr>
          <w:rFonts w:hint="eastAsia"/>
          <w:lang w:val="en-US" w:eastAsia="zh-CN"/>
        </w:rPr>
      </w:pPr>
      <w:r>
        <w:rPr>
          <w:rFonts w:hint="eastAsia"/>
          <w:lang w:val="en-US" w:eastAsia="zh-CN"/>
        </w:rPr>
        <w:t>提供者应当依法及时受理和处理个人关于查阅、复制、更正、补充、删除其个人信息等的请求。</w:t>
      </w:r>
    </w:p>
    <w:p w14:paraId="FFFEDAF8">
      <w:pPr>
        <w:pStyle w:val="4"/>
        <w:rPr>
          <w:rFonts w:hint="eastAsia"/>
          <w:lang w:val="en-US" w:eastAsia="zh-CN"/>
        </w:rPr>
      </w:pPr>
      <w:r>
        <w:rPr>
          <w:rFonts w:hint="eastAsia"/>
          <w:lang w:val="en-US" w:eastAsia="zh-CN"/>
        </w:rPr>
        <w:t>第十二条 提供者应当按照《互联网信息服务深度合成管理规定》对图片、视频等生成内容进行标识。</w:t>
      </w:r>
    </w:p>
    <w:p w14:paraId="773B7463">
      <w:pPr>
        <w:pStyle w:val="4"/>
        <w:rPr>
          <w:rFonts w:hint="eastAsia"/>
          <w:lang w:val="en-US" w:eastAsia="zh-CN"/>
        </w:rPr>
      </w:pPr>
      <w:r>
        <w:rPr>
          <w:rFonts w:hint="eastAsia"/>
          <w:lang w:val="en-US" w:eastAsia="zh-CN"/>
        </w:rPr>
        <w:t>第十三条 提供者应当在其服务过程中，提供安全、稳定、持续的服务，保障用户正常使用。</w:t>
      </w:r>
    </w:p>
    <w:p w14:paraId="FFEF988F">
      <w:pPr>
        <w:pStyle w:val="4"/>
        <w:rPr>
          <w:rFonts w:hint="eastAsia"/>
          <w:lang w:val="en-US" w:eastAsia="zh-CN"/>
        </w:rPr>
      </w:pPr>
      <w:r>
        <w:rPr>
          <w:rFonts w:hint="eastAsia"/>
          <w:lang w:val="en-US" w:eastAsia="zh-CN"/>
        </w:rPr>
        <w:t>第十四条 提供者发现违法内容的，应当及时采取停止生成、停止传输、消除等处置措施，采取模型优化训练等措施进行整改，并向有关主管部门报告。</w:t>
      </w:r>
    </w:p>
    <w:p w14:paraId="FCEDC281">
      <w:pPr>
        <w:pStyle w:val="4"/>
        <w:rPr>
          <w:rFonts w:hint="eastAsia"/>
          <w:lang w:val="en-US" w:eastAsia="zh-CN"/>
        </w:rPr>
      </w:pPr>
      <w:r>
        <w:rPr>
          <w:rFonts w:hint="eastAsia"/>
          <w:lang w:val="en-US" w:eastAsia="zh-CN"/>
        </w:rPr>
        <w:t>提供者发现使用者利用生成式人工智能服务从事违法活动的，应当依法依约采取警示、限制功能、暂停或者终止向其提供服务等处置措施，保存有关记录，并向有关主管部门报告。</w:t>
      </w:r>
    </w:p>
    <w:p w14:paraId="9F7C4CEA">
      <w:pPr>
        <w:pStyle w:val="4"/>
        <w:rPr>
          <w:rFonts w:hint="eastAsia"/>
          <w:lang w:val="en-US" w:eastAsia="zh-CN"/>
        </w:rPr>
      </w:pPr>
      <w:r>
        <w:rPr>
          <w:rFonts w:hint="eastAsia"/>
          <w:lang w:val="en-US" w:eastAsia="zh-CN"/>
        </w:rPr>
        <w:t>第十五条 提供者应当建立健全投诉、举报机制，设置便捷的投诉、举报入口，公布处理流程和反馈时限，及时受理、处理公众投诉举报并反馈处理结果。</w:t>
      </w:r>
    </w:p>
  </w:comment>
  <w:comment w:id="1" w:author="道可特1" w:date="2024-06-04T19:15:49Z" w:initials="  ">
    <w:p w14:paraId="7B1DEF0A">
      <w:pPr>
        <w:pStyle w:val="4"/>
      </w:pPr>
      <w:r>
        <w:rPr>
          <w:rFonts w:hint="eastAsia"/>
          <w:lang w:val="en-US" w:eastAsia="zh-CN"/>
        </w:rPr>
        <w:t>1</w:t>
      </w:r>
      <w:r>
        <w:t>.</w:t>
      </w:r>
      <w:r>
        <w:rPr>
          <w:rFonts w:hint="eastAsia"/>
        </w:rPr>
        <w:t>本协议是根据贵司</w:t>
      </w:r>
      <w:r>
        <w:rPr>
          <w:rFonts w:hint="eastAsia"/>
          <w:lang w:val="en-US" w:eastAsia="zh-CN"/>
        </w:rPr>
        <w:t>目前介绍的网站情况</w:t>
      </w:r>
      <w:r>
        <w:rPr>
          <w:rFonts w:hint="eastAsia"/>
        </w:rPr>
        <w:t>而</w:t>
      </w:r>
      <w:r>
        <w:rPr>
          <w:rFonts w:hint="eastAsia"/>
          <w:lang w:val="en-US" w:eastAsia="zh-CN"/>
        </w:rPr>
        <w:t>审核修订</w:t>
      </w:r>
      <w:r>
        <w:rPr>
          <w:rFonts w:hint="eastAsia"/>
        </w:rPr>
        <w:t>的，请贵司务必仔细阅读全文，并填写或修改以下所有【】里的内容，如有问题及时联系</w:t>
      </w:r>
      <w:r>
        <w:rPr>
          <w:rFonts w:hint="eastAsia"/>
          <w:lang w:val="en-US" w:eastAsia="zh-CN"/>
        </w:rPr>
        <w:t>本所</w:t>
      </w:r>
      <w:r>
        <w:rPr>
          <w:rFonts w:hint="eastAsia"/>
        </w:rPr>
        <w:t>律师。</w:t>
      </w:r>
    </w:p>
    <w:p w14:paraId="2F4FA04D">
      <w:pPr>
        <w:pStyle w:val="4"/>
      </w:pPr>
      <w:r>
        <w:rPr>
          <w:rFonts w:hint="eastAsia"/>
          <w:lang w:val="en-US" w:eastAsia="zh-CN"/>
        </w:rPr>
        <w:t>2</w:t>
      </w:r>
      <w:r>
        <w:t>.</w:t>
      </w:r>
      <w:r>
        <w:rPr>
          <w:rFonts w:hint="eastAsia"/>
        </w:rPr>
        <w:t>建议上传平台后设置加粗提醒、弹窗提醒、强制阅读时间等功能，以便证明贵司完成了提示义务。</w:t>
      </w:r>
    </w:p>
    <w:p w14:paraId="FE7E7C4A">
      <w:pPr>
        <w:pStyle w:val="4"/>
      </w:pPr>
      <w:r>
        <w:rPr>
          <w:rFonts w:hint="eastAsia"/>
          <w:lang w:val="en-US" w:eastAsia="zh-CN"/>
        </w:rPr>
        <w:t>3</w:t>
      </w:r>
      <w:r>
        <w:t>.</w:t>
      </w:r>
      <w:r>
        <w:rPr>
          <w:rFonts w:hint="eastAsia"/>
        </w:rPr>
        <w:t>请贵司注意后续如根据贵司具体情况增删内容后确认条款、引用条文的准确和一致性。</w:t>
      </w:r>
    </w:p>
  </w:comment>
  <w:comment w:id="2" w:author="道可特1" w:date="2024-06-04T14:44:52Z" w:initials="  ">
    <w:p w14:paraId="DD7F99C3">
      <w:pPr>
        <w:pStyle w:val="4"/>
      </w:pPr>
      <w:r>
        <w:rPr>
          <w:rFonts w:hint="eastAsia"/>
          <w:lang w:val="en-US" w:eastAsia="zh-CN"/>
        </w:rPr>
        <w:t>此处填写我们的网站中文名称以及网站域名。</w:t>
      </w:r>
    </w:p>
  </w:comment>
  <w:comment w:id="3" w:author="道可特1" w:date="2024-06-04T19:03:20Z" w:initials="  ">
    <w:p w14:paraId="DF77A289">
      <w:pPr>
        <w:pStyle w:val="4"/>
        <w:rPr>
          <w:rFonts w:hint="default" w:eastAsia="minorEastAsia"/>
          <w:lang w:val="en-US" w:eastAsia="zh-CN"/>
        </w:rPr>
      </w:pPr>
      <w:r>
        <w:rPr>
          <w:rFonts w:hint="eastAsia"/>
          <w:lang w:val="en-US" w:eastAsia="zh-CN"/>
        </w:rPr>
        <w:t>根据《生成式人工智能服务管理暂行办法》第十条“提供者应当明确并公开其服务的适用人群、场合、用途，指导使用者科学理性认识和依法使用生成式人工智能技术，采取有效措施防范未成年人用户过度依赖或者沉迷生成式人工智能服务。”请贵司在设计、运营网站、提供本服务过程中注意履行上述义务。</w:t>
      </w:r>
    </w:p>
  </w:comment>
  <w:comment w:id="4" w:author="道可特1" w:date="2024-06-04T18:58:09Z" w:initials="  ">
    <w:p w14:paraId="7CFE2F11">
      <w:pPr>
        <w:pStyle w:val="4"/>
        <w:rPr>
          <w:rFonts w:hint="default" w:eastAsia="minorEastAsia"/>
          <w:lang w:val="en-US" w:eastAsia="zh-CN"/>
        </w:rPr>
      </w:pPr>
      <w:r>
        <w:rPr>
          <w:rFonts w:hint="eastAsia"/>
          <w:lang w:val="en-US" w:eastAsia="zh-CN"/>
        </w:rPr>
        <w:t>虽然本部分约定了贵司的免责情形，但根据法律法规规定的贵司法定义务仍需注意，如《生成式人工智能服务管理暂行办法》第九条“提供者应当依法承担网络信息内容生产者责任，履行网络信息安全义务。涉及个人信息的，依法承担个人信息处理者责任，履行个人信息保护义务。”</w:t>
      </w:r>
    </w:p>
  </w:comment>
  <w:comment w:id="5" w:author="道可特1" w:date="2024-06-04T19:12:39Z" w:initials="  ">
    <w:p w14:paraId="FDBEC8A1">
      <w:pPr>
        <w:pStyle w:val="4"/>
        <w:rPr>
          <w:rFonts w:hint="default" w:eastAsia="minorEastAsia"/>
          <w:lang w:val="en-US" w:eastAsia="zh-CN"/>
        </w:rPr>
      </w:pPr>
      <w:r>
        <w:rPr>
          <w:rFonts w:hint="eastAsia"/>
          <w:lang w:val="en-US" w:eastAsia="zh-CN"/>
        </w:rPr>
        <w:t>此处应设置可点击“确认”的选项。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9F7C4CEA" w15:done="0"/>
  <w15:commentEx w15:paraId="FE7E7C4A" w15:done="0"/>
  <w15:commentEx w15:paraId="DD7F99C3" w15:done="0"/>
  <w15:commentEx w15:paraId="DF77A289" w15:done="0"/>
  <w15:commentEx w15:paraId="7CFE2F11" w15:done="0"/>
  <w15:commentEx w15:paraId="FDBEC8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汉仪书宋二简">
    <w:altName w:val="华文宋体"/>
    <w:panose1 w:val="02010600000101010101"/>
    <w:charset w:val="86"/>
    <w:family w:val="auto"/>
    <w:pitch w:val="default"/>
    <w:sig w:usb0="00000000" w:usb1="00000000" w:usb2="00000002"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7B213"/>
    <w:multiLevelType w:val="singleLevel"/>
    <w:tmpl w:val="AFE7B213"/>
    <w:lvl w:ilvl="0" w:tentative="0">
      <w:start w:val="1"/>
      <w:numFmt w:val="decimal"/>
      <w:lvlText w:val="%1."/>
      <w:lvlJc w:val="left"/>
      <w:pPr>
        <w:ind w:left="425" w:hanging="425"/>
      </w:pPr>
      <w:rPr>
        <w:rFonts w:hint="default"/>
      </w:rPr>
    </w:lvl>
  </w:abstractNum>
  <w:abstractNum w:abstractNumId="1">
    <w:nsid w:val="B45F355F"/>
    <w:multiLevelType w:val="multilevel"/>
    <w:tmpl w:val="B45F355F"/>
    <w:lvl w:ilvl="0" w:tentative="0">
      <w:start w:val="1"/>
      <w:numFmt w:val="decimal"/>
      <w:lvlText w:val="%1."/>
      <w:lvlJc w:val="left"/>
      <w:pPr>
        <w:ind w:left="336" w:hanging="336"/>
      </w:p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abstractNum w:abstractNumId="2">
    <w:nsid w:val="BF205925"/>
    <w:multiLevelType w:val="multilevel"/>
    <w:tmpl w:val="BF205925"/>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3">
    <w:nsid w:val="EF7C172E"/>
    <w:multiLevelType w:val="multilevel"/>
    <w:tmpl w:val="EF7C172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4">
    <w:nsid w:val="0053208E"/>
    <w:multiLevelType w:val="multilevel"/>
    <w:tmpl w:val="0053208E"/>
    <w:lvl w:ilvl="0" w:tentative="0">
      <w:start w:val="1"/>
      <w:numFmt w:val="chineseCountingThousand"/>
      <w:lvlText w:val="%1、"/>
      <w:lvlJc w:val="left"/>
      <w:pPr>
        <w:ind w:left="462" w:hanging="462"/>
      </w:pPr>
      <w:rPr>
        <w:rFonts w:hint="default"/>
      </w:rPr>
    </w:lvl>
    <w:lvl w:ilvl="1" w:tentative="0">
      <w:start w:val="1"/>
      <w:numFmt w:val="decimal"/>
      <w:lvlText w:val="%2、"/>
      <w:lvlJc w:val="left"/>
      <w:pPr>
        <w:ind w:left="776" w:hanging="336"/>
      </w:pPr>
      <w:rPr>
        <w:rFonts w:hint="default"/>
      </w:rPr>
    </w:lvl>
    <w:lvl w:ilvl="2" w:tentative="0">
      <w:start w:val="1"/>
      <w:numFmt w:val="lowerLetter"/>
      <w:lvlText w:val="%3)"/>
      <w:lvlJc w:val="left"/>
      <w:pPr>
        <w:ind w:left="1216" w:hanging="336"/>
      </w:pPr>
      <w:rPr>
        <w:rFonts w:hint="default"/>
      </w:rPr>
    </w:lvl>
    <w:lvl w:ilvl="3" w:tentative="0">
      <w:start w:val="1"/>
      <w:numFmt w:val="chineseCountingThousand"/>
      <w:lvlText w:val="%4、"/>
      <w:lvlJc w:val="left"/>
      <w:pPr>
        <w:ind w:left="1782" w:hanging="462"/>
      </w:pPr>
      <w:rPr>
        <w:rFonts w:hint="default"/>
      </w:rPr>
    </w:lvl>
    <w:lvl w:ilvl="4" w:tentative="0">
      <w:start w:val="1"/>
      <w:numFmt w:val="decimal"/>
      <w:lvlText w:val="%5、"/>
      <w:lvlJc w:val="left"/>
      <w:pPr>
        <w:ind w:left="2096" w:hanging="336"/>
      </w:pPr>
      <w:rPr>
        <w:rFonts w:hint="default"/>
      </w:rPr>
    </w:lvl>
    <w:lvl w:ilvl="5" w:tentative="0">
      <w:start w:val="1"/>
      <w:numFmt w:val="lowerLetter"/>
      <w:lvlText w:val="%6)"/>
      <w:lvlJc w:val="left"/>
      <w:pPr>
        <w:ind w:left="2536" w:hanging="336"/>
      </w:pPr>
      <w:rPr>
        <w:rFonts w:hint="default"/>
      </w:rPr>
    </w:lvl>
    <w:lvl w:ilvl="6" w:tentative="0">
      <w:start w:val="1"/>
      <w:numFmt w:val="chineseCountingThousand"/>
      <w:lvlText w:val="%7、"/>
      <w:lvlJc w:val="left"/>
      <w:pPr>
        <w:ind w:left="3102" w:hanging="462"/>
      </w:pPr>
      <w:rPr>
        <w:rFonts w:hint="default"/>
      </w:rPr>
    </w:lvl>
    <w:lvl w:ilvl="7" w:tentative="0">
      <w:start w:val="1"/>
      <w:numFmt w:val="decimal"/>
      <w:lvlText w:val="%8、"/>
      <w:lvlJc w:val="left"/>
      <w:pPr>
        <w:ind w:left="3416" w:hanging="336"/>
      </w:pPr>
      <w:rPr>
        <w:rFonts w:hint="default"/>
      </w:rPr>
    </w:lvl>
    <w:lvl w:ilvl="8" w:tentative="0">
      <w:start w:val="1"/>
      <w:numFmt w:val="lowerLetter"/>
      <w:lvlText w:val="%9)"/>
      <w:lvlJc w:val="left"/>
      <w:pPr>
        <w:ind w:left="3856" w:hanging="336"/>
      </w:pPr>
      <w:rPr>
        <w:rFonts w:hint="default"/>
      </w:rPr>
    </w:lvl>
  </w:abstractNum>
  <w:abstractNum w:abstractNumId="5">
    <w:nsid w:val="59ADCABA"/>
    <w:multiLevelType w:val="multilevel"/>
    <w:tmpl w:val="59ADCABA"/>
    <w:lvl w:ilvl="0" w:tentative="0">
      <w:start w:val="1"/>
      <w:numFmt w:val="decimal"/>
      <w:lvlText w:val="%1."/>
      <w:lvlJc w:val="left"/>
      <w:pPr>
        <w:ind w:left="336" w:hanging="336"/>
      </w:pPr>
      <w:rPr>
        <w:rFonts w:hint="default"/>
      </w:rPr>
    </w:lvl>
    <w:lvl w:ilvl="1" w:tentative="0">
      <w:start w:val="1"/>
      <w:numFmt w:val="decimal"/>
      <w:lvlText w:val="%1.%2."/>
      <w:lvlJc w:val="left"/>
      <w:pPr>
        <w:ind w:left="944" w:hanging="504"/>
      </w:pPr>
      <w:rPr>
        <w:rFonts w:hint="default"/>
      </w:rPr>
    </w:lvl>
    <w:lvl w:ilvl="2" w:tentative="0">
      <w:start w:val="1"/>
      <w:numFmt w:val="decimal"/>
      <w:lvlText w:val="%1.%2.%3."/>
      <w:lvlJc w:val="left"/>
      <w:pPr>
        <w:ind w:left="1552" w:hanging="672"/>
      </w:pPr>
      <w:rPr>
        <w:rFonts w:hint="default"/>
      </w:rPr>
    </w:lvl>
    <w:lvl w:ilvl="3" w:tentative="0">
      <w:start w:val="1"/>
      <w:numFmt w:val="decimal"/>
      <w:lvlText w:val="%1.%2.%3.%4."/>
      <w:lvlJc w:val="left"/>
      <w:pPr>
        <w:ind w:left="2160" w:hanging="840"/>
      </w:pPr>
      <w:rPr>
        <w:rFonts w:hint="default"/>
      </w:rPr>
    </w:lvl>
    <w:lvl w:ilvl="4" w:tentative="0">
      <w:start w:val="1"/>
      <w:numFmt w:val="decimal"/>
      <w:lvlText w:val="%1.%2.%3.%4.%5."/>
      <w:lvlJc w:val="left"/>
      <w:pPr>
        <w:ind w:left="2768" w:hanging="1008"/>
      </w:pPr>
      <w:rPr>
        <w:rFonts w:hint="default"/>
      </w:rPr>
    </w:lvl>
    <w:lvl w:ilvl="5" w:tentative="0">
      <w:start w:val="1"/>
      <w:numFmt w:val="decimal"/>
      <w:lvlText w:val="%1.%2.%3.%4.%5.%6."/>
      <w:lvlJc w:val="left"/>
      <w:pPr>
        <w:ind w:left="3376" w:hanging="1176"/>
      </w:pPr>
      <w:rPr>
        <w:rFonts w:hint="default"/>
      </w:rPr>
    </w:lvl>
    <w:lvl w:ilvl="6" w:tentative="0">
      <w:start w:val="1"/>
      <w:numFmt w:val="decimal"/>
      <w:lvlText w:val="%1.%2.%3.%4.%5.%6.%7."/>
      <w:lvlJc w:val="left"/>
      <w:pPr>
        <w:ind w:left="3984" w:hanging="1344"/>
      </w:pPr>
      <w:rPr>
        <w:rFonts w:hint="default"/>
      </w:rPr>
    </w:lvl>
    <w:lvl w:ilvl="7" w:tentative="0">
      <w:start w:val="1"/>
      <w:numFmt w:val="decimal"/>
      <w:lvlText w:val="%1.%2.%3.%4.%5.%6.%7.%8."/>
      <w:lvlJc w:val="left"/>
      <w:pPr>
        <w:ind w:left="4592" w:hanging="1512"/>
      </w:pPr>
      <w:rPr>
        <w:rFonts w:hint="default"/>
      </w:rPr>
    </w:lvl>
    <w:lvl w:ilvl="8" w:tentative="0">
      <w:start w:val="1"/>
      <w:numFmt w:val="decimal"/>
      <w:lvlText w:val="%1.%2.%3.%4.%5.%6.%7.%8.%9."/>
      <w:lvlJc w:val="left"/>
      <w:pPr>
        <w:ind w:left="5200" w:hanging="1680"/>
      </w:pPr>
      <w:rPr>
        <w:rFonts w:hint="default"/>
      </w:rPr>
    </w:lvl>
  </w:abstractNum>
  <w:abstractNum w:abstractNumId="6">
    <w:nsid w:val="72183CF9"/>
    <w:multiLevelType w:val="multilevel"/>
    <w:tmpl w:val="72183CF9"/>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道可特1">
    <w15:presenceInfo w15:providerId="None" w15:userId="道可特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trackRevisions w:val="1"/>
  <w:documentProtection w:enforcement="0"/>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wNjg3NmE4MDI5NmYxOTJhM2VlNGYyNjY4NDY2YjAifQ=="/>
  </w:docVars>
  <w:rsids>
    <w:rsidRoot w:val="00000000"/>
    <w:rsid w:val="1FFF2F19"/>
    <w:rsid w:val="394658E8"/>
    <w:rsid w:val="560070EC"/>
    <w:rsid w:val="6CFD9672"/>
    <w:rsid w:val="6EE3321A"/>
    <w:rsid w:val="79D44669"/>
    <w:rsid w:val="7BCDCCB8"/>
    <w:rsid w:val="7EF78C1B"/>
    <w:rsid w:val="B2EF738A"/>
    <w:rsid w:val="B4E7335F"/>
    <w:rsid w:val="B9BF9C60"/>
    <w:rsid w:val="BA9FEB11"/>
    <w:rsid w:val="BF754401"/>
    <w:rsid w:val="DAFB126C"/>
    <w:rsid w:val="EE5F5320"/>
    <w:rsid w:val="EEFB7041"/>
    <w:rsid w:val="F796FE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9">
    <w:name w:val="Strong"/>
    <w:basedOn w:val="8"/>
    <w:qFormat/>
    <w:uiPriority w:val="0"/>
    <w:rPr>
      <w:b/>
    </w:rPr>
  </w:style>
  <w:style w:type="paragraph" w:customStyle="1" w:styleId="10">
    <w:name w:val="agreement-s-p"/>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
    <w:name w:val="agreement-m-p"/>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4704</Words>
  <Characters>4832</Characters>
  <TotalTime>16</TotalTime>
  <ScaleCrop>false</ScaleCrop>
  <LinksUpToDate>false</LinksUpToDate>
  <CharactersWithSpaces>4834</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2024-05-24T06:45:00Z</dcterms:created>
  <dc:creator>Administrator</dc:creator>
  <cp:lastModifiedBy>道可特1</cp:lastModifiedBy>
  <dcterms:modified xsi:type="dcterms:W3CDTF">2024-06-14T13:39:15Z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94352881A8BC914183D76B66DA46E2D6_43</vt:lpwstr>
  </property>
</Properties>
</file>