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jc w:val="both"/>
        <w:rPr>
          <w:rFonts w:hint="eastAsia" w:ascii="汉仪书宋二简" w:hAnsi="汉仪书宋二简" w:eastAsia="汉仪书宋二简" w:cs="汉仪书宋二简"/>
        </w:rPr>
      </w:pPr>
      <w:commentRangeStart w:id="0"/>
      <w:bookmarkStart w:id="1" w:name="_GoBack"/>
      <w:bookmarkEnd w:id="1"/>
      <w:r>
        <w:rPr>
          <w:rFonts w:hint="eastAsia" w:ascii="汉仪书宋二简" w:hAnsi="汉仪书宋二简" w:eastAsia="汉仪书宋二简" w:cs="汉仪书宋二简"/>
        </w:rPr>
        <w:t>复音科技隐私政策</w:t>
      </w:r>
      <w:commentRangeEnd w:id="0"/>
      <w:r>
        <w:rPr>
          <w:rFonts w:hint="eastAsia" w:ascii="汉仪书宋二简" w:hAnsi="汉仪书宋二简" w:eastAsia="汉仪书宋二简" w:cs="汉仪书宋二简"/>
        </w:rPr>
        <w:commentReference w:id="0"/>
      </w:r>
    </w:p>
    <w:p>
      <w:pPr>
        <w:pStyle w:val="3"/>
        <w:jc w:val="both"/>
        <w:rPr>
          <w:rFonts w:hint="eastAsia" w:ascii="汉仪书宋二简" w:hAnsi="汉仪书宋二简" w:eastAsia="汉仪书宋二简" w:cs="汉仪书宋二简"/>
        </w:rPr>
      </w:pPr>
      <w:r>
        <w:rPr>
          <w:rFonts w:hint="eastAsia" w:ascii="汉仪书宋二简" w:hAnsi="汉仪书宋二简" w:eastAsia="汉仪书宋二简" w:cs="汉仪书宋二简"/>
        </w:rPr>
        <w:t>引言</w:t>
      </w:r>
    </w:p>
    <w:p>
      <w:pPr>
        <w:pBdr>
          <w:bottom w:val="none" w:color="auto" w:sz="0" w:space="0"/>
        </w:pBdr>
        <w:ind w:firstLine="440" w:firstLineChars="200"/>
        <w:jc w:val="both"/>
        <w:rPr>
          <w:rFonts w:hint="eastAsia" w:ascii="汉仪书宋二简" w:hAnsi="汉仪书宋二简" w:eastAsia="汉仪书宋二简" w:cs="汉仪书宋二简"/>
        </w:rPr>
      </w:pPr>
      <w:r>
        <w:rPr>
          <w:rFonts w:hint="eastAsia" w:ascii="汉仪书宋二简" w:hAnsi="汉仪书宋二简" w:eastAsia="汉仪书宋二简" w:cs="汉仪书宋二简"/>
        </w:rPr>
        <w:t>北京复音科技有限公司</w:t>
      </w:r>
      <w:r>
        <w:commentReference w:id="1"/>
      </w:r>
      <w:r>
        <w:rPr>
          <w:rFonts w:hint="eastAsia" w:ascii="汉仪书宋二简" w:hAnsi="汉仪书宋二简" w:eastAsia="汉仪书宋二简" w:cs="汉仪书宋二简"/>
          <w:lang w:eastAsia="zh-CN"/>
        </w:rPr>
        <w:t>（</w:t>
      </w:r>
      <w:r>
        <w:rPr>
          <w:rFonts w:hint="eastAsia" w:ascii="汉仪书宋二简" w:hAnsi="汉仪书宋二简" w:eastAsia="汉仪书宋二简" w:cs="汉仪书宋二简"/>
          <w:lang w:val="en-US" w:eastAsia="zh-CN"/>
        </w:rPr>
        <w:t>以下简称“复音科技”或“我们”）一向庄严承诺保护使用复音科技产品（以下统称“本产品”）和服务（以下统称“本服务”）之企业用户、成员用户及终端用户（以下统称为“用户”或“所有用户”或“您”）的个人信息和隐私安全。您在使用本产品和/或本服务时，我们可能会收集和使用您的相关个人信息。我们希望通过《复音科技隐私政策》（以下简称“</w:t>
      </w:r>
      <w:r>
        <w:rPr>
          <w:rFonts w:hint="eastAsia" w:ascii="汉仪书宋二简" w:hAnsi="汉仪书宋二简" w:eastAsia="汉仪书宋二简" w:cs="汉仪书宋二简"/>
        </w:rPr>
        <w:t>本隐私政策</w:t>
      </w:r>
      <w:r>
        <w:rPr>
          <w:rFonts w:hint="eastAsia" w:ascii="汉仪书宋二简" w:hAnsi="汉仪书宋二简" w:eastAsia="汉仪书宋二简" w:cs="汉仪书宋二简"/>
          <w:lang w:eastAsia="zh-CN"/>
        </w:rPr>
        <w:t>”）</w:t>
      </w:r>
      <w:r>
        <w:rPr>
          <w:rFonts w:hint="eastAsia" w:ascii="汉仪书宋二简" w:hAnsi="汉仪书宋二简" w:eastAsia="汉仪书宋二简" w:cs="汉仪书宋二简"/>
          <w:lang w:val="en-US" w:eastAsia="zh-CN"/>
        </w:rPr>
        <w:t>向您</w:t>
      </w:r>
      <w:r>
        <w:rPr>
          <w:rFonts w:hint="eastAsia" w:ascii="汉仪书宋二简" w:hAnsi="汉仪书宋二简" w:eastAsia="汉仪书宋二简" w:cs="汉仪书宋二简"/>
        </w:rPr>
        <w:t>详细说明</w:t>
      </w:r>
      <w:r>
        <w:rPr>
          <w:rFonts w:hint="eastAsia" w:ascii="汉仪书宋二简" w:hAnsi="汉仪书宋二简" w:eastAsia="汉仪书宋二简" w:cs="汉仪书宋二简"/>
          <w:lang w:val="en-US" w:eastAsia="zh-CN"/>
        </w:rPr>
        <w:t>我们</w:t>
      </w:r>
      <w:r>
        <w:rPr>
          <w:rFonts w:hint="eastAsia" w:ascii="汉仪书宋二简" w:hAnsi="汉仪书宋二简" w:eastAsia="汉仪书宋二简" w:cs="汉仪书宋二简"/>
        </w:rPr>
        <w:t>如何收集、使用、保护和披露您的个人信息</w:t>
      </w:r>
      <w:r>
        <w:rPr>
          <w:rFonts w:hint="eastAsia" w:ascii="汉仪书宋二简" w:hAnsi="汉仪书宋二简" w:eastAsia="汉仪书宋二简" w:cs="汉仪书宋二简"/>
          <w:lang w:eastAsia="zh-CN"/>
        </w:rPr>
        <w:t>，</w:t>
      </w:r>
      <w:r>
        <w:rPr>
          <w:rFonts w:hint="eastAsia" w:ascii="汉仪书宋二简" w:hAnsi="汉仪书宋二简" w:eastAsia="汉仪书宋二简" w:cs="汉仪书宋二简"/>
          <w:lang w:val="en-US" w:eastAsia="zh-CN"/>
        </w:rPr>
        <w:t>以便更好地保障您的权益</w:t>
      </w:r>
      <w:r>
        <w:rPr>
          <w:rFonts w:hint="eastAsia" w:ascii="汉仪书宋二简" w:hAnsi="汉仪书宋二简" w:eastAsia="汉仪书宋二简" w:cs="汉仪书宋二简"/>
        </w:rPr>
        <w:t>。</w:t>
      </w:r>
    </w:p>
    <w:p>
      <w:pPr>
        <w:pStyle w:val="3"/>
        <w:pBdr>
          <w:bottom w:val="none" w:color="auto" w:sz="0" w:space="0"/>
        </w:pBdr>
        <w:jc w:val="both"/>
        <w:rPr>
          <w:rFonts w:hint="eastAsia" w:ascii="汉仪书宋二简" w:hAnsi="汉仪书宋二简" w:eastAsia="汉仪书宋二简" w:cs="汉仪书宋二简"/>
          <w:color w:val="1A1A1A"/>
          <w:lang w:val="en-US" w:eastAsia="zh-CN"/>
        </w:rPr>
      </w:pPr>
      <w:r>
        <w:rPr>
          <w:rFonts w:hint="eastAsia" w:ascii="汉仪书宋二简" w:hAnsi="汉仪书宋二简" w:eastAsia="汉仪书宋二简" w:cs="汉仪书宋二简"/>
          <w:color w:val="1A1A1A"/>
          <w:lang w:val="en-US" w:eastAsia="zh-CN"/>
        </w:rPr>
        <w:t>特别提示</w:t>
      </w:r>
    </w:p>
    <w:p>
      <w:pPr>
        <w:pBdr>
          <w:bottom w:val="none" w:color="auto" w:sz="0" w:space="0"/>
        </w:pBdr>
        <w:ind w:firstLine="440" w:firstLineChars="200"/>
        <w:jc w:val="both"/>
        <w:rPr>
          <w:rFonts w:hint="eastAsia" w:ascii="汉仪书宋二简" w:hAnsi="汉仪书宋二简" w:eastAsia="汉仪书宋二简" w:cs="汉仪书宋二简"/>
          <w:b/>
          <w:bCs/>
          <w:lang w:val="en-US" w:eastAsia="zh-CN"/>
        </w:rPr>
      </w:pPr>
      <w:r>
        <w:rPr>
          <w:rFonts w:hint="eastAsia" w:ascii="汉仪书宋二简" w:hAnsi="汉仪书宋二简" w:eastAsia="汉仪书宋二简" w:cs="汉仪书宋二简"/>
          <w:b/>
          <w:bCs/>
          <w:lang w:val="en-US" w:eastAsia="zh-CN"/>
        </w:rPr>
        <w:t>本</w:t>
      </w:r>
      <w:r>
        <w:rPr>
          <w:rFonts w:hint="eastAsia" w:ascii="汉仪书宋二简" w:hAnsi="汉仪书宋二简" w:eastAsia="汉仪书宋二简" w:cs="汉仪书宋二简"/>
          <w:b/>
          <w:bCs/>
        </w:rPr>
        <w:t>隐私</w:t>
      </w:r>
      <w:r>
        <w:rPr>
          <w:rFonts w:hint="eastAsia" w:ascii="汉仪书宋二简" w:hAnsi="汉仪书宋二简" w:eastAsia="汉仪书宋二简" w:cs="汉仪书宋二简"/>
          <w:b/>
          <w:bCs/>
          <w:lang w:val="en-US" w:eastAsia="zh-CN"/>
        </w:rPr>
        <w:t>政策适用于我们提供的所有复音科技产品及服务。当您</w:t>
      </w:r>
      <w:r>
        <w:rPr>
          <w:rFonts w:hint="eastAsia" w:ascii="汉仪书宋二简" w:hAnsi="汉仪书宋二简" w:eastAsia="汉仪书宋二简" w:cs="汉仪书宋二简"/>
          <w:b/>
          <w:bCs/>
        </w:rPr>
        <w:t>使用</w:t>
      </w:r>
      <w:r>
        <w:rPr>
          <w:rFonts w:hint="eastAsia" w:ascii="汉仪书宋二简" w:hAnsi="汉仪书宋二简" w:eastAsia="汉仪书宋二简" w:cs="汉仪书宋二简"/>
          <w:b/>
          <w:bCs/>
          <w:lang w:val="en-US" w:eastAsia="zh-CN"/>
        </w:rPr>
        <w:t>我们任何单项产品和/或服务时，</w:t>
      </w:r>
      <w:r>
        <w:rPr>
          <w:rFonts w:hint="eastAsia" w:ascii="汉仪书宋二简" w:hAnsi="汉仪书宋二简" w:eastAsia="汉仪书宋二简" w:cs="汉仪书宋二简"/>
          <w:b/>
          <w:bCs/>
        </w:rPr>
        <w:t>即表示您同意我们按照本</w:t>
      </w:r>
      <w:r>
        <w:rPr>
          <w:rFonts w:hint="eastAsia" w:ascii="汉仪书宋二简" w:hAnsi="汉仪书宋二简" w:eastAsia="汉仪书宋二简" w:cs="汉仪书宋二简"/>
          <w:b/>
          <w:bCs/>
          <w:lang w:val="en-US" w:eastAsia="zh-CN"/>
        </w:rPr>
        <w:t>隐私</w:t>
      </w:r>
      <w:r>
        <w:rPr>
          <w:rFonts w:hint="eastAsia" w:ascii="汉仪书宋二简" w:hAnsi="汉仪书宋二简" w:eastAsia="汉仪书宋二简" w:cs="汉仪书宋二简"/>
          <w:b/>
          <w:bCs/>
        </w:rPr>
        <w:t>政策</w:t>
      </w:r>
      <w:r>
        <w:rPr>
          <w:rFonts w:hint="eastAsia" w:ascii="汉仪书宋二简" w:hAnsi="汉仪书宋二简" w:eastAsia="汉仪书宋二简" w:cs="汉仪书宋二简"/>
          <w:b/>
          <w:bCs/>
          <w:lang w:val="en-US" w:eastAsia="zh-CN"/>
        </w:rPr>
        <w:t>以及我们在该单项服务中设置的特定隐私信息类政策条款（以下称“特定条款”）</w:t>
      </w:r>
      <w:r>
        <w:rPr>
          <w:rFonts w:hint="eastAsia" w:ascii="汉仪书宋二简" w:hAnsi="汉仪书宋二简" w:eastAsia="汉仪书宋二简" w:cs="汉仪书宋二简"/>
          <w:b/>
          <w:bCs/>
        </w:rPr>
        <w:t>处理您的个人信息</w:t>
      </w:r>
      <w:r>
        <w:rPr>
          <w:rFonts w:hint="eastAsia" w:ascii="汉仪书宋二简" w:hAnsi="汉仪书宋二简" w:eastAsia="汉仪书宋二简" w:cs="汉仪书宋二简"/>
          <w:b/>
          <w:bCs/>
          <w:lang w:eastAsia="zh-CN"/>
        </w:rPr>
        <w:t>，</w:t>
      </w:r>
      <w:r>
        <w:rPr>
          <w:rFonts w:hint="eastAsia" w:ascii="汉仪书宋二简" w:hAnsi="汉仪书宋二简" w:eastAsia="汉仪书宋二简" w:cs="汉仪书宋二简"/>
          <w:b/>
          <w:bCs/>
          <w:lang w:val="en-US" w:eastAsia="zh-CN"/>
        </w:rPr>
        <w:t>在此情况下特定条款与本隐私政策条款同时对您产生效力</w:t>
      </w:r>
      <w:r>
        <w:rPr>
          <w:rFonts w:hint="eastAsia" w:ascii="汉仪书宋二简" w:hAnsi="汉仪书宋二简" w:eastAsia="汉仪书宋二简" w:cs="汉仪书宋二简"/>
          <w:b/>
          <w:bCs/>
        </w:rPr>
        <w:t>。</w:t>
      </w:r>
      <w:r>
        <w:rPr>
          <w:rFonts w:hint="eastAsia" w:ascii="汉仪书宋二简" w:hAnsi="汉仪书宋二简" w:eastAsia="汉仪书宋二简" w:cs="汉仪书宋二简"/>
          <w:b/>
          <w:bCs/>
          <w:lang w:val="en-US" w:eastAsia="zh-CN"/>
        </w:rPr>
        <w:t>未满十四周岁的用户，同时适用本隐私政策以及</w:t>
      </w:r>
      <w:r>
        <w:rPr>
          <w:rFonts w:hint="eastAsia" w:ascii="汉仪书宋二简" w:hAnsi="汉仪书宋二简" w:eastAsia="汉仪书宋二简" w:cs="汉仪书宋二简"/>
          <w:b/>
          <w:bCs/>
          <w:highlight w:val="none"/>
          <w:lang w:val="en-US" w:eastAsia="zh-CN"/>
        </w:rPr>
        <w:t>《复音科技儿童隐私保护声明》</w:t>
      </w:r>
      <w:r>
        <w:rPr>
          <w:rFonts w:hint="eastAsia" w:ascii="汉仪书宋二简" w:hAnsi="汉仪书宋二简" w:eastAsia="汉仪书宋二简" w:cs="汉仪书宋二简"/>
          <w:b/>
          <w:bCs/>
          <w:lang w:val="en-US" w:eastAsia="zh-CN"/>
        </w:rPr>
        <w:t>如特定条款与本隐私政策条款存在同类条款的不一致约定，则在特定条款约束范围内应以特定条款为准。如我们提供的某一单项服务不适用本隐私政策的，该服务中会以适当方式明示排除适用本隐私政策。</w:t>
      </w:r>
    </w:p>
    <w:p>
      <w:pPr>
        <w:pBdr>
          <w:bottom w:val="none" w:color="auto" w:sz="0" w:space="0"/>
        </w:pBdr>
        <w:ind w:firstLine="440" w:firstLineChars="200"/>
        <w:jc w:val="both"/>
        <w:rPr>
          <w:rFonts w:hint="eastAsia" w:ascii="汉仪书宋二简" w:hAnsi="汉仪书宋二简" w:eastAsia="汉仪书宋二简" w:cs="汉仪书宋二简"/>
          <w:b/>
          <w:bCs/>
        </w:rPr>
      </w:pPr>
      <w:r>
        <w:rPr>
          <w:rFonts w:hint="eastAsia" w:ascii="汉仪书宋二简" w:hAnsi="汉仪书宋二简" w:eastAsia="汉仪书宋二简" w:cs="汉仪书宋二简"/>
          <w:b/>
          <w:bCs/>
          <w:lang w:val="en-US" w:eastAsia="zh-CN"/>
        </w:rPr>
        <w:t>在使用各项复音科技产品和服务前，请您务必仔细阅读并透彻理解本隐私政策的所有条款，特别是以粗体标识的条款，您应重点阅读，在确认充分理解并同意后再开始使用。如果您不同意本隐私政策的内容，将可能导致本产品和/或本服务无法正常运行，或者无法达到我们拟达到的服务效果，您应立即停止访问/使用本产品和/或本服务。</w:t>
      </w:r>
      <w:r>
        <w:rPr>
          <w:rFonts w:hint="eastAsia" w:ascii="汉仪书宋二简" w:hAnsi="汉仪书宋二简" w:eastAsia="汉仪书宋二简" w:cs="汉仪书宋二简"/>
          <w:b/>
          <w:bCs/>
        </w:rPr>
        <w:t>通过阅读本隐私政策，您将了解我们对个人信息的处理方法，帮助您做出明智的选择。</w:t>
      </w:r>
    </w:p>
    <w:p>
      <w:pPr>
        <w:pBdr>
          <w:bottom w:val="none" w:color="auto" w:sz="0" w:space="0"/>
        </w:pBdr>
        <w:ind w:firstLine="440" w:firstLineChars="200"/>
        <w:jc w:val="both"/>
        <w:rPr>
          <w:rFonts w:hint="eastAsia" w:ascii="汉仪书宋二简" w:hAnsi="汉仪书宋二简" w:eastAsia="汉仪书宋二简" w:cs="汉仪书宋二简"/>
        </w:rPr>
      </w:pPr>
      <w:r>
        <w:rPr>
          <w:rFonts w:hint="eastAsia" w:ascii="汉仪书宋二简" w:hAnsi="汉仪书宋二简" w:eastAsia="汉仪书宋二简" w:cs="汉仪书宋二简"/>
        </w:rPr>
        <w:t>如您对本</w:t>
      </w:r>
      <w:r>
        <w:rPr>
          <w:rFonts w:hint="eastAsia" w:ascii="汉仪书宋二简" w:hAnsi="汉仪书宋二简" w:eastAsia="汉仪书宋二简" w:cs="汉仪书宋二简"/>
          <w:lang w:val="en-US" w:eastAsia="zh-CN"/>
        </w:rPr>
        <w:t>隐私</w:t>
      </w:r>
      <w:r>
        <w:rPr>
          <w:rFonts w:hint="eastAsia" w:ascii="汉仪书宋二简" w:hAnsi="汉仪书宋二简" w:eastAsia="汉仪书宋二简" w:cs="汉仪书宋二简"/>
        </w:rPr>
        <w:t>政策有任何疑问，</w:t>
      </w:r>
      <w:r>
        <w:rPr>
          <w:rFonts w:hint="eastAsia" w:ascii="汉仪书宋二简" w:hAnsi="汉仪书宋二简" w:eastAsia="汉仪书宋二简" w:cs="汉仪书宋二简"/>
          <w:lang w:val="en-US" w:eastAsia="zh-CN"/>
        </w:rPr>
        <w:t>您可以通过本隐私政策“如何联系我们”章节所列的反馈渠道联系我们</w:t>
      </w:r>
      <w:r>
        <w:rPr>
          <w:rFonts w:hint="eastAsia" w:ascii="汉仪书宋二简" w:hAnsi="汉仪书宋二简" w:eastAsia="汉仪书宋二简" w:cs="汉仪书宋二简"/>
        </w:rPr>
        <w:t>。</w:t>
      </w:r>
    </w:p>
    <w:p>
      <w:pPr>
        <w:pBdr>
          <w:bottom w:val="none" w:color="auto" w:sz="0" w:space="0"/>
        </w:pBdr>
        <w:ind w:firstLine="440" w:firstLineChars="200"/>
        <w:jc w:val="both"/>
        <w:rPr>
          <w:rFonts w:hint="eastAsia" w:ascii="汉仪书宋二简" w:hAnsi="汉仪书宋二简" w:eastAsia="汉仪书宋二简" w:cs="汉仪书宋二简"/>
          <w:b/>
          <w:bCs/>
          <w:lang w:val="en-US" w:eastAsia="zh-CN"/>
        </w:rPr>
      </w:pPr>
      <w:r>
        <w:rPr>
          <w:rFonts w:hint="eastAsia" w:ascii="汉仪书宋二简" w:hAnsi="汉仪书宋二简" w:eastAsia="汉仪书宋二简" w:cs="汉仪书宋二简"/>
          <w:b/>
          <w:bCs/>
          <w:lang w:val="en-US" w:eastAsia="zh-CN"/>
        </w:rPr>
        <w:t>本隐私政策将帮助您了解以下内容：</w:t>
      </w:r>
    </w:p>
    <w:p>
      <w:pPr>
        <w:numPr>
          <w:ilvl w:val="0"/>
          <w:numId w:val="2"/>
        </w:numPr>
        <w:pBdr>
          <w:bottom w:val="none" w:color="auto" w:sz="0" w:space="0"/>
        </w:pBdr>
        <w:ind w:firstLine="440" w:firstLineChars="200"/>
        <w:jc w:val="both"/>
        <w:rPr>
          <w:rFonts w:hint="eastAsia" w:ascii="汉仪书宋二简" w:hAnsi="汉仪书宋二简" w:eastAsia="汉仪书宋二简" w:cs="汉仪书宋二简"/>
          <w:b/>
          <w:bCs/>
          <w:lang w:val="en-US" w:eastAsia="zh-CN"/>
        </w:rPr>
      </w:pPr>
      <w:r>
        <w:rPr>
          <w:rFonts w:hint="eastAsia" w:ascii="汉仪书宋二简" w:hAnsi="汉仪书宋二简" w:eastAsia="汉仪书宋二简" w:cs="汉仪书宋二简"/>
          <w:b/>
          <w:bCs/>
          <w:lang w:val="en-US" w:eastAsia="zh-CN"/>
        </w:rPr>
        <w:t>隐私保护原则</w:t>
      </w:r>
    </w:p>
    <w:p>
      <w:pPr>
        <w:numPr>
          <w:ilvl w:val="0"/>
          <w:numId w:val="2"/>
        </w:numPr>
        <w:pBdr>
          <w:bottom w:val="none" w:color="auto" w:sz="0" w:space="0"/>
        </w:pBdr>
        <w:ind w:firstLine="440" w:firstLineChars="200"/>
        <w:jc w:val="both"/>
        <w:rPr>
          <w:rFonts w:hint="default" w:ascii="汉仪书宋二简" w:hAnsi="汉仪书宋二简" w:eastAsia="汉仪书宋二简" w:cs="汉仪书宋二简"/>
          <w:b/>
          <w:bCs/>
          <w:lang w:val="en-US" w:eastAsia="zh-CN"/>
        </w:rPr>
      </w:pPr>
      <w:r>
        <w:rPr>
          <w:rFonts w:hint="eastAsia" w:ascii="汉仪书宋二简" w:hAnsi="汉仪书宋二简" w:eastAsia="汉仪书宋二简" w:cs="汉仪书宋二简"/>
          <w:b/>
          <w:bCs/>
          <w:lang w:val="en-US" w:eastAsia="zh-CN"/>
        </w:rPr>
        <w:t>我们如何收集和使用个人信息</w:t>
      </w:r>
    </w:p>
    <w:p>
      <w:pPr>
        <w:numPr>
          <w:ilvl w:val="0"/>
          <w:numId w:val="2"/>
        </w:numPr>
        <w:pBdr>
          <w:bottom w:val="none" w:color="auto" w:sz="0" w:space="0"/>
        </w:pBdr>
        <w:ind w:firstLine="440" w:firstLineChars="200"/>
        <w:jc w:val="both"/>
        <w:rPr>
          <w:rFonts w:hint="eastAsia" w:ascii="汉仪书宋二简" w:hAnsi="汉仪书宋二简" w:eastAsia="汉仪书宋二简" w:cs="汉仪书宋二简"/>
          <w:b/>
          <w:bCs/>
          <w:lang w:val="en-US" w:eastAsia="zh-CN"/>
        </w:rPr>
      </w:pPr>
      <w:r>
        <w:rPr>
          <w:rFonts w:hint="eastAsia" w:ascii="汉仪书宋二简" w:hAnsi="汉仪书宋二简" w:eastAsia="汉仪书宋二简" w:cs="汉仪书宋二简"/>
          <w:b/>
          <w:bCs/>
          <w:lang w:val="en-US" w:eastAsia="zh-CN"/>
        </w:rPr>
        <w:t>Cookies、标识符或同类技术</w:t>
      </w:r>
    </w:p>
    <w:p>
      <w:pPr>
        <w:numPr>
          <w:ilvl w:val="0"/>
          <w:numId w:val="2"/>
        </w:numPr>
        <w:pBdr>
          <w:bottom w:val="none" w:color="auto" w:sz="0" w:space="0"/>
        </w:pBdr>
        <w:ind w:firstLine="440" w:firstLineChars="200"/>
        <w:jc w:val="both"/>
        <w:rPr>
          <w:rFonts w:hint="default" w:ascii="汉仪书宋二简" w:hAnsi="汉仪书宋二简" w:eastAsia="汉仪书宋二简" w:cs="汉仪书宋二简"/>
          <w:b/>
          <w:bCs/>
          <w:lang w:val="en-US" w:eastAsia="zh-CN"/>
        </w:rPr>
      </w:pPr>
      <w:r>
        <w:rPr>
          <w:rFonts w:hint="eastAsia" w:ascii="汉仪书宋二简" w:hAnsi="汉仪书宋二简" w:eastAsia="汉仪书宋二简" w:cs="汉仪书宋二简"/>
          <w:b/>
          <w:bCs/>
          <w:lang w:val="en-US" w:eastAsia="zh-CN"/>
        </w:rPr>
        <w:t>用户权利</w:t>
      </w:r>
    </w:p>
    <w:p>
      <w:pPr>
        <w:numPr>
          <w:ilvl w:val="0"/>
          <w:numId w:val="2"/>
        </w:numPr>
        <w:pBdr>
          <w:bottom w:val="none" w:color="auto" w:sz="0" w:space="0"/>
        </w:pBdr>
        <w:ind w:firstLine="440" w:firstLineChars="200"/>
        <w:jc w:val="both"/>
        <w:rPr>
          <w:rFonts w:hint="default" w:ascii="汉仪书宋二简" w:hAnsi="汉仪书宋二简" w:eastAsia="汉仪书宋二简" w:cs="汉仪书宋二简"/>
          <w:b/>
          <w:bCs/>
          <w:lang w:val="en-US" w:eastAsia="zh-CN"/>
        </w:rPr>
      </w:pPr>
      <w:r>
        <w:rPr>
          <w:rFonts w:hint="eastAsia" w:ascii="汉仪书宋二简" w:hAnsi="汉仪书宋二简" w:eastAsia="汉仪书宋二简" w:cs="汉仪书宋二简"/>
          <w:b/>
          <w:bCs/>
          <w:lang w:val="en-US" w:eastAsia="zh-CN"/>
        </w:rPr>
        <w:t>第三方及信息公开</w:t>
      </w:r>
    </w:p>
    <w:p>
      <w:pPr>
        <w:numPr>
          <w:ilvl w:val="0"/>
          <w:numId w:val="2"/>
        </w:numPr>
        <w:pBdr>
          <w:bottom w:val="none" w:color="auto" w:sz="0" w:space="0"/>
        </w:pBdr>
        <w:ind w:firstLine="440" w:firstLineChars="200"/>
        <w:jc w:val="both"/>
        <w:rPr>
          <w:rFonts w:hint="default" w:ascii="汉仪书宋二简" w:hAnsi="汉仪书宋二简" w:eastAsia="汉仪书宋二简" w:cs="汉仪书宋二简"/>
          <w:b/>
          <w:bCs/>
          <w:lang w:val="en-US" w:eastAsia="zh-CN"/>
        </w:rPr>
      </w:pPr>
      <w:r>
        <w:rPr>
          <w:rFonts w:hint="eastAsia" w:ascii="汉仪书宋二简" w:hAnsi="汉仪书宋二简" w:eastAsia="汉仪书宋二简" w:cs="汉仪书宋二简"/>
          <w:b/>
          <w:bCs/>
          <w:lang w:val="en-US" w:eastAsia="zh-CN"/>
        </w:rPr>
        <w:t>信息存储与安全</w:t>
      </w:r>
    </w:p>
    <w:p>
      <w:pPr>
        <w:numPr>
          <w:ilvl w:val="0"/>
          <w:numId w:val="2"/>
        </w:numPr>
        <w:pBdr>
          <w:bottom w:val="none" w:color="auto" w:sz="0" w:space="0"/>
        </w:pBdr>
        <w:ind w:firstLine="440" w:firstLineChars="200"/>
        <w:jc w:val="both"/>
        <w:rPr>
          <w:rFonts w:hint="default" w:ascii="汉仪书宋二简" w:hAnsi="汉仪书宋二简" w:eastAsia="汉仪书宋二简" w:cs="汉仪书宋二简"/>
          <w:b/>
          <w:bCs/>
          <w:lang w:val="en-US" w:eastAsia="zh-CN"/>
        </w:rPr>
      </w:pPr>
      <w:r>
        <w:rPr>
          <w:rFonts w:hint="eastAsia" w:ascii="汉仪书宋二简" w:hAnsi="汉仪书宋二简" w:eastAsia="汉仪书宋二简" w:cs="汉仪书宋二简"/>
          <w:b/>
          <w:bCs/>
          <w:lang w:val="en-US" w:eastAsia="zh-CN"/>
        </w:rPr>
        <w:t>广告</w:t>
      </w:r>
    </w:p>
    <w:p>
      <w:pPr>
        <w:numPr>
          <w:ilvl w:val="0"/>
          <w:numId w:val="2"/>
        </w:numPr>
        <w:pBdr>
          <w:bottom w:val="none" w:color="auto" w:sz="0" w:space="0"/>
        </w:pBdr>
        <w:ind w:firstLine="440" w:firstLineChars="200"/>
        <w:jc w:val="both"/>
        <w:rPr>
          <w:rFonts w:hint="default" w:ascii="汉仪书宋二简" w:hAnsi="汉仪书宋二简" w:eastAsia="汉仪书宋二简" w:cs="汉仪书宋二简"/>
          <w:b/>
          <w:bCs/>
          <w:lang w:val="en-US" w:eastAsia="zh-CN"/>
        </w:rPr>
      </w:pPr>
      <w:r>
        <w:rPr>
          <w:rFonts w:hint="eastAsia" w:ascii="汉仪书宋二简" w:hAnsi="汉仪书宋二简" w:eastAsia="汉仪书宋二简" w:cs="汉仪书宋二简"/>
          <w:b/>
          <w:bCs/>
          <w:lang w:val="en-US" w:eastAsia="zh-CN"/>
        </w:rPr>
        <w:t>未成年人隐私保护</w:t>
      </w:r>
    </w:p>
    <w:p>
      <w:pPr>
        <w:numPr>
          <w:ilvl w:val="0"/>
          <w:numId w:val="2"/>
        </w:numPr>
        <w:pBdr>
          <w:bottom w:val="none" w:color="auto" w:sz="0" w:space="0"/>
        </w:pBdr>
        <w:ind w:firstLine="440" w:firstLineChars="200"/>
        <w:jc w:val="both"/>
        <w:rPr>
          <w:rFonts w:hint="default" w:ascii="汉仪书宋二简" w:hAnsi="汉仪书宋二简" w:eastAsia="汉仪书宋二简" w:cs="汉仪书宋二简"/>
          <w:b/>
          <w:bCs/>
          <w:lang w:val="en-US" w:eastAsia="zh-CN"/>
        </w:rPr>
      </w:pPr>
      <w:r>
        <w:rPr>
          <w:rFonts w:hint="eastAsia" w:ascii="汉仪书宋二简" w:hAnsi="汉仪书宋二简" w:eastAsia="汉仪书宋二简" w:cs="汉仪书宋二简"/>
          <w:b/>
          <w:bCs/>
          <w:lang w:val="en-US" w:eastAsia="zh-CN"/>
        </w:rPr>
        <w:t>适用范围</w:t>
      </w:r>
    </w:p>
    <w:p>
      <w:pPr>
        <w:numPr>
          <w:ilvl w:val="0"/>
          <w:numId w:val="2"/>
        </w:numPr>
        <w:pBdr>
          <w:bottom w:val="none" w:color="auto" w:sz="0" w:space="0"/>
        </w:pBdr>
        <w:ind w:firstLine="440" w:firstLineChars="200"/>
        <w:jc w:val="both"/>
        <w:rPr>
          <w:rFonts w:hint="default" w:ascii="汉仪书宋二简" w:hAnsi="汉仪书宋二简" w:eastAsia="汉仪书宋二简" w:cs="汉仪书宋二简"/>
          <w:b/>
          <w:bCs/>
          <w:lang w:val="en-US" w:eastAsia="zh-CN"/>
        </w:rPr>
      </w:pPr>
      <w:r>
        <w:rPr>
          <w:rFonts w:hint="eastAsia" w:ascii="汉仪书宋二简" w:hAnsi="汉仪书宋二简" w:eastAsia="汉仪书宋二简" w:cs="汉仪书宋二简"/>
          <w:b/>
          <w:bCs/>
          <w:lang w:val="en-US" w:eastAsia="zh-CN"/>
        </w:rPr>
        <w:t>通知公告与变更</w:t>
      </w:r>
    </w:p>
    <w:p>
      <w:pPr>
        <w:numPr>
          <w:ilvl w:val="0"/>
          <w:numId w:val="2"/>
        </w:numPr>
        <w:pBdr>
          <w:bottom w:val="none" w:color="auto" w:sz="0" w:space="0"/>
        </w:pBdr>
        <w:ind w:firstLine="440" w:firstLineChars="200"/>
        <w:jc w:val="both"/>
        <w:rPr>
          <w:rFonts w:hint="default" w:ascii="汉仪书宋二简" w:hAnsi="汉仪书宋二简" w:eastAsia="汉仪书宋二简" w:cs="汉仪书宋二简"/>
          <w:b/>
          <w:bCs/>
          <w:lang w:val="en-US" w:eastAsia="zh-CN"/>
        </w:rPr>
      </w:pPr>
      <w:r>
        <w:rPr>
          <w:rFonts w:hint="eastAsia" w:ascii="汉仪书宋二简" w:hAnsi="汉仪书宋二简" w:eastAsia="汉仪书宋二简" w:cs="汉仪书宋二简"/>
          <w:b/>
          <w:bCs/>
          <w:lang w:val="en-US" w:eastAsia="zh-CN"/>
        </w:rPr>
        <w:t>如何联系我们</w:t>
      </w:r>
    </w:p>
    <w:p>
      <w:pPr>
        <w:pBdr>
          <w:bottom w:val="none" w:color="auto" w:sz="0" w:space="0"/>
        </w:pBdr>
        <w:ind w:firstLine="440" w:firstLineChars="200"/>
        <w:jc w:val="both"/>
        <w:rPr>
          <w:rFonts w:hint="default" w:ascii="汉仪书宋二简" w:hAnsi="汉仪书宋二简" w:eastAsia="汉仪书宋二简" w:cs="汉仪书宋二简"/>
          <w:lang w:val="en-US" w:eastAsia="zh-CN"/>
        </w:rPr>
      </w:pPr>
    </w:p>
    <w:p>
      <w:pPr>
        <w:pStyle w:val="4"/>
        <w:jc w:val="both"/>
        <w:rPr>
          <w:rFonts w:hint="eastAsia" w:ascii="汉仪书宋二简" w:hAnsi="汉仪书宋二简" w:eastAsia="汉仪书宋二简" w:cs="汉仪书宋二简"/>
        </w:rPr>
      </w:pPr>
      <w:r>
        <w:rPr>
          <w:rFonts w:hint="eastAsia" w:ascii="汉仪书宋二简" w:hAnsi="汉仪书宋二简" w:eastAsia="汉仪书宋二简" w:cs="汉仪书宋二简"/>
          <w:lang w:val="en-US" w:eastAsia="zh-CN"/>
        </w:rPr>
        <w:t>一、</w:t>
      </w:r>
      <w:r>
        <w:rPr>
          <w:rFonts w:hint="eastAsia" w:ascii="汉仪书宋二简" w:hAnsi="汉仪书宋二简" w:eastAsia="汉仪书宋二简" w:cs="汉仪书宋二简"/>
        </w:rPr>
        <w:t>隐私保护原则</w:t>
      </w:r>
    </w:p>
    <w:p>
      <w:pPr>
        <w:jc w:val="both"/>
        <w:rPr>
          <w:rFonts w:hint="eastAsia" w:ascii="汉仪书宋二简" w:hAnsi="汉仪书宋二简" w:eastAsia="汉仪书宋二简" w:cs="汉仪书宋二简"/>
        </w:rPr>
      </w:pPr>
      <w:r>
        <w:rPr>
          <w:rFonts w:hint="eastAsia" w:ascii="汉仪书宋二简" w:hAnsi="汉仪书宋二简" w:eastAsia="汉仪书宋二简" w:cs="汉仪书宋二简"/>
        </w:rPr>
        <w:t>复音科技承诺遵守以下原则，以提供安全、可靠的服务：</w:t>
      </w:r>
    </w:p>
    <w:p>
      <w:pPr>
        <w:numPr>
          <w:ilvl w:val="0"/>
          <w:numId w:val="3"/>
        </w:numPr>
        <w:jc w:val="both"/>
        <w:rPr>
          <w:rFonts w:hint="eastAsia" w:ascii="汉仪书宋二简" w:hAnsi="汉仪书宋二简" w:eastAsia="汉仪书宋二简" w:cs="汉仪书宋二简"/>
        </w:rPr>
      </w:pPr>
      <w:r>
        <w:rPr>
          <w:rFonts w:hint="eastAsia" w:ascii="汉仪书宋二简" w:hAnsi="汉仪书宋二简" w:eastAsia="汉仪书宋二简" w:cs="汉仪书宋二简"/>
        </w:rPr>
        <w:t>安全可靠：通过先进的信息安全技术和管理措施，防止</w:t>
      </w:r>
      <w:r>
        <w:rPr>
          <w:rFonts w:hint="eastAsia" w:ascii="汉仪书宋二简" w:hAnsi="汉仪书宋二简" w:eastAsia="汉仪书宋二简" w:cs="汉仪书宋二简"/>
          <w:lang w:val="en-US" w:eastAsia="zh-CN"/>
        </w:rPr>
        <w:t>您的个人</w:t>
      </w:r>
      <w:r>
        <w:rPr>
          <w:rFonts w:hint="eastAsia" w:ascii="汉仪书宋二简" w:hAnsi="汉仪书宋二简" w:eastAsia="汉仪书宋二简" w:cs="汉仪书宋二简"/>
        </w:rPr>
        <w:t>信息泄露、损毁或丢失。</w:t>
      </w:r>
    </w:p>
    <w:p>
      <w:pPr>
        <w:numPr>
          <w:ilvl w:val="0"/>
          <w:numId w:val="3"/>
        </w:numPr>
        <w:jc w:val="both"/>
        <w:rPr>
          <w:rFonts w:hint="eastAsia" w:ascii="汉仪书宋二简" w:hAnsi="汉仪书宋二简" w:eastAsia="汉仪书宋二简" w:cs="汉仪书宋二简"/>
        </w:rPr>
      </w:pPr>
      <w:r>
        <w:rPr>
          <w:rFonts w:hint="eastAsia" w:ascii="汉仪书宋二简" w:hAnsi="汉仪书宋二简" w:eastAsia="汉仪书宋二简" w:cs="汉仪书宋二简"/>
        </w:rPr>
        <w:t>自主选择：提供信息管理选项，让您能够自主管理个人信息。</w:t>
      </w:r>
    </w:p>
    <w:p>
      <w:pPr>
        <w:numPr>
          <w:ilvl w:val="0"/>
          <w:numId w:val="3"/>
        </w:numPr>
        <w:jc w:val="both"/>
        <w:rPr>
          <w:rFonts w:hint="eastAsia" w:ascii="汉仪书宋二简" w:hAnsi="汉仪书宋二简" w:eastAsia="汉仪书宋二简" w:cs="汉仪书宋二简"/>
        </w:rPr>
      </w:pPr>
      <w:r>
        <w:rPr>
          <w:rFonts w:hint="eastAsia" w:ascii="汉仪书宋二简" w:hAnsi="汉仪书宋二简" w:eastAsia="汉仪书宋二简" w:cs="汉仪书宋二简"/>
        </w:rPr>
        <w:t>保护通信秘密：遵守法律，保护通信秘密，确保通信服务安全。</w:t>
      </w:r>
    </w:p>
    <w:p>
      <w:pPr>
        <w:numPr>
          <w:ilvl w:val="0"/>
          <w:numId w:val="3"/>
        </w:numPr>
        <w:jc w:val="both"/>
        <w:rPr>
          <w:rFonts w:hint="eastAsia" w:ascii="汉仪书宋二简" w:hAnsi="汉仪书宋二简" w:eastAsia="汉仪书宋二简" w:cs="汉仪书宋二简"/>
        </w:rPr>
      </w:pPr>
      <w:r>
        <w:rPr>
          <w:rFonts w:hint="eastAsia" w:ascii="汉仪书宋二简" w:hAnsi="汉仪书宋二简" w:eastAsia="汉仪书宋二简" w:cs="汉仪书宋二简"/>
        </w:rPr>
        <w:t>合理必要：仅收集提供服务所必需的</w:t>
      </w:r>
      <w:r>
        <w:rPr>
          <w:rFonts w:hint="eastAsia" w:ascii="汉仪书宋二简" w:hAnsi="汉仪书宋二简" w:eastAsia="汉仪书宋二简" w:cs="汉仪书宋二简"/>
          <w:lang w:val="en-US" w:eastAsia="zh-CN"/>
        </w:rPr>
        <w:t>个人</w:t>
      </w:r>
      <w:r>
        <w:rPr>
          <w:rFonts w:hint="eastAsia" w:ascii="汉仪书宋二简" w:hAnsi="汉仪书宋二简" w:eastAsia="汉仪书宋二简" w:cs="汉仪书宋二简"/>
        </w:rPr>
        <w:t>信息。</w:t>
      </w:r>
    </w:p>
    <w:p>
      <w:pPr>
        <w:numPr>
          <w:ilvl w:val="0"/>
          <w:numId w:val="3"/>
        </w:numPr>
        <w:jc w:val="both"/>
        <w:rPr>
          <w:rFonts w:hint="eastAsia" w:ascii="汉仪书宋二简" w:hAnsi="汉仪书宋二简" w:eastAsia="汉仪书宋二简" w:cs="汉仪书宋二简"/>
        </w:rPr>
      </w:pPr>
      <w:r>
        <w:rPr>
          <w:rFonts w:hint="eastAsia" w:ascii="汉仪书宋二简" w:hAnsi="汉仪书宋二简" w:eastAsia="汉仪书宋二简" w:cs="汉仪书宋二简"/>
        </w:rPr>
        <w:t>公开透明：以简明的方式介绍我们的隐私政策，确保您了解我们的</w:t>
      </w:r>
      <w:r>
        <w:rPr>
          <w:rFonts w:hint="eastAsia" w:ascii="汉仪书宋二简" w:hAnsi="汉仪书宋二简" w:eastAsia="汉仪书宋二简" w:cs="汉仪书宋二简"/>
          <w:lang w:val="en-US" w:eastAsia="zh-CN"/>
        </w:rPr>
        <w:t>个人</w:t>
      </w:r>
      <w:r>
        <w:rPr>
          <w:rFonts w:hint="eastAsia" w:ascii="汉仪书宋二简" w:hAnsi="汉仪书宋二简" w:eastAsia="汉仪书宋二简" w:cs="汉仪书宋二简"/>
        </w:rPr>
        <w:t>信息处理方式。</w:t>
      </w:r>
    </w:p>
    <w:p>
      <w:pPr>
        <w:numPr>
          <w:ilvl w:val="0"/>
          <w:numId w:val="3"/>
        </w:numPr>
        <w:pBdr>
          <w:bottom w:val="none" w:color="auto" w:sz="0" w:space="0"/>
        </w:pBdr>
        <w:jc w:val="both"/>
        <w:rPr>
          <w:rFonts w:hint="eastAsia" w:ascii="汉仪书宋二简" w:hAnsi="汉仪书宋二简" w:eastAsia="汉仪书宋二简" w:cs="汉仪书宋二简"/>
        </w:rPr>
      </w:pPr>
      <w:r>
        <w:rPr>
          <w:rFonts w:hint="eastAsia" w:ascii="汉仪书宋二简" w:hAnsi="汉仪书宋二简" w:eastAsia="汉仪书宋二简" w:cs="汉仪书宋二简"/>
        </w:rPr>
        <w:t>隐私设计融入：在产品和服务的研发与运营中，将隐私保护作为核心之一考量。</w:t>
      </w:r>
    </w:p>
    <w:p>
      <w:pPr>
        <w:pStyle w:val="3"/>
        <w:pBdr>
          <w:bottom w:val="none" w:color="auto" w:sz="0" w:space="0"/>
        </w:pBdr>
        <w:jc w:val="both"/>
        <w:rPr>
          <w:rFonts w:hint="eastAsia" w:ascii="汉仪书宋二简" w:hAnsi="汉仪书宋二简" w:eastAsia="汉仪书宋二简" w:cs="汉仪书宋二简"/>
        </w:rPr>
      </w:pPr>
      <w:commentRangeStart w:id="2"/>
      <w:r>
        <w:rPr>
          <w:rFonts w:hint="eastAsia" w:ascii="汉仪书宋二简" w:hAnsi="汉仪书宋二简" w:eastAsia="汉仪书宋二简" w:cs="汉仪书宋二简"/>
          <w:lang w:val="en-US" w:eastAsia="zh-CN"/>
        </w:rPr>
        <w:t>二、我们如何收集和使用个人</w:t>
      </w:r>
      <w:r>
        <w:rPr>
          <w:rFonts w:hint="eastAsia" w:ascii="汉仪书宋二简" w:hAnsi="汉仪书宋二简" w:eastAsia="汉仪书宋二简" w:cs="汉仪书宋二简"/>
        </w:rPr>
        <w:t>信息</w:t>
      </w:r>
      <w:commentRangeEnd w:id="2"/>
      <w:r>
        <w:commentReference w:id="2"/>
      </w:r>
    </w:p>
    <w:p>
      <w:pPr>
        <w:pBdr>
          <w:bottom w:val="none" w:color="auto" w:sz="0" w:space="0"/>
        </w:pBdr>
        <w:jc w:val="both"/>
        <w:rPr>
          <w:rFonts w:hint="eastAsia" w:ascii="汉仪书宋二简" w:hAnsi="汉仪书宋二简" w:eastAsia="汉仪书宋二简" w:cs="汉仪书宋二简"/>
          <w:b/>
          <w:bCs/>
          <w:lang w:val="en-US" w:eastAsia="zh-CN"/>
        </w:rPr>
      </w:pPr>
      <w:r>
        <w:rPr>
          <w:rFonts w:hint="eastAsia" w:ascii="汉仪书宋二简" w:hAnsi="汉仪书宋二简" w:eastAsia="汉仪书宋二简" w:cs="汉仪书宋二简"/>
          <w:b/>
          <w:bCs/>
          <w:lang w:eastAsia="zh-CN"/>
        </w:rPr>
        <w:t>（</w:t>
      </w:r>
      <w:r>
        <w:rPr>
          <w:rFonts w:hint="eastAsia" w:ascii="汉仪书宋二简" w:hAnsi="汉仪书宋二简" w:eastAsia="汉仪书宋二简" w:cs="汉仪书宋二简"/>
          <w:b/>
          <w:bCs/>
          <w:lang w:val="en-US" w:eastAsia="zh-CN"/>
        </w:rPr>
        <w:t>一）信息收集</w:t>
      </w:r>
    </w:p>
    <w:p>
      <w:pPr>
        <w:pBdr>
          <w:bottom w:val="none" w:color="auto" w:sz="0" w:space="0"/>
        </w:pBdr>
        <w:jc w:val="both"/>
        <w:rPr>
          <w:rFonts w:hint="eastAsia" w:ascii="汉仪书宋二简" w:hAnsi="汉仪书宋二简" w:eastAsia="汉仪书宋二简" w:cs="汉仪书宋二简"/>
        </w:rPr>
      </w:pPr>
      <w:r>
        <w:rPr>
          <w:rFonts w:hint="eastAsia" w:ascii="汉仪书宋二简" w:hAnsi="汉仪书宋二简" w:eastAsia="汉仪书宋二简" w:cs="汉仪书宋二简"/>
        </w:rPr>
        <w:t>复音科技使用用户个人信息以优化服务运营、执行数据分析和研究，旨在提升服务质量和用户体验。此外，我们可能会利用您的信息与您进行沟通，包括发送通知、调查问卷以及促销信息。</w:t>
      </w:r>
    </w:p>
    <w:p>
      <w:pPr>
        <w:jc w:val="both"/>
        <w:rPr>
          <w:rFonts w:hint="eastAsia" w:ascii="汉仪书宋二简" w:hAnsi="汉仪书宋二简" w:eastAsia="汉仪书宋二简" w:cs="汉仪书宋二简"/>
        </w:rPr>
      </w:pPr>
      <w:r>
        <w:rPr>
          <w:rFonts w:hint="eastAsia" w:ascii="汉仪书宋二简" w:hAnsi="汉仪书宋二简" w:eastAsia="汉仪书宋二简" w:cs="汉仪书宋二简"/>
        </w:rPr>
        <w:t>我们遵循法律法规的规定，本着合法、正当、必要和诚信的原则，仅收集实现产品功能所必需的个人信息。具体包括：</w:t>
      </w:r>
    </w:p>
    <w:p>
      <w:pPr>
        <w:numPr>
          <w:ilvl w:val="0"/>
          <w:numId w:val="4"/>
        </w:numPr>
        <w:jc w:val="both"/>
        <w:rPr>
          <w:rFonts w:hint="eastAsia" w:ascii="汉仪书宋二简" w:hAnsi="汉仪书宋二简" w:eastAsia="汉仪书宋二简" w:cs="汉仪书宋二简"/>
        </w:rPr>
      </w:pPr>
      <w:r>
        <w:rPr>
          <w:rFonts w:hint="eastAsia" w:ascii="汉仪书宋二简" w:hAnsi="汉仪书宋二简" w:eastAsia="汉仪书宋二简" w:cs="汉仪书宋二简"/>
        </w:rPr>
        <w:t>用户主动提供的信息：包括注册或使用产品服务时填写的昵称、手机号码、头像、图片等；通过客服提交的信息；以及参与活动时提交的信息。</w:t>
      </w:r>
    </w:p>
    <w:p>
      <w:pPr>
        <w:numPr>
          <w:ilvl w:val="0"/>
          <w:numId w:val="4"/>
        </w:numPr>
        <w:jc w:val="both"/>
        <w:rPr>
          <w:rFonts w:hint="eastAsia" w:ascii="汉仪书宋二简" w:hAnsi="汉仪书宋二简" w:eastAsia="汉仪书宋二简" w:cs="汉仪书宋二简"/>
        </w:rPr>
      </w:pPr>
      <w:r>
        <w:rPr>
          <w:rFonts w:hint="eastAsia" w:ascii="汉仪书宋二简" w:hAnsi="汉仪书宋二简" w:eastAsia="汉仪书宋二简" w:cs="汉仪书宋二简"/>
        </w:rPr>
        <w:t>用户使用服务时我们获取的信息：包括日志信息（如设备信息、软件信息、服务日志等），位置信息（如使用位置服务时记录的位置信息），以及用户或他人在使用服务时可能提供的地理位置信息（如共享照片中的地理标记）。</w:t>
      </w:r>
    </w:p>
    <w:p>
      <w:pPr>
        <w:numPr>
          <w:ilvl w:val="0"/>
          <w:numId w:val="4"/>
        </w:numPr>
        <w:jc w:val="both"/>
        <w:rPr>
          <w:rFonts w:hint="eastAsia" w:ascii="汉仪书宋二简" w:hAnsi="汉仪书宋二简" w:eastAsia="汉仪书宋二简" w:cs="汉仪书宋二简"/>
        </w:rPr>
      </w:pPr>
      <w:r>
        <w:rPr>
          <w:rFonts w:hint="eastAsia" w:ascii="汉仪书宋二简" w:hAnsi="汉仪书宋二简" w:eastAsia="汉仪书宋二简" w:cs="汉仪书宋二简"/>
        </w:rPr>
        <w:t>GPS位置信息：作为敏感个人信息，若用户拒绝提供，不会影响使用产品或服务的其他功能，仅可能限制地理位置相关功能。</w:t>
      </w:r>
    </w:p>
    <w:p>
      <w:pPr>
        <w:numPr>
          <w:ilvl w:val="0"/>
          <w:numId w:val="4"/>
        </w:numPr>
        <w:jc w:val="both"/>
        <w:rPr>
          <w:rFonts w:hint="eastAsia" w:ascii="汉仪书宋二简" w:hAnsi="汉仪书宋二简" w:eastAsia="汉仪书宋二简" w:cs="汉仪书宋二简"/>
        </w:rPr>
      </w:pPr>
      <w:r>
        <w:rPr>
          <w:rFonts w:hint="eastAsia" w:ascii="汉仪书宋二简" w:hAnsi="汉仪书宋二简" w:eastAsia="汉仪书宋二简" w:cs="汉仪书宋二简"/>
        </w:rPr>
        <w:t>其他相关信息：在用户明确授权的情况下，我们可能会收集如通讯录信息等，并将这些信息进行加密处理。</w:t>
      </w:r>
    </w:p>
    <w:p>
      <w:pPr>
        <w:numPr>
          <w:ilvl w:val="0"/>
          <w:numId w:val="4"/>
        </w:numPr>
        <w:jc w:val="both"/>
        <w:rPr>
          <w:rFonts w:hint="eastAsia" w:ascii="汉仪书宋二简" w:hAnsi="汉仪书宋二简" w:eastAsia="汉仪书宋二简" w:cs="汉仪书宋二简"/>
        </w:rPr>
      </w:pPr>
      <w:r>
        <w:rPr>
          <w:rFonts w:hint="eastAsia" w:ascii="汉仪书宋二简" w:hAnsi="汉仪书宋二简" w:eastAsia="汉仪书宋二简" w:cs="汉仪书宋二简"/>
        </w:rPr>
        <w:t>其他用户分享的信息：可能包含您的信息，如他人发布的照片或分享的视频中的信息。</w:t>
      </w:r>
    </w:p>
    <w:p>
      <w:pPr>
        <w:numPr>
          <w:ilvl w:val="0"/>
          <w:numId w:val="4"/>
        </w:numPr>
        <w:pBdr>
          <w:bottom w:val="none" w:color="auto" w:sz="0" w:space="0"/>
        </w:pBdr>
        <w:jc w:val="both"/>
        <w:rPr>
          <w:rFonts w:hint="eastAsia" w:ascii="汉仪书宋二简" w:hAnsi="汉仪书宋二简" w:eastAsia="汉仪书宋二简" w:cs="汉仪书宋二简"/>
        </w:rPr>
      </w:pPr>
      <w:r>
        <w:rPr>
          <w:rFonts w:hint="eastAsia" w:ascii="汉仪书宋二简" w:hAnsi="汉仪书宋二简" w:eastAsia="汉仪书宋二简" w:cs="汉仪书宋二简"/>
        </w:rPr>
        <w:t>第三方合作伙伴服务中的信息：在法律允许的情况下，经过用户同意，我们可能会收集用户在使用第三方服务时产生或分享的信息，如使用复音科技账户登录第三方服务时的信息。</w:t>
      </w:r>
    </w:p>
    <w:p>
      <w:pPr>
        <w:jc w:val="both"/>
        <w:rPr>
          <w:rFonts w:hint="eastAsia" w:ascii="汉仪书宋二简" w:hAnsi="汉仪书宋二简" w:eastAsia="汉仪书宋二简" w:cs="汉仪书宋二简"/>
        </w:rPr>
      </w:pPr>
      <w:r>
        <w:rPr>
          <w:rFonts w:hint="eastAsia" w:ascii="汉仪书宋二简" w:hAnsi="汉仪书宋二简" w:eastAsia="汉仪书宋二简" w:cs="汉仪书宋二简"/>
        </w:rPr>
        <w:t>我们承诺，所有收集和使用个人信息的行为都将遵守法律法规，并采取适当的安全措施保护用户隐私。用户应仔细阅读第三方服务的用户协议和隐私政策，以充分了解信息共享和使用的具体情况。</w:t>
      </w:r>
    </w:p>
    <w:p>
      <w:pPr>
        <w:pBdr>
          <w:bottom w:val="none" w:color="auto" w:sz="0" w:space="0"/>
        </w:pBdr>
        <w:jc w:val="both"/>
        <w:rPr>
          <w:rFonts w:hint="default" w:ascii="汉仪书宋二简" w:hAnsi="汉仪书宋二简" w:eastAsia="汉仪书宋二简" w:cs="汉仪书宋二简"/>
          <w:b/>
          <w:bCs/>
          <w:lang w:val="en-US" w:eastAsia="zh-CN"/>
        </w:rPr>
      </w:pPr>
      <w:r>
        <w:rPr>
          <w:rFonts w:hint="eastAsia" w:ascii="汉仪书宋二简" w:hAnsi="汉仪书宋二简" w:eastAsia="汉仪书宋二简" w:cs="汉仪书宋二简"/>
          <w:b/>
          <w:bCs/>
          <w:lang w:eastAsia="zh-CN"/>
        </w:rPr>
        <w:t>（</w:t>
      </w:r>
      <w:r>
        <w:rPr>
          <w:rFonts w:hint="eastAsia" w:ascii="汉仪书宋二简" w:hAnsi="汉仪书宋二简" w:eastAsia="汉仪书宋二简" w:cs="汉仪书宋二简"/>
          <w:b/>
          <w:bCs/>
          <w:lang w:val="en-US" w:eastAsia="zh-CN"/>
        </w:rPr>
        <w:t>二）信息使用</w:t>
      </w:r>
    </w:p>
    <w:p>
      <w:pPr>
        <w:jc w:val="both"/>
        <w:rPr>
          <w:rFonts w:hint="eastAsia" w:ascii="汉仪书宋二简" w:hAnsi="汉仪书宋二简" w:eastAsia="汉仪书宋二简" w:cs="汉仪书宋二简"/>
          <w:i w:val="0"/>
          <w:strike w:val="0"/>
          <w:spacing w:val="0"/>
          <w:u w:val="none"/>
        </w:rPr>
      </w:pPr>
      <w:r>
        <w:rPr>
          <w:rFonts w:hint="eastAsia" w:ascii="汉仪书宋二简" w:hAnsi="汉仪书宋二简" w:eastAsia="汉仪书宋二简" w:cs="汉仪书宋二简"/>
          <w:i w:val="0"/>
          <w:strike w:val="0"/>
          <w:spacing w:val="0"/>
          <w:u w:val="none"/>
        </w:rPr>
        <w:t>复音科技遵循法律法规及用户协议，对收集的用户信息仅用于以下明确目的：</w:t>
      </w:r>
    </w:p>
    <w:p>
      <w:pPr>
        <w:numPr>
          <w:ilvl w:val="0"/>
          <w:numId w:val="5"/>
        </w:numPr>
        <w:jc w:val="both"/>
        <w:rPr>
          <w:rFonts w:hint="eastAsia" w:ascii="汉仪书宋二简" w:hAnsi="汉仪书宋二简" w:eastAsia="汉仪书宋二简" w:cs="汉仪书宋二简"/>
        </w:rPr>
      </w:pPr>
      <w:r>
        <w:rPr>
          <w:rFonts w:hint="eastAsia" w:ascii="汉仪书宋二简" w:hAnsi="汉仪书宋二简" w:eastAsia="汉仪书宋二简" w:cs="汉仪书宋二简"/>
          <w:i w:val="0"/>
          <w:strike w:val="0"/>
          <w:spacing w:val="0"/>
          <w:u w:val="none"/>
        </w:rPr>
        <w:t>提供服务以满足您的个性化需求，包括但不限于语言和位置设定，以及定制化的辅助服务。</w:t>
      </w:r>
    </w:p>
    <w:p>
      <w:pPr>
        <w:numPr>
          <w:ilvl w:val="0"/>
          <w:numId w:val="5"/>
        </w:numPr>
        <w:jc w:val="both"/>
        <w:rPr>
          <w:rFonts w:hint="eastAsia" w:ascii="汉仪书宋二简" w:hAnsi="汉仪书宋二简" w:eastAsia="汉仪书宋二简" w:cs="汉仪书宋二简"/>
        </w:rPr>
      </w:pPr>
      <w:r>
        <w:rPr>
          <w:rFonts w:hint="eastAsia" w:ascii="汉仪书宋二简" w:hAnsi="汉仪书宋二简" w:eastAsia="汉仪书宋二简" w:cs="汉仪书宋二简"/>
          <w:i w:val="0"/>
          <w:strike w:val="0"/>
          <w:spacing w:val="0"/>
          <w:u w:val="none"/>
        </w:rPr>
        <w:t>保障服务安全，具体应用包括身份验证、安全防护、反诈骗监测、数据备份和客户安全服务。例如，所安装的安全软件将用于检测恶意程序或病毒，并帮助识别诈骗信息。</w:t>
      </w:r>
    </w:p>
    <w:p>
      <w:pPr>
        <w:numPr>
          <w:ilvl w:val="0"/>
          <w:numId w:val="5"/>
        </w:numPr>
        <w:jc w:val="both"/>
        <w:rPr>
          <w:rFonts w:hint="eastAsia" w:ascii="汉仪书宋二简" w:hAnsi="汉仪书宋二简" w:eastAsia="汉仪书宋二简" w:cs="汉仪书宋二简"/>
        </w:rPr>
      </w:pPr>
      <w:r>
        <w:rPr>
          <w:rFonts w:hint="eastAsia" w:ascii="汉仪书宋二简" w:hAnsi="汉仪书宋二简" w:eastAsia="汉仪书宋二简" w:cs="汉仪书宋二简"/>
          <w:i w:val="0"/>
          <w:strike w:val="0"/>
          <w:spacing w:val="0"/>
          <w:u w:val="none"/>
        </w:rPr>
        <w:t>推荐可能感兴趣的广告和资讯，并对广告投放及其他促销活动的效果进行评估和优化。</w:t>
      </w:r>
    </w:p>
    <w:p>
      <w:pPr>
        <w:numPr>
          <w:ilvl w:val="0"/>
          <w:numId w:val="5"/>
        </w:numPr>
        <w:jc w:val="both"/>
        <w:rPr>
          <w:rFonts w:hint="eastAsia" w:ascii="汉仪书宋二简" w:hAnsi="汉仪书宋二简" w:eastAsia="汉仪书宋二简" w:cs="汉仪书宋二简"/>
        </w:rPr>
      </w:pPr>
      <w:r>
        <w:rPr>
          <w:rFonts w:hint="eastAsia" w:ascii="汉仪书宋二简" w:hAnsi="汉仪书宋二简" w:eastAsia="汉仪书宋二简" w:cs="汉仪书宋二简"/>
          <w:i w:val="0"/>
          <w:strike w:val="0"/>
          <w:spacing w:val="0"/>
          <w:u w:val="none"/>
          <w:lang w:val="en-US" w:eastAsia="zh-CN"/>
        </w:rPr>
        <w:t>网站</w:t>
      </w:r>
      <w:r>
        <w:rPr>
          <w:rFonts w:hint="eastAsia" w:ascii="汉仪书宋二简" w:hAnsi="汉仪书宋二简" w:eastAsia="汉仪书宋二简" w:cs="汉仪书宋二简"/>
          <w:i w:val="0"/>
          <w:strike w:val="0"/>
          <w:spacing w:val="0"/>
          <w:u w:val="none"/>
        </w:rPr>
        <w:t>管理，如</w:t>
      </w:r>
      <w:r>
        <w:rPr>
          <w:rFonts w:hint="eastAsia" w:ascii="汉仪书宋二简" w:hAnsi="汉仪书宋二简" w:eastAsia="汉仪书宋二简" w:cs="汉仪书宋二简"/>
          <w:i w:val="0"/>
          <w:strike w:val="0"/>
          <w:spacing w:val="0"/>
          <w:u w:val="none"/>
          <w:lang w:val="en-US" w:eastAsia="zh-CN"/>
        </w:rPr>
        <w:t>网站</w:t>
      </w:r>
      <w:r>
        <w:rPr>
          <w:rFonts w:hint="eastAsia" w:ascii="汉仪书宋二简" w:hAnsi="汉仪书宋二简" w:eastAsia="汉仪书宋二简" w:cs="汉仪书宋二简"/>
          <w:i w:val="0"/>
          <w:strike w:val="0"/>
          <w:spacing w:val="0"/>
          <w:u w:val="none"/>
        </w:rPr>
        <w:t>认证和</w:t>
      </w:r>
      <w:r>
        <w:rPr>
          <w:rFonts w:hint="eastAsia" w:ascii="汉仪书宋二简" w:hAnsi="汉仪书宋二简" w:eastAsia="汉仪书宋二简" w:cs="汉仪书宋二简"/>
          <w:i w:val="0"/>
          <w:strike w:val="0"/>
          <w:spacing w:val="0"/>
          <w:u w:val="none"/>
          <w:lang w:val="en-US" w:eastAsia="zh-CN"/>
        </w:rPr>
        <w:t>更新</w:t>
      </w:r>
      <w:r>
        <w:rPr>
          <w:rFonts w:hint="eastAsia" w:ascii="汉仪书宋二简" w:hAnsi="汉仪书宋二简" w:eastAsia="汉仪书宋二简" w:cs="汉仪书宋二简"/>
          <w:i w:val="0"/>
          <w:strike w:val="0"/>
          <w:spacing w:val="0"/>
          <w:u w:val="none"/>
        </w:rPr>
        <w:t>，以及邀请用户参与服务相关的调查。</w:t>
      </w:r>
    </w:p>
    <w:p>
      <w:pPr>
        <w:ind w:left="0"/>
        <w:jc w:val="both"/>
        <w:rPr>
          <w:rFonts w:hint="eastAsia" w:ascii="汉仪书宋二简" w:hAnsi="汉仪书宋二简" w:eastAsia="汉仪书宋二简" w:cs="汉仪书宋二简"/>
        </w:rPr>
      </w:pPr>
      <w:r>
        <w:rPr>
          <w:rFonts w:hint="eastAsia" w:ascii="汉仪书宋二简" w:hAnsi="汉仪书宋二简" w:eastAsia="汉仪书宋二简" w:cs="汉仪书宋二简"/>
          <w:i w:val="0"/>
          <w:strike w:val="0"/>
          <w:spacing w:val="0"/>
          <w:u w:val="none"/>
        </w:rPr>
        <w:t>若需将用户信息用于超出前述范围的目的，我们将重新通知并征得用户同意。</w:t>
      </w:r>
      <w:r>
        <w:rPr>
          <w:rFonts w:hint="eastAsia" w:ascii="汉仪书宋二简" w:hAnsi="汉仪书宋二简" w:eastAsia="汉仪书宋二简" w:cs="汉仪书宋二简"/>
        </w:rPr>
        <w:t>为提升用户体验并不断优化服务，复音科技在遵守法律法规的基础上，可能会将通过某项服务收集的信息应用于其他服务中，包括但不限于个性化服务体验、用户研究分析和统计等用途。同时，为保障服务安全性并深入理解应用程序的运行状况，我们可能会记录您的使用频率、故障信息、使用情况、性能数据及应用来源等信息。我们保证，存储于分析软件中的信息不会被用来与您提供的个人身份信息相匹配，确保您的隐私得到保护。</w:t>
      </w:r>
    </w:p>
    <w:p>
      <w:pPr>
        <w:pBdr>
          <w:bottom w:val="none" w:color="auto" w:sz="0" w:space="0"/>
        </w:pBdr>
        <w:ind w:left="0"/>
        <w:jc w:val="both"/>
        <w:rPr>
          <w:rFonts w:hint="eastAsia" w:ascii="汉仪书宋二简" w:hAnsi="汉仪书宋二简" w:eastAsia="汉仪书宋二简" w:cs="汉仪书宋二简"/>
        </w:rPr>
      </w:pPr>
      <w:r>
        <w:rPr>
          <w:rFonts w:hint="eastAsia" w:ascii="汉仪书宋二简" w:hAnsi="汉仪书宋二简" w:eastAsia="汉仪书宋二简" w:cs="汉仪书宋二简"/>
        </w:rPr>
        <w:t>随着业务发展，若产品功能或服务发生变化，我们将及时通知您并重新获取您的同意。我们致力于在提供卓越服务的同时，维护每一位用户的隐私权益。</w:t>
      </w:r>
    </w:p>
    <w:p>
      <w:pPr>
        <w:pStyle w:val="3"/>
        <w:jc w:val="both"/>
        <w:rPr>
          <w:rFonts w:hint="default" w:ascii="汉仪书宋二简" w:hAnsi="汉仪书宋二简" w:eastAsia="汉仪书宋二简" w:cs="汉仪书宋二简"/>
          <w:highlight w:val="yellow"/>
          <w:lang w:val="en-US" w:eastAsia="zh-CN"/>
        </w:rPr>
      </w:pPr>
      <w:r>
        <w:rPr>
          <w:rFonts w:hint="eastAsia" w:ascii="汉仪书宋二简" w:hAnsi="汉仪书宋二简" w:eastAsia="汉仪书宋二简" w:cs="汉仪书宋二简"/>
          <w:highlight w:val="yellow"/>
          <w:lang w:val="en-US" w:eastAsia="zh-CN"/>
        </w:rPr>
        <w:t>三、</w:t>
      </w:r>
      <w:r>
        <w:rPr>
          <w:rFonts w:hint="eastAsia" w:ascii="汉仪书宋二简" w:hAnsi="汉仪书宋二简" w:eastAsia="汉仪书宋二简" w:cs="汉仪书宋二简"/>
          <w:highlight w:val="yellow"/>
        </w:rPr>
        <w:t>Cookies</w:t>
      </w:r>
      <w:commentRangeStart w:id="3"/>
      <w:r>
        <w:rPr>
          <w:rFonts w:hint="eastAsia" w:ascii="汉仪书宋二简" w:hAnsi="汉仪书宋二简" w:eastAsia="汉仪书宋二简" w:cs="汉仪书宋二简"/>
          <w:highlight w:val="yellow"/>
          <w:lang w:eastAsia="zh-CN"/>
        </w:rPr>
        <w:t>、</w:t>
      </w:r>
      <w:r>
        <w:rPr>
          <w:rFonts w:hint="eastAsia" w:ascii="汉仪书宋二简" w:hAnsi="汉仪书宋二简" w:eastAsia="汉仪书宋二简" w:cs="汉仪书宋二简"/>
          <w:highlight w:val="yellow"/>
          <w:lang w:val="en-US" w:eastAsia="zh-CN"/>
        </w:rPr>
        <w:t>标识符</w:t>
      </w:r>
      <w:commentRangeEnd w:id="3"/>
      <w:r>
        <w:rPr>
          <w:highlight w:val="yellow"/>
        </w:rPr>
        <w:commentReference w:id="3"/>
      </w:r>
      <w:r>
        <w:rPr>
          <w:rFonts w:hint="eastAsia" w:ascii="汉仪书宋二简" w:hAnsi="汉仪书宋二简" w:eastAsia="汉仪书宋二简" w:cs="汉仪书宋二简"/>
          <w:highlight w:val="yellow"/>
          <w:lang w:val="en-US" w:eastAsia="zh-CN"/>
        </w:rPr>
        <w:t>或同类技术</w:t>
      </w:r>
    </w:p>
    <w:p>
      <w:pPr>
        <w:jc w:val="both"/>
        <w:rPr>
          <w:rFonts w:hint="eastAsia" w:ascii="汉仪书宋二简" w:hAnsi="汉仪书宋二简" w:eastAsia="汉仪书宋二简" w:cs="汉仪书宋二简"/>
        </w:rPr>
      </w:pPr>
      <w:r>
        <w:rPr>
          <w:rFonts w:hint="eastAsia" w:ascii="汉仪书宋二简" w:hAnsi="汉仪书宋二简" w:eastAsia="汉仪书宋二简" w:cs="汉仪书宋二简"/>
        </w:rPr>
        <w:t>Cookie、标识符及相关技术是互联网行业普遍使用的技术。依据相关法律法规，复音科技及我们的第三方合作伙伴可能会采用安全的Cookie、标识符及相关技术来收集您的信息。此类技术的应用旨在提升您的用户体验和服务效果。</w:t>
      </w:r>
      <w:commentRangeStart w:id="4"/>
      <w:r>
        <w:rPr>
          <w:rFonts w:hint="eastAsia" w:ascii="汉仪书宋二简" w:hAnsi="汉仪书宋二简" w:eastAsia="汉仪书宋二简" w:cs="汉仪书宋二简"/>
        </w:rPr>
        <w:t>我们将对第三方合作伙伴执行严格的隐私政策合规要求，以确保他们遵守我们的隐私政策规定。</w:t>
      </w:r>
      <w:commentRangeEnd w:id="4"/>
      <w:r>
        <w:commentReference w:id="4"/>
      </w:r>
      <w:r>
        <w:rPr>
          <w:rFonts w:hint="eastAsia" w:ascii="汉仪书宋二简" w:hAnsi="汉仪书宋二简" w:eastAsia="汉仪书宋二简" w:cs="汉仪书宋二简"/>
        </w:rPr>
        <w:t>如果您需要了解有关Cookie的安全性以及其他相关信息，可以参考我们提供的</w:t>
      </w:r>
      <w:commentRangeStart w:id="5"/>
      <w:r>
        <w:rPr>
          <w:rFonts w:hint="eastAsia" w:ascii="汉仪书宋二简" w:hAnsi="汉仪书宋二简" w:eastAsia="汉仪书宋二简" w:cs="汉仪书宋二简"/>
        </w:rPr>
        <w:t>《Cookie政策说明》</w:t>
      </w:r>
      <w:commentRangeEnd w:id="5"/>
      <w:r>
        <w:commentReference w:id="5"/>
      </w:r>
      <w:r>
        <w:rPr>
          <w:rFonts w:hint="eastAsia" w:ascii="汉仪书宋二简" w:hAnsi="汉仪书宋二简" w:eastAsia="汉仪书宋二简" w:cs="汉仪书宋二简"/>
        </w:rPr>
        <w:t>。我们承诺，所有技术的使用都将在保护您隐私的前提下进行，确保信息收集和处理的透明度和安全性。</w:t>
      </w:r>
    </w:p>
    <w:p>
      <w:pPr>
        <w:jc w:val="both"/>
        <w:rPr>
          <w:rFonts w:hint="eastAsia" w:ascii="汉仪书宋二简" w:hAnsi="汉仪书宋二简" w:eastAsia="汉仪书宋二简" w:cs="汉仪书宋二简"/>
        </w:rPr>
      </w:pPr>
    </w:p>
    <w:p>
      <w:pPr>
        <w:pStyle w:val="3"/>
        <w:jc w:val="both"/>
        <w:rPr>
          <w:rFonts w:hint="eastAsia" w:ascii="汉仪书宋二简" w:hAnsi="汉仪书宋二简" w:eastAsia="汉仪书宋二简" w:cs="汉仪书宋二简"/>
          <w:lang w:val="en-US" w:eastAsia="zh-CN"/>
        </w:rPr>
      </w:pPr>
      <w:r>
        <w:rPr>
          <w:rFonts w:hint="eastAsia" w:ascii="汉仪书宋二简" w:hAnsi="汉仪书宋二简" w:eastAsia="汉仪书宋二简" w:cs="汉仪书宋二简"/>
          <w:lang w:val="en-US" w:eastAsia="zh-CN"/>
        </w:rPr>
        <w:t>四、用户权利</w:t>
      </w:r>
    </w:p>
    <w:p>
      <w:pPr>
        <w:pBdr>
          <w:bottom w:val="none" w:color="auto" w:sz="0" w:space="0"/>
        </w:pBdr>
        <w:jc w:val="both"/>
        <w:rPr>
          <w:rFonts w:hint="default" w:ascii="汉仪书宋二简" w:hAnsi="汉仪书宋二简" w:eastAsia="汉仪书宋二简" w:cs="汉仪书宋二简"/>
          <w:b/>
          <w:bCs/>
          <w:lang w:val="en-US" w:eastAsia="zh-CN"/>
        </w:rPr>
      </w:pPr>
      <w:r>
        <w:rPr>
          <w:rFonts w:hint="eastAsia" w:ascii="汉仪书宋二简" w:hAnsi="汉仪书宋二简" w:eastAsia="汉仪书宋二简" w:cs="汉仪书宋二简"/>
          <w:b/>
          <w:bCs/>
          <w:lang w:eastAsia="zh-CN"/>
        </w:rPr>
        <w:t>（</w:t>
      </w:r>
      <w:r>
        <w:rPr>
          <w:rFonts w:hint="eastAsia" w:ascii="汉仪书宋二简" w:hAnsi="汉仪书宋二简" w:eastAsia="汉仪书宋二简" w:cs="汉仪书宋二简"/>
          <w:b/>
          <w:bCs/>
          <w:lang w:val="en-US" w:eastAsia="zh-CN"/>
        </w:rPr>
        <w:t>一）信息分享</w:t>
      </w:r>
    </w:p>
    <w:p>
      <w:pPr>
        <w:jc w:val="both"/>
        <w:rPr>
          <w:rFonts w:hint="eastAsia" w:ascii="汉仪书宋二简" w:hAnsi="汉仪书宋二简" w:eastAsia="汉仪书宋二简" w:cs="汉仪书宋二简"/>
        </w:rPr>
      </w:pPr>
      <w:r>
        <w:rPr>
          <w:rFonts w:hint="eastAsia" w:ascii="汉仪书宋二简" w:hAnsi="汉仪书宋二简" w:eastAsia="汉仪书宋二简" w:cs="汉仪书宋二简"/>
          <w:i w:val="0"/>
          <w:strike w:val="0"/>
          <w:spacing w:val="0"/>
          <w:u w:val="none"/>
        </w:rPr>
        <w:t>在使用复音科技的服务时，您有权与您的亲友、家人及其他用户分享您的相关信息，包括但不限于个人身份信息和财产信息等敏感数据。我们提醒您，在披露此类敏感信息时，必须采取谨慎的态度。</w:t>
      </w:r>
      <w:r>
        <w:rPr>
          <w:rFonts w:hint="eastAsia" w:ascii="汉仪书宋二简" w:hAnsi="汉仪书宋二简" w:eastAsia="汉仪书宋二简" w:cs="汉仪书宋二简"/>
          <w:b/>
          <w:bCs/>
          <w:i w:val="0"/>
          <w:strike w:val="0"/>
          <w:spacing w:val="0"/>
          <w:u w:val="none"/>
          <w:lang w:val="en-US" w:eastAsia="zh-CN"/>
        </w:rPr>
        <w:t>如您将信息通过上述渠道公开或共享，由此造成您的信息泄露，我们不承担责任。因此，我们提醒并请您慎重考虑是否通过上述渠道公开或共享您的信息。</w:t>
      </w:r>
    </w:p>
    <w:p>
      <w:pPr>
        <w:pBdr>
          <w:bottom w:val="none" w:color="auto" w:sz="0" w:space="0"/>
        </w:pBdr>
        <w:jc w:val="both"/>
        <w:rPr>
          <w:rFonts w:hint="default" w:ascii="汉仪书宋二简" w:hAnsi="汉仪书宋二简" w:eastAsia="汉仪书宋二简" w:cs="汉仪书宋二简"/>
          <w:b/>
          <w:bCs/>
          <w:lang w:val="en-US" w:eastAsia="zh-CN"/>
        </w:rPr>
      </w:pPr>
      <w:r>
        <w:rPr>
          <w:rFonts w:hint="eastAsia" w:ascii="汉仪书宋二简" w:hAnsi="汉仪书宋二简" w:eastAsia="汉仪书宋二简" w:cs="汉仪书宋二简"/>
          <w:b/>
          <w:bCs/>
          <w:lang w:eastAsia="zh-CN"/>
        </w:rPr>
        <w:t>（</w:t>
      </w:r>
      <w:r>
        <w:rPr>
          <w:rFonts w:hint="eastAsia" w:ascii="汉仪书宋二简" w:hAnsi="汉仪书宋二简" w:eastAsia="汉仪书宋二简" w:cs="汉仪书宋二简"/>
          <w:b/>
          <w:bCs/>
          <w:lang w:val="en-US" w:eastAsia="zh-CN"/>
        </w:rPr>
        <w:t>二）个人信息管理权利</w:t>
      </w:r>
    </w:p>
    <w:p>
      <w:pPr>
        <w:jc w:val="both"/>
        <w:rPr>
          <w:rFonts w:hint="eastAsia" w:ascii="汉仪书宋二简" w:hAnsi="汉仪书宋二简" w:eastAsia="汉仪书宋二简" w:cs="汉仪书宋二简"/>
        </w:rPr>
      </w:pPr>
      <w:r>
        <w:rPr>
          <w:rFonts w:hint="eastAsia" w:ascii="汉仪书宋二简" w:hAnsi="汉仪书宋二简" w:eastAsia="汉仪书宋二简" w:cs="汉仪书宋二简"/>
        </w:rPr>
        <w:t>在使用复音科技的服务过程中，您有权通过查阅、复制、更正、补充、删除等手段对个人信息进行管理。在您行使这些权利时，为了账户安全，我们可能需要进行身份验证。</w:t>
      </w:r>
    </w:p>
    <w:p>
      <w:pPr>
        <w:jc w:val="both"/>
        <w:rPr>
          <w:rFonts w:hint="eastAsia" w:ascii="汉仪书宋二简" w:hAnsi="汉仪书宋二简" w:eastAsia="汉仪书宋二简" w:cs="汉仪书宋二简"/>
        </w:rPr>
      </w:pPr>
      <w:r>
        <w:rPr>
          <w:rFonts w:hint="eastAsia" w:ascii="汉仪书宋二简" w:hAnsi="汉仪书宋二简" w:eastAsia="汉仪书宋二简" w:cs="汉仪书宋二简"/>
        </w:rPr>
        <w:t>若您在管理个人信息时遇到任何问题，或需要进一步帮助，可通过本隐私政策提供的联系方式与我们联系。由于技术限制、法律或监管要求，我们可能无法满足您的所有要求，但会依法在规定期限内给予反馈，并致力于不断优化我们的产品和服务，以保障您的合法权益。</w:t>
      </w:r>
    </w:p>
    <w:p>
      <w:pPr>
        <w:pStyle w:val="3"/>
        <w:jc w:val="both"/>
        <w:rPr>
          <w:rFonts w:hint="default" w:ascii="汉仪书宋二简" w:hAnsi="汉仪书宋二简" w:eastAsia="汉仪书宋二简" w:cs="汉仪书宋二简"/>
          <w:lang w:val="en-US" w:eastAsia="zh-CN"/>
        </w:rPr>
      </w:pPr>
      <w:r>
        <w:rPr>
          <w:rFonts w:hint="eastAsia" w:ascii="汉仪书宋二简" w:hAnsi="汉仪书宋二简" w:eastAsia="汉仪书宋二简" w:cs="汉仪书宋二简"/>
          <w:lang w:val="en-US" w:eastAsia="zh-CN"/>
        </w:rPr>
        <w:t>五、</w:t>
      </w:r>
      <w:r>
        <w:rPr>
          <w:rFonts w:hint="eastAsia" w:ascii="汉仪书宋二简" w:hAnsi="汉仪书宋二简" w:eastAsia="汉仪书宋二简" w:cs="汉仪书宋二简"/>
        </w:rPr>
        <w:t>第三方及信息</w:t>
      </w:r>
      <w:r>
        <w:rPr>
          <w:rFonts w:hint="eastAsia" w:ascii="汉仪书宋二简" w:hAnsi="汉仪书宋二简" w:eastAsia="汉仪书宋二简" w:cs="汉仪书宋二简"/>
          <w:lang w:val="en-US" w:eastAsia="zh-CN"/>
        </w:rPr>
        <w:t>共享、转让及披露</w:t>
      </w:r>
    </w:p>
    <w:p>
      <w:pPr>
        <w:pBdr>
          <w:bottom w:val="none" w:color="auto" w:sz="0" w:space="0"/>
        </w:pBdr>
        <w:jc w:val="both"/>
        <w:rPr>
          <w:rFonts w:hint="default" w:ascii="汉仪书宋二简" w:hAnsi="汉仪书宋二简" w:eastAsia="汉仪书宋二简" w:cs="汉仪书宋二简"/>
          <w:b/>
          <w:bCs/>
          <w:lang w:val="en-US" w:eastAsia="zh-CN"/>
        </w:rPr>
      </w:pPr>
      <w:r>
        <w:rPr>
          <w:rFonts w:hint="eastAsia" w:ascii="汉仪书宋二简" w:hAnsi="汉仪书宋二简" w:eastAsia="汉仪书宋二简" w:cs="汉仪书宋二简"/>
          <w:b/>
          <w:bCs/>
          <w:lang w:eastAsia="zh-CN"/>
        </w:rPr>
        <w:t>（</w:t>
      </w:r>
      <w:r>
        <w:rPr>
          <w:rFonts w:hint="eastAsia" w:ascii="汉仪书宋二简" w:hAnsi="汉仪书宋二简" w:eastAsia="汉仪书宋二简" w:cs="汉仪书宋二简"/>
          <w:b/>
          <w:bCs/>
          <w:lang w:val="en-US" w:eastAsia="zh-CN"/>
        </w:rPr>
        <w:t>一）第三方</w:t>
      </w:r>
    </w:p>
    <w:p>
      <w:pPr>
        <w:pBdr>
          <w:bottom w:val="none" w:color="auto" w:sz="0" w:space="0"/>
        </w:pBdr>
        <w:jc w:val="both"/>
        <w:rPr>
          <w:rFonts w:hint="eastAsia" w:ascii="汉仪书宋二简" w:hAnsi="汉仪书宋二简" w:eastAsia="汉仪书宋二简" w:cs="汉仪书宋二简"/>
        </w:rPr>
      </w:pPr>
      <w:r>
        <w:rPr>
          <w:rFonts w:hint="eastAsia" w:ascii="汉仪书宋二简" w:hAnsi="汉仪书宋二简" w:eastAsia="汉仪书宋二简" w:cs="汉仪书宋二简"/>
        </w:rPr>
        <w:t>在与第三方合作的过程中，复音科技将恪守法律规定，遵循最小必要原则，并采取安全审慎的措施处理相关数据。</w:t>
      </w:r>
      <w:commentRangeStart w:id="6"/>
      <w:r>
        <w:rPr>
          <w:rFonts w:hint="eastAsia" w:ascii="汉仪书宋二简" w:hAnsi="汉仪书宋二简" w:eastAsia="汉仪书宋二简" w:cs="汉仪书宋二简"/>
        </w:rPr>
        <w:t>我们将对数据处理的第三方实施严格限制，并要求其遵守我们的数据隐私保护措施，包括但不限于依据数据保护协议、承诺书及相关数据处理政策进行操作，以确保数据安全。</w:t>
      </w:r>
      <w:commentRangeEnd w:id="6"/>
      <w:r>
        <w:commentReference w:id="6"/>
      </w:r>
    </w:p>
    <w:p>
      <w:pPr>
        <w:pBdr>
          <w:bottom w:val="none" w:color="auto" w:sz="0" w:space="0"/>
        </w:pBdr>
        <w:jc w:val="both"/>
        <w:rPr>
          <w:rFonts w:hint="eastAsia" w:ascii="汉仪书宋二简" w:hAnsi="汉仪书宋二简" w:eastAsia="汉仪书宋二简" w:cs="汉仪书宋二简"/>
        </w:rPr>
      </w:pPr>
      <w:r>
        <w:rPr>
          <w:rFonts w:hint="eastAsia" w:ascii="汉仪书宋二简" w:hAnsi="汉仪书宋二简" w:eastAsia="汉仪书宋二简" w:cs="汉仪书宋二简"/>
        </w:rPr>
        <w:t>为向您提供服务，我们可能委托第三方服务商处理您的个人信息，而这些服务商将依据我们的委托目的和委托处理协议来严格处理这些信息。我们承诺严格保护您的个人信息，不会主动公开或向合作伙伴披露可用于识别您个人身份的信息，除非得到您明确的同意或法律有其他规定。</w:t>
      </w:r>
    </w:p>
    <w:p>
      <w:pPr>
        <w:keepNext w:val="0"/>
        <w:keepLines w:val="0"/>
        <w:widowControl/>
        <w:suppressLineNumbers w:val="0"/>
        <w:pBdr>
          <w:top w:val="none" w:color="auto" w:sz="0" w:space="0"/>
          <w:left w:val="none" w:color="auto" w:sz="0" w:space="0"/>
          <w:bottom w:val="none" w:color="auto" w:sz="0" w:space="0"/>
          <w:right w:val="none" w:color="auto" w:sz="0" w:space="0"/>
        </w:pBdr>
        <w:shd w:val="clear"/>
        <w:wordWrap/>
        <w:spacing w:before="60" w:beforeAutospacing="0" w:after="60" w:afterAutospacing="0" w:line="312" w:lineRule="auto"/>
        <w:ind w:left="0" w:right="0" w:firstLine="0"/>
        <w:jc w:val="both"/>
        <w:rPr>
          <w:rFonts w:hint="eastAsia" w:ascii="汉仪书宋二简" w:hAnsi="汉仪书宋二简" w:eastAsia="汉仪书宋二简" w:cs="汉仪书宋二简"/>
          <w:b/>
          <w:bCs/>
          <w:sz w:val="22"/>
          <w:szCs w:val="22"/>
          <w:lang w:eastAsia="zh-CN"/>
        </w:rPr>
      </w:pPr>
      <w:r>
        <w:rPr>
          <w:rFonts w:hint="eastAsia" w:ascii="汉仪书宋二简" w:hAnsi="汉仪书宋二简" w:eastAsia="汉仪书宋二简" w:cs="汉仪书宋二简"/>
          <w:b/>
          <w:bCs/>
          <w:i w:val="0"/>
          <w:iCs w:val="0"/>
          <w:caps w:val="0"/>
          <w:color w:val="333333"/>
          <w:spacing w:val="0"/>
          <w:kern w:val="2"/>
          <w:sz w:val="22"/>
          <w:szCs w:val="22"/>
          <w:u w:val="none"/>
          <w:shd w:val="clear"/>
          <w:lang w:val="en-US" w:eastAsia="zh-CN" w:bidi="ar"/>
        </w:rPr>
        <w:t>（二）信息共享</w:t>
      </w:r>
    </w:p>
    <w:p>
      <w:pPr>
        <w:keepNext w:val="0"/>
        <w:keepLines w:val="0"/>
        <w:widowControl/>
        <w:suppressLineNumbers w:val="0"/>
        <w:pBdr>
          <w:top w:val="none" w:color="auto" w:sz="0" w:space="0"/>
          <w:left w:val="none" w:color="auto" w:sz="0" w:space="0"/>
          <w:bottom w:val="none" w:color="auto" w:sz="0" w:space="0"/>
          <w:right w:val="none" w:color="auto" w:sz="0" w:space="0"/>
        </w:pBdr>
        <w:shd w:val="clear"/>
        <w:wordWrap/>
        <w:spacing w:before="60" w:beforeAutospacing="0" w:after="60" w:afterAutospacing="0" w:line="312" w:lineRule="auto"/>
        <w:ind w:left="0" w:right="0" w:firstLine="0"/>
        <w:jc w:val="both"/>
        <w:rPr>
          <w:rFonts w:hint="eastAsia" w:ascii="汉仪书宋二简" w:hAnsi="汉仪书宋二简" w:eastAsia="汉仪书宋二简" w:cs="汉仪书宋二简"/>
          <w:sz w:val="22"/>
          <w:szCs w:val="22"/>
        </w:rPr>
      </w:pPr>
      <w:r>
        <w:rPr>
          <w:rFonts w:hint="eastAsia" w:ascii="汉仪书宋二简" w:hAnsi="汉仪书宋二简" w:eastAsia="汉仪书宋二简" w:cs="汉仪书宋二简"/>
          <w:i w:val="0"/>
          <w:iCs w:val="0"/>
          <w:caps w:val="0"/>
          <w:color w:val="333333"/>
          <w:spacing w:val="0"/>
          <w:kern w:val="2"/>
          <w:sz w:val="22"/>
          <w:szCs w:val="22"/>
          <w:u w:val="none"/>
          <w:shd w:val="clear"/>
          <w:lang w:val="en-US" w:eastAsia="zh-CN" w:bidi="ar"/>
        </w:rPr>
        <w:t>我们非常重视保护您的个人信息。除以下情形外，未经您另行同意，我们不会与复音科技之外的任何第三方共享您的个人信息：</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hd w:val="clear"/>
        <w:wordWrap/>
        <w:spacing w:before="0" w:beforeAutospacing="0" w:after="0" w:afterAutospacing="0" w:line="240" w:lineRule="auto"/>
        <w:ind w:left="776" w:right="0" w:hanging="336"/>
        <w:jc w:val="both"/>
        <w:rPr>
          <w:rFonts w:hint="eastAsia" w:ascii="汉仪书宋二简" w:hAnsi="汉仪书宋二简" w:eastAsia="汉仪书宋二简" w:cs="汉仪书宋二简"/>
          <w:sz w:val="22"/>
          <w:szCs w:val="22"/>
        </w:rPr>
      </w:pPr>
      <w:r>
        <w:rPr>
          <w:rFonts w:hint="eastAsia" w:ascii="汉仪书宋二简" w:hAnsi="汉仪书宋二简" w:eastAsia="汉仪书宋二简" w:cs="汉仪书宋二简"/>
          <w:b/>
          <w:bCs/>
          <w:i w:val="0"/>
          <w:iCs w:val="0"/>
          <w:caps w:val="0"/>
          <w:color w:val="333333"/>
          <w:spacing w:val="0"/>
          <w:kern w:val="2"/>
          <w:sz w:val="22"/>
          <w:szCs w:val="22"/>
          <w:u w:val="none"/>
          <w:shd w:val="clear"/>
          <w:lang w:val="en-US" w:eastAsia="zh-CN" w:bidi="ar"/>
        </w:rPr>
        <w:t>为实现我们的服务/功能所必需进行的共享。</w:t>
      </w:r>
      <w:r>
        <w:rPr>
          <w:rFonts w:hint="eastAsia" w:ascii="汉仪书宋二简" w:hAnsi="汉仪书宋二简" w:eastAsia="汉仪书宋二简" w:cs="汉仪书宋二简"/>
          <w:i w:val="0"/>
          <w:iCs w:val="0"/>
          <w:caps w:val="0"/>
          <w:color w:val="333333"/>
          <w:spacing w:val="0"/>
          <w:kern w:val="2"/>
          <w:sz w:val="22"/>
          <w:szCs w:val="22"/>
          <w:u w:val="none"/>
          <w:shd w:val="clear"/>
          <w:lang w:val="en-US" w:eastAsia="zh-CN" w:bidi="ar"/>
        </w:rPr>
        <w:t>在某些情况下，我们需要向第三方共享您的信息，以实现我们产品与/或服务的功能，让您正常使用您需要的服务，包括：</w:t>
      </w:r>
      <w:commentRangeStart w:id="7"/>
      <w:r>
        <w:rPr>
          <w:rFonts w:hint="eastAsia" w:ascii="汉仪书宋二简" w:hAnsi="汉仪书宋二简" w:eastAsia="汉仪书宋二简" w:cs="汉仪书宋二简"/>
          <w:i w:val="0"/>
          <w:iCs w:val="0"/>
          <w:caps w:val="0"/>
          <w:color w:val="333333"/>
          <w:spacing w:val="0"/>
          <w:kern w:val="2"/>
          <w:sz w:val="22"/>
          <w:szCs w:val="22"/>
          <w:u w:val="none"/>
          <w:shd w:val="clear"/>
          <w:lang w:val="en-US" w:eastAsia="zh-CN" w:bidi="ar"/>
        </w:rPr>
        <w:t>（1）向提供支付服务的第三方支付机构共享对应的</w:t>
      </w:r>
      <w:r>
        <w:rPr>
          <w:rFonts w:hint="eastAsia" w:ascii="汉仪书宋二简" w:hAnsi="汉仪书宋二简" w:eastAsia="汉仪书宋二简" w:cs="汉仪书宋二简"/>
          <w:b/>
          <w:bCs/>
          <w:i w:val="0"/>
          <w:iCs w:val="0"/>
          <w:caps w:val="0"/>
          <w:color w:val="333333"/>
          <w:spacing w:val="0"/>
          <w:kern w:val="2"/>
          <w:sz w:val="22"/>
          <w:szCs w:val="22"/>
          <w:u w:val="none"/>
          <w:shd w:val="clear"/>
          <w:lang w:val="en-US" w:eastAsia="zh-CN" w:bidi="ar"/>
        </w:rPr>
        <w:t>交易订单信息和支付金额信息</w:t>
      </w:r>
      <w:r>
        <w:rPr>
          <w:rFonts w:hint="eastAsia" w:ascii="汉仪书宋二简" w:hAnsi="汉仪书宋二简" w:eastAsia="汉仪书宋二简" w:cs="汉仪书宋二简"/>
          <w:i w:val="0"/>
          <w:iCs w:val="0"/>
          <w:caps w:val="0"/>
          <w:color w:val="333333"/>
          <w:spacing w:val="0"/>
          <w:kern w:val="2"/>
          <w:sz w:val="22"/>
          <w:szCs w:val="22"/>
          <w:u w:val="none"/>
          <w:shd w:val="clear"/>
          <w:lang w:val="en-US" w:eastAsia="zh-CN" w:bidi="ar"/>
        </w:rPr>
        <w:t>；（2）向复音科技的合作第三方共享</w:t>
      </w:r>
      <w:r>
        <w:rPr>
          <w:rFonts w:hint="eastAsia" w:ascii="汉仪书宋二简" w:hAnsi="汉仪书宋二简" w:eastAsia="汉仪书宋二简" w:cs="汉仪书宋二简"/>
          <w:b/>
          <w:bCs/>
          <w:i w:val="0"/>
          <w:iCs w:val="0"/>
          <w:caps w:val="0"/>
          <w:color w:val="333333"/>
          <w:spacing w:val="0"/>
          <w:kern w:val="2"/>
          <w:sz w:val="22"/>
          <w:szCs w:val="22"/>
          <w:u w:val="none"/>
          <w:shd w:val="clear"/>
          <w:lang w:val="en-US" w:eastAsia="zh-CN" w:bidi="ar"/>
        </w:rPr>
        <w:t>订单信息</w:t>
      </w:r>
      <w:r>
        <w:rPr>
          <w:rFonts w:hint="eastAsia" w:ascii="汉仪书宋二简" w:hAnsi="汉仪书宋二简" w:eastAsia="汉仪书宋二简" w:cs="汉仪书宋二简"/>
          <w:i w:val="0"/>
          <w:iCs w:val="0"/>
          <w:caps w:val="0"/>
          <w:color w:val="333333"/>
          <w:spacing w:val="0"/>
          <w:kern w:val="2"/>
          <w:sz w:val="22"/>
          <w:szCs w:val="22"/>
          <w:u w:val="none"/>
          <w:shd w:val="clear"/>
          <w:lang w:val="en-US" w:eastAsia="zh-CN" w:bidi="ar"/>
        </w:rPr>
        <w:t>；（3）向实名认证服务商共享</w:t>
      </w:r>
      <w:r>
        <w:rPr>
          <w:rFonts w:hint="eastAsia" w:ascii="汉仪书宋二简" w:hAnsi="汉仪书宋二简" w:eastAsia="汉仪书宋二简" w:cs="汉仪书宋二简"/>
          <w:b/>
          <w:bCs/>
          <w:i w:val="0"/>
          <w:iCs w:val="0"/>
          <w:caps w:val="0"/>
          <w:color w:val="333333"/>
          <w:spacing w:val="0"/>
          <w:kern w:val="2"/>
          <w:sz w:val="22"/>
          <w:szCs w:val="22"/>
          <w:u w:val="none"/>
          <w:shd w:val="clear"/>
          <w:lang w:val="en-US" w:eastAsia="zh-CN" w:bidi="ar"/>
        </w:rPr>
        <w:t>实名认证所需资料</w:t>
      </w:r>
      <w:r>
        <w:rPr>
          <w:rFonts w:hint="eastAsia" w:ascii="汉仪书宋二简" w:hAnsi="汉仪书宋二简" w:eastAsia="汉仪书宋二简" w:cs="汉仪书宋二简"/>
          <w:i w:val="0"/>
          <w:iCs w:val="0"/>
          <w:caps w:val="0"/>
          <w:color w:val="333333"/>
          <w:spacing w:val="0"/>
          <w:kern w:val="2"/>
          <w:sz w:val="22"/>
          <w:szCs w:val="22"/>
          <w:u w:val="none"/>
          <w:shd w:val="clear"/>
          <w:lang w:val="en-US" w:eastAsia="zh-CN" w:bidi="ar"/>
        </w:rPr>
        <w:t>；（4）其他与我们的服务/功能相关的供应商、服务提供商和业务合作伙伴所必需进行的共享。</w:t>
      </w:r>
      <w:commentRangeEnd w:id="7"/>
      <w:r>
        <w:rPr>
          <w:rFonts w:hint="eastAsia" w:ascii="汉仪书宋二简" w:hAnsi="汉仪书宋二简" w:eastAsia="汉仪书宋二简" w:cs="汉仪书宋二简"/>
        </w:rPr>
        <w:commentReference w:id="7"/>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hd w:val="clear"/>
        <w:wordWrap/>
        <w:spacing w:before="0" w:beforeAutospacing="0" w:after="0" w:afterAutospacing="0" w:line="240" w:lineRule="auto"/>
        <w:ind w:left="776" w:right="0" w:hanging="336"/>
        <w:jc w:val="both"/>
        <w:rPr>
          <w:rFonts w:hint="eastAsia" w:ascii="汉仪书宋二简" w:hAnsi="汉仪书宋二简" w:eastAsia="汉仪书宋二简" w:cs="汉仪书宋二简"/>
          <w:sz w:val="22"/>
          <w:szCs w:val="22"/>
        </w:rPr>
      </w:pPr>
      <w:r>
        <w:rPr>
          <w:rFonts w:hint="eastAsia" w:ascii="汉仪书宋二简" w:hAnsi="汉仪书宋二简" w:eastAsia="汉仪书宋二简" w:cs="汉仪书宋二简"/>
          <w:b/>
          <w:bCs/>
          <w:i w:val="0"/>
          <w:iCs w:val="0"/>
          <w:caps w:val="0"/>
          <w:color w:val="333333"/>
          <w:spacing w:val="0"/>
          <w:kern w:val="2"/>
          <w:sz w:val="22"/>
          <w:szCs w:val="22"/>
          <w:u w:val="none"/>
          <w:shd w:val="clear"/>
          <w:lang w:val="en-US" w:eastAsia="zh-CN" w:bidi="ar"/>
        </w:rPr>
        <w:t>与我们的部分合作伙伴的必要共享。</w:t>
      </w:r>
      <w:r>
        <w:rPr>
          <w:rFonts w:hint="eastAsia" w:ascii="汉仪书宋二简" w:hAnsi="汉仪书宋二简" w:eastAsia="汉仪书宋二简" w:cs="汉仪书宋二简"/>
          <w:i w:val="0"/>
          <w:iCs w:val="0"/>
          <w:caps w:val="0"/>
          <w:color w:val="333333"/>
          <w:spacing w:val="0"/>
          <w:kern w:val="2"/>
          <w:sz w:val="22"/>
          <w:szCs w:val="22"/>
          <w:u w:val="none"/>
          <w:shd w:val="clear"/>
          <w:lang w:val="en-US" w:eastAsia="zh-CN" w:bidi="ar"/>
        </w:rPr>
        <w:t>为了必要/合理的业务的顺利开展、满足您的要求、履行我们在相关用户协议或本隐私政策中的义务和行使我们的权利或遵守法律规定等目的，我们可能需要向部分合作伙伴共享您的信息，包括：</w:t>
      </w:r>
      <w:commentRangeStart w:id="8"/>
      <w:r>
        <w:rPr>
          <w:rFonts w:hint="eastAsia" w:ascii="汉仪书宋二简" w:hAnsi="汉仪书宋二简" w:eastAsia="汉仪书宋二简" w:cs="汉仪书宋二简"/>
          <w:i w:val="0"/>
          <w:iCs w:val="0"/>
          <w:caps w:val="0"/>
          <w:color w:val="333333"/>
          <w:spacing w:val="0"/>
          <w:kern w:val="2"/>
          <w:sz w:val="22"/>
          <w:szCs w:val="22"/>
          <w:u w:val="none"/>
          <w:shd w:val="clear"/>
          <w:lang w:val="en-US" w:eastAsia="zh-CN" w:bidi="ar"/>
        </w:rPr>
        <w:t>（1）向提供数据服务（包括网络广告监测、数据统计、数据分析等）的合作伙伴共享</w:t>
      </w:r>
      <w:r>
        <w:rPr>
          <w:rFonts w:hint="eastAsia" w:ascii="汉仪书宋二简" w:hAnsi="汉仪书宋二简" w:eastAsia="汉仪书宋二简" w:cs="汉仪书宋二简"/>
          <w:b/>
          <w:bCs/>
          <w:i w:val="0"/>
          <w:iCs w:val="0"/>
          <w:caps w:val="0"/>
          <w:color w:val="333333"/>
          <w:spacing w:val="0"/>
          <w:kern w:val="2"/>
          <w:sz w:val="22"/>
          <w:szCs w:val="22"/>
          <w:u w:val="none"/>
          <w:shd w:val="clear"/>
          <w:lang w:val="en-US" w:eastAsia="zh-CN" w:bidi="ar"/>
        </w:rPr>
        <w:t>日志信息、设备信息</w:t>
      </w:r>
      <w:r>
        <w:rPr>
          <w:rFonts w:hint="eastAsia" w:ascii="汉仪书宋二简" w:hAnsi="汉仪书宋二简" w:eastAsia="汉仪书宋二简" w:cs="汉仪书宋二简"/>
          <w:i w:val="0"/>
          <w:iCs w:val="0"/>
          <w:caps w:val="0"/>
          <w:color w:val="333333"/>
          <w:spacing w:val="0"/>
          <w:kern w:val="2"/>
          <w:sz w:val="22"/>
          <w:szCs w:val="22"/>
          <w:u w:val="none"/>
          <w:shd w:val="clear"/>
          <w:lang w:val="en-US" w:eastAsia="zh-CN" w:bidi="ar"/>
        </w:rPr>
        <w:t>；（2）向提供产品分析服务（包括应用崩溃分析、网络性能分析、域名解析优化）的合作伙伴共享</w:t>
      </w:r>
      <w:r>
        <w:rPr>
          <w:rFonts w:hint="eastAsia" w:ascii="汉仪书宋二简" w:hAnsi="汉仪书宋二简" w:eastAsia="汉仪书宋二简" w:cs="汉仪书宋二简"/>
          <w:b/>
          <w:bCs/>
          <w:i w:val="0"/>
          <w:iCs w:val="0"/>
          <w:caps w:val="0"/>
          <w:color w:val="333333"/>
          <w:spacing w:val="0"/>
          <w:kern w:val="2"/>
          <w:sz w:val="22"/>
          <w:szCs w:val="22"/>
          <w:u w:val="none"/>
          <w:shd w:val="clear"/>
          <w:lang w:val="en-US" w:eastAsia="zh-CN" w:bidi="ar"/>
        </w:rPr>
        <w:t>您的产品使用情况（如崩溃、闪退）的统计性数据</w:t>
      </w:r>
      <w:r>
        <w:rPr>
          <w:rFonts w:hint="eastAsia" w:ascii="汉仪书宋二简" w:hAnsi="汉仪书宋二简" w:eastAsia="汉仪书宋二简" w:cs="汉仪书宋二简"/>
          <w:i w:val="0"/>
          <w:iCs w:val="0"/>
          <w:caps w:val="0"/>
          <w:color w:val="333333"/>
          <w:spacing w:val="0"/>
          <w:kern w:val="2"/>
          <w:sz w:val="22"/>
          <w:szCs w:val="22"/>
          <w:u w:val="none"/>
          <w:shd w:val="clear"/>
          <w:lang w:val="en-US" w:eastAsia="zh-CN" w:bidi="ar"/>
        </w:rPr>
        <w:t>；（3）向提供营销服务（包括广告投放、市场营销）的合作伙伴共享您的相关信息（包括：</w:t>
      </w:r>
      <w:r>
        <w:rPr>
          <w:rFonts w:hint="eastAsia" w:ascii="汉仪书宋二简" w:hAnsi="汉仪书宋二简" w:eastAsia="汉仪书宋二简" w:cs="汉仪书宋二简"/>
          <w:b w:val="0"/>
          <w:bCs w:val="0"/>
          <w:i w:val="0"/>
          <w:iCs w:val="0"/>
          <w:caps w:val="0"/>
          <w:color w:val="333333"/>
          <w:spacing w:val="0"/>
          <w:kern w:val="2"/>
          <w:sz w:val="22"/>
          <w:szCs w:val="22"/>
          <w:u w:val="none"/>
          <w:shd w:val="clear"/>
          <w:lang w:val="en-US" w:eastAsia="zh-CN" w:bidi="ar"/>
        </w:rPr>
        <w:t>设备信息</w:t>
      </w:r>
      <w:r>
        <w:rPr>
          <w:rFonts w:hint="eastAsia" w:ascii="汉仪书宋二简" w:hAnsi="汉仪书宋二简" w:eastAsia="汉仪书宋二简" w:cs="汉仪书宋二简"/>
          <w:i w:val="0"/>
          <w:iCs w:val="0"/>
          <w:caps w:val="0"/>
          <w:color w:val="333333"/>
          <w:spacing w:val="0"/>
          <w:kern w:val="2"/>
          <w:sz w:val="22"/>
          <w:szCs w:val="22"/>
          <w:u w:val="none"/>
          <w:shd w:val="clear"/>
          <w:lang w:val="en-US" w:eastAsia="zh-CN" w:bidi="ar"/>
        </w:rPr>
        <w:t>）；（4）</w:t>
      </w:r>
      <w:r>
        <w:rPr>
          <w:rFonts w:hint="eastAsia" w:ascii="汉仪书宋二简" w:hAnsi="汉仪书宋二简" w:eastAsia="汉仪书宋二简" w:cs="汉仪书宋二简"/>
          <w:b/>
          <w:bCs/>
          <w:i w:val="0"/>
          <w:iCs w:val="0"/>
          <w:caps w:val="0"/>
          <w:color w:val="333333"/>
          <w:spacing w:val="0"/>
          <w:kern w:val="2"/>
          <w:sz w:val="22"/>
          <w:szCs w:val="22"/>
          <w:u w:val="none"/>
          <w:shd w:val="clear"/>
          <w:lang w:val="en-US" w:eastAsia="zh-CN" w:bidi="ar"/>
        </w:rPr>
        <w:t>向委托我们进行推广的合作伙伴共享有多少人看了他们的推广信息或在看到这些信息后购买了的商品，或者向他们提供不能识别个人身份的统计信息</w:t>
      </w:r>
      <w:r>
        <w:rPr>
          <w:rFonts w:hint="eastAsia" w:ascii="汉仪书宋二简" w:hAnsi="汉仪书宋二简" w:eastAsia="汉仪书宋二简" w:cs="汉仪书宋二简"/>
          <w:i w:val="0"/>
          <w:iCs w:val="0"/>
          <w:caps w:val="0"/>
          <w:color w:val="333333"/>
          <w:spacing w:val="0"/>
          <w:kern w:val="2"/>
          <w:sz w:val="22"/>
          <w:szCs w:val="22"/>
          <w:u w:val="none"/>
          <w:shd w:val="clear"/>
          <w:lang w:val="en-US" w:eastAsia="zh-CN" w:bidi="ar"/>
        </w:rPr>
        <w:t>，帮助他们了解其受众或顾客；（5）其他与我们的部分合作伙伴的必要共享。</w:t>
      </w:r>
      <w:commentRangeEnd w:id="8"/>
      <w:r>
        <w:rPr>
          <w:rFonts w:hint="eastAsia" w:ascii="汉仪书宋二简" w:hAnsi="汉仪书宋二简" w:eastAsia="汉仪书宋二简" w:cs="汉仪书宋二简"/>
        </w:rPr>
        <w:commentReference w:id="8"/>
      </w:r>
    </w:p>
    <w:p>
      <w:pPr>
        <w:numPr>
          <w:ilvl w:val="0"/>
          <w:numId w:val="6"/>
        </w:numPr>
        <w:spacing w:line="240" w:lineRule="auto"/>
        <w:ind w:left="776" w:hanging="336"/>
        <w:jc w:val="both"/>
        <w:rPr>
          <w:rFonts w:hint="eastAsia" w:ascii="汉仪书宋二简" w:hAnsi="汉仪书宋二简" w:eastAsia="汉仪书宋二简" w:cs="汉仪书宋二简"/>
          <w:sz w:val="22"/>
          <w:szCs w:val="22"/>
        </w:rPr>
      </w:pPr>
      <w:r>
        <w:rPr>
          <w:rFonts w:hint="eastAsia" w:ascii="汉仪书宋二简" w:hAnsi="汉仪书宋二简" w:eastAsia="汉仪书宋二简" w:cs="汉仪书宋二简"/>
          <w:b/>
          <w:bCs/>
          <w:i w:val="0"/>
          <w:iCs w:val="0"/>
          <w:caps w:val="0"/>
          <w:color w:val="333333"/>
          <w:spacing w:val="0"/>
          <w:sz w:val="22"/>
          <w:szCs w:val="22"/>
          <w:u w:val="none"/>
          <w:shd w:val="clear"/>
        </w:rPr>
        <w:t>与我们的关联方的必要共享。</w:t>
      </w:r>
      <w:r>
        <w:rPr>
          <w:rFonts w:hint="eastAsia" w:ascii="汉仪书宋二简" w:hAnsi="汉仪书宋二简" w:eastAsia="汉仪书宋二简" w:cs="汉仪书宋二简"/>
          <w:i w:val="0"/>
          <w:iCs w:val="0"/>
          <w:caps w:val="0"/>
          <w:color w:val="333333"/>
          <w:spacing w:val="0"/>
          <w:sz w:val="22"/>
          <w:szCs w:val="22"/>
          <w:u w:val="none"/>
          <w:shd w:val="clear"/>
        </w:rPr>
        <w:t>为便于我们基于统一的账号体系向您提供一致化服务以及便于您进行统一管理、个性化推荐、保障系统和账号安全等，您的个人信息可能会在我们和我们的关联方之间进行必要共享，包括：</w:t>
      </w:r>
      <w:commentRangeStart w:id="9"/>
      <w:r>
        <w:rPr>
          <w:rFonts w:hint="eastAsia" w:ascii="汉仪书宋二简" w:hAnsi="汉仪书宋二简" w:eastAsia="汉仪书宋二简" w:cs="汉仪书宋二简"/>
          <w:i w:val="0"/>
          <w:iCs w:val="0"/>
          <w:caps w:val="0"/>
          <w:color w:val="333333"/>
          <w:spacing w:val="0"/>
          <w:sz w:val="22"/>
          <w:szCs w:val="22"/>
          <w:u w:val="none"/>
          <w:shd w:val="clear"/>
        </w:rPr>
        <w:t>1）为了帮助您节省时间、简化操作流程，您在注册我们的</w:t>
      </w:r>
      <w:r>
        <w:rPr>
          <w:rFonts w:hint="eastAsia" w:ascii="汉仪书宋二简" w:hAnsi="汉仪书宋二简" w:eastAsia="汉仪书宋二简" w:cs="汉仪书宋二简"/>
          <w:i w:val="0"/>
          <w:iCs w:val="0"/>
          <w:caps w:val="0"/>
          <w:color w:val="333333"/>
          <w:spacing w:val="0"/>
          <w:sz w:val="22"/>
          <w:szCs w:val="22"/>
          <w:u w:val="none"/>
          <w:shd w:val="clear"/>
          <w:lang w:val="en-US" w:eastAsia="zh-CN"/>
        </w:rPr>
        <w:t>复音科技</w:t>
      </w:r>
      <w:r>
        <w:rPr>
          <w:rFonts w:hint="eastAsia" w:ascii="汉仪书宋二简" w:hAnsi="汉仪书宋二简" w:eastAsia="汉仪书宋二简" w:cs="汉仪书宋二简"/>
          <w:i w:val="0"/>
          <w:iCs w:val="0"/>
          <w:caps w:val="0"/>
          <w:color w:val="333333"/>
          <w:spacing w:val="0"/>
          <w:sz w:val="22"/>
          <w:szCs w:val="22"/>
          <w:u w:val="none"/>
          <w:shd w:val="clear"/>
        </w:rPr>
        <w:t>手机账号/邮箱账号后无需重复注册即可登录部分单项服务，您的账号相关信息会在我们和我们的关联方的产品内部进行必要共享；2）为了使您在我们的及我们关联方产品与/或服务有一致性和个性化的浏览、广告等服务体验，您知悉并同意，您的账号信息、设备信息、相关浏览数据等反映您使用习惯和爱好的信息可能会与我们的关联方共享。</w:t>
      </w:r>
      <w:commentRangeEnd w:id="9"/>
      <w:r>
        <w:rPr>
          <w:rFonts w:hint="eastAsia" w:ascii="汉仪书宋二简" w:hAnsi="汉仪书宋二简" w:eastAsia="汉仪书宋二简" w:cs="汉仪书宋二简"/>
        </w:rPr>
        <w:commentReference w:id="9"/>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hd w:val="clear"/>
        <w:wordWrap/>
        <w:spacing w:before="0" w:beforeAutospacing="0" w:after="0" w:afterAutospacing="0" w:line="240" w:lineRule="auto"/>
        <w:ind w:left="776" w:right="0" w:hanging="336"/>
        <w:jc w:val="both"/>
        <w:rPr>
          <w:rFonts w:hint="eastAsia" w:ascii="汉仪书宋二简" w:hAnsi="汉仪书宋二简" w:eastAsia="汉仪书宋二简" w:cs="汉仪书宋二简"/>
          <w:sz w:val="22"/>
          <w:szCs w:val="22"/>
        </w:rPr>
      </w:pPr>
      <w:r>
        <w:rPr>
          <w:rFonts w:hint="eastAsia" w:ascii="汉仪书宋二简" w:hAnsi="汉仪书宋二简" w:eastAsia="汉仪书宋二简" w:cs="汉仪书宋二简"/>
          <w:i w:val="0"/>
          <w:iCs w:val="0"/>
          <w:caps w:val="0"/>
          <w:color w:val="333333"/>
          <w:spacing w:val="0"/>
          <w:kern w:val="2"/>
          <w:sz w:val="22"/>
          <w:szCs w:val="22"/>
          <w:u w:val="none"/>
          <w:shd w:val="clear"/>
          <w:lang w:val="en-US" w:eastAsia="zh-CN" w:bidi="ar"/>
        </w:rPr>
        <w:t>实现本隐私政策</w:t>
      </w:r>
      <w:r>
        <w:rPr>
          <w:rFonts w:hint="eastAsia" w:ascii="汉仪书宋二简" w:hAnsi="汉仪书宋二简" w:eastAsia="汉仪书宋二简" w:cs="汉仪书宋二简"/>
          <w:i w:val="0"/>
          <w:iCs w:val="0"/>
          <w:caps w:val="0"/>
          <w:color w:val="333333"/>
          <w:spacing w:val="0"/>
          <w:kern w:val="2"/>
          <w:sz w:val="22"/>
          <w:szCs w:val="22"/>
          <w:u w:val="none"/>
          <w:shd w:val="clear"/>
          <w:lang w:val="en-US" w:eastAsia="zh-CN" w:bidi="ar"/>
        </w:rPr>
        <w:fldChar w:fldCharType="begin"/>
      </w:r>
      <w:r>
        <w:rPr>
          <w:rFonts w:hint="eastAsia" w:ascii="汉仪书宋二简" w:hAnsi="汉仪书宋二简" w:eastAsia="汉仪书宋二简" w:cs="汉仪书宋二简"/>
          <w:i w:val="0"/>
          <w:iCs w:val="0"/>
          <w:caps w:val="0"/>
          <w:color w:val="333333"/>
          <w:spacing w:val="0"/>
          <w:kern w:val="2"/>
          <w:sz w:val="22"/>
          <w:szCs w:val="22"/>
          <w:u w:val="none"/>
          <w:shd w:val="clear"/>
          <w:lang w:val="en-US" w:eastAsia="zh-CN" w:bidi="ar"/>
        </w:rPr>
        <w:instrText xml:space="preserve"> HYPERLINK "http://reg.163.com/agreement_mobile_ysbh_wap.shtml?shareTo=wx&amp;eqid=f0e497e50006567400000003655de88f" \l "%E6%88%91%E4%BB%AC%E5%A6%82%E4%BD%95%E6%94%B6%E9%9B%86%E5%92%8C%E4%BD%BF%E7%94%A8%E4%B8%AA%E4%BA%BA%E4%BF%A1%E6%81%AF" </w:instrText>
      </w:r>
      <w:r>
        <w:rPr>
          <w:rFonts w:hint="eastAsia" w:ascii="汉仪书宋二简" w:hAnsi="汉仪书宋二简" w:eastAsia="汉仪书宋二简" w:cs="汉仪书宋二简"/>
          <w:i w:val="0"/>
          <w:iCs w:val="0"/>
          <w:caps w:val="0"/>
          <w:color w:val="333333"/>
          <w:spacing w:val="0"/>
          <w:kern w:val="2"/>
          <w:sz w:val="22"/>
          <w:szCs w:val="22"/>
          <w:u w:val="none"/>
          <w:shd w:val="clear"/>
          <w:lang w:val="en-US" w:eastAsia="zh-CN" w:bidi="ar"/>
        </w:rPr>
        <w:fldChar w:fldCharType="separate"/>
      </w:r>
      <w:r>
        <w:rPr>
          <w:rFonts w:hint="eastAsia" w:ascii="汉仪书宋二简" w:hAnsi="汉仪书宋二简" w:eastAsia="汉仪书宋二简" w:cs="汉仪书宋二简"/>
          <w:i w:val="0"/>
          <w:iCs w:val="0"/>
          <w:caps w:val="0"/>
          <w:color w:val="333333"/>
          <w:spacing w:val="0"/>
          <w:sz w:val="22"/>
          <w:szCs w:val="22"/>
          <w:u w:val="none"/>
          <w:shd w:val="clear"/>
        </w:rPr>
        <w:t>第</w:t>
      </w:r>
      <w:r>
        <w:rPr>
          <w:rFonts w:hint="eastAsia" w:ascii="汉仪书宋二简" w:hAnsi="汉仪书宋二简" w:eastAsia="汉仪书宋二简" w:cs="汉仪书宋二简"/>
          <w:i w:val="0"/>
          <w:iCs w:val="0"/>
          <w:caps w:val="0"/>
          <w:color w:val="333333"/>
          <w:spacing w:val="0"/>
          <w:sz w:val="22"/>
          <w:szCs w:val="22"/>
          <w:u w:val="none"/>
          <w:shd w:val="clear"/>
          <w:lang w:val="en-US" w:eastAsia="zh-CN"/>
        </w:rPr>
        <w:t>二</w:t>
      </w:r>
      <w:r>
        <w:rPr>
          <w:rFonts w:hint="eastAsia" w:ascii="汉仪书宋二简" w:hAnsi="汉仪书宋二简" w:eastAsia="汉仪书宋二简" w:cs="汉仪书宋二简"/>
          <w:i w:val="0"/>
          <w:iCs w:val="0"/>
          <w:caps w:val="0"/>
          <w:color w:val="333333"/>
          <w:spacing w:val="0"/>
          <w:sz w:val="22"/>
          <w:szCs w:val="22"/>
          <w:u w:val="none"/>
          <w:shd w:val="clear"/>
        </w:rPr>
        <w:t>条“我们如何收集和使用个人信息”</w:t>
      </w:r>
      <w:r>
        <w:rPr>
          <w:rFonts w:hint="eastAsia" w:ascii="汉仪书宋二简" w:hAnsi="汉仪书宋二简" w:eastAsia="汉仪书宋二简" w:cs="汉仪书宋二简"/>
          <w:i w:val="0"/>
          <w:iCs w:val="0"/>
          <w:caps w:val="0"/>
          <w:color w:val="333333"/>
          <w:spacing w:val="0"/>
          <w:kern w:val="2"/>
          <w:sz w:val="22"/>
          <w:szCs w:val="22"/>
          <w:u w:val="none"/>
          <w:shd w:val="clear"/>
          <w:lang w:val="en-US" w:eastAsia="zh-CN" w:bidi="ar"/>
        </w:rPr>
        <w:fldChar w:fldCharType="end"/>
      </w:r>
      <w:r>
        <w:rPr>
          <w:rFonts w:hint="eastAsia" w:ascii="汉仪书宋二简" w:hAnsi="汉仪书宋二简" w:eastAsia="汉仪书宋二简" w:cs="汉仪书宋二简"/>
          <w:i w:val="0"/>
          <w:iCs w:val="0"/>
          <w:caps w:val="0"/>
          <w:color w:val="333333"/>
          <w:spacing w:val="0"/>
          <w:kern w:val="2"/>
          <w:sz w:val="22"/>
          <w:szCs w:val="22"/>
          <w:u w:val="none"/>
          <w:shd w:val="clear"/>
          <w:lang w:val="en-US" w:eastAsia="zh-CN" w:bidi="ar"/>
        </w:rPr>
        <w:t>部分所述的其他目的。</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hd w:val="clear"/>
        <w:wordWrap/>
        <w:spacing w:before="0" w:beforeAutospacing="0" w:after="0" w:afterAutospacing="0" w:line="240" w:lineRule="auto"/>
        <w:ind w:left="776" w:right="0" w:hanging="336"/>
        <w:jc w:val="both"/>
        <w:rPr>
          <w:rFonts w:hint="eastAsia" w:ascii="汉仪书宋二简" w:hAnsi="汉仪书宋二简" w:eastAsia="汉仪书宋二简" w:cs="汉仪书宋二简"/>
          <w:sz w:val="22"/>
          <w:szCs w:val="22"/>
        </w:rPr>
      </w:pPr>
      <w:r>
        <w:rPr>
          <w:rFonts w:hint="eastAsia" w:ascii="汉仪书宋二简" w:hAnsi="汉仪书宋二简" w:eastAsia="汉仪书宋二简" w:cs="汉仪书宋二简"/>
          <w:i w:val="0"/>
          <w:iCs w:val="0"/>
          <w:caps w:val="0"/>
          <w:color w:val="333333"/>
          <w:spacing w:val="0"/>
          <w:kern w:val="2"/>
          <w:sz w:val="22"/>
          <w:szCs w:val="22"/>
          <w:u w:val="none"/>
          <w:shd w:val="clear"/>
          <w:lang w:val="en-US" w:eastAsia="zh-CN" w:bidi="ar"/>
        </w:rPr>
        <w:t>履行我们在本隐私政策或我们与您达成的其他协议中的义务和行使我们的权利。</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hd w:val="clear"/>
        <w:wordWrap/>
        <w:spacing w:before="0" w:beforeAutospacing="0" w:after="0" w:afterAutospacing="0" w:line="240" w:lineRule="auto"/>
        <w:ind w:left="776" w:right="0" w:hanging="336"/>
        <w:jc w:val="both"/>
        <w:rPr>
          <w:rFonts w:hint="eastAsia" w:ascii="汉仪书宋二简" w:hAnsi="汉仪书宋二简" w:eastAsia="汉仪书宋二简" w:cs="汉仪书宋二简"/>
          <w:sz w:val="22"/>
          <w:szCs w:val="22"/>
        </w:rPr>
      </w:pPr>
      <w:r>
        <w:rPr>
          <w:rFonts w:hint="eastAsia" w:ascii="汉仪书宋二简" w:hAnsi="汉仪书宋二简" w:eastAsia="汉仪书宋二简" w:cs="汉仪书宋二简"/>
          <w:i w:val="0"/>
          <w:iCs w:val="0"/>
          <w:caps w:val="0"/>
          <w:color w:val="333333"/>
          <w:spacing w:val="0"/>
          <w:kern w:val="2"/>
          <w:sz w:val="22"/>
          <w:szCs w:val="22"/>
          <w:u w:val="none"/>
          <w:shd w:val="clear"/>
          <w:lang w:val="en-US" w:eastAsia="zh-CN" w:bidi="ar"/>
        </w:rPr>
        <w:t>在法律法规允许的范围内，为了遵守法律、维护我们及我们的关联方或合作伙伴、您或其他复音科技用户或社会公众利益、财产或安全免遭损害，比如为防止欺诈等违法活动和减少信用风险，我们可能与其他公司和组织交换信息。不过，这并不包括违反本隐私政策中所作的承诺而为获利目的出售、出租、共享或以其它方式披露的信息。</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hd w:val="clear"/>
        <w:wordWrap/>
        <w:spacing w:before="0" w:beforeAutospacing="0" w:after="0" w:afterAutospacing="0" w:line="240" w:lineRule="auto"/>
        <w:ind w:left="776" w:right="0" w:hanging="336"/>
        <w:jc w:val="both"/>
        <w:rPr>
          <w:rFonts w:hint="eastAsia" w:ascii="汉仪书宋二简" w:hAnsi="汉仪书宋二简" w:eastAsia="汉仪书宋二简" w:cs="汉仪书宋二简"/>
          <w:sz w:val="22"/>
          <w:szCs w:val="22"/>
        </w:rPr>
      </w:pPr>
      <w:r>
        <w:rPr>
          <w:rFonts w:hint="eastAsia" w:ascii="汉仪书宋二简" w:hAnsi="汉仪书宋二简" w:eastAsia="汉仪书宋二简" w:cs="汉仪书宋二简"/>
          <w:i w:val="0"/>
          <w:iCs w:val="0"/>
          <w:caps w:val="0"/>
          <w:color w:val="333333"/>
          <w:spacing w:val="0"/>
          <w:kern w:val="2"/>
          <w:sz w:val="22"/>
          <w:szCs w:val="22"/>
          <w:u w:val="none"/>
          <w:shd w:val="clear"/>
          <w:lang w:val="en-US" w:eastAsia="zh-CN" w:bidi="ar"/>
        </w:rPr>
        <w:t>应您合法需求或经您的授权同意。</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hd w:val="clear"/>
        <w:wordWrap/>
        <w:spacing w:before="0" w:beforeAutospacing="0" w:after="0" w:afterAutospacing="0" w:line="240" w:lineRule="auto"/>
        <w:ind w:left="776" w:right="0" w:hanging="336"/>
        <w:jc w:val="both"/>
        <w:rPr>
          <w:rFonts w:hint="eastAsia" w:ascii="汉仪书宋二简" w:hAnsi="汉仪书宋二简" w:eastAsia="汉仪书宋二简" w:cs="汉仪书宋二简"/>
          <w:sz w:val="22"/>
          <w:szCs w:val="22"/>
        </w:rPr>
      </w:pPr>
      <w:r>
        <w:rPr>
          <w:rFonts w:hint="eastAsia" w:ascii="汉仪书宋二简" w:hAnsi="汉仪书宋二简" w:eastAsia="汉仪书宋二简" w:cs="汉仪书宋二简"/>
          <w:i w:val="0"/>
          <w:iCs w:val="0"/>
          <w:caps w:val="0"/>
          <w:color w:val="333333"/>
          <w:spacing w:val="0"/>
          <w:kern w:val="2"/>
          <w:sz w:val="22"/>
          <w:szCs w:val="22"/>
          <w:u w:val="none"/>
          <w:shd w:val="clear"/>
          <w:lang w:val="en-US" w:eastAsia="zh-CN" w:bidi="ar"/>
        </w:rPr>
        <w:t>应您的监护人合法要求而提供您的信息。</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hd w:val="clear"/>
        <w:wordWrap/>
        <w:spacing w:before="0" w:beforeAutospacing="0" w:after="0" w:afterAutospacing="0" w:line="240" w:lineRule="auto"/>
        <w:ind w:left="776" w:right="0" w:hanging="336"/>
        <w:jc w:val="both"/>
        <w:rPr>
          <w:rFonts w:hint="eastAsia" w:ascii="汉仪书宋二简" w:hAnsi="汉仪书宋二简" w:eastAsia="汉仪书宋二简" w:cs="汉仪书宋二简"/>
          <w:sz w:val="22"/>
          <w:szCs w:val="22"/>
        </w:rPr>
      </w:pPr>
      <w:r>
        <w:rPr>
          <w:rFonts w:hint="eastAsia" w:ascii="汉仪书宋二简" w:hAnsi="汉仪书宋二简" w:eastAsia="汉仪书宋二简" w:cs="汉仪书宋二简"/>
          <w:i w:val="0"/>
          <w:iCs w:val="0"/>
          <w:caps w:val="0"/>
          <w:color w:val="333333"/>
          <w:spacing w:val="0"/>
          <w:kern w:val="2"/>
          <w:sz w:val="22"/>
          <w:szCs w:val="22"/>
          <w:u w:val="none"/>
          <w:shd w:val="clear"/>
          <w:lang w:val="en-US" w:eastAsia="zh-CN" w:bidi="ar"/>
        </w:rPr>
        <w:t>根据与您签署的单项服务协议（包括在线签署的电子协议以及相应的平台规则）或其他的法律文件约定所提供。</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hd w:val="clear"/>
        <w:wordWrap/>
        <w:spacing w:before="0" w:beforeAutospacing="0" w:after="0" w:afterAutospacing="0" w:line="240" w:lineRule="auto"/>
        <w:ind w:left="776" w:right="0" w:hanging="336"/>
        <w:jc w:val="both"/>
        <w:rPr>
          <w:rFonts w:hint="eastAsia" w:ascii="汉仪书宋二简" w:hAnsi="汉仪书宋二简" w:eastAsia="汉仪书宋二简" w:cs="汉仪书宋二简"/>
          <w:sz w:val="22"/>
          <w:szCs w:val="22"/>
        </w:rPr>
      </w:pPr>
      <w:r>
        <w:rPr>
          <w:rFonts w:hint="eastAsia" w:ascii="汉仪书宋二简" w:hAnsi="汉仪书宋二简" w:eastAsia="汉仪书宋二简" w:cs="汉仪书宋二简"/>
          <w:i w:val="0"/>
          <w:iCs w:val="0"/>
          <w:caps w:val="0"/>
          <w:color w:val="333333"/>
          <w:spacing w:val="0"/>
          <w:kern w:val="2"/>
          <w:sz w:val="22"/>
          <w:szCs w:val="22"/>
          <w:u w:val="none"/>
          <w:shd w:val="clear"/>
          <w:lang w:val="en-US" w:eastAsia="zh-CN" w:bidi="ar"/>
        </w:rPr>
        <w:t>基于学术研究而提供。</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hd w:val="clear"/>
        <w:wordWrap/>
        <w:spacing w:before="0" w:beforeAutospacing="0" w:after="0" w:afterAutospacing="0" w:line="240" w:lineRule="auto"/>
        <w:ind w:left="776" w:right="0" w:hanging="336"/>
        <w:jc w:val="both"/>
        <w:rPr>
          <w:rFonts w:hint="eastAsia" w:ascii="汉仪书宋二简" w:hAnsi="汉仪书宋二简" w:eastAsia="汉仪书宋二简" w:cs="汉仪书宋二简"/>
          <w:sz w:val="22"/>
          <w:szCs w:val="22"/>
        </w:rPr>
      </w:pPr>
      <w:r>
        <w:rPr>
          <w:rFonts w:hint="eastAsia" w:ascii="汉仪书宋二简" w:hAnsi="汉仪书宋二简" w:eastAsia="汉仪书宋二简" w:cs="汉仪书宋二简"/>
          <w:i w:val="0"/>
          <w:iCs w:val="0"/>
          <w:caps w:val="0"/>
          <w:color w:val="333333"/>
          <w:spacing w:val="0"/>
          <w:kern w:val="2"/>
          <w:sz w:val="22"/>
          <w:szCs w:val="22"/>
          <w:u w:val="none"/>
          <w:shd w:val="clear"/>
          <w:lang w:val="en-US" w:eastAsia="zh-CN" w:bidi="ar"/>
        </w:rPr>
        <w:t>基于符合法律法规的社会公共利益而提供。</w:t>
      </w:r>
    </w:p>
    <w:p>
      <w:pPr>
        <w:keepNext w:val="0"/>
        <w:keepLines w:val="0"/>
        <w:widowControl/>
        <w:suppressLineNumbers w:val="0"/>
        <w:pBdr>
          <w:top w:val="none" w:color="auto" w:sz="0" w:space="0"/>
          <w:left w:val="none" w:color="auto" w:sz="0" w:space="0"/>
          <w:bottom w:val="none" w:color="auto" w:sz="0" w:space="0"/>
          <w:right w:val="none" w:color="auto" w:sz="0" w:space="0"/>
        </w:pBdr>
        <w:shd w:val="clear"/>
        <w:wordWrap/>
        <w:spacing w:before="60" w:beforeAutospacing="0" w:after="60" w:afterAutospacing="0" w:line="312" w:lineRule="auto"/>
        <w:ind w:left="0" w:right="0" w:firstLine="440" w:firstLineChars="200"/>
        <w:jc w:val="both"/>
        <w:rPr>
          <w:rFonts w:hint="eastAsia" w:ascii="汉仪书宋二简" w:hAnsi="汉仪书宋二简" w:eastAsia="汉仪书宋二简" w:cs="汉仪书宋二简"/>
          <w:sz w:val="22"/>
          <w:szCs w:val="22"/>
        </w:rPr>
      </w:pPr>
      <w:r>
        <w:rPr>
          <w:rFonts w:hint="eastAsia" w:ascii="汉仪书宋二简" w:hAnsi="汉仪书宋二简" w:eastAsia="汉仪书宋二简" w:cs="汉仪书宋二简"/>
          <w:b w:val="0"/>
          <w:bCs w:val="0"/>
          <w:i w:val="0"/>
          <w:iCs w:val="0"/>
          <w:caps w:val="0"/>
          <w:color w:val="333333"/>
          <w:spacing w:val="0"/>
          <w:kern w:val="2"/>
          <w:sz w:val="22"/>
          <w:szCs w:val="22"/>
          <w:u w:val="none"/>
          <w:shd w:val="clear"/>
          <w:lang w:val="en-US" w:eastAsia="zh-CN" w:bidi="ar"/>
        </w:rPr>
        <w:t>我们仅会出于合法、正当、必要、特定、明确的目的共享您的个人信息。</w:t>
      </w:r>
      <w:commentRangeStart w:id="10"/>
      <w:r>
        <w:rPr>
          <w:rFonts w:hint="eastAsia" w:ascii="汉仪书宋二简" w:hAnsi="汉仪书宋二简" w:eastAsia="汉仪书宋二简" w:cs="汉仪书宋二简"/>
          <w:b w:val="0"/>
          <w:bCs w:val="0"/>
          <w:i w:val="0"/>
          <w:iCs w:val="0"/>
          <w:caps w:val="0"/>
          <w:color w:val="333333"/>
          <w:spacing w:val="0"/>
          <w:kern w:val="2"/>
          <w:sz w:val="22"/>
          <w:szCs w:val="22"/>
          <w:u w:val="none"/>
          <w:shd w:val="clear"/>
          <w:lang w:val="en-US" w:eastAsia="zh-CN" w:bidi="ar"/>
        </w:rPr>
        <w:t>对我们与之共享个人信息的公司、组织和个人，我们会与其签署严格的保密协定，要求他们按照我们的说明、本政策以及其他任何相关的保密和安全措施来处理信息。</w:t>
      </w:r>
      <w:commentRangeEnd w:id="10"/>
      <w:r>
        <w:commentReference w:id="10"/>
      </w:r>
    </w:p>
    <w:p>
      <w:pPr>
        <w:keepNext w:val="0"/>
        <w:keepLines w:val="0"/>
        <w:widowControl/>
        <w:suppressLineNumbers w:val="0"/>
        <w:pBdr>
          <w:top w:val="none" w:color="auto" w:sz="0" w:space="0"/>
          <w:left w:val="none" w:color="auto" w:sz="0" w:space="0"/>
          <w:bottom w:val="none" w:color="auto" w:sz="0" w:space="0"/>
          <w:right w:val="none" w:color="auto" w:sz="0" w:space="0"/>
        </w:pBdr>
        <w:shd w:val="clear"/>
        <w:wordWrap/>
        <w:spacing w:before="60" w:beforeAutospacing="0" w:after="60" w:afterAutospacing="0" w:line="312" w:lineRule="auto"/>
        <w:ind w:left="0" w:right="0" w:firstLine="0"/>
        <w:jc w:val="both"/>
        <w:rPr>
          <w:rFonts w:hint="eastAsia" w:ascii="汉仪书宋二简" w:hAnsi="汉仪书宋二简" w:eastAsia="汉仪书宋二简" w:cs="汉仪书宋二简"/>
          <w:b/>
          <w:bCs/>
          <w:sz w:val="22"/>
          <w:szCs w:val="22"/>
          <w:u w:val="none"/>
          <w:lang w:val="en-US" w:eastAsia="zh-CN" w:bidi="ar"/>
        </w:rPr>
      </w:pPr>
      <w:r>
        <w:rPr>
          <w:rFonts w:hint="eastAsia" w:ascii="汉仪书宋二简" w:hAnsi="汉仪书宋二简" w:eastAsia="汉仪书宋二简" w:cs="汉仪书宋二简"/>
          <w:b/>
          <w:bCs/>
          <w:i w:val="0"/>
          <w:iCs w:val="0"/>
          <w:caps w:val="0"/>
          <w:color w:val="333333"/>
          <w:spacing w:val="0"/>
          <w:kern w:val="2"/>
          <w:sz w:val="22"/>
          <w:szCs w:val="22"/>
          <w:u w:val="none"/>
          <w:shd w:val="clear"/>
          <w:lang w:val="en-US" w:eastAsia="zh-CN" w:bidi="ar"/>
        </w:rPr>
        <w:t>（三）信息转让</w:t>
      </w:r>
    </w:p>
    <w:p>
      <w:pPr>
        <w:jc w:val="both"/>
        <w:rPr>
          <w:rFonts w:hint="eastAsia" w:ascii="汉仪书宋二简" w:hAnsi="汉仪书宋二简" w:eastAsia="汉仪书宋二简" w:cs="汉仪书宋二简"/>
        </w:rPr>
      </w:pPr>
      <w:r>
        <w:rPr>
          <w:rFonts w:hint="eastAsia" w:ascii="汉仪书宋二简" w:hAnsi="汉仪书宋二简" w:eastAsia="汉仪书宋二简" w:cs="汉仪书宋二简"/>
          <w:b/>
          <w:bCs/>
        </w:rPr>
        <w:t>随着业务发展，若发生合并、收购、资产转让</w:t>
      </w:r>
      <w:r>
        <w:rPr>
          <w:rFonts w:hint="eastAsia" w:ascii="汉仪书宋二简" w:hAnsi="汉仪书宋二简" w:eastAsia="汉仪书宋二简" w:cs="汉仪书宋二简"/>
          <w:b/>
          <w:bCs/>
          <w:lang w:val="en-US" w:eastAsia="zh-CN"/>
        </w:rPr>
        <w:t>或类似的交易及</w:t>
      </w:r>
      <w:r>
        <w:rPr>
          <w:rFonts w:hint="eastAsia" w:ascii="汉仪书宋二简" w:hAnsi="汉仪书宋二简" w:eastAsia="汉仪书宋二简" w:cs="汉仪书宋二简"/>
          <w:b/>
          <w:bCs/>
        </w:rPr>
        <w:t>情况，</w:t>
      </w:r>
      <w:r>
        <w:rPr>
          <w:rFonts w:hint="eastAsia" w:ascii="汉仪书宋二简" w:hAnsi="汉仪书宋二简" w:eastAsia="汉仪书宋二简" w:cs="汉仪书宋二简"/>
          <w:b/>
          <w:bCs/>
          <w:lang w:val="en-US" w:eastAsia="zh-CN"/>
        </w:rPr>
        <w:t>而您的信息有可能作为此类交易的一部分而被转让或</w:t>
      </w:r>
      <w:r>
        <w:rPr>
          <w:rFonts w:hint="eastAsia" w:ascii="汉仪书宋二简" w:hAnsi="汉仪书宋二简" w:eastAsia="汉仪书宋二简" w:cs="汉仪书宋二简"/>
          <w:b/>
          <w:bCs/>
        </w:rPr>
        <w:t>导致需要向第三方转移您的个人信息</w:t>
      </w:r>
      <w:r>
        <w:rPr>
          <w:rFonts w:hint="eastAsia" w:ascii="汉仪书宋二简" w:hAnsi="汉仪书宋二简" w:eastAsia="汉仪书宋二简" w:cs="汉仪书宋二简"/>
        </w:rPr>
        <w:t>，我们将通过适当的方式，如推送通知或公告，告知您相关情况，并确保您的个人信息继续按照法律法规及本隐私政策所规定的标准得到保护，或要求新的管理者继续承担保护责任。</w:t>
      </w:r>
    </w:p>
    <w:p>
      <w:pPr>
        <w:keepNext w:val="0"/>
        <w:keepLines w:val="0"/>
        <w:widowControl/>
        <w:suppressLineNumbers w:val="0"/>
        <w:pBdr>
          <w:top w:val="none" w:color="auto" w:sz="0" w:space="0"/>
          <w:left w:val="none" w:color="auto" w:sz="0" w:space="0"/>
          <w:bottom w:val="none" w:color="auto" w:sz="0" w:space="0"/>
          <w:right w:val="none" w:color="auto" w:sz="0" w:space="0"/>
        </w:pBdr>
        <w:shd w:val="clear"/>
        <w:wordWrap/>
        <w:spacing w:before="60" w:beforeAutospacing="0" w:after="60" w:afterAutospacing="0" w:line="312" w:lineRule="auto"/>
        <w:ind w:left="0" w:right="0" w:firstLine="0"/>
        <w:jc w:val="both"/>
        <w:rPr>
          <w:rFonts w:hint="eastAsia" w:ascii="汉仪书宋二简" w:hAnsi="汉仪书宋二简" w:eastAsia="汉仪书宋二简" w:cs="汉仪书宋二简"/>
          <w:b/>
          <w:bCs/>
          <w:sz w:val="22"/>
          <w:szCs w:val="22"/>
          <w:u w:val="none"/>
          <w:lang w:val="en-US" w:eastAsia="zh-CN" w:bidi="ar"/>
        </w:rPr>
      </w:pPr>
      <w:r>
        <w:rPr>
          <w:rFonts w:hint="eastAsia" w:ascii="汉仪书宋二简" w:hAnsi="汉仪书宋二简" w:eastAsia="汉仪书宋二简" w:cs="汉仪书宋二简"/>
          <w:b/>
          <w:bCs/>
          <w:i w:val="0"/>
          <w:iCs w:val="0"/>
          <w:caps w:val="0"/>
          <w:color w:val="333333"/>
          <w:spacing w:val="0"/>
          <w:kern w:val="2"/>
          <w:sz w:val="22"/>
          <w:szCs w:val="22"/>
          <w:u w:val="none"/>
          <w:shd w:val="clear"/>
          <w:lang w:val="en-US" w:eastAsia="zh-CN" w:bidi="ar"/>
        </w:rPr>
        <w:t>（四）信息披露</w:t>
      </w:r>
    </w:p>
    <w:p>
      <w:pPr>
        <w:keepNext w:val="0"/>
        <w:keepLines w:val="0"/>
        <w:widowControl/>
        <w:suppressLineNumbers w:val="0"/>
        <w:pBdr>
          <w:top w:val="none" w:color="auto" w:sz="0" w:space="0"/>
          <w:left w:val="none" w:color="auto" w:sz="0" w:space="0"/>
          <w:bottom w:val="none" w:color="auto" w:sz="0" w:space="0"/>
          <w:right w:val="none" w:color="auto" w:sz="0" w:space="0"/>
        </w:pBdr>
        <w:shd w:val="clear"/>
        <w:wordWrap/>
        <w:spacing w:before="60" w:beforeAutospacing="0" w:after="60" w:afterAutospacing="0" w:line="312" w:lineRule="auto"/>
        <w:ind w:left="0" w:right="0" w:firstLine="0"/>
        <w:jc w:val="both"/>
        <w:rPr>
          <w:rFonts w:hint="eastAsia" w:ascii="汉仪书宋二简" w:hAnsi="汉仪书宋二简" w:eastAsia="汉仪书宋二简" w:cs="汉仪书宋二简"/>
          <w:sz w:val="22"/>
          <w:szCs w:val="22"/>
          <w:u w:val="none"/>
          <w:lang w:val="en-US" w:eastAsia="zh-CN" w:bidi="ar"/>
        </w:rPr>
      </w:pPr>
      <w:r>
        <w:rPr>
          <w:rFonts w:hint="eastAsia" w:ascii="汉仪书宋二简" w:hAnsi="汉仪书宋二简" w:eastAsia="汉仪书宋二简" w:cs="汉仪书宋二简"/>
          <w:i w:val="0"/>
          <w:iCs w:val="0"/>
          <w:caps w:val="0"/>
          <w:color w:val="333333"/>
          <w:spacing w:val="0"/>
          <w:kern w:val="2"/>
          <w:sz w:val="22"/>
          <w:szCs w:val="22"/>
          <w:u w:val="none"/>
          <w:shd w:val="clear"/>
          <w:lang w:val="en-US" w:eastAsia="zh-CN" w:bidi="ar"/>
        </w:rPr>
        <w:t>我们仅会在以下情况下，且采取符合业界标准的安全防护措施的前提下，才会披露您的个人信息：</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wordWrap/>
        <w:spacing w:before="0" w:beforeAutospacing="0" w:after="0" w:afterAutospacing="0" w:line="240" w:lineRule="auto"/>
        <w:ind w:left="776" w:right="0" w:hanging="336"/>
        <w:jc w:val="both"/>
        <w:rPr>
          <w:rFonts w:hint="eastAsia" w:ascii="汉仪书宋二简" w:hAnsi="汉仪书宋二简" w:eastAsia="汉仪书宋二简" w:cs="汉仪书宋二简"/>
          <w:sz w:val="22"/>
          <w:szCs w:val="22"/>
          <w:u w:val="none"/>
          <w:lang w:val="en-US" w:eastAsia="zh-CN" w:bidi="ar"/>
        </w:rPr>
      </w:pPr>
      <w:r>
        <w:rPr>
          <w:rFonts w:hint="eastAsia" w:ascii="汉仪书宋二简" w:hAnsi="汉仪书宋二简" w:eastAsia="汉仪书宋二简" w:cs="汉仪书宋二简"/>
          <w:i w:val="0"/>
          <w:iCs w:val="0"/>
          <w:caps w:val="0"/>
          <w:color w:val="333333"/>
          <w:spacing w:val="0"/>
          <w:kern w:val="2"/>
          <w:sz w:val="22"/>
          <w:szCs w:val="22"/>
          <w:u w:val="none"/>
          <w:shd w:val="clear"/>
          <w:lang w:val="en-US" w:eastAsia="zh-CN" w:bidi="ar"/>
        </w:rPr>
        <w:t>根据您的需求，在您明确同意的披露方式下披露您所指定的信息。</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wordWrap/>
        <w:spacing w:before="0" w:beforeAutospacing="0" w:after="0" w:afterAutospacing="0" w:line="240" w:lineRule="auto"/>
        <w:ind w:left="776" w:right="0" w:hanging="336"/>
        <w:jc w:val="both"/>
        <w:rPr>
          <w:rFonts w:hint="eastAsia" w:ascii="汉仪书宋二简" w:hAnsi="汉仪书宋二简" w:eastAsia="汉仪书宋二简" w:cs="汉仪书宋二简"/>
          <w:sz w:val="22"/>
          <w:szCs w:val="22"/>
          <w:u w:val="none"/>
          <w:lang w:val="en-US" w:eastAsia="zh-CN" w:bidi="ar"/>
        </w:rPr>
      </w:pPr>
      <w:r>
        <w:rPr>
          <w:rFonts w:hint="eastAsia" w:ascii="汉仪书宋二简" w:hAnsi="汉仪书宋二简" w:eastAsia="汉仪书宋二简" w:cs="汉仪书宋二简"/>
          <w:i w:val="0"/>
          <w:iCs w:val="0"/>
          <w:caps w:val="0"/>
          <w:color w:val="333333"/>
          <w:spacing w:val="0"/>
          <w:kern w:val="2"/>
          <w:sz w:val="22"/>
          <w:szCs w:val="22"/>
          <w:u w:val="none"/>
          <w:shd w:val="clear"/>
          <w:lang w:val="en-US" w:eastAsia="zh-CN" w:bidi="ar"/>
        </w:rPr>
        <w:t>根据法律、法规的要求、强制性的行政执法或司法要求所必须提供您信息的情况下，我们可能会依据所要求的信息类型和披露方式披露您的信息。在符合法律法规的前提下，当我们收到上述披露信息的请求时，我们会要求接收方必须出具与之相应的法律文件，如传票或调查函。我们坚信，对于要求我们提供的信息，应该在法律允许的范围内尽可能保持透明。我们对所有的请求都进行了慎重的审查，以确保其具备合法依据，且仅限于执法部门因特定调查目的且有合法权利获取的数据。</w:t>
      </w:r>
    </w:p>
    <w:p>
      <w:pPr>
        <w:keepNext w:val="0"/>
        <w:keepLines w:val="0"/>
        <w:widowControl/>
        <w:suppressLineNumbers w:val="0"/>
        <w:pBdr>
          <w:top w:val="none" w:color="auto" w:sz="0" w:space="0"/>
          <w:left w:val="none" w:color="auto" w:sz="0" w:space="0"/>
          <w:bottom w:val="none" w:color="auto" w:sz="0" w:space="0"/>
          <w:right w:val="none" w:color="auto" w:sz="0" w:space="0"/>
        </w:pBdr>
        <w:shd w:val="clear"/>
        <w:wordWrap/>
        <w:spacing w:before="60" w:beforeAutospacing="0" w:after="60" w:afterAutospacing="0" w:line="312" w:lineRule="auto"/>
        <w:ind w:left="0" w:right="0" w:firstLine="0"/>
        <w:jc w:val="both"/>
        <w:rPr>
          <w:rFonts w:hint="eastAsia" w:ascii="汉仪书宋二简" w:hAnsi="汉仪书宋二简" w:eastAsia="汉仪书宋二简" w:cs="汉仪书宋二简"/>
          <w:b/>
          <w:bCs/>
          <w:sz w:val="22"/>
          <w:szCs w:val="22"/>
          <w:u w:val="none"/>
          <w:lang w:val="en-US" w:eastAsia="zh-CN" w:bidi="ar"/>
        </w:rPr>
      </w:pPr>
      <w:r>
        <w:rPr>
          <w:rFonts w:hint="eastAsia" w:ascii="汉仪书宋二简" w:hAnsi="汉仪书宋二简" w:eastAsia="汉仪书宋二简" w:cs="汉仪书宋二简"/>
          <w:b/>
          <w:bCs/>
          <w:i w:val="0"/>
          <w:iCs w:val="0"/>
          <w:caps w:val="0"/>
          <w:color w:val="333333"/>
          <w:spacing w:val="0"/>
          <w:kern w:val="2"/>
          <w:sz w:val="22"/>
          <w:szCs w:val="22"/>
          <w:u w:val="none"/>
          <w:shd w:val="clear"/>
          <w:lang w:val="en-US" w:eastAsia="zh-CN" w:bidi="ar"/>
        </w:rPr>
        <w:t>（五）共享、转让、披露信息时事先征得授权同意的例外</w:t>
      </w:r>
    </w:p>
    <w:p>
      <w:pPr>
        <w:keepNext w:val="0"/>
        <w:keepLines w:val="0"/>
        <w:widowControl/>
        <w:suppressLineNumbers w:val="0"/>
        <w:pBdr>
          <w:top w:val="none" w:color="auto" w:sz="0" w:space="0"/>
          <w:left w:val="none" w:color="auto" w:sz="0" w:space="0"/>
          <w:bottom w:val="none" w:color="auto" w:sz="0" w:space="0"/>
          <w:right w:val="none" w:color="auto" w:sz="0" w:space="0"/>
        </w:pBdr>
        <w:shd w:val="clear"/>
        <w:wordWrap/>
        <w:spacing w:before="60" w:beforeAutospacing="0" w:after="60" w:afterAutospacing="0" w:line="312" w:lineRule="auto"/>
        <w:ind w:left="0" w:right="0" w:firstLine="0"/>
        <w:jc w:val="both"/>
        <w:rPr>
          <w:rFonts w:hint="eastAsia" w:ascii="汉仪书宋二简" w:hAnsi="汉仪书宋二简" w:eastAsia="汉仪书宋二简" w:cs="汉仪书宋二简"/>
          <w:sz w:val="22"/>
          <w:szCs w:val="22"/>
          <w:u w:val="none"/>
          <w:lang w:val="en-US" w:eastAsia="zh-CN" w:bidi="ar"/>
        </w:rPr>
      </w:pPr>
      <w:r>
        <w:rPr>
          <w:rFonts w:hint="eastAsia" w:ascii="汉仪书宋二简" w:hAnsi="汉仪书宋二简" w:eastAsia="汉仪书宋二简" w:cs="汉仪书宋二简"/>
          <w:i w:val="0"/>
          <w:iCs w:val="0"/>
          <w:caps w:val="0"/>
          <w:color w:val="333333"/>
          <w:spacing w:val="0"/>
          <w:kern w:val="2"/>
          <w:sz w:val="22"/>
          <w:szCs w:val="22"/>
          <w:u w:val="none"/>
          <w:shd w:val="clear"/>
          <w:lang w:val="en-US" w:eastAsia="zh-CN" w:bidi="ar"/>
        </w:rPr>
        <w:t>以下情形中，共享、转让、披露您的信息无需事先征得您的授权同意：</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hd w:val="clear"/>
        <w:wordWrap/>
        <w:spacing w:before="0" w:beforeAutospacing="0" w:after="0" w:afterAutospacing="0" w:line="240" w:lineRule="auto"/>
        <w:ind w:left="776" w:right="0" w:hanging="336"/>
        <w:jc w:val="both"/>
        <w:rPr>
          <w:rFonts w:hint="eastAsia" w:ascii="汉仪书宋二简" w:hAnsi="汉仪书宋二简" w:eastAsia="汉仪书宋二简" w:cs="汉仪书宋二简"/>
          <w:sz w:val="22"/>
          <w:szCs w:val="22"/>
          <w:u w:val="none"/>
          <w:lang w:val="en-US" w:eastAsia="zh-CN" w:bidi="ar"/>
        </w:rPr>
      </w:pPr>
      <w:r>
        <w:rPr>
          <w:rFonts w:hint="eastAsia" w:ascii="汉仪书宋二简" w:hAnsi="汉仪书宋二简" w:eastAsia="汉仪书宋二简" w:cs="汉仪书宋二简"/>
          <w:i w:val="0"/>
          <w:iCs w:val="0"/>
          <w:caps w:val="0"/>
          <w:color w:val="333333"/>
          <w:spacing w:val="0"/>
          <w:kern w:val="2"/>
          <w:sz w:val="22"/>
          <w:szCs w:val="22"/>
          <w:u w:val="none"/>
          <w:shd w:val="clear"/>
          <w:lang w:val="en-US" w:eastAsia="zh-CN" w:bidi="ar"/>
        </w:rPr>
        <w:t>与国家安全、国防安全直接相关的；</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hd w:val="clear"/>
        <w:wordWrap/>
        <w:spacing w:before="0" w:beforeAutospacing="0" w:after="0" w:afterAutospacing="0" w:line="240" w:lineRule="auto"/>
        <w:ind w:left="776" w:right="0" w:hanging="336"/>
        <w:jc w:val="both"/>
        <w:rPr>
          <w:rFonts w:hint="eastAsia" w:ascii="汉仪书宋二简" w:hAnsi="汉仪书宋二简" w:eastAsia="汉仪书宋二简" w:cs="汉仪书宋二简"/>
          <w:sz w:val="22"/>
          <w:szCs w:val="22"/>
          <w:u w:val="none"/>
          <w:lang w:val="en-US" w:eastAsia="zh-CN" w:bidi="ar"/>
        </w:rPr>
      </w:pPr>
      <w:r>
        <w:rPr>
          <w:rFonts w:hint="eastAsia" w:ascii="汉仪书宋二简" w:hAnsi="汉仪书宋二简" w:eastAsia="汉仪书宋二简" w:cs="汉仪书宋二简"/>
          <w:i w:val="0"/>
          <w:iCs w:val="0"/>
          <w:caps w:val="0"/>
          <w:color w:val="333333"/>
          <w:spacing w:val="0"/>
          <w:kern w:val="2"/>
          <w:sz w:val="22"/>
          <w:szCs w:val="22"/>
          <w:u w:val="none"/>
          <w:shd w:val="clear"/>
          <w:lang w:val="en-US" w:eastAsia="zh-CN" w:bidi="ar"/>
        </w:rPr>
        <w:t>与公共安全、公共卫生、重大公共利益直接相关的；</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hd w:val="clear"/>
        <w:wordWrap/>
        <w:spacing w:before="0" w:beforeAutospacing="0" w:after="0" w:afterAutospacing="0" w:line="240" w:lineRule="auto"/>
        <w:ind w:left="776" w:right="0" w:hanging="336"/>
        <w:jc w:val="both"/>
        <w:rPr>
          <w:rFonts w:hint="eastAsia" w:ascii="汉仪书宋二简" w:hAnsi="汉仪书宋二简" w:eastAsia="汉仪书宋二简" w:cs="汉仪书宋二简"/>
          <w:sz w:val="22"/>
          <w:szCs w:val="22"/>
          <w:u w:val="none"/>
          <w:lang w:val="en-US" w:eastAsia="zh-CN" w:bidi="ar"/>
        </w:rPr>
      </w:pPr>
      <w:r>
        <w:rPr>
          <w:rFonts w:hint="eastAsia" w:ascii="汉仪书宋二简" w:hAnsi="汉仪书宋二简" w:eastAsia="汉仪书宋二简" w:cs="汉仪书宋二简"/>
          <w:i w:val="0"/>
          <w:iCs w:val="0"/>
          <w:caps w:val="0"/>
          <w:color w:val="333333"/>
          <w:spacing w:val="0"/>
          <w:kern w:val="2"/>
          <w:sz w:val="22"/>
          <w:szCs w:val="22"/>
          <w:u w:val="none"/>
          <w:shd w:val="clear"/>
          <w:lang w:val="en-US" w:eastAsia="zh-CN" w:bidi="ar"/>
        </w:rPr>
        <w:t>与刑事侦查、起诉、审判和判决执行等司法或行政执法直接相关的；</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hd w:val="clear"/>
        <w:wordWrap/>
        <w:spacing w:before="0" w:beforeAutospacing="0" w:after="0" w:afterAutospacing="0" w:line="240" w:lineRule="auto"/>
        <w:ind w:left="776" w:right="0" w:hanging="336"/>
        <w:jc w:val="both"/>
        <w:rPr>
          <w:rFonts w:hint="eastAsia" w:ascii="汉仪书宋二简" w:hAnsi="汉仪书宋二简" w:eastAsia="汉仪书宋二简" w:cs="汉仪书宋二简"/>
          <w:sz w:val="22"/>
          <w:szCs w:val="22"/>
          <w:u w:val="none"/>
          <w:lang w:val="en-US" w:eastAsia="zh-CN" w:bidi="ar"/>
        </w:rPr>
      </w:pPr>
      <w:r>
        <w:rPr>
          <w:rFonts w:hint="eastAsia" w:ascii="汉仪书宋二简" w:hAnsi="汉仪书宋二简" w:eastAsia="汉仪书宋二简" w:cs="汉仪书宋二简"/>
          <w:i w:val="0"/>
          <w:iCs w:val="0"/>
          <w:caps w:val="0"/>
          <w:color w:val="333333"/>
          <w:spacing w:val="0"/>
          <w:kern w:val="2"/>
          <w:sz w:val="22"/>
          <w:szCs w:val="22"/>
          <w:u w:val="none"/>
          <w:shd w:val="clear"/>
          <w:lang w:val="en-US" w:eastAsia="zh-CN" w:bidi="ar"/>
        </w:rPr>
        <w:t>出于维护您或其他个人的生命健康、财产安全等重大合法权益但又很难及时得到本人同意的；</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hd w:val="clear"/>
        <w:wordWrap/>
        <w:spacing w:before="0" w:beforeAutospacing="0" w:after="0" w:afterAutospacing="0" w:line="240" w:lineRule="auto"/>
        <w:ind w:left="776" w:right="0" w:hanging="336"/>
        <w:jc w:val="both"/>
        <w:rPr>
          <w:rFonts w:hint="eastAsia" w:ascii="汉仪书宋二简" w:hAnsi="汉仪书宋二简" w:eastAsia="汉仪书宋二简" w:cs="汉仪书宋二简"/>
          <w:sz w:val="22"/>
          <w:szCs w:val="22"/>
          <w:u w:val="none"/>
          <w:lang w:val="en-US" w:eastAsia="zh-CN" w:bidi="ar"/>
        </w:rPr>
      </w:pPr>
      <w:r>
        <w:rPr>
          <w:rFonts w:hint="eastAsia" w:ascii="汉仪书宋二简" w:hAnsi="汉仪书宋二简" w:eastAsia="汉仪书宋二简" w:cs="汉仪书宋二简"/>
          <w:i w:val="0"/>
          <w:iCs w:val="0"/>
          <w:caps w:val="0"/>
          <w:color w:val="333333"/>
          <w:spacing w:val="0"/>
          <w:kern w:val="2"/>
          <w:sz w:val="22"/>
          <w:szCs w:val="22"/>
          <w:u w:val="none"/>
          <w:shd w:val="clear"/>
          <w:lang w:val="en-US" w:eastAsia="zh-CN" w:bidi="ar"/>
        </w:rPr>
        <w:t>处理您自行公开或者其他已经合法公开的信息；</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hd w:val="clear"/>
        <w:wordWrap/>
        <w:spacing w:before="0" w:beforeAutospacing="0" w:after="0" w:afterAutospacing="0" w:line="240" w:lineRule="auto"/>
        <w:ind w:left="776" w:right="0" w:hanging="336"/>
        <w:jc w:val="both"/>
        <w:rPr>
          <w:rFonts w:hint="eastAsia" w:ascii="汉仪书宋二简" w:hAnsi="汉仪书宋二简" w:eastAsia="汉仪书宋二简" w:cs="汉仪书宋二简"/>
          <w:sz w:val="22"/>
          <w:szCs w:val="22"/>
          <w:u w:val="none"/>
          <w:lang w:val="en-US" w:eastAsia="zh-CN" w:bidi="ar"/>
        </w:rPr>
      </w:pPr>
      <w:r>
        <w:rPr>
          <w:rFonts w:hint="eastAsia" w:ascii="汉仪书宋二简" w:hAnsi="汉仪书宋二简" w:eastAsia="汉仪书宋二简" w:cs="汉仪书宋二简"/>
          <w:i w:val="0"/>
          <w:iCs w:val="0"/>
          <w:caps w:val="0"/>
          <w:color w:val="333333"/>
          <w:spacing w:val="0"/>
          <w:kern w:val="2"/>
          <w:sz w:val="22"/>
          <w:szCs w:val="22"/>
          <w:u w:val="none"/>
          <w:shd w:val="clear"/>
          <w:lang w:val="en-US" w:eastAsia="zh-CN" w:bidi="ar"/>
        </w:rPr>
        <w:t>从合法公开披露的信息中收集信息的，如合法的新闻报道、政府信息公开等渠道；</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hd w:val="clear"/>
        <w:wordWrap/>
        <w:spacing w:before="0" w:beforeAutospacing="0" w:after="0" w:afterAutospacing="0" w:line="240" w:lineRule="auto"/>
        <w:ind w:left="776" w:right="0" w:hanging="336"/>
        <w:jc w:val="both"/>
        <w:rPr>
          <w:rFonts w:hint="eastAsia" w:ascii="汉仪书宋二简" w:hAnsi="汉仪书宋二简" w:eastAsia="汉仪书宋二简" w:cs="汉仪书宋二简"/>
          <w:sz w:val="22"/>
          <w:szCs w:val="22"/>
          <w:u w:val="none"/>
          <w:lang w:val="en-US" w:eastAsia="zh-CN" w:bidi="ar"/>
        </w:rPr>
      </w:pPr>
      <w:r>
        <w:rPr>
          <w:rFonts w:hint="eastAsia" w:ascii="汉仪书宋二简" w:hAnsi="汉仪书宋二简" w:eastAsia="汉仪书宋二简" w:cs="汉仪书宋二简"/>
          <w:i w:val="0"/>
          <w:iCs w:val="0"/>
          <w:caps w:val="0"/>
          <w:color w:val="333333"/>
          <w:spacing w:val="0"/>
          <w:kern w:val="2"/>
          <w:sz w:val="22"/>
          <w:szCs w:val="22"/>
          <w:u w:val="none"/>
          <w:shd w:val="clear"/>
          <w:lang w:val="en-US" w:eastAsia="zh-CN" w:bidi="ar"/>
        </w:rPr>
        <w:t>为订立、履行个人作为一方当事人的合同所必需，或者按照依法制定的劳动规章制度和依法签订的集体合同实施人力资源管理所必需；</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hd w:val="clear"/>
        <w:wordWrap/>
        <w:spacing w:before="0" w:beforeAutospacing="0" w:after="0" w:afterAutospacing="0" w:line="240" w:lineRule="auto"/>
        <w:ind w:left="776" w:right="0" w:hanging="336"/>
        <w:jc w:val="both"/>
        <w:rPr>
          <w:rFonts w:hint="eastAsia" w:ascii="汉仪书宋二简" w:hAnsi="汉仪书宋二简" w:eastAsia="汉仪书宋二简" w:cs="汉仪书宋二简"/>
          <w:sz w:val="22"/>
          <w:szCs w:val="22"/>
          <w:u w:val="none"/>
          <w:lang w:val="en-US" w:eastAsia="zh-CN" w:bidi="ar"/>
        </w:rPr>
      </w:pPr>
      <w:r>
        <w:rPr>
          <w:rFonts w:hint="eastAsia" w:ascii="汉仪书宋二简" w:hAnsi="汉仪书宋二简" w:eastAsia="汉仪书宋二简" w:cs="汉仪书宋二简"/>
          <w:i w:val="0"/>
          <w:iCs w:val="0"/>
          <w:caps w:val="0"/>
          <w:color w:val="333333"/>
          <w:spacing w:val="0"/>
          <w:kern w:val="2"/>
          <w:sz w:val="22"/>
          <w:szCs w:val="22"/>
          <w:u w:val="none"/>
          <w:shd w:val="clear"/>
          <w:lang w:val="en-US" w:eastAsia="zh-CN" w:bidi="ar"/>
        </w:rPr>
        <w:t>与我们履行法律法规规定的职责或义务相关的。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wordWrap/>
        <w:spacing w:before="60" w:beforeAutospacing="0" w:after="60" w:afterAutospacing="0" w:line="312" w:lineRule="auto"/>
        <w:ind w:left="0" w:right="0" w:firstLine="0"/>
        <w:jc w:val="both"/>
        <w:rPr>
          <w:rFonts w:hint="eastAsia" w:ascii="汉仪书宋二简" w:hAnsi="汉仪书宋二简" w:eastAsia="汉仪书宋二简" w:cs="汉仪书宋二简"/>
          <w:b/>
          <w:bCs/>
          <w:sz w:val="22"/>
          <w:szCs w:val="22"/>
          <w:u w:val="none"/>
          <w:lang w:val="en-US" w:eastAsia="zh-CN" w:bidi="ar"/>
        </w:rPr>
      </w:pPr>
      <w:r>
        <w:rPr>
          <w:rFonts w:hint="eastAsia" w:ascii="汉仪书宋二简" w:hAnsi="汉仪书宋二简" w:eastAsia="汉仪书宋二简" w:cs="汉仪书宋二简"/>
          <w:b/>
          <w:bCs/>
          <w:i w:val="0"/>
          <w:iCs w:val="0"/>
          <w:caps w:val="0"/>
          <w:color w:val="333333"/>
          <w:spacing w:val="0"/>
          <w:kern w:val="2"/>
          <w:sz w:val="22"/>
          <w:szCs w:val="22"/>
          <w:u w:val="none"/>
          <w:shd w:val="clear"/>
          <w:lang w:val="en-US" w:eastAsia="zh-CN" w:bidi="ar"/>
        </w:rPr>
        <w:t>根据法律规定，共享、转让、披露经去标识化处理的个人信息，且确保数据接收方无法复原并重新识别信息主体的，不属于个人信息的对外共享、转让及公开披露行为，对此类数据的保存及处理将无需另行向您通知并征得您的同意。</w:t>
      </w:r>
    </w:p>
    <w:p>
      <w:pPr>
        <w:jc w:val="both"/>
        <w:rPr>
          <w:rFonts w:hint="eastAsia" w:ascii="汉仪书宋二简" w:hAnsi="汉仪书宋二简" w:eastAsia="汉仪书宋二简" w:cs="汉仪书宋二简"/>
        </w:rPr>
      </w:pPr>
    </w:p>
    <w:p>
      <w:pPr>
        <w:pStyle w:val="3"/>
        <w:jc w:val="both"/>
        <w:rPr>
          <w:rFonts w:hint="default" w:ascii="汉仪书宋二简" w:hAnsi="汉仪书宋二简" w:eastAsia="汉仪书宋二简" w:cs="汉仪书宋二简"/>
          <w:lang w:val="en-US" w:eastAsia="zh-CN"/>
        </w:rPr>
      </w:pPr>
      <w:r>
        <w:rPr>
          <w:rFonts w:hint="eastAsia" w:ascii="汉仪书宋二简" w:hAnsi="汉仪书宋二简" w:eastAsia="汉仪书宋二简" w:cs="汉仪书宋二简"/>
          <w:lang w:val="en-US" w:eastAsia="zh-CN"/>
        </w:rPr>
        <w:t>六、</w:t>
      </w:r>
      <w:r>
        <w:rPr>
          <w:rFonts w:hint="eastAsia" w:ascii="汉仪书宋二简" w:hAnsi="汉仪书宋二简" w:eastAsia="汉仪书宋二简" w:cs="汉仪书宋二简"/>
        </w:rPr>
        <w:t>信息存储</w:t>
      </w:r>
      <w:r>
        <w:rPr>
          <w:rFonts w:hint="eastAsia" w:ascii="汉仪书宋二简" w:hAnsi="汉仪书宋二简" w:eastAsia="汉仪书宋二简" w:cs="汉仪书宋二简"/>
          <w:lang w:val="en-US" w:eastAsia="zh-CN"/>
        </w:rPr>
        <w:t>与安全</w:t>
      </w:r>
    </w:p>
    <w:p>
      <w:pPr>
        <w:jc w:val="both"/>
        <w:rPr>
          <w:rFonts w:hint="default" w:ascii="汉仪书宋二简" w:hAnsi="汉仪书宋二简" w:eastAsia="汉仪书宋二简" w:cs="汉仪书宋二简"/>
          <w:b/>
          <w:bCs/>
          <w:lang w:val="en-US" w:eastAsia="zh-CN"/>
        </w:rPr>
      </w:pPr>
      <w:r>
        <w:rPr>
          <w:rFonts w:hint="eastAsia" w:ascii="汉仪书宋二简" w:hAnsi="汉仪书宋二简" w:eastAsia="汉仪书宋二简" w:cs="汉仪书宋二简"/>
          <w:b/>
          <w:bCs/>
          <w:lang w:eastAsia="zh-CN"/>
        </w:rPr>
        <w:t>（</w:t>
      </w:r>
      <w:r>
        <w:rPr>
          <w:rFonts w:hint="eastAsia" w:ascii="汉仪书宋二简" w:hAnsi="汉仪书宋二简" w:eastAsia="汉仪书宋二简" w:cs="汉仪书宋二简"/>
          <w:b/>
          <w:bCs/>
          <w:lang w:val="en-US" w:eastAsia="zh-CN"/>
        </w:rPr>
        <w:t>一）个人信息的存储</w:t>
      </w:r>
    </w:p>
    <w:p>
      <w:pPr>
        <w:jc w:val="both"/>
        <w:rPr>
          <w:rFonts w:hint="eastAsia" w:ascii="汉仪书宋二简" w:hAnsi="汉仪书宋二简" w:eastAsia="汉仪书宋二简" w:cs="汉仪书宋二简"/>
        </w:rPr>
      </w:pPr>
      <w:commentRangeStart w:id="11"/>
      <w:r>
        <w:rPr>
          <w:rFonts w:hint="eastAsia" w:ascii="汉仪书宋二简" w:hAnsi="汉仪书宋二简" w:eastAsia="汉仪书宋二简" w:cs="汉仪书宋二简"/>
        </w:rPr>
        <w:t>关于个人信息的存储地点和期限，复音科技遵循中华人民共和国的法律法规，将在中国境内收集和产生的个人信息，存储于中国境内。</w:t>
      </w:r>
      <w:commentRangeEnd w:id="11"/>
      <w:r>
        <w:commentReference w:id="11"/>
      </w:r>
      <w:r>
        <w:rPr>
          <w:rFonts w:hint="eastAsia" w:ascii="汉仪书宋二简" w:hAnsi="汉仪书宋二简" w:eastAsia="汉仪书宋二简" w:cs="汉仪书宋二简"/>
        </w:rPr>
        <w:t>在存储期限方面，我们通常仅在实现信息处理目的所需的最短时间内保留您的个人信息。然而，以下情况除外：</w:t>
      </w:r>
    </w:p>
    <w:p>
      <w:pPr>
        <w:numPr>
          <w:ilvl w:val="0"/>
          <w:numId w:val="9"/>
        </w:numPr>
        <w:jc w:val="both"/>
        <w:rPr>
          <w:rFonts w:hint="eastAsia" w:ascii="汉仪书宋二简" w:hAnsi="汉仪书宋二简" w:eastAsia="汉仪书宋二简" w:cs="汉仪书宋二简"/>
        </w:rPr>
      </w:pPr>
      <w:r>
        <w:rPr>
          <w:rFonts w:hint="eastAsia" w:ascii="汉仪书宋二简" w:hAnsi="汉仪书宋二简" w:eastAsia="汉仪书宋二简" w:cs="汉仪书宋二简"/>
        </w:rPr>
        <w:t>遵守适用的法律法规及其他相关规定；</w:t>
      </w:r>
    </w:p>
    <w:p>
      <w:pPr>
        <w:numPr>
          <w:ilvl w:val="0"/>
          <w:numId w:val="9"/>
        </w:numPr>
        <w:jc w:val="both"/>
        <w:rPr>
          <w:rFonts w:hint="eastAsia" w:ascii="汉仪书宋二简" w:hAnsi="汉仪书宋二简" w:eastAsia="汉仪书宋二简" w:cs="汉仪书宋二简"/>
        </w:rPr>
      </w:pPr>
      <w:r>
        <w:rPr>
          <w:rFonts w:hint="eastAsia" w:ascii="汉仪书宋二简" w:hAnsi="汉仪书宋二简" w:eastAsia="汉仪书宋二简" w:cs="汉仪书宋二简"/>
        </w:rPr>
        <w:t>遵守法院判决、裁定或其他法律程序的要求；</w:t>
      </w:r>
    </w:p>
    <w:p>
      <w:pPr>
        <w:numPr>
          <w:ilvl w:val="0"/>
          <w:numId w:val="9"/>
        </w:numPr>
        <w:pBdr>
          <w:bottom w:val="none" w:color="auto" w:sz="0" w:space="0"/>
        </w:pBdr>
        <w:jc w:val="both"/>
        <w:rPr>
          <w:rFonts w:hint="eastAsia" w:ascii="汉仪书宋二简" w:hAnsi="汉仪书宋二简" w:eastAsia="汉仪书宋二简" w:cs="汉仪书宋二简"/>
        </w:rPr>
      </w:pPr>
      <w:r>
        <w:rPr>
          <w:rFonts w:hint="eastAsia" w:ascii="汉仪书宋二简" w:hAnsi="汉仪书宋二简" w:eastAsia="汉仪书宋二简" w:cs="汉仪书宋二简"/>
        </w:rPr>
        <w:t>遵守相关政府机关或其他法定授权组织的执法要求</w:t>
      </w:r>
      <w:r>
        <w:rPr>
          <w:rFonts w:hint="eastAsia" w:ascii="汉仪书宋二简" w:hAnsi="汉仪书宋二简" w:eastAsia="汉仪书宋二简" w:cs="汉仪书宋二简"/>
          <w:lang w:eastAsia="zh-CN"/>
        </w:rPr>
        <w:t>；</w:t>
      </w:r>
    </w:p>
    <w:p>
      <w:pPr>
        <w:numPr>
          <w:ilvl w:val="0"/>
          <w:numId w:val="9"/>
        </w:numPr>
        <w:pBdr>
          <w:bottom w:val="none" w:color="auto" w:sz="0" w:space="0"/>
        </w:pBdr>
        <w:jc w:val="both"/>
        <w:rPr>
          <w:rFonts w:hint="eastAsia" w:ascii="汉仪书宋二简" w:hAnsi="汉仪书宋二简" w:eastAsia="汉仪书宋二简" w:cs="汉仪书宋二简"/>
        </w:rPr>
      </w:pPr>
      <w:r>
        <w:rPr>
          <w:rFonts w:hint="eastAsia" w:ascii="汉仪书宋二简" w:hAnsi="汉仪书宋二简" w:eastAsia="汉仪书宋二简" w:cs="汉仪书宋二简"/>
          <w:lang w:val="en-US" w:eastAsia="zh-CN"/>
        </w:rPr>
        <w:t>获得您的授权同意</w:t>
      </w:r>
      <w:r>
        <w:rPr>
          <w:rFonts w:hint="eastAsia" w:ascii="汉仪书宋二简" w:hAnsi="汉仪书宋二简" w:eastAsia="汉仪书宋二简" w:cs="汉仪书宋二简"/>
        </w:rPr>
        <w:t>。</w:t>
      </w:r>
    </w:p>
    <w:p>
      <w:pPr>
        <w:jc w:val="both"/>
        <w:rPr>
          <w:rFonts w:hint="eastAsia" w:ascii="汉仪书宋二简" w:hAnsi="汉仪书宋二简" w:eastAsia="汉仪书宋二简" w:cs="汉仪书宋二简"/>
        </w:rPr>
      </w:pPr>
      <w:commentRangeStart w:id="12"/>
      <w:r>
        <w:rPr>
          <w:rFonts w:hint="eastAsia" w:ascii="汉仪书宋二简" w:hAnsi="汉仪书宋二简" w:eastAsia="汉仪书宋二简" w:cs="汉仪书宋二简"/>
        </w:rPr>
        <w:t>在产品或服务停止运营的情况下，我们将通过推送通知、公告等形式告知您，并在合理的期限内对您的个人信息进行删除或匿名化处理，以确保您的个人信息得到妥善处理。</w:t>
      </w:r>
      <w:commentRangeEnd w:id="12"/>
      <w:r>
        <w:commentReference w:id="12"/>
      </w:r>
      <w:r>
        <w:rPr>
          <w:rFonts w:hint="eastAsia" w:ascii="汉仪书宋二简" w:hAnsi="汉仪书宋二简" w:eastAsia="汉仪书宋二简" w:cs="汉仪书宋二简"/>
        </w:rPr>
        <w:t>我们承诺，所有个人信息的处理都将遵循法律法规的规定，并采取必要措施保护您的隐私权益。</w:t>
      </w:r>
    </w:p>
    <w:p>
      <w:pPr>
        <w:rPr>
          <w:rFonts w:hint="eastAsia" w:ascii="汉仪书宋二简" w:hAnsi="汉仪书宋二简" w:eastAsia="汉仪书宋二简" w:cs="汉仪书宋二简"/>
          <w:b/>
          <w:bCs/>
          <w:lang w:eastAsia="zh-CN"/>
        </w:rPr>
      </w:pPr>
      <w:commentRangeStart w:id="13"/>
      <w:r>
        <w:rPr>
          <w:rFonts w:hint="eastAsia" w:ascii="汉仪书宋二简" w:hAnsi="汉仪书宋二简" w:eastAsia="汉仪书宋二简" w:cs="汉仪书宋二简"/>
          <w:b/>
          <w:bCs/>
          <w:lang w:eastAsia="zh-CN"/>
        </w:rPr>
        <w:t>（</w:t>
      </w:r>
      <w:r>
        <w:rPr>
          <w:rFonts w:hint="eastAsia" w:ascii="汉仪书宋二简" w:hAnsi="汉仪书宋二简" w:eastAsia="汉仪书宋二简" w:cs="汉仪书宋二简"/>
          <w:b/>
          <w:bCs/>
          <w:lang w:val="en-US" w:eastAsia="zh-CN"/>
        </w:rPr>
        <w:t>二）</w:t>
      </w:r>
      <w:r>
        <w:rPr>
          <w:rFonts w:hint="eastAsia" w:ascii="汉仪书宋二简" w:hAnsi="汉仪书宋二简" w:eastAsia="汉仪书宋二简" w:cs="汉仪书宋二简"/>
          <w:b/>
          <w:bCs/>
          <w:lang w:eastAsia="zh-CN"/>
        </w:rPr>
        <w:t>信息安全</w:t>
      </w:r>
      <w:commentRangeEnd w:id="13"/>
      <w:r>
        <w:commentReference w:id="13"/>
      </w:r>
    </w:p>
    <w:p>
      <w:pPr>
        <w:pBdr>
          <w:bottom w:val="none" w:color="auto" w:sz="0" w:space="0"/>
        </w:pBdr>
        <w:jc w:val="both"/>
        <w:rPr>
          <w:rFonts w:hint="eastAsia" w:ascii="汉仪书宋二简" w:hAnsi="汉仪书宋二简" w:eastAsia="汉仪书宋二简" w:cs="汉仪书宋二简"/>
        </w:rPr>
      </w:pPr>
      <w:r>
        <w:rPr>
          <w:rFonts w:hint="eastAsia" w:ascii="汉仪书宋二简" w:hAnsi="汉仪书宋二简" w:eastAsia="汉仪书宋二简" w:cs="汉仪书宋二简"/>
        </w:rPr>
        <w:t>复音科技致力于确保用户信息的安全，并采取以下措施以防止信息的丢失、不当使用、未经授权的访问或披露：</w:t>
      </w:r>
    </w:p>
    <w:p>
      <w:pPr>
        <w:numPr>
          <w:ilvl w:val="0"/>
          <w:numId w:val="10"/>
        </w:numPr>
        <w:pBdr>
          <w:bottom w:val="none" w:color="auto" w:sz="0" w:space="0"/>
        </w:pBdr>
        <w:jc w:val="both"/>
        <w:rPr>
          <w:rFonts w:hint="eastAsia" w:ascii="汉仪书宋二简" w:hAnsi="汉仪书宋二简" w:eastAsia="汉仪书宋二简" w:cs="汉仪书宋二简"/>
        </w:rPr>
      </w:pPr>
      <w:r>
        <w:rPr>
          <w:rFonts w:hint="eastAsia" w:ascii="汉仪书宋二简" w:hAnsi="汉仪书宋二简" w:eastAsia="汉仪书宋二简" w:cs="汉仪书宋二简"/>
        </w:rPr>
        <w:t>通信秘密保护：我们严格遵守法律法规，保护用户的通信秘密，确保用户信息的隐私性。</w:t>
      </w:r>
    </w:p>
    <w:p>
      <w:pPr>
        <w:numPr>
          <w:ilvl w:val="0"/>
          <w:numId w:val="10"/>
        </w:numPr>
        <w:jc w:val="both"/>
        <w:rPr>
          <w:rFonts w:hint="eastAsia" w:ascii="汉仪书宋二简" w:hAnsi="汉仪书宋二简" w:eastAsia="汉仪书宋二简" w:cs="汉仪书宋二简"/>
        </w:rPr>
      </w:pPr>
      <w:r>
        <w:rPr>
          <w:rFonts w:hint="eastAsia" w:ascii="汉仪书宋二简" w:hAnsi="汉仪书宋二简" w:eastAsia="汉仪书宋二简" w:cs="汉仪书宋二简"/>
        </w:rPr>
        <w:t>安全保护措施：在合理的安全水平内，我们采用包括加密技术和匿名化处理在内的多种安全措施，以增强个人信息的保护力度。</w:t>
      </w:r>
    </w:p>
    <w:p>
      <w:pPr>
        <w:numPr>
          <w:ilvl w:val="0"/>
          <w:numId w:val="10"/>
        </w:numPr>
        <w:jc w:val="both"/>
        <w:rPr>
          <w:rFonts w:hint="eastAsia" w:ascii="汉仪书宋二简" w:hAnsi="汉仪书宋二简" w:eastAsia="汉仪书宋二简" w:cs="汉仪书宋二简"/>
        </w:rPr>
      </w:pPr>
      <w:r>
        <w:rPr>
          <w:rFonts w:hint="eastAsia" w:ascii="汉仪书宋二简" w:hAnsi="汉仪书宋二简" w:eastAsia="汉仪书宋二简" w:cs="汉仪书宋二简"/>
        </w:rPr>
        <w:t>管理制度与流程：我们建立并执行专门的信息安全管理制度、流程，以及组织架构，以确保信息安全。这包括但不限于严格限制对个人信息的访问权限，确保所有授权访问人员都遵守保密义务，并对相关人员进行定期审查。</w:t>
      </w:r>
    </w:p>
    <w:p>
      <w:pPr>
        <w:numPr>
          <w:ilvl w:val="0"/>
          <w:numId w:val="10"/>
        </w:numPr>
        <w:pBdr>
          <w:bottom w:val="none" w:color="auto" w:sz="0" w:space="0"/>
        </w:pBdr>
        <w:jc w:val="both"/>
        <w:rPr>
          <w:rFonts w:hint="eastAsia" w:ascii="汉仪书宋二简" w:hAnsi="汉仪书宋二简" w:eastAsia="汉仪书宋二简" w:cs="汉仪书宋二简"/>
        </w:rPr>
      </w:pPr>
      <w:r>
        <w:rPr>
          <w:rFonts w:hint="eastAsia" w:ascii="汉仪书宋二简" w:hAnsi="汉仪书宋二简" w:eastAsia="汉仪书宋二简" w:cs="汉仪书宋二简"/>
        </w:rPr>
        <w:t>应急预案：一旦发生个人信息泄露或其他安全事件，我们将立即启动应急预案，采取措施防止事件影响扩大，并在适当的时候通过推送通知、公告等形式，向用户披露事件相关信息。</w:t>
      </w:r>
    </w:p>
    <w:p>
      <w:pPr>
        <w:jc w:val="both"/>
        <w:rPr>
          <w:rFonts w:hint="eastAsia" w:ascii="汉仪书宋二简" w:hAnsi="汉仪书宋二简" w:eastAsia="汉仪书宋二简" w:cs="汉仪书宋二简"/>
        </w:rPr>
      </w:pPr>
      <w:r>
        <w:rPr>
          <w:rFonts w:hint="eastAsia" w:ascii="汉仪书宋二简" w:hAnsi="汉仪书宋二简" w:eastAsia="汉仪书宋二简" w:cs="汉仪书宋二简"/>
        </w:rPr>
        <w:t>通过上述措施，我们承诺为用户的个人信息提供高标准的安全保障，并确保在任何情况下都以用户的隐私权益为重。</w:t>
      </w:r>
    </w:p>
    <w:p>
      <w:pPr>
        <w:pStyle w:val="3"/>
        <w:jc w:val="both"/>
        <w:rPr>
          <w:rFonts w:hint="eastAsia" w:ascii="汉仪书宋二简" w:hAnsi="汉仪书宋二简" w:eastAsia="汉仪书宋二简" w:cs="汉仪书宋二简"/>
        </w:rPr>
      </w:pPr>
      <w:r>
        <w:rPr>
          <w:rFonts w:hint="eastAsia" w:ascii="汉仪书宋二简" w:hAnsi="汉仪书宋二简" w:eastAsia="汉仪书宋二简" w:cs="汉仪书宋二简"/>
          <w:lang w:val="en-US" w:eastAsia="zh-CN"/>
        </w:rPr>
        <w:t>七、</w:t>
      </w:r>
      <w:r>
        <w:rPr>
          <w:rFonts w:hint="eastAsia" w:ascii="汉仪书宋二简" w:hAnsi="汉仪书宋二简" w:eastAsia="汉仪书宋二简" w:cs="汉仪书宋二简"/>
        </w:rPr>
        <w:t>广告</w:t>
      </w:r>
    </w:p>
    <w:p>
      <w:pPr>
        <w:jc w:val="both"/>
        <w:rPr>
          <w:rFonts w:hint="eastAsia" w:ascii="汉仪书宋二简" w:hAnsi="汉仪书宋二简" w:eastAsia="汉仪书宋二简" w:cs="汉仪书宋二简"/>
        </w:rPr>
      </w:pPr>
      <w:r>
        <w:rPr>
          <w:rFonts w:hint="eastAsia" w:ascii="汉仪书宋二简" w:hAnsi="汉仪书宋二简" w:eastAsia="汉仪书宋二简" w:cs="汉仪书宋二简"/>
        </w:rPr>
        <w:t>为增强广告服务体验，复音科技可能根据您的信息提供个性化广告。这些广告可能出现在复音科技及其合作第三方的网站、应用程序以及其他相关渠道中。</w:t>
      </w:r>
      <w:commentRangeStart w:id="14"/>
      <w:r>
        <w:rPr>
          <w:rFonts w:hint="eastAsia" w:ascii="汉仪书宋二简" w:hAnsi="汉仪书宋二简" w:eastAsia="汉仪书宋二简" w:cs="汉仪书宋二简"/>
        </w:rPr>
        <w:t>我们尊重用户的选择权，若您不希望接收个性化广告，可以根据</w:t>
      </w:r>
      <w:r>
        <w:rPr>
          <w:rFonts w:hint="eastAsia" w:ascii="汉仪书宋二简" w:hAnsi="汉仪书宋二简" w:eastAsia="汉仪书宋二简" w:cs="汉仪书宋二简"/>
          <w:lang w:val="en-US" w:eastAsia="zh-CN"/>
        </w:rPr>
        <w:t>本网站提示</w:t>
      </w:r>
      <w:r>
        <w:rPr>
          <w:rFonts w:hint="eastAsia" w:ascii="汉仪书宋二简" w:hAnsi="汉仪书宋二简" w:eastAsia="汉仪书宋二简" w:cs="汉仪书宋二简"/>
        </w:rPr>
        <w:t>选择关闭该服务</w:t>
      </w:r>
      <w:commentRangeEnd w:id="14"/>
      <w:r>
        <w:commentReference w:id="14"/>
      </w:r>
      <w:r>
        <w:rPr>
          <w:rFonts w:hint="eastAsia" w:ascii="汉仪书宋二简" w:hAnsi="汉仪书宋二简" w:eastAsia="汉仪书宋二简" w:cs="汉仪书宋二简"/>
        </w:rPr>
        <w:t>。</w:t>
      </w:r>
    </w:p>
    <w:p>
      <w:pPr>
        <w:pBdr>
          <w:bottom w:val="none" w:color="auto" w:sz="0" w:space="0"/>
        </w:pBdr>
        <w:jc w:val="both"/>
        <w:rPr>
          <w:rFonts w:hint="eastAsia" w:ascii="汉仪书宋二简" w:hAnsi="汉仪书宋二简" w:eastAsia="汉仪书宋二简" w:cs="汉仪书宋二简"/>
        </w:rPr>
      </w:pPr>
      <w:r>
        <w:rPr>
          <w:rFonts w:hint="eastAsia" w:ascii="汉仪书宋二简" w:hAnsi="汉仪书宋二简" w:eastAsia="汉仪书宋二简" w:cs="汉仪书宋二简"/>
        </w:rPr>
        <w:t>我们承诺，所有个性化广告服务都将遵循相关法律法规，并确保用户信息的安全与隐私。我们致力于在提供个性化服务的同时，保护用户的隐私权益，确保用户能够自主控制个人信息的使用。</w:t>
      </w:r>
    </w:p>
    <w:p>
      <w:pPr>
        <w:pStyle w:val="3"/>
        <w:jc w:val="both"/>
        <w:rPr>
          <w:rFonts w:hint="eastAsia" w:ascii="汉仪书宋二简" w:hAnsi="汉仪书宋二简" w:eastAsia="汉仪书宋二简" w:cs="汉仪书宋二简"/>
        </w:rPr>
      </w:pPr>
      <w:r>
        <w:rPr>
          <w:rFonts w:hint="eastAsia" w:ascii="汉仪书宋二简" w:hAnsi="汉仪书宋二简" w:eastAsia="汉仪书宋二简" w:cs="汉仪书宋二简"/>
          <w:lang w:val="en-US" w:eastAsia="zh-CN"/>
        </w:rPr>
        <w:t>八、</w:t>
      </w:r>
      <w:r>
        <w:rPr>
          <w:rFonts w:hint="eastAsia" w:ascii="汉仪书宋二简" w:hAnsi="汉仪书宋二简" w:eastAsia="汉仪书宋二简" w:cs="汉仪书宋二简"/>
        </w:rPr>
        <w:t>未成年人隐私</w:t>
      </w:r>
    </w:p>
    <w:p>
      <w:pPr>
        <w:pBdr>
          <w:bottom w:val="none" w:color="auto" w:sz="0" w:space="0"/>
        </w:pBdr>
        <w:jc w:val="both"/>
        <w:rPr>
          <w:rFonts w:hint="eastAsia" w:ascii="汉仪书宋二简" w:hAnsi="汉仪书宋二简" w:eastAsia="汉仪书宋二简" w:cs="汉仪书宋二简"/>
        </w:rPr>
      </w:pPr>
      <w:r>
        <w:rPr>
          <w:rFonts w:hint="eastAsia" w:ascii="汉仪书宋二简" w:hAnsi="汉仪书宋二简" w:eastAsia="汉仪书宋二简" w:cs="汉仪书宋二简"/>
          <w:lang w:val="en-US" w:eastAsia="zh-CN"/>
        </w:rPr>
        <w:t>我们建议：</w:t>
      </w:r>
      <w:r>
        <w:rPr>
          <w:rFonts w:hint="eastAsia" w:ascii="汉仪书宋二简" w:hAnsi="汉仪书宋二简" w:eastAsia="汉仪书宋二简" w:cs="汉仪书宋二简"/>
          <w:b/>
          <w:bCs/>
          <w:lang w:val="en-US" w:eastAsia="zh-CN"/>
        </w:rPr>
        <w:t>任何未成年人参加网上活动应事先取得父母或其他监护人（以下简称"监护人"）的同意。</w:t>
      </w:r>
      <w:r>
        <w:rPr>
          <w:rFonts w:hint="eastAsia" w:ascii="汉仪书宋二简" w:hAnsi="汉仪书宋二简" w:eastAsia="汉仪书宋二简" w:cs="汉仪书宋二简"/>
          <w:lang w:val="en-US" w:eastAsia="zh-CN"/>
        </w:rPr>
        <w:t>我们将根据国家相关法律法规的规定保护未成年人的相关信息。</w:t>
      </w:r>
    </w:p>
    <w:p>
      <w:pPr>
        <w:pBdr>
          <w:bottom w:val="none" w:color="auto" w:sz="0" w:space="0"/>
        </w:pBdr>
        <w:jc w:val="both"/>
        <w:rPr>
          <w:rFonts w:hint="eastAsia" w:ascii="汉仪书宋二简" w:hAnsi="汉仪书宋二简" w:eastAsia="汉仪书宋二简" w:cs="汉仪书宋二简"/>
          <w:lang w:val="en-US" w:eastAsia="zh-CN"/>
        </w:rPr>
      </w:pPr>
      <w:r>
        <w:rPr>
          <w:rFonts w:hint="eastAsia" w:ascii="汉仪书宋二简" w:hAnsi="汉仪书宋二简" w:eastAsia="汉仪书宋二简" w:cs="汉仪书宋二简"/>
          <w:lang w:val="en-US" w:eastAsia="zh-CN"/>
        </w:rPr>
        <w:t>我们鼓励未成年人在监护人的指导下使用复音科技服务。</w:t>
      </w:r>
      <w:r>
        <w:rPr>
          <w:rFonts w:hint="eastAsia" w:ascii="汉仪书宋二简" w:hAnsi="汉仪书宋二简" w:eastAsia="汉仪书宋二简" w:cs="汉仪书宋二简"/>
          <w:b/>
          <w:bCs/>
          <w:lang w:val="en-US" w:eastAsia="zh-CN"/>
        </w:rPr>
        <w:t>如果您是未满十四周岁的未成年人，请您通知您的监护人共同阅读并接受我们的</w:t>
      </w:r>
      <w:r>
        <w:rPr>
          <w:rFonts w:hint="eastAsia" w:ascii="汉仪书宋二简" w:hAnsi="汉仪书宋二简" w:eastAsia="汉仪书宋二简" w:cs="汉仪书宋二简"/>
          <w:b/>
          <w:bCs/>
          <w:lang w:val="en-US" w:eastAsia="zh-CN"/>
        </w:rPr>
        <w:fldChar w:fldCharType="begin"/>
      </w:r>
      <w:r>
        <w:rPr>
          <w:rFonts w:hint="eastAsia" w:ascii="汉仪书宋二简" w:hAnsi="汉仪书宋二简" w:eastAsia="汉仪书宋二简" w:cs="汉仪书宋二简"/>
          <w:b/>
          <w:bCs/>
          <w:lang w:val="en-US" w:eastAsia="zh-CN"/>
        </w:rPr>
        <w:instrText xml:space="preserve"> HYPERLINK "https://hc.reg.163.com/iTerm/doc.html?id=347" </w:instrText>
      </w:r>
      <w:r>
        <w:rPr>
          <w:rFonts w:hint="eastAsia" w:ascii="汉仪书宋二简" w:hAnsi="汉仪书宋二简" w:eastAsia="汉仪书宋二简" w:cs="汉仪书宋二简"/>
          <w:b/>
          <w:bCs/>
          <w:lang w:val="en-US" w:eastAsia="zh-CN"/>
        </w:rPr>
        <w:fldChar w:fldCharType="separate"/>
      </w:r>
      <w:r>
        <w:rPr>
          <w:rFonts w:hint="eastAsia" w:ascii="汉仪书宋二简" w:hAnsi="汉仪书宋二简" w:eastAsia="汉仪书宋二简" w:cs="汉仪书宋二简"/>
          <w:b/>
          <w:bCs/>
        </w:rPr>
        <w:t>《</w:t>
      </w:r>
      <w:r>
        <w:rPr>
          <w:rFonts w:hint="eastAsia" w:ascii="汉仪书宋二简" w:hAnsi="汉仪书宋二简" w:eastAsia="汉仪书宋二简" w:cs="汉仪书宋二简"/>
          <w:b/>
          <w:bCs/>
          <w:lang w:val="en-US" w:eastAsia="zh-CN"/>
        </w:rPr>
        <w:t>复音科技</w:t>
      </w:r>
      <w:r>
        <w:rPr>
          <w:rFonts w:hint="eastAsia" w:ascii="汉仪书宋二简" w:hAnsi="汉仪书宋二简" w:eastAsia="汉仪书宋二简" w:cs="汉仪书宋二简"/>
          <w:b/>
          <w:bCs/>
        </w:rPr>
        <w:t>儿童隐私保护声明》</w:t>
      </w:r>
      <w:r>
        <w:rPr>
          <w:rFonts w:hint="eastAsia" w:ascii="汉仪书宋二简" w:hAnsi="汉仪书宋二简" w:eastAsia="汉仪书宋二简" w:cs="汉仪书宋二简"/>
          <w:b/>
          <w:bCs/>
          <w:lang w:val="en-US" w:eastAsia="zh-CN"/>
        </w:rPr>
        <w:fldChar w:fldCharType="end"/>
      </w:r>
      <w:r>
        <w:rPr>
          <w:rFonts w:hint="eastAsia" w:ascii="汉仪书宋二简" w:hAnsi="汉仪书宋二简" w:eastAsia="汉仪书宋二简" w:cs="汉仪书宋二简"/>
          <w:b/>
          <w:bCs/>
          <w:lang w:val="en-US" w:eastAsia="zh-CN"/>
        </w:rPr>
        <w:t> 并在您使用复音科技服务、提交个人信息之前，寻求其同意和指导。</w:t>
      </w:r>
    </w:p>
    <w:p>
      <w:pPr>
        <w:pBdr>
          <w:bottom w:val="none" w:color="auto" w:sz="0" w:space="0"/>
        </w:pBdr>
        <w:jc w:val="both"/>
        <w:rPr>
          <w:rFonts w:hint="eastAsia" w:ascii="汉仪书宋二简" w:hAnsi="汉仪书宋二简" w:eastAsia="汉仪书宋二简" w:cs="汉仪书宋二简"/>
        </w:rPr>
      </w:pPr>
      <w:r>
        <w:rPr>
          <w:rFonts w:hint="eastAsia" w:ascii="汉仪书宋二简" w:hAnsi="汉仪书宋二简" w:eastAsia="汉仪书宋二简" w:cs="汉仪书宋二简"/>
        </w:rPr>
        <w:t>复音科技高度重视未成年人个人信息的保护工作，</w:t>
      </w:r>
      <w:r>
        <w:rPr>
          <w:rFonts w:hint="eastAsia" w:ascii="汉仪书宋二简" w:hAnsi="汉仪书宋二简" w:eastAsia="汉仪书宋二简" w:cs="汉仪书宋二简"/>
          <w:lang w:val="en-US" w:eastAsia="zh-CN"/>
        </w:rPr>
        <w:t>同时请您</w:t>
      </w:r>
      <w:r>
        <w:rPr>
          <w:rFonts w:hint="eastAsia" w:ascii="汉仪书宋二简" w:hAnsi="汉仪书宋二简" w:eastAsia="汉仪书宋二简" w:cs="汉仪书宋二简"/>
        </w:rPr>
        <w:t>遵守以下规定：</w:t>
      </w:r>
    </w:p>
    <w:p>
      <w:pPr>
        <w:numPr>
          <w:ilvl w:val="0"/>
          <w:numId w:val="11"/>
        </w:numPr>
        <w:pBdr>
          <w:bottom w:val="none" w:color="auto" w:sz="0" w:space="0"/>
        </w:pBdr>
        <w:jc w:val="both"/>
        <w:rPr>
          <w:rFonts w:hint="eastAsia" w:ascii="汉仪书宋二简" w:hAnsi="汉仪书宋二简" w:eastAsia="汉仪书宋二简" w:cs="汉仪书宋二简"/>
        </w:rPr>
      </w:pPr>
      <w:r>
        <w:rPr>
          <w:rFonts w:hint="eastAsia" w:ascii="汉仪书宋二简" w:hAnsi="汉仪书宋二简" w:eastAsia="汉仪书宋二简" w:cs="汉仪书宋二简"/>
        </w:rPr>
        <w:t>对于18周岁以下的未成年人，根据相关法律法规，在使用复音科技的服务之前，必须获得家长或法定监护人的同意。</w:t>
      </w:r>
    </w:p>
    <w:p>
      <w:pPr>
        <w:numPr>
          <w:ilvl w:val="0"/>
          <w:numId w:val="11"/>
        </w:numPr>
        <w:pBdr>
          <w:bottom w:val="none" w:color="auto" w:sz="0" w:space="0"/>
        </w:pBdr>
        <w:jc w:val="both"/>
        <w:rPr>
          <w:rFonts w:hint="eastAsia" w:ascii="汉仪书宋二简" w:hAnsi="汉仪书宋二简" w:eastAsia="汉仪书宋二简" w:cs="汉仪书宋二简"/>
        </w:rPr>
      </w:pPr>
      <w:r>
        <w:rPr>
          <w:rFonts w:hint="eastAsia" w:ascii="汉仪书宋二简" w:hAnsi="汉仪书宋二简" w:eastAsia="汉仪书宋二简" w:cs="汉仪书宋二简"/>
        </w:rPr>
        <w:t>对于</w:t>
      </w:r>
      <w:r>
        <w:rPr>
          <w:rFonts w:hint="eastAsia" w:ascii="汉仪书宋二简" w:hAnsi="汉仪书宋二简" w:eastAsia="汉仪书宋二简" w:cs="汉仪书宋二简"/>
          <w:lang w:val="en-US" w:eastAsia="zh-CN"/>
        </w:rPr>
        <w:t>未满</w:t>
      </w:r>
      <w:r>
        <w:rPr>
          <w:rFonts w:hint="eastAsia" w:ascii="汉仪书宋二简" w:hAnsi="汉仪书宋二简" w:eastAsia="汉仪书宋二简" w:cs="汉仪书宋二简"/>
        </w:rPr>
        <w:t>14周岁的儿童，若产品或服务专门面向儿童，或包含针对儿童的功能板块，或在注册、使用流程中需要输入生日、年龄等信息以识别用户年龄，则儿童在注册或使用前，必须获得家长或法定监护人的同意。家长或法定监护人应协助儿童完成注册流程。</w:t>
      </w:r>
    </w:p>
    <w:p>
      <w:pPr>
        <w:numPr>
          <w:ilvl w:val="0"/>
          <w:numId w:val="11"/>
        </w:numPr>
        <w:pBdr>
          <w:bottom w:val="none" w:color="auto" w:sz="0" w:space="0"/>
        </w:pBdr>
        <w:jc w:val="both"/>
        <w:rPr>
          <w:rFonts w:hint="eastAsia" w:ascii="汉仪书宋二简" w:hAnsi="汉仪书宋二简" w:eastAsia="汉仪书宋二简" w:cs="汉仪书宋二简"/>
        </w:rPr>
      </w:pPr>
      <w:r>
        <w:rPr>
          <w:rFonts w:hint="eastAsia" w:ascii="汉仪书宋二简" w:hAnsi="汉仪书宋二简" w:eastAsia="汉仪书宋二简" w:cs="汉仪书宋二简"/>
        </w:rPr>
        <w:t>作为儿童的监护人，在帮助儿童注册或使用产品前，应仔细阅读本隐私政策、产品隐私保护指引（如有）及《</w:t>
      </w:r>
      <w:r>
        <w:rPr>
          <w:rFonts w:hint="eastAsia" w:ascii="汉仪书宋二简" w:hAnsi="汉仪书宋二简" w:eastAsia="汉仪书宋二简" w:cs="汉仪书宋二简"/>
          <w:lang w:val="en-US" w:eastAsia="zh-CN"/>
        </w:rPr>
        <w:t>复音科技</w:t>
      </w:r>
      <w:r>
        <w:rPr>
          <w:rFonts w:hint="eastAsia" w:ascii="汉仪书宋二简" w:hAnsi="汉仪书宋二简" w:eastAsia="汉仪书宋二简" w:cs="汉仪书宋二简"/>
        </w:rPr>
        <w:t>儿童隐私保护声明》，以决定是否同意相关政策和声明，并协助儿童完成注册和使用。</w:t>
      </w:r>
    </w:p>
    <w:p>
      <w:pPr>
        <w:jc w:val="both"/>
        <w:rPr>
          <w:rFonts w:hint="eastAsia" w:ascii="汉仪书宋二简" w:hAnsi="汉仪书宋二简" w:eastAsia="汉仪书宋二简" w:cs="汉仪书宋二简"/>
        </w:rPr>
      </w:pPr>
      <w:r>
        <w:rPr>
          <w:rFonts w:hint="eastAsia" w:ascii="汉仪书宋二简" w:hAnsi="汉仪书宋二简" w:eastAsia="汉仪书宋二简" w:cs="汉仪书宋二简"/>
        </w:rPr>
        <w:t>我们承诺采取一切必要措施，确保未成年人的个人信息得到妥善保护，并在提供服务的同时，尊重和维护未成年人的隐私权益。如您对您所监护的儿童的个人信息保护有相关疑问或权利请求时，请通过《</w:t>
      </w:r>
      <w:r>
        <w:rPr>
          <w:rFonts w:hint="eastAsia" w:ascii="汉仪书宋二简" w:hAnsi="汉仪书宋二简" w:eastAsia="汉仪书宋二简" w:cs="汉仪书宋二简"/>
          <w:lang w:val="en-US" w:eastAsia="zh-CN"/>
        </w:rPr>
        <w:t>复音科技</w:t>
      </w:r>
      <w:r>
        <w:rPr>
          <w:rFonts w:hint="eastAsia" w:ascii="汉仪书宋二简" w:hAnsi="汉仪书宋二简" w:eastAsia="汉仪书宋二简" w:cs="汉仪书宋二简"/>
        </w:rPr>
        <w:t>儿童隐私保护声明》中披露的联系方式与我们联系。我们会在合理的时间内处理并回复您。</w:t>
      </w:r>
    </w:p>
    <w:p>
      <w:pPr>
        <w:pStyle w:val="3"/>
        <w:jc w:val="both"/>
        <w:rPr>
          <w:rFonts w:hint="eastAsia" w:ascii="汉仪书宋二简" w:hAnsi="汉仪书宋二简" w:eastAsia="汉仪书宋二简" w:cs="汉仪书宋二简"/>
        </w:rPr>
      </w:pPr>
      <w:r>
        <w:rPr>
          <w:rFonts w:hint="eastAsia" w:ascii="汉仪书宋二简" w:hAnsi="汉仪书宋二简" w:eastAsia="汉仪书宋二简" w:cs="汉仪书宋二简"/>
          <w:lang w:val="en-US" w:eastAsia="zh-CN"/>
        </w:rPr>
        <w:t>九、</w:t>
      </w:r>
      <w:r>
        <w:rPr>
          <w:rFonts w:hint="eastAsia" w:ascii="汉仪书宋二简" w:hAnsi="汉仪书宋二简" w:eastAsia="汉仪书宋二简" w:cs="汉仪书宋二简"/>
        </w:rPr>
        <w:t>适用范围</w:t>
      </w:r>
    </w:p>
    <w:p>
      <w:pPr>
        <w:pBdr>
          <w:bottom w:val="none" w:color="auto" w:sz="0" w:space="0"/>
        </w:pBdr>
        <w:jc w:val="both"/>
        <w:rPr>
          <w:rFonts w:hint="eastAsia" w:ascii="汉仪书宋二简" w:hAnsi="汉仪书宋二简" w:eastAsia="汉仪书宋二简" w:cs="汉仪书宋二简"/>
        </w:rPr>
      </w:pPr>
      <w:r>
        <w:rPr>
          <w:rFonts w:hint="eastAsia" w:ascii="汉仪书宋二简" w:hAnsi="汉仪书宋二简" w:eastAsia="汉仪书宋二简" w:cs="汉仪书宋二简"/>
          <w:lang w:val="en-US" w:eastAsia="zh-CN"/>
        </w:rPr>
        <w:t>本隐私政策适用于</w:t>
      </w:r>
      <w:r>
        <w:rPr>
          <w:rFonts w:hint="eastAsia" w:ascii="汉仪书宋二简" w:hAnsi="汉仪书宋二简" w:eastAsia="汉仪书宋二简" w:cs="汉仪书宋二简"/>
        </w:rPr>
        <w:t>复音科技提供的产品和服务。针对某些特定服务，复音科技制定了更为详细的隐私指引或声明，这些指引或声明将更具体地阐述我们在该服务中处理用户信息的方式。</w:t>
      </w:r>
    </w:p>
    <w:p>
      <w:pPr>
        <w:pBdr>
          <w:bottom w:val="none" w:color="auto" w:sz="0" w:space="0"/>
        </w:pBdr>
        <w:jc w:val="both"/>
        <w:rPr>
          <w:rFonts w:hint="eastAsia" w:ascii="汉仪书宋二简" w:hAnsi="汉仪书宋二简" w:eastAsia="汉仪书宋二简" w:cs="汉仪书宋二简"/>
        </w:rPr>
      </w:pPr>
      <w:r>
        <w:rPr>
          <w:rFonts w:hint="eastAsia" w:ascii="汉仪书宋二简" w:hAnsi="汉仪书宋二简" w:eastAsia="汉仪书宋二简" w:cs="汉仪书宋二简"/>
        </w:rPr>
        <w:t>若本隐私政策与特定服务的隐私指引或声明存在任何不一致，应以该特定隐私指引或声明为准。此外，本隐私政策不适用于由其他公司或个人提供的服务。举例来说，当您使用复音科技账号登录其他公司或个人提供的服务时，您的使用行为将受到该第三方服务的隐私政策规范，而非本政策。</w:t>
      </w:r>
    </w:p>
    <w:p>
      <w:pPr>
        <w:jc w:val="both"/>
        <w:rPr>
          <w:rFonts w:hint="eastAsia" w:ascii="汉仪书宋二简" w:hAnsi="汉仪书宋二简" w:eastAsia="汉仪书宋二简" w:cs="汉仪书宋二简"/>
        </w:rPr>
      </w:pPr>
      <w:r>
        <w:rPr>
          <w:rFonts w:hint="eastAsia" w:ascii="汉仪书宋二简" w:hAnsi="汉仪书宋二简" w:eastAsia="汉仪书宋二简" w:cs="汉仪书宋二简"/>
        </w:rPr>
        <w:t>因此，在使用任何第三方服务前，我们建议您仔细阅读并了解其隐私政策内容，以确保您的个人信息得到适当的保护。复音科技致力于遵守法律法规，保护用户隐私，同时明确界定本</w:t>
      </w:r>
      <w:r>
        <w:rPr>
          <w:rFonts w:hint="eastAsia" w:ascii="汉仪书宋二简" w:hAnsi="汉仪书宋二简" w:eastAsia="汉仪书宋二简" w:cs="汉仪书宋二简"/>
          <w:lang w:val="en-US" w:eastAsia="zh-CN"/>
        </w:rPr>
        <w:t>隐私</w:t>
      </w:r>
      <w:r>
        <w:rPr>
          <w:rFonts w:hint="eastAsia" w:ascii="汉仪书宋二简" w:hAnsi="汉仪书宋二简" w:eastAsia="汉仪书宋二简" w:cs="汉仪书宋二简"/>
        </w:rPr>
        <w:t>政策的适用范围和限制。</w:t>
      </w:r>
    </w:p>
    <w:p>
      <w:pPr>
        <w:pStyle w:val="3"/>
        <w:pBdr>
          <w:bottom w:val="none" w:color="auto" w:sz="0" w:space="0"/>
        </w:pBdr>
        <w:jc w:val="both"/>
        <w:rPr>
          <w:rFonts w:hint="default" w:ascii="汉仪书宋二简" w:hAnsi="汉仪书宋二简" w:eastAsia="汉仪书宋二简" w:cs="汉仪书宋二简"/>
          <w:lang w:val="en-US" w:eastAsia="zh-CN"/>
        </w:rPr>
      </w:pPr>
      <w:r>
        <w:rPr>
          <w:rFonts w:hint="eastAsia" w:ascii="汉仪书宋二简" w:hAnsi="汉仪书宋二简" w:eastAsia="汉仪书宋二简" w:cs="汉仪书宋二简"/>
          <w:lang w:val="en-US" w:eastAsia="zh-CN"/>
        </w:rPr>
        <w:t>十、变更与通知</w:t>
      </w:r>
    </w:p>
    <w:p>
      <w:pPr>
        <w:pBdr>
          <w:bottom w:val="none" w:color="auto" w:sz="0" w:space="0"/>
        </w:pBdr>
        <w:jc w:val="both"/>
        <w:rPr>
          <w:rFonts w:hint="eastAsia" w:ascii="汉仪书宋二简" w:hAnsi="汉仪书宋二简" w:eastAsia="汉仪书宋二简" w:cs="汉仪书宋二简"/>
          <w:b/>
          <w:bCs/>
          <w:lang w:val="en-US" w:eastAsia="zh-CN"/>
        </w:rPr>
      </w:pPr>
      <w:r>
        <w:rPr>
          <w:rFonts w:hint="eastAsia" w:ascii="汉仪书宋二简" w:hAnsi="汉仪书宋二简" w:eastAsia="汉仪书宋二简" w:cs="汉仪书宋二简"/>
          <w:b/>
          <w:bCs/>
          <w:lang w:eastAsia="zh-CN"/>
        </w:rPr>
        <w:t>（</w:t>
      </w:r>
      <w:r>
        <w:rPr>
          <w:rFonts w:hint="eastAsia" w:ascii="汉仪书宋二简" w:hAnsi="汉仪书宋二简" w:eastAsia="汉仪书宋二简" w:cs="汉仪书宋二简"/>
          <w:b/>
          <w:bCs/>
          <w:lang w:val="en-US" w:eastAsia="zh-CN"/>
        </w:rPr>
        <w:t>一）通知公告</w:t>
      </w:r>
    </w:p>
    <w:p>
      <w:pPr>
        <w:pBdr>
          <w:bottom w:val="none" w:color="auto" w:sz="0" w:space="0"/>
        </w:pBdr>
        <w:jc w:val="both"/>
        <w:rPr>
          <w:rFonts w:hint="eastAsia" w:ascii="汉仪书宋二简" w:hAnsi="汉仪书宋二简" w:eastAsia="汉仪书宋二简" w:cs="汉仪书宋二简"/>
        </w:rPr>
      </w:pPr>
      <w:r>
        <w:rPr>
          <w:rFonts w:hint="eastAsia" w:ascii="汉仪书宋二简" w:hAnsi="汉仪书宋二简" w:eastAsia="汉仪书宋二简" w:cs="汉仪书宋二简"/>
        </w:rPr>
        <w:t>在使用复音科技的服务过程中，我们可能会通过电子邮件、短信、资讯或推送通知的方式向您发送信息。为保障您的选择权，我们提供取消订阅的选项，您可根据我们的指引在设备上进行相应操作。对于特定产品和服务的个性化推送信息，我们建议您查阅相关隐私保护指引，以获取更多信息或关闭个性化推荐功能。</w:t>
      </w:r>
    </w:p>
    <w:p>
      <w:pPr>
        <w:pBdr>
          <w:bottom w:val="none" w:color="auto" w:sz="0" w:space="0"/>
        </w:pBdr>
        <w:jc w:val="both"/>
        <w:rPr>
          <w:rFonts w:hint="eastAsia" w:ascii="汉仪书宋二简" w:hAnsi="汉仪书宋二简" w:eastAsia="汉仪书宋二简" w:cs="汉仪书宋二简"/>
        </w:rPr>
      </w:pPr>
      <w:r>
        <w:rPr>
          <w:rFonts w:hint="eastAsia" w:ascii="汉仪书宋二简" w:hAnsi="汉仪书宋二简" w:eastAsia="汉仪书宋二简" w:cs="汉仪书宋二简"/>
        </w:rPr>
        <w:t>此外，基于服务的必要性，例如在系统维护期间暂停某项服务，我们可能向您发出与服务直接相关的公告。这些公告具有非广告性质，且对于服务的正常运行至关重要，因此您可能无法选择取消接收此类公告。</w:t>
      </w:r>
    </w:p>
    <w:p>
      <w:pPr>
        <w:pBdr>
          <w:bottom w:val="none" w:color="auto" w:sz="0" w:space="0"/>
        </w:pBdr>
        <w:jc w:val="both"/>
        <w:rPr>
          <w:rFonts w:hint="default" w:ascii="汉仪书宋二简" w:hAnsi="汉仪书宋二简" w:eastAsia="汉仪书宋二简" w:cs="汉仪书宋二简"/>
          <w:lang w:val="en-US" w:eastAsia="zh-CN"/>
        </w:rPr>
      </w:pPr>
      <w:r>
        <w:rPr>
          <w:rFonts w:hint="eastAsia" w:ascii="汉仪书宋二简" w:hAnsi="汉仪书宋二简" w:eastAsia="汉仪书宋二简" w:cs="汉仪书宋二简"/>
        </w:rPr>
        <w:t>我们承诺，所有信息通知和公告都将遵循相关法律法规及隐私政策的规定，确保您的知情权和选择权得到充分尊重。</w:t>
      </w:r>
    </w:p>
    <w:p>
      <w:pPr>
        <w:pBdr>
          <w:bottom w:val="none" w:color="auto" w:sz="0" w:space="0"/>
        </w:pBdr>
        <w:jc w:val="both"/>
        <w:rPr>
          <w:rFonts w:hint="default" w:ascii="汉仪书宋二简" w:hAnsi="汉仪书宋二简" w:eastAsia="汉仪书宋二简" w:cs="汉仪书宋二简"/>
          <w:b/>
          <w:bCs/>
          <w:lang w:val="en-US" w:eastAsia="zh-CN"/>
        </w:rPr>
      </w:pPr>
      <w:r>
        <w:rPr>
          <w:rFonts w:hint="eastAsia" w:ascii="汉仪书宋二简" w:hAnsi="汉仪书宋二简" w:eastAsia="汉仪书宋二简" w:cs="汉仪书宋二简"/>
          <w:b/>
          <w:bCs/>
          <w:lang w:val="en-US" w:eastAsia="zh-CN"/>
        </w:rPr>
        <w:t>（二）变更通知</w:t>
      </w:r>
    </w:p>
    <w:p>
      <w:pPr>
        <w:pBdr>
          <w:bottom w:val="none" w:color="auto" w:sz="0" w:space="0"/>
        </w:pBdr>
        <w:jc w:val="both"/>
        <w:rPr>
          <w:rFonts w:hint="eastAsia" w:ascii="汉仪书宋二简" w:hAnsi="汉仪书宋二简" w:eastAsia="汉仪书宋二简" w:cs="汉仪书宋二简"/>
        </w:rPr>
      </w:pPr>
      <w:r>
        <w:rPr>
          <w:rFonts w:hint="eastAsia" w:ascii="汉仪书宋二简" w:hAnsi="汉仪书宋二简" w:eastAsia="汉仪书宋二简" w:cs="汉仪书宋二简"/>
          <w:b/>
          <w:bCs/>
          <w:lang w:val="en-US" w:eastAsia="zh-CN"/>
        </w:rPr>
        <w:t>为了给您提供更好的服务，我们可能会根据服务的更新情况及法律法规的相关要求适时修改本政策的条款，该等修改构成本政策的一部分。我们会在本页面上公布对本政策所作的任何变更。</w:t>
      </w:r>
      <w:r>
        <w:rPr>
          <w:rFonts w:hint="eastAsia" w:ascii="汉仪书宋二简" w:hAnsi="汉仪书宋二简" w:eastAsia="汉仪书宋二简" w:cs="汉仪书宋二简"/>
          <w:b/>
          <w:bCs/>
        </w:rPr>
        <w:t>复音科技保留对本隐私政策进行重大修改的权利。在发生此类修改时，我们将通过在网站上发布更新后的隐私政策来通知用户。针对某些特定更改，我们也可能选择通过电子邮件或其他适当的方式直接通知您。</w:t>
      </w:r>
    </w:p>
    <w:p>
      <w:pPr>
        <w:pBdr>
          <w:bottom w:val="none" w:color="auto" w:sz="0" w:space="0"/>
        </w:pBdr>
        <w:jc w:val="both"/>
        <w:rPr>
          <w:rFonts w:hint="eastAsia" w:ascii="汉仪书宋二简" w:hAnsi="汉仪书宋二简" w:eastAsia="汉仪书宋二简" w:cs="汉仪书宋二简"/>
        </w:rPr>
      </w:pPr>
      <w:r>
        <w:rPr>
          <w:rFonts w:hint="eastAsia" w:ascii="汉仪书宋二简" w:hAnsi="汉仪书宋二简" w:eastAsia="汉仪书宋二简" w:cs="汉仪书宋二简"/>
        </w:rPr>
        <w:t>我们可能会根据业务发展和法律法规的变化，适时修订隐私政策的内容。若修订导致的变更会对您根据本隐私政策享有的权利造成实质上的减损，我们将在变更生效前，通过在网站页面的显著位置进行提示，确保您能够及时获知相关信息。</w:t>
      </w:r>
    </w:p>
    <w:p>
      <w:pPr>
        <w:pBdr>
          <w:bottom w:val="none" w:color="auto" w:sz="0" w:space="0"/>
        </w:pBdr>
        <w:jc w:val="both"/>
        <w:rPr>
          <w:rFonts w:hint="eastAsia" w:ascii="汉仪书宋二简" w:hAnsi="汉仪书宋二简" w:eastAsia="汉仪书宋二简" w:cs="汉仪书宋二简"/>
        </w:rPr>
      </w:pPr>
      <w:r>
        <w:rPr>
          <w:rFonts w:hint="eastAsia" w:ascii="汉仪书宋二简" w:hAnsi="汉仪书宋二简" w:eastAsia="汉仪书宋二简" w:cs="汉仪书宋二简"/>
        </w:rPr>
        <w:t>对于特定产品和服务的隐私保护指引中，若涉及个人信息的处理目的、处理方式和处理的个人信息种类的变更，我们将重新征得您的同意。我们承诺，所有变更都将遵循透明、公正的原则，并确保您的知情权和选择权得到充分尊重。</w:t>
      </w:r>
    </w:p>
    <w:p>
      <w:pPr>
        <w:jc w:val="both"/>
        <w:rPr>
          <w:rFonts w:hint="eastAsia" w:ascii="汉仪书宋二简" w:hAnsi="汉仪书宋二简" w:eastAsia="汉仪书宋二简" w:cs="汉仪书宋二简"/>
        </w:rPr>
      </w:pPr>
      <w:r>
        <w:rPr>
          <w:rFonts w:hint="eastAsia" w:ascii="汉仪书宋二简" w:hAnsi="汉仪书宋二简" w:eastAsia="汉仪书宋二简" w:cs="汉仪书宋二简"/>
        </w:rPr>
        <w:t>我们致力于维护用户的隐私权益，并将通过不断更新和完善隐私政策，以适应不断变化的服务需求和法律环境。</w:t>
      </w:r>
    </w:p>
    <w:p>
      <w:pPr>
        <w:pStyle w:val="3"/>
        <w:pBdr>
          <w:bottom w:val="none" w:color="auto" w:sz="0" w:space="0"/>
        </w:pBdr>
        <w:jc w:val="both"/>
        <w:rPr>
          <w:rFonts w:hint="eastAsia" w:ascii="汉仪书宋二简" w:hAnsi="汉仪书宋二简" w:eastAsia="汉仪书宋二简" w:cs="汉仪书宋二简"/>
        </w:rPr>
      </w:pPr>
      <w:r>
        <w:rPr>
          <w:rFonts w:hint="eastAsia" w:ascii="汉仪书宋二简" w:hAnsi="汉仪书宋二简" w:eastAsia="汉仪书宋二简" w:cs="汉仪书宋二简"/>
          <w:lang w:val="en-US" w:eastAsia="zh-CN"/>
        </w:rPr>
        <w:t>十一、如何</w:t>
      </w:r>
      <w:r>
        <w:rPr>
          <w:rFonts w:hint="eastAsia" w:ascii="汉仪书宋二简" w:hAnsi="汉仪书宋二简" w:eastAsia="汉仪书宋二简" w:cs="汉仪书宋二简"/>
        </w:rPr>
        <w:t>联系我们</w:t>
      </w:r>
    </w:p>
    <w:p>
      <w:pPr>
        <w:pBdr>
          <w:bottom w:val="none" w:color="auto" w:sz="0" w:space="0"/>
        </w:pBdr>
        <w:jc w:val="both"/>
        <w:rPr>
          <w:rFonts w:hint="eastAsia" w:ascii="汉仪书宋二简" w:hAnsi="汉仪书宋二简" w:eastAsia="汉仪书宋二简" w:cs="汉仪书宋二简"/>
        </w:rPr>
      </w:pPr>
      <w:r>
        <w:rPr>
          <w:rFonts w:hint="eastAsia" w:ascii="汉仪书宋二简" w:hAnsi="汉仪书宋二简" w:eastAsia="汉仪书宋二简" w:cs="汉仪书宋二简"/>
        </w:rPr>
        <w:t>我们设立了专门的个人信息保护团队和个人信息保护负责人，如果您对本隐私政策有任何疑问或担忧，</w:t>
      </w:r>
      <w:r>
        <w:rPr>
          <w:rFonts w:hint="eastAsia" w:ascii="汉仪书宋二简" w:hAnsi="汉仪书宋二简" w:eastAsia="汉仪书宋二简" w:cs="汉仪书宋二简"/>
          <w:lang w:val="en-US" w:eastAsia="zh-CN"/>
        </w:rPr>
        <w:t>或您有关于网络信息安全的投诉和举报，</w:t>
      </w:r>
      <w:r>
        <w:rPr>
          <w:rFonts w:hint="eastAsia" w:ascii="汉仪书宋二简" w:hAnsi="汉仪书宋二简" w:eastAsia="汉仪书宋二简" w:cs="汉仪书宋二简"/>
        </w:rPr>
        <w:t>请通过以下方式与我们联系：</w:t>
      </w:r>
    </w:p>
    <w:p>
      <w:pPr>
        <w:pBdr>
          <w:bottom w:val="none" w:color="auto" w:sz="0" w:space="0"/>
        </w:pBdr>
        <w:jc w:val="both"/>
        <w:rPr>
          <w:rFonts w:hint="eastAsia" w:ascii="汉仪书宋二简" w:hAnsi="汉仪书宋二简" w:eastAsia="汉仪书宋二简" w:cs="汉仪书宋二简"/>
        </w:rPr>
      </w:pPr>
      <w:r>
        <w:rPr>
          <w:rFonts w:hint="eastAsia" w:ascii="汉仪书宋二简" w:hAnsi="汉仪书宋二简" w:eastAsia="汉仪书宋二简" w:cs="汉仪书宋二简"/>
        </w:rPr>
        <w:t>1. 您可以填写个人信息保护和隐私问题反馈问卷与我们联系；</w:t>
      </w:r>
    </w:p>
    <w:p>
      <w:pPr>
        <w:numPr>
          <w:ilvl w:val="0"/>
          <w:numId w:val="12"/>
        </w:numPr>
        <w:jc w:val="both"/>
        <w:rPr>
          <w:rFonts w:hint="eastAsia" w:ascii="汉仪书宋二简" w:hAnsi="汉仪书宋二简" w:eastAsia="汉仪书宋二简" w:cs="汉仪书宋二简"/>
        </w:rPr>
      </w:pPr>
      <w:r>
        <w:rPr>
          <w:rFonts w:hint="eastAsia" w:ascii="汉仪书宋二简" w:hAnsi="汉仪书宋二简" w:eastAsia="汉仪书宋二简" w:cs="汉仪书宋二简"/>
          <w:lang w:val="en-US" w:eastAsia="zh-CN"/>
        </w:rPr>
        <w:t>或</w:t>
      </w:r>
      <w:r>
        <w:rPr>
          <w:rFonts w:hint="eastAsia" w:ascii="汉仪书宋二简" w:hAnsi="汉仪书宋二简" w:eastAsia="汉仪书宋二简" w:cs="汉仪书宋二简"/>
        </w:rPr>
        <w:t>将问题发送至邮箱</w:t>
      </w:r>
      <w:r>
        <w:rPr>
          <w:rStyle w:val="11"/>
          <w:rFonts w:hint="eastAsia" w:ascii="汉仪书宋二简" w:hAnsi="汉仪书宋二简" w:eastAsia="汉仪书宋二简" w:cs="汉仪书宋二简"/>
        </w:rPr>
        <w:fldChar w:fldCharType="begin"/>
      </w:r>
      <w:r>
        <w:rPr>
          <w:rStyle w:val="11"/>
          <w:rFonts w:hint="eastAsia" w:ascii="汉仪书宋二简" w:hAnsi="汉仪书宋二简" w:eastAsia="汉仪书宋二简" w:cs="汉仪书宋二简"/>
        </w:rPr>
        <w:instrText xml:space="preserve">HYPERLINK bj_flowingtech@163.com normalLink \tdfe -10 \tdlt text \tdlf FromInput \tdsub normalLink \tdkey uvis9z</w:instrText>
      </w:r>
      <w:r>
        <w:rPr>
          <w:rStyle w:val="11"/>
          <w:rFonts w:hint="eastAsia" w:ascii="汉仪书宋二简" w:hAnsi="汉仪书宋二简" w:eastAsia="汉仪书宋二简" w:cs="汉仪书宋二简"/>
        </w:rPr>
        <w:fldChar w:fldCharType="separate"/>
      </w:r>
      <w:r>
        <w:rPr>
          <w:rStyle w:val="11"/>
          <w:rFonts w:hint="eastAsia" w:ascii="汉仪书宋二简" w:hAnsi="汉仪书宋二简" w:eastAsia="汉仪书宋二简" w:cs="汉仪书宋二简"/>
        </w:rPr>
        <w:t>bj_flowingtech@163.com</w:t>
      </w:r>
      <w:r>
        <w:rPr>
          <w:rFonts w:hint="eastAsia" w:ascii="汉仪书宋二简" w:hAnsi="汉仪书宋二简" w:eastAsia="汉仪书宋二简" w:cs="汉仪书宋二简"/>
        </w:rPr>
        <w:fldChar w:fldCharType="end"/>
      </w:r>
      <w:r>
        <w:rPr>
          <w:rFonts w:hint="eastAsia" w:ascii="汉仪书宋二简" w:hAnsi="汉仪书宋二简" w:eastAsia="汉仪书宋二简" w:cs="汉仪书宋二简"/>
        </w:rPr>
        <w:t>；</w:t>
      </w:r>
    </w:p>
    <w:p>
      <w:pPr>
        <w:numPr>
          <w:ilvl w:val="0"/>
          <w:numId w:val="12"/>
        </w:numPr>
        <w:pBdr>
          <w:bottom w:val="none" w:color="auto" w:sz="0" w:space="0"/>
        </w:pBdr>
        <w:jc w:val="both"/>
        <w:rPr>
          <w:rFonts w:hint="eastAsia" w:ascii="汉仪书宋二简" w:hAnsi="汉仪书宋二简" w:eastAsia="汉仪书宋二简" w:cs="汉仪书宋二简"/>
        </w:rPr>
      </w:pPr>
      <w:r>
        <w:rPr>
          <w:rFonts w:hint="eastAsia" w:ascii="汉仪书宋二简" w:hAnsi="汉仪书宋二简" w:eastAsia="汉仪书宋二简" w:cs="汉仪书宋二简"/>
          <w:lang w:val="en-US" w:eastAsia="zh-CN"/>
        </w:rPr>
        <w:t>或</w:t>
      </w:r>
      <w:r>
        <w:rPr>
          <w:rFonts w:hint="eastAsia" w:ascii="汉仪书宋二简" w:hAnsi="汉仪书宋二简" w:eastAsia="汉仪书宋二简" w:cs="汉仪书宋二简"/>
        </w:rPr>
        <w:t>联系网站客服</w:t>
      </w:r>
      <w:r>
        <w:rPr>
          <w:rFonts w:hint="eastAsia" w:ascii="汉仪书宋二简" w:hAnsi="汉仪书宋二简" w:eastAsia="汉仪书宋二简" w:cs="汉仪书宋二简"/>
          <w:lang w:eastAsia="zh-CN"/>
        </w:rPr>
        <w:t>。</w:t>
      </w:r>
    </w:p>
    <w:p>
      <w:pPr>
        <w:pBdr>
          <w:bottom w:val="none" w:color="auto" w:sz="0" w:space="0"/>
        </w:pBdr>
        <w:jc w:val="both"/>
        <w:rPr>
          <w:rFonts w:hint="eastAsia" w:ascii="汉仪书宋二简" w:hAnsi="汉仪书宋二简" w:eastAsia="汉仪书宋二简" w:cs="汉仪书宋二简"/>
        </w:rPr>
      </w:pPr>
      <w:r>
        <w:rPr>
          <w:rFonts w:hint="eastAsia" w:ascii="汉仪书宋二简" w:hAnsi="汉仪书宋二简" w:eastAsia="汉仪书宋二简" w:cs="汉仪书宋二简"/>
        </w:rPr>
        <w:t>我们将尽快审核所涉问题，</w:t>
      </w:r>
      <w:r>
        <w:rPr>
          <w:rFonts w:hint="eastAsia" w:ascii="汉仪书宋二简" w:hAnsi="汉仪书宋二简" w:eastAsia="汉仪书宋二简" w:cs="汉仪书宋二简"/>
          <w:lang w:val="en-US" w:eastAsia="zh-CN"/>
        </w:rPr>
        <w:t>一般情况下，我们在收到您的问题、意见或建议，并验证您的用户身份后的</w:t>
      </w:r>
      <w:r>
        <w:rPr>
          <w:rFonts w:hint="eastAsia" w:ascii="汉仪书宋二简" w:hAnsi="汉仪书宋二简" w:eastAsia="汉仪书宋二简" w:cs="汉仪书宋二简"/>
        </w:rPr>
        <w:t>15个工作日或法律法规规定的期限内予以</w:t>
      </w:r>
      <w:r>
        <w:rPr>
          <w:rFonts w:hint="eastAsia" w:ascii="汉仪书宋二简" w:hAnsi="汉仪书宋二简" w:eastAsia="汉仪书宋二简" w:cs="汉仪书宋二简"/>
          <w:lang w:val="en-US" w:eastAsia="zh-CN"/>
        </w:rPr>
        <w:t>处理或</w:t>
      </w:r>
      <w:r>
        <w:rPr>
          <w:rFonts w:hint="eastAsia" w:ascii="汉仪书宋二简" w:hAnsi="汉仪书宋二简" w:eastAsia="汉仪书宋二简" w:cs="汉仪书宋二简"/>
        </w:rPr>
        <w:t>反馈。</w:t>
      </w:r>
    </w:p>
    <w:p>
      <w:pPr>
        <w:jc w:val="both"/>
        <w:rPr>
          <w:rFonts w:hint="eastAsia" w:ascii="汉仪书宋二简" w:hAnsi="汉仪书宋二简" w:eastAsia="汉仪书宋二简" w:cs="汉仪书宋二简"/>
        </w:rPr>
      </w:pPr>
      <w:r>
        <w:rPr>
          <w:rFonts w:hint="eastAsia" w:ascii="汉仪书宋二简" w:hAnsi="汉仪书宋二简" w:eastAsia="汉仪书宋二简" w:cs="汉仪书宋二简"/>
          <w:b w:val="0"/>
          <w:bCs w:val="0"/>
          <w:color w:val="333333"/>
          <w:sz w:val="22"/>
          <w:szCs w:val="22"/>
          <w:lang w:val="en-US" w:eastAsia="zh-CN"/>
        </w:rPr>
        <w:t>本产品服务提供者是</w:t>
      </w:r>
      <w:r>
        <w:rPr>
          <w:rFonts w:hint="eastAsia" w:ascii="汉仪书宋二简" w:hAnsi="汉仪书宋二简" w:eastAsia="汉仪书宋二简" w:cs="汉仪书宋二简"/>
          <w:b w:val="0"/>
          <w:bCs w:val="0"/>
          <w:color w:val="333333"/>
          <w:sz w:val="22"/>
          <w:szCs w:val="22"/>
        </w:rPr>
        <w:t>北京复音科技有限公司</w:t>
      </w:r>
      <w:r>
        <w:rPr>
          <w:rFonts w:hint="eastAsia" w:ascii="汉仪书宋二简" w:hAnsi="汉仪书宋二简" w:eastAsia="汉仪书宋二简" w:cs="汉仪书宋二简"/>
          <w:b w:val="0"/>
          <w:bCs w:val="0"/>
          <w:color w:val="333333"/>
          <w:sz w:val="22"/>
          <w:szCs w:val="22"/>
          <w:lang w:eastAsia="zh-CN"/>
        </w:rPr>
        <w:t>，</w:t>
      </w:r>
      <w:r>
        <w:rPr>
          <w:rFonts w:hint="eastAsia" w:ascii="汉仪书宋二简" w:hAnsi="汉仪书宋二简" w:eastAsia="汉仪书宋二简" w:cs="汉仪书宋二简"/>
          <w:b w:val="0"/>
          <w:bCs w:val="0"/>
          <w:color w:val="333333"/>
          <w:sz w:val="22"/>
          <w:szCs w:val="22"/>
          <w:lang w:val="en-US" w:eastAsia="zh-CN"/>
        </w:rPr>
        <w:t>注册地址：北京市海淀区善缘街1号7层3-720。</w:t>
      </w:r>
    </w:p>
    <w:p>
      <w:pPr>
        <w:jc w:val="both"/>
        <w:rPr>
          <w:rFonts w:hint="eastAsia" w:ascii="汉仪书宋二简" w:hAnsi="汉仪书宋二简" w:eastAsia="汉仪书宋二简" w:cs="汉仪书宋二简"/>
        </w:rPr>
      </w:pPr>
    </w:p>
    <w:sectPr>
      <w:pgSz w:w="11906" w:h="16838"/>
      <w:pgMar w:top="1361" w:right="1417" w:bottom="1361" w:left="1417" w:header="712" w:footer="853" w:gutter="0"/>
      <w:cols w:space="720" w:num="1"/>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彭德列茨基" w:date="2024-05-15T13:56:27Z" w:initials="">
    <w:p w14:paraId="6D3F9B71">
      <w:pPr>
        <w:rPr>
          <w:rFonts w:hint="eastAsia" w:ascii="汉仪书宋二简" w:hAnsi="汉仪书宋二简" w:eastAsia="汉仪书宋二简" w:cs="汉仪书宋二简"/>
        </w:rPr>
      </w:pPr>
      <w:r>
        <w:rPr>
          <w:rFonts w:hint="eastAsia" w:ascii="汉仪书宋二简" w:hAnsi="汉仪书宋二简" w:eastAsia="汉仪书宋二简" w:cs="汉仪书宋二简"/>
        </w:rPr>
        <w:t>参考腾讯隐私政策，已使用AI重新组织语言</w:t>
      </w:r>
    </w:p>
  </w:comment>
  <w:comment w:id="1" w:author="道可特" w:date="2024-05-29T11:24:28Z" w:initials="S&amp;P">
    <w:p w14:paraId="FFD7D676">
      <w:pPr>
        <w:pStyle w:val="5"/>
        <w:rPr>
          <w:rFonts w:hint="default" w:eastAsia="minorEastAsia"/>
          <w:lang w:val="en-US" w:eastAsia="zh-CN"/>
        </w:rPr>
      </w:pPr>
      <w:r>
        <w:rPr>
          <w:rFonts w:hint="eastAsia"/>
          <w:lang w:val="en-US" w:eastAsia="zh-CN"/>
        </w:rPr>
        <w:t>请贵司核实本服务及产品是否涉及到其他运营关联单位，如存在相关其他单位，且该等单位并未受贵司控制（即并非贵司控股子公司或存在其他控制关系），则建议贵司与其签订相关协议明确隐私保护责任义务，避免因其他运营关联单位侵犯用户隐私权导致贵司担责的风险。</w:t>
      </w:r>
    </w:p>
  </w:comment>
  <w:comment w:id="2" w:author="道可特" w:date="2024-05-29T11:53:51Z" w:initials="S&amp;P">
    <w:p w14:paraId="DDF73D2B">
      <w:pPr>
        <w:pStyle w:val="5"/>
        <w:rPr>
          <w:rFonts w:hint="eastAsia"/>
          <w:lang w:val="en-US" w:eastAsia="zh-CN"/>
        </w:rPr>
      </w:pPr>
      <w:r>
        <w:rPr>
          <w:rFonts w:hint="eastAsia"/>
          <w:lang w:val="en-US" w:eastAsia="zh-CN"/>
        </w:rPr>
        <w:t>此部分内容作为本隐私政策的重点内容，且各网站、软件实际收集和使用的方式存在差异，本部分内容应与技术部门人员核对，按照贵司产品及服务运行的实际情况起草，不宜直接使用模板内容。</w:t>
      </w:r>
    </w:p>
    <w:p w14:paraId="6F6F493C">
      <w:pPr>
        <w:pStyle w:val="5"/>
        <w:rPr>
          <w:rFonts w:hint="eastAsia"/>
          <w:lang w:val="en-US" w:eastAsia="zh-CN"/>
        </w:rPr>
      </w:pPr>
    </w:p>
    <w:p w14:paraId="CDFBC255">
      <w:pPr>
        <w:pStyle w:val="5"/>
        <w:rPr>
          <w:rFonts w:hint="eastAsia"/>
          <w:lang w:val="en-US" w:eastAsia="zh-CN"/>
        </w:rPr>
      </w:pPr>
      <w:r>
        <w:rPr>
          <w:rFonts w:hint="eastAsia"/>
          <w:lang w:val="en-US" w:eastAsia="zh-CN"/>
        </w:rPr>
        <w:t>另外，本协议内容关于使用处理个人信息的方式较为简略，贵司可以随着网站运营的不同阶段进行不断细化，下列《</w:t>
      </w:r>
      <w:r>
        <w:rPr>
          <w:rFonts w:hint="eastAsia"/>
        </w:rPr>
        <w:t>信息安全技术</w:t>
      </w:r>
      <w:r>
        <w:t xml:space="preserve"> 互联网平台及产品服务隐私协议要求</w:t>
      </w:r>
      <w:r>
        <w:rPr>
          <w:rFonts w:hint="eastAsia"/>
          <w:lang w:eastAsia="zh-CN"/>
        </w:rPr>
        <w:t>（</w:t>
      </w:r>
      <w:r>
        <w:rPr>
          <w:rFonts w:hint="eastAsia"/>
          <w:lang w:val="en-US" w:eastAsia="zh-CN"/>
        </w:rPr>
        <w:t>征求意见稿）</w:t>
      </w:r>
      <w:r>
        <w:rPr>
          <w:rFonts w:hint="eastAsia"/>
          <w:lang w:eastAsia="zh-CN"/>
        </w:rPr>
        <w:t>》</w:t>
      </w:r>
      <w:r>
        <w:rPr>
          <w:rFonts w:hint="eastAsia"/>
          <w:lang w:val="en-US" w:eastAsia="zh-CN"/>
        </w:rPr>
        <w:t>7.4条以及《网易隐私政策》中相关条款供贵司作为本部分内容细化时的参考，当然需要结合贵司网站实际运营的方式进行调整。</w:t>
      </w:r>
    </w:p>
    <w:p w14:paraId="DF3E7F60">
      <w:pPr>
        <w:pStyle w:val="5"/>
        <w:rPr>
          <w:rFonts w:hint="default"/>
          <w:lang w:val="en-US" w:eastAsia="zh-CN"/>
        </w:rPr>
      </w:pPr>
    </w:p>
    <w:p w14:paraId="3FFFFF8B">
      <w:pPr>
        <w:pStyle w:val="5"/>
        <w:rPr>
          <w:rFonts w:hint="eastAsia"/>
          <w:lang w:val="en-US" w:eastAsia="zh-CN"/>
        </w:rPr>
      </w:pPr>
      <w:r>
        <w:rPr>
          <w:rFonts w:hint="eastAsia"/>
          <w:lang w:val="en-US" w:eastAsia="zh-CN"/>
        </w:rPr>
        <w:t>相关法律依据：我国《个人信息保护法》第十七条“个人信息处理者在处理个人信息前，应当以显著方式、清晰易懂的语言真实、准确、完整地向个人告知下列事项：（二）个人信息的处理目的、处理方式，处理的个人信息种类、保存期限；”</w:t>
      </w:r>
    </w:p>
    <w:p w14:paraId="DDDF66F6">
      <w:pPr>
        <w:pStyle w:val="5"/>
        <w:rPr>
          <w:rFonts w:hint="eastAsia"/>
          <w:lang w:val="en-US" w:eastAsia="zh-CN"/>
        </w:rPr>
      </w:pPr>
      <w:r>
        <w:rPr>
          <w:rFonts w:hint="eastAsia"/>
          <w:lang w:val="en-US" w:eastAsia="zh-CN"/>
        </w:rPr>
        <w:t>可参考国家标准《</w:t>
      </w:r>
      <w:r>
        <w:rPr>
          <w:rFonts w:hint="eastAsia"/>
        </w:rPr>
        <w:t>信息安全技术</w:t>
      </w:r>
      <w:r>
        <w:t xml:space="preserve"> 互联网平台及产品服务隐私协议要求</w:t>
      </w:r>
      <w:r>
        <w:rPr>
          <w:rFonts w:hint="eastAsia"/>
          <w:lang w:eastAsia="zh-CN"/>
        </w:rPr>
        <w:t>（</w:t>
      </w:r>
      <w:r>
        <w:rPr>
          <w:rFonts w:hint="eastAsia"/>
          <w:lang w:val="en-US" w:eastAsia="zh-CN"/>
        </w:rPr>
        <w:t>征求意见稿）</w:t>
      </w:r>
      <w:r>
        <w:rPr>
          <w:rFonts w:hint="eastAsia"/>
          <w:lang w:eastAsia="zh-CN"/>
        </w:rPr>
        <w:t>》</w:t>
      </w:r>
      <w:r>
        <w:rPr>
          <w:rFonts w:hint="eastAsia"/>
          <w:lang w:val="en-US" w:eastAsia="zh-CN"/>
        </w:rPr>
        <w:t>7.4条规定，但该国家标准处于征求意见阶段尚未正式发布，因此内容仅供参考。</w:t>
      </w:r>
    </w:p>
    <w:p w14:paraId="FFE7B32E">
      <w:pPr>
        <w:spacing w:line="240" w:lineRule="auto"/>
        <w:ind w:firstLine="420"/>
        <w:rPr>
          <w:rFonts w:hint="eastAsia" w:ascii="Times New Roman" w:hAnsi="Times New Roman"/>
          <w:color w:val="000000" w:themeColor="text1"/>
          <w:lang w:val="en-US" w:eastAsia="zh-CN"/>
          <w14:textFill>
            <w14:solidFill>
              <w14:schemeClr w14:val="tx1"/>
            </w14:solidFill>
          </w14:textFill>
        </w:rPr>
      </w:pPr>
      <w:r>
        <w:rPr>
          <w:rFonts w:hint="eastAsia" w:ascii="Times New Roman" w:hAnsi="Times New Roman"/>
          <w:color w:val="000000" w:themeColor="text1"/>
          <w:lang w:val="en-US" w:eastAsia="zh-CN"/>
          <w14:textFill>
            <w14:solidFill>
              <w14:schemeClr w14:val="tx1"/>
            </w14:solidFill>
          </w14:textFill>
        </w:rPr>
        <w:t>7.4收集使用个人信息的规则</w:t>
      </w:r>
    </w:p>
    <w:p w14:paraId="57FF6DD7">
      <w:pPr>
        <w:spacing w:line="240" w:lineRule="auto"/>
        <w:ind w:firstLine="420"/>
        <w:rPr>
          <w:rFonts w:ascii="Times New Roman" w:hAnsi="Times New Roman"/>
          <w:color w:val="000000" w:themeColor="text1"/>
          <w14:textFill>
            <w14:solidFill>
              <w14:schemeClr w14:val="tx1"/>
            </w14:solidFill>
          </w14:textFill>
        </w:rPr>
      </w:pPr>
      <w:r>
        <w:rPr>
          <w:rFonts w:hint="eastAsia" w:ascii="Times New Roman" w:hAnsi="Times New Roman"/>
          <w:color w:val="000000" w:themeColor="text1"/>
          <w14:textFill>
            <w14:solidFill>
              <w14:schemeClr w14:val="tx1"/>
            </w14:solidFill>
          </w14:textFill>
        </w:rPr>
        <w:t>隐私协议的该部分内容包括：</w:t>
      </w:r>
    </w:p>
    <w:p w14:paraId="FFDFD1A1">
      <w:pPr>
        <w:pStyle w:val="12"/>
        <w:numPr>
          <w:ilvl w:val="1"/>
          <w:numId w:val="1"/>
        </w:numPr>
        <w:ind w:firstLineChars="0"/>
        <w:rPr>
          <w:rFonts w:ascii="Times New Roman" w:hAnsi="Times New Roman" w:eastAsia="宋体" w:cs="Times New Roman"/>
          <w:szCs w:val="21"/>
        </w:rPr>
      </w:pPr>
      <w:r>
        <w:rPr>
          <w:rFonts w:hint="eastAsia" w:ascii="Times New Roman" w:hAnsi="Times New Roman" w:eastAsia="宋体" w:cs="Times New Roman"/>
          <w:szCs w:val="21"/>
        </w:rPr>
        <w:t>详细列举收集和使用个人信息的服务类型及具体的业务功能，不应使用概括性语言；</w:t>
      </w:r>
    </w:p>
    <w:p w14:paraId="FE5EE043">
      <w:pPr>
        <w:pStyle w:val="12"/>
        <w:ind w:left="840" w:firstLine="0" w:firstLineChars="0"/>
        <w:rPr>
          <w:rFonts w:ascii="Times New Roman" w:hAnsi="Times New Roman" w:eastAsia="宋体" w:cs="Times New Roman"/>
          <w:sz w:val="18"/>
          <w:szCs w:val="18"/>
        </w:rPr>
      </w:pPr>
      <w:r>
        <w:rPr>
          <w:rFonts w:hint="eastAsia" w:ascii="黑体" w:hAnsi="黑体" w:eastAsia="黑体" w:cs="Times New Roman"/>
          <w:sz w:val="18"/>
          <w:szCs w:val="18"/>
        </w:rPr>
        <w:t>注</w:t>
      </w:r>
      <w:r>
        <w:rPr>
          <w:rFonts w:hint="eastAsia" w:ascii="Times New Roman" w:hAnsi="Times New Roman" w:eastAsia="宋体" w:cs="Times New Roman"/>
          <w:sz w:val="18"/>
          <w:szCs w:val="18"/>
        </w:rPr>
        <w:t>：此步骤应参考《常见类型移动互联网应用程序（App）必要个人信息范围》中对服务类型的划分。</w:t>
      </w:r>
    </w:p>
    <w:p w14:paraId="69EBCB1A">
      <w:pPr>
        <w:pStyle w:val="12"/>
        <w:numPr>
          <w:ilvl w:val="1"/>
          <w:numId w:val="1"/>
        </w:numPr>
        <w:ind w:firstLineChars="0"/>
        <w:rPr>
          <w:rFonts w:ascii="Times New Roman" w:hAnsi="Times New Roman" w:eastAsia="宋体" w:cs="Times New Roman"/>
          <w:szCs w:val="21"/>
        </w:rPr>
      </w:pPr>
      <w:r>
        <w:rPr>
          <w:rFonts w:hint="eastAsia" w:ascii="Times New Roman" w:hAnsi="Times New Roman" w:eastAsia="宋体" w:cs="Times New Roman"/>
          <w:szCs w:val="21"/>
        </w:rPr>
        <w:t>根据不同服务类型，分别列出各业务功能所收集的必要个人信息类型和非必要个人信息类型，并以“个人信息收集清单”的形式统一集中展示；</w:t>
      </w:r>
    </w:p>
    <w:p w14:paraId="DFBF2570">
      <w:pPr>
        <w:pStyle w:val="12"/>
        <w:numPr>
          <w:ilvl w:val="1"/>
          <w:numId w:val="1"/>
        </w:numPr>
        <w:ind w:firstLineChars="0"/>
        <w:rPr>
          <w:rFonts w:ascii="Times New Roman" w:hAnsi="Times New Roman" w:eastAsia="宋体" w:cs="Times New Roman"/>
          <w:szCs w:val="21"/>
        </w:rPr>
      </w:pPr>
      <w:r>
        <w:rPr>
          <w:rFonts w:hint="eastAsia" w:ascii="Times New Roman" w:hAnsi="Times New Roman" w:eastAsia="宋体" w:cs="Times New Roman"/>
          <w:szCs w:val="21"/>
        </w:rPr>
        <w:t>描述实现特定业务功能所必需的必要个人信息类型</w:t>
      </w:r>
      <w:bookmarkStart w:id="0" w:name="_Hlk65931390"/>
      <w:r>
        <w:rPr>
          <w:rFonts w:hint="eastAsia" w:ascii="Times New Roman" w:hAnsi="Times New Roman" w:eastAsia="宋体" w:cs="Times New Roman"/>
          <w:szCs w:val="21"/>
        </w:rPr>
        <w:t>时，应参考《常见类型移动互联网应用程序（App）必要个人信息范围》</w:t>
      </w:r>
      <w:bookmarkEnd w:id="0"/>
      <w:r>
        <w:rPr>
          <w:rFonts w:hint="eastAsia" w:ascii="Times New Roman" w:hAnsi="Times New Roman" w:eastAsia="宋体" w:cs="Times New Roman"/>
          <w:szCs w:val="21"/>
        </w:rPr>
        <w:t>；</w:t>
      </w:r>
    </w:p>
    <w:p w14:paraId="7F552824">
      <w:pPr>
        <w:pStyle w:val="12"/>
        <w:numPr>
          <w:ilvl w:val="1"/>
          <w:numId w:val="1"/>
        </w:numPr>
        <w:ind w:firstLineChars="0"/>
        <w:rPr>
          <w:rFonts w:ascii="Times New Roman" w:hAnsi="Times New Roman" w:eastAsia="宋体" w:cs="Times New Roman"/>
          <w:szCs w:val="21"/>
        </w:rPr>
      </w:pPr>
      <w:r>
        <w:rPr>
          <w:rFonts w:hint="eastAsia" w:ascii="Times New Roman" w:hAnsi="Times New Roman" w:eastAsia="宋体" w:cs="Times New Roman"/>
          <w:szCs w:val="21"/>
        </w:rPr>
        <w:t>不应使用概括性语言综述所收集个人信息，如“我们收集您的身份等相关信息”此类描述，而应明确写明“我们收集您的姓名、电话号码、地址信息”；</w:t>
      </w:r>
    </w:p>
    <w:p w14:paraId="AFCBD874">
      <w:pPr>
        <w:pStyle w:val="12"/>
        <w:numPr>
          <w:ilvl w:val="1"/>
          <w:numId w:val="1"/>
        </w:numPr>
        <w:ind w:firstLineChars="0"/>
        <w:rPr>
          <w:rFonts w:ascii="Times New Roman" w:hAnsi="Times New Roman" w:eastAsia="宋体" w:cs="Times New Roman"/>
          <w:szCs w:val="21"/>
        </w:rPr>
      </w:pPr>
      <w:r>
        <w:rPr>
          <w:rFonts w:hint="eastAsia" w:ascii="Times New Roman" w:hAnsi="Times New Roman" w:eastAsia="宋体" w:cs="Times New Roman"/>
          <w:szCs w:val="21"/>
        </w:rPr>
        <w:t>收集身份证、护照、驾驶证等法定证件信息和个人生物识别信息时，应专门提醒个人信息主体此次收集活动涉及的信息，并说明处理目的、处理规则；</w:t>
      </w:r>
    </w:p>
    <w:p w14:paraId="CFDF4BE0">
      <w:pPr>
        <w:pStyle w:val="12"/>
        <w:numPr>
          <w:ilvl w:val="1"/>
          <w:numId w:val="1"/>
        </w:numPr>
        <w:ind w:firstLineChars="0"/>
        <w:rPr>
          <w:rFonts w:ascii="Times New Roman" w:hAnsi="Times New Roman" w:eastAsia="宋体" w:cs="Times New Roman"/>
          <w:szCs w:val="21"/>
        </w:rPr>
      </w:pPr>
      <w:r>
        <w:rPr>
          <w:rFonts w:hint="eastAsia" w:ascii="Times New Roman" w:hAnsi="Times New Roman" w:eastAsia="宋体" w:cs="Times New Roman"/>
          <w:szCs w:val="21"/>
        </w:rPr>
        <w:t>在“个人信息清单”中还应列明每类型个人信息被处理的方式、频次、时机，以及拒绝对该类型个人信息的处理可能对个人的影响；</w:t>
      </w:r>
    </w:p>
    <w:p w14:paraId="F5653EC4">
      <w:pPr>
        <w:pStyle w:val="12"/>
        <w:numPr>
          <w:ilvl w:val="1"/>
          <w:numId w:val="1"/>
        </w:numPr>
        <w:ind w:firstLineChars="0"/>
        <w:rPr>
          <w:rFonts w:ascii="Times New Roman" w:hAnsi="Times New Roman" w:eastAsia="宋体" w:cs="Times New Roman"/>
          <w:szCs w:val="21"/>
        </w:rPr>
      </w:pPr>
      <w:r>
        <w:rPr>
          <w:rFonts w:hint="eastAsia" w:ascii="Times New Roman" w:hAnsi="Times New Roman" w:eastAsia="宋体" w:cs="Times New Roman"/>
          <w:szCs w:val="21"/>
        </w:rPr>
        <w:t>统一集中展示服务或产品中所嵌入的各第三方代码或插件（如SDK）的名称，各第三方代码或插件所收集的全部个人信息类型，以及所处理个人信息的</w:t>
      </w:r>
      <w:r>
        <w:rPr>
          <w:rFonts w:ascii="Times New Roman" w:hAnsi="Times New Roman" w:eastAsia="宋体" w:cs="Times New Roman"/>
          <w:szCs w:val="21"/>
        </w:rPr>
        <w:t>目的、方式、种类、频次</w:t>
      </w:r>
      <w:r>
        <w:rPr>
          <w:rFonts w:hint="eastAsia" w:ascii="Times New Roman" w:hAnsi="Times New Roman" w:eastAsia="宋体" w:cs="Times New Roman"/>
          <w:szCs w:val="21"/>
        </w:rPr>
        <w:t>、</w:t>
      </w:r>
      <w:r>
        <w:rPr>
          <w:rFonts w:ascii="Times New Roman" w:hAnsi="Times New Roman" w:eastAsia="宋体" w:cs="Times New Roman"/>
          <w:szCs w:val="21"/>
        </w:rPr>
        <w:t>时机</w:t>
      </w:r>
      <w:r>
        <w:rPr>
          <w:rFonts w:hint="eastAsia" w:ascii="Times New Roman" w:hAnsi="Times New Roman" w:eastAsia="宋体" w:cs="Times New Roman"/>
          <w:szCs w:val="21"/>
        </w:rPr>
        <w:t>等处理个人信息的规则；</w:t>
      </w:r>
    </w:p>
    <w:p w14:paraId="6FFF44D1">
      <w:pPr>
        <w:pStyle w:val="12"/>
        <w:numPr>
          <w:ilvl w:val="1"/>
          <w:numId w:val="1"/>
        </w:numPr>
        <w:ind w:firstLineChars="0"/>
        <w:rPr>
          <w:rFonts w:ascii="Times New Roman" w:hAnsi="Times New Roman" w:eastAsia="宋体" w:cs="Times New Roman"/>
          <w:szCs w:val="21"/>
        </w:rPr>
      </w:pPr>
      <w:r>
        <w:rPr>
          <w:rFonts w:hint="eastAsia" w:ascii="Times New Roman" w:hAnsi="Times New Roman" w:eastAsia="宋体" w:cs="Times New Roman"/>
          <w:szCs w:val="21"/>
        </w:rPr>
        <w:t>说明个人信息在使用过程中涉及的地理区域，如个人信息存储和备份的地域，个人信息传输过程中涉及的地域范围；如果个人信息存在跨境传输情况，需单独列出或重点标识；</w:t>
      </w:r>
    </w:p>
    <w:p w14:paraId="7EBD465E">
      <w:pPr>
        <w:pStyle w:val="12"/>
        <w:numPr>
          <w:ilvl w:val="1"/>
          <w:numId w:val="1"/>
        </w:numPr>
        <w:ind w:firstLineChars="0"/>
        <w:rPr>
          <w:rFonts w:ascii="Times New Roman" w:hAnsi="Times New Roman" w:eastAsia="宋体" w:cs="Times New Roman"/>
          <w:szCs w:val="21"/>
        </w:rPr>
      </w:pPr>
      <w:r>
        <w:rPr>
          <w:rFonts w:hint="eastAsia" w:ascii="Times New Roman" w:hAnsi="Times New Roman" w:eastAsia="宋体" w:cs="Times New Roman"/>
          <w:szCs w:val="21"/>
        </w:rPr>
        <w:t>根据个人信息的使用情况，注明不同类型个人信息预计的保存时间或</w:t>
      </w:r>
      <w:r>
        <w:rPr>
          <w:rFonts w:ascii="Times New Roman" w:hAnsi="Times New Roman" w:eastAsia="宋体" w:cs="Times New Roman"/>
          <w:szCs w:val="21"/>
        </w:rPr>
        <w:t>个人信息存储期限的确定方法</w:t>
      </w:r>
      <w:r>
        <w:rPr>
          <w:rFonts w:hint="eastAsia" w:ascii="Times New Roman" w:hAnsi="Times New Roman" w:eastAsia="宋体" w:cs="Times New Roman"/>
          <w:szCs w:val="21"/>
        </w:rPr>
        <w:t>（如：自收集日期开始5年内）以及需要删除或销毁的截止日期（如：2019年12月31日或个人信息主体注销账户时）；</w:t>
      </w:r>
    </w:p>
    <w:p w14:paraId="4EFF63CC">
      <w:pPr>
        <w:pStyle w:val="12"/>
        <w:numPr>
          <w:ilvl w:val="1"/>
          <w:numId w:val="1"/>
        </w:numPr>
        <w:ind w:firstLineChars="0"/>
        <w:rPr>
          <w:rFonts w:ascii="Times New Roman" w:hAnsi="Times New Roman" w:eastAsia="宋体" w:cs="Times New Roman"/>
          <w:szCs w:val="21"/>
        </w:rPr>
      </w:pPr>
      <w:r>
        <w:rPr>
          <w:rFonts w:hint="eastAsia" w:ascii="Times New Roman" w:hAnsi="Times New Roman" w:eastAsia="宋体" w:cs="Times New Roman"/>
          <w:szCs w:val="21"/>
        </w:rPr>
        <w:t>确需改变信息收集和使用的目的，应当说明会征得个人信息主体的同意；</w:t>
      </w:r>
    </w:p>
    <w:p w14:paraId="78F98692">
      <w:pPr>
        <w:pStyle w:val="12"/>
        <w:numPr>
          <w:ilvl w:val="1"/>
          <w:numId w:val="1"/>
        </w:numPr>
        <w:ind w:firstLineChars="0"/>
        <w:rPr>
          <w:rFonts w:ascii="Times New Roman" w:hAnsi="Times New Roman" w:eastAsia="宋体" w:cs="Times New Roman"/>
          <w:szCs w:val="21"/>
        </w:rPr>
      </w:pPr>
      <w:r>
        <w:rPr>
          <w:rFonts w:hint="eastAsia" w:ascii="Times New Roman" w:hAnsi="Times New Roman" w:eastAsia="宋体" w:cs="Times New Roman"/>
          <w:szCs w:val="21"/>
        </w:rPr>
        <w:t>个人信息处理者说明是否需要共享、转让个人信息，并详细描述需要共享、转让的个人信息类型和原因、个人信息的接收方、对接收方的约束和管理准则、接收方使用个人信息的目的、个人信息共享、转让过程中的安全措施，及共享、转让个人信息是否对个人信息主体带来高危风险，并将以上内容形成“个人信息对外提供清单”；</w:t>
      </w:r>
    </w:p>
    <w:p w14:paraId="FBBF4695">
      <w:pPr>
        <w:pStyle w:val="12"/>
        <w:numPr>
          <w:ilvl w:val="1"/>
          <w:numId w:val="1"/>
        </w:numPr>
        <w:ind w:firstLineChars="0"/>
        <w:rPr>
          <w:rFonts w:ascii="Times New Roman" w:hAnsi="Times New Roman" w:eastAsia="宋体" w:cs="Times New Roman"/>
          <w:szCs w:val="21"/>
        </w:rPr>
      </w:pPr>
      <w:r>
        <w:rPr>
          <w:rFonts w:hint="eastAsia" w:ascii="Times New Roman" w:hAnsi="Times New Roman" w:eastAsia="宋体" w:cs="Times New Roman"/>
          <w:szCs w:val="21"/>
        </w:rPr>
        <w:t>个人信息处理者说明是否需要公开披露个人信息，并详细描述需要公开披露的个人信息类型、原因、是否对个人信息主体带来高危风险；</w:t>
      </w:r>
    </w:p>
    <w:p w14:paraId="7EFE6055">
      <w:pPr>
        <w:pStyle w:val="12"/>
        <w:numPr>
          <w:ilvl w:val="1"/>
          <w:numId w:val="1"/>
        </w:numPr>
        <w:ind w:firstLineChars="0"/>
        <w:rPr>
          <w:rFonts w:ascii="Times New Roman" w:hAnsi="Times New Roman" w:eastAsia="宋体" w:cs="Times New Roman"/>
          <w:szCs w:val="21"/>
        </w:rPr>
      </w:pPr>
      <w:r>
        <w:rPr>
          <w:rFonts w:hint="eastAsia" w:ascii="Times New Roman" w:hAnsi="Times New Roman" w:eastAsia="宋体" w:cs="Times New Roman"/>
          <w:szCs w:val="21"/>
        </w:rPr>
        <w:t>说明何种情况下个人信息处理者会不经过个人信息主体同意，共享、转让和公开披露数据，如响应执法机关和政府机构的要求、进行个人信息安全审计、保护个人信息主体避免遭受欺诈和严重人身伤害等。</w:t>
      </w:r>
    </w:p>
    <w:p w14:paraId="7FDBFC8B">
      <w:pPr>
        <w:pStyle w:val="5"/>
        <w:rPr>
          <w:rFonts w:hint="default"/>
          <w:lang w:val="en-US" w:eastAsia="zh-CN"/>
        </w:rPr>
      </w:pPr>
    </w:p>
    <w:p w14:paraId="FCF14A35">
      <w:pPr>
        <w:pStyle w:val="5"/>
        <w:rPr>
          <w:rFonts w:hint="eastAsia"/>
          <w:lang w:val="en-US" w:eastAsia="zh-CN"/>
        </w:rPr>
      </w:pPr>
      <w:r>
        <w:rPr>
          <w:rFonts w:hint="eastAsia"/>
          <w:lang w:val="en-US" w:eastAsia="zh-CN"/>
        </w:rPr>
        <w:t>《网易隐私政策》中可供参考条款：</w:t>
      </w:r>
    </w:p>
    <w:p w14:paraId="F83F3F45">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600" w:lineRule="atLeast"/>
        <w:ind w:left="0" w:right="0" w:firstLine="420"/>
        <w:jc w:val="left"/>
        <w:rPr>
          <w:rFonts w:hint="eastAsia" w:ascii="仿宋" w:hAnsi="仿宋" w:eastAsia="仿宋" w:cs="仿宋"/>
          <w:sz w:val="24"/>
          <w:szCs w:val="24"/>
        </w:rPr>
      </w:pPr>
      <w:r>
        <w:rPr>
          <w:rFonts w:hint="eastAsia" w:ascii="仿宋" w:hAnsi="仿宋" w:eastAsia="仿宋" w:cs="仿宋"/>
          <w:i w:val="0"/>
          <w:iCs w:val="0"/>
          <w:caps w:val="0"/>
          <w:color w:val="000000"/>
          <w:spacing w:val="0"/>
          <w:kern w:val="0"/>
          <w:sz w:val="24"/>
          <w:szCs w:val="24"/>
          <w:u w:val="none"/>
          <w:shd w:val="clear" w:fill="FFFFFF"/>
          <w:lang w:val="en-US" w:eastAsia="zh-CN" w:bidi="ar"/>
        </w:rPr>
        <w:t>（二）我们会出于以下目的，收集和使用您以下类型的个人信息：</w:t>
      </w:r>
    </w:p>
    <w:p w14:paraId="3F278FCA">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600" w:lineRule="atLeast"/>
        <w:ind w:left="0" w:right="0" w:firstLine="420"/>
        <w:jc w:val="left"/>
        <w:rPr>
          <w:rFonts w:hint="eastAsia" w:ascii="仿宋" w:hAnsi="仿宋" w:eastAsia="仿宋" w:cs="仿宋"/>
          <w:sz w:val="24"/>
          <w:szCs w:val="24"/>
        </w:rPr>
      </w:pPr>
      <w:r>
        <w:rPr>
          <w:rStyle w:val="10"/>
          <w:rFonts w:hint="eastAsia" w:ascii="仿宋" w:hAnsi="仿宋" w:eastAsia="仿宋" w:cs="仿宋"/>
          <w:b/>
          <w:bCs/>
          <w:i w:val="0"/>
          <w:iCs w:val="0"/>
          <w:caps w:val="0"/>
          <w:color w:val="000000"/>
          <w:spacing w:val="0"/>
          <w:kern w:val="0"/>
          <w:sz w:val="24"/>
          <w:szCs w:val="24"/>
          <w:u w:val="none"/>
          <w:shd w:val="clear" w:fill="FFFFFF"/>
          <w:lang w:val="en-US" w:eastAsia="zh-CN" w:bidi="ar"/>
        </w:rPr>
        <w:t>我们需要特别提醒您的是：由于我们的产品和服务较多，为您提供的内容也不同，因此相关业务功能（包括其收集的您的个人信息类型）也会因您选择的产品/服务的内容不同而有所区别，具体请您以实际使用的产品/服务为准。</w:t>
      </w:r>
      <w:r>
        <w:rPr>
          <w:rFonts w:hint="eastAsia" w:ascii="仿宋" w:hAnsi="仿宋" w:eastAsia="仿宋" w:cs="仿宋"/>
          <w:i w:val="0"/>
          <w:iCs w:val="0"/>
          <w:caps w:val="0"/>
          <w:color w:val="000000"/>
          <w:spacing w:val="0"/>
          <w:kern w:val="0"/>
          <w:sz w:val="24"/>
          <w:szCs w:val="24"/>
          <w:u w:val="none"/>
          <w:shd w:val="clear" w:fill="FFFFFF"/>
          <w:lang w:val="en-US" w:eastAsia="zh-CN" w:bidi="ar"/>
        </w:rPr>
        <w:t>除此之外，您理解并同意，我们希望提供给您的产品和服务是完善的，所以我们会不断改进我们的产品和服务，这意味着随着产品和服务的迭代、拓展、升级等，我们可能会经常推出新的服务或业务功能或重新划分业务功能，并可能需要收集新的个人信息或变更个人信息使用目的或方式。</w:t>
      </w:r>
      <w:r>
        <w:rPr>
          <w:rStyle w:val="10"/>
          <w:rFonts w:hint="eastAsia" w:ascii="仿宋" w:hAnsi="仿宋" w:eastAsia="仿宋" w:cs="仿宋"/>
          <w:b/>
          <w:bCs/>
          <w:i w:val="0"/>
          <w:iCs w:val="0"/>
          <w:caps w:val="0"/>
          <w:color w:val="000000"/>
          <w:spacing w:val="0"/>
          <w:kern w:val="0"/>
          <w:sz w:val="24"/>
          <w:szCs w:val="24"/>
          <w:u w:val="none"/>
          <w:shd w:val="clear" w:fill="FFFFFF"/>
          <w:lang w:val="en-US" w:eastAsia="zh-CN" w:bidi="ar"/>
        </w:rPr>
        <w:t>如果我们要将您的个人信息用于本政策中未载明的其他用途或额外收集未提及的其他个人信息，我们会依法通过页面提示、交互流程、网站公告或其他方式另行征得您的同意。</w:t>
      </w:r>
      <w:r>
        <w:rPr>
          <w:rFonts w:hint="eastAsia" w:ascii="仿宋" w:hAnsi="仿宋" w:eastAsia="仿宋" w:cs="仿宋"/>
          <w:i w:val="0"/>
          <w:iCs w:val="0"/>
          <w:caps w:val="0"/>
          <w:color w:val="000000"/>
          <w:spacing w:val="0"/>
          <w:kern w:val="0"/>
          <w:sz w:val="24"/>
          <w:szCs w:val="24"/>
          <w:u w:val="none"/>
          <w:shd w:val="clear" w:fill="FFFFFF"/>
          <w:lang w:val="en-US" w:eastAsia="zh-CN" w:bidi="ar"/>
        </w:rPr>
        <w:t>在此过程中，您可通过</w:t>
      </w:r>
      <w:r>
        <w:rPr>
          <w:rStyle w:val="10"/>
          <w:rFonts w:hint="eastAsia" w:ascii="仿宋" w:hAnsi="仿宋" w:eastAsia="仿宋" w:cs="仿宋"/>
          <w:b/>
          <w:bCs/>
          <w:i w:val="0"/>
          <w:iCs w:val="0"/>
          <w:caps w:val="0"/>
          <w:color w:val="2468FF"/>
          <w:spacing w:val="0"/>
          <w:kern w:val="0"/>
          <w:sz w:val="24"/>
          <w:szCs w:val="24"/>
          <w:u w:val="none"/>
          <w:shd w:val="clear" w:fill="FFFFFF"/>
          <w:lang w:val="en-US" w:eastAsia="zh-CN" w:bidi="ar"/>
        </w:rPr>
        <w:fldChar w:fldCharType="begin"/>
      </w:r>
      <w:r>
        <w:rPr>
          <w:rStyle w:val="10"/>
          <w:rFonts w:hint="eastAsia" w:ascii="仿宋" w:hAnsi="仿宋" w:eastAsia="仿宋" w:cs="仿宋"/>
          <w:b/>
          <w:bCs/>
          <w:i w:val="0"/>
          <w:iCs w:val="0"/>
          <w:caps w:val="0"/>
          <w:color w:val="2468FF"/>
          <w:spacing w:val="0"/>
          <w:kern w:val="0"/>
          <w:sz w:val="24"/>
          <w:szCs w:val="24"/>
          <w:u w:val="none"/>
          <w:shd w:val="clear" w:fill="FFFFFF"/>
          <w:lang w:val="en-US" w:eastAsia="zh-CN" w:bidi="ar"/>
        </w:rPr>
        <w:instrText xml:space="preserve"> HYPERLINK "http://reg.163.com/agreement_mobile_ysbh_wap.shtml?shareTo=wx&amp;eqid=f0e497e50006567400000003655de88f" \l "%E5%A6%82%E4%BD%95%E8%81%94%E7%B3%BB%E6%88%91%E4%BB%AC" </w:instrText>
      </w:r>
      <w:r>
        <w:rPr>
          <w:rStyle w:val="10"/>
          <w:rFonts w:hint="eastAsia" w:ascii="仿宋" w:hAnsi="仿宋" w:eastAsia="仿宋" w:cs="仿宋"/>
          <w:b/>
          <w:bCs/>
          <w:i w:val="0"/>
          <w:iCs w:val="0"/>
          <w:caps w:val="0"/>
          <w:color w:val="2468FF"/>
          <w:spacing w:val="0"/>
          <w:kern w:val="0"/>
          <w:sz w:val="24"/>
          <w:szCs w:val="24"/>
          <w:u w:val="none"/>
          <w:shd w:val="clear" w:fill="FFFFFF"/>
          <w:lang w:val="en-US" w:eastAsia="zh-CN" w:bidi="ar"/>
        </w:rPr>
        <w:fldChar w:fldCharType="separate"/>
      </w:r>
      <w:r>
        <w:rPr>
          <w:rStyle w:val="11"/>
          <w:rFonts w:hint="eastAsia" w:ascii="仿宋" w:hAnsi="仿宋" w:eastAsia="仿宋" w:cs="仿宋"/>
          <w:b/>
          <w:bCs/>
          <w:i w:val="0"/>
          <w:iCs w:val="0"/>
          <w:caps w:val="0"/>
          <w:color w:val="4472C4"/>
          <w:spacing w:val="0"/>
          <w:sz w:val="24"/>
          <w:szCs w:val="24"/>
          <w:u w:val="none"/>
          <w:shd w:val="clear" w:fill="FFFFFF"/>
        </w:rPr>
        <w:t>本政策“如何联系我们”章节</w:t>
      </w:r>
      <w:r>
        <w:rPr>
          <w:rStyle w:val="10"/>
          <w:rFonts w:hint="eastAsia" w:ascii="仿宋" w:hAnsi="仿宋" w:eastAsia="仿宋" w:cs="仿宋"/>
          <w:b/>
          <w:bCs/>
          <w:i w:val="0"/>
          <w:iCs w:val="0"/>
          <w:caps w:val="0"/>
          <w:color w:val="2468FF"/>
          <w:spacing w:val="0"/>
          <w:kern w:val="0"/>
          <w:sz w:val="24"/>
          <w:szCs w:val="24"/>
          <w:u w:val="none"/>
          <w:shd w:val="clear" w:fill="FFFFFF"/>
          <w:lang w:val="en-US" w:eastAsia="zh-CN" w:bidi="ar"/>
        </w:rPr>
        <w:fldChar w:fldCharType="end"/>
      </w:r>
      <w:r>
        <w:rPr>
          <w:rFonts w:hint="eastAsia" w:ascii="仿宋" w:hAnsi="仿宋" w:eastAsia="仿宋" w:cs="仿宋"/>
          <w:i w:val="0"/>
          <w:iCs w:val="0"/>
          <w:caps w:val="0"/>
          <w:color w:val="000000"/>
          <w:spacing w:val="0"/>
          <w:kern w:val="0"/>
          <w:sz w:val="24"/>
          <w:szCs w:val="24"/>
          <w:u w:val="none"/>
          <w:shd w:val="clear" w:fill="FFFFFF"/>
          <w:lang w:val="en-US" w:eastAsia="zh-CN" w:bidi="ar"/>
        </w:rPr>
        <w:t>所列的反馈渠道联系我们，我们会尽快为您作出解答。</w:t>
      </w:r>
    </w:p>
    <w:p w14:paraId="6DCE4BC4">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600" w:lineRule="atLeast"/>
        <w:ind w:left="0" w:right="0" w:firstLine="420"/>
        <w:jc w:val="left"/>
        <w:rPr>
          <w:rFonts w:hint="eastAsia" w:ascii="仿宋" w:hAnsi="仿宋" w:eastAsia="仿宋" w:cs="仿宋"/>
          <w:sz w:val="24"/>
          <w:szCs w:val="24"/>
        </w:rPr>
      </w:pPr>
      <w:r>
        <w:rPr>
          <w:rStyle w:val="10"/>
          <w:rFonts w:hint="eastAsia" w:ascii="仿宋" w:hAnsi="仿宋" w:eastAsia="仿宋" w:cs="仿宋"/>
          <w:b/>
          <w:bCs/>
          <w:i w:val="0"/>
          <w:iCs w:val="0"/>
          <w:caps w:val="0"/>
          <w:color w:val="000000"/>
          <w:spacing w:val="0"/>
          <w:kern w:val="0"/>
          <w:sz w:val="24"/>
          <w:szCs w:val="24"/>
          <w:u w:val="none"/>
          <w:shd w:val="clear" w:fill="FFFFFF"/>
          <w:lang w:val="en-US" w:eastAsia="zh-CN" w:bidi="ar"/>
        </w:rPr>
        <w:t>1、帮助您完成注册及登录</w:t>
      </w:r>
    </w:p>
    <w:p w14:paraId="E7EF06A2">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600" w:lineRule="atLeast"/>
        <w:ind w:left="0" w:right="0" w:firstLine="420"/>
        <w:jc w:val="left"/>
        <w:rPr>
          <w:rFonts w:hint="eastAsia" w:ascii="仿宋" w:hAnsi="仿宋" w:eastAsia="仿宋" w:cs="仿宋"/>
          <w:sz w:val="24"/>
          <w:szCs w:val="24"/>
        </w:rPr>
      </w:pPr>
      <w:r>
        <w:rPr>
          <w:rFonts w:hint="eastAsia" w:ascii="仿宋" w:hAnsi="仿宋" w:eastAsia="仿宋" w:cs="仿宋"/>
          <w:i w:val="0"/>
          <w:iCs w:val="0"/>
          <w:caps w:val="0"/>
          <w:color w:val="000000"/>
          <w:spacing w:val="0"/>
          <w:kern w:val="0"/>
          <w:sz w:val="24"/>
          <w:szCs w:val="24"/>
          <w:u w:val="none"/>
          <w:shd w:val="clear" w:fill="FFFFFF"/>
          <w:lang w:val="en-US" w:eastAsia="zh-CN" w:bidi="ar"/>
        </w:rPr>
        <w:t>为便于我们为您提供持续稳定的服务并保障您使用网易服务的安全性，</w:t>
      </w:r>
      <w:r>
        <w:rPr>
          <w:rStyle w:val="10"/>
          <w:rFonts w:hint="eastAsia" w:ascii="仿宋" w:hAnsi="仿宋" w:eastAsia="仿宋" w:cs="仿宋"/>
          <w:b/>
          <w:bCs/>
          <w:i w:val="0"/>
          <w:iCs w:val="0"/>
          <w:caps w:val="0"/>
          <w:color w:val="000000"/>
          <w:spacing w:val="0"/>
          <w:kern w:val="0"/>
          <w:sz w:val="24"/>
          <w:szCs w:val="24"/>
          <w:u w:val="none"/>
          <w:shd w:val="clear" w:fill="FFFFFF"/>
          <w:lang w:val="en-US" w:eastAsia="zh-CN" w:bidi="ar"/>
        </w:rPr>
        <w:t>我们需要您提供基本注册或登录信息，包括手机号码、电子邮箱地址，并创建您的</w:t>
      </w:r>
      <w:r>
        <w:rPr>
          <w:rFonts w:hint="eastAsia" w:ascii="仿宋" w:hAnsi="仿宋" w:eastAsia="仿宋" w:cs="仿宋"/>
          <w:b/>
          <w:bCs/>
          <w:i w:val="0"/>
          <w:iCs w:val="0"/>
          <w:caps w:val="0"/>
          <w:color w:val="000000"/>
          <w:spacing w:val="0"/>
          <w:kern w:val="0"/>
          <w:sz w:val="24"/>
          <w:szCs w:val="24"/>
          <w:u w:val="none"/>
          <w:shd w:val="clear" w:fill="FFFFFF"/>
          <w:lang w:val="en-US" w:eastAsia="zh-CN" w:bidi="ar"/>
        </w:rPr>
        <w:t>账号</w:t>
      </w:r>
      <w:r>
        <w:rPr>
          <w:rStyle w:val="10"/>
          <w:rFonts w:hint="eastAsia" w:ascii="仿宋" w:hAnsi="仿宋" w:eastAsia="仿宋" w:cs="仿宋"/>
          <w:b/>
          <w:bCs/>
          <w:i w:val="0"/>
          <w:iCs w:val="0"/>
          <w:caps w:val="0"/>
          <w:color w:val="000000"/>
          <w:spacing w:val="0"/>
          <w:kern w:val="0"/>
          <w:sz w:val="24"/>
          <w:szCs w:val="24"/>
          <w:u w:val="none"/>
          <w:shd w:val="clear" w:fill="FFFFFF"/>
          <w:lang w:val="en-US" w:eastAsia="zh-CN" w:bidi="ar"/>
        </w:rPr>
        <w:t>、用户名和密码。</w:t>
      </w:r>
      <w:r>
        <w:rPr>
          <w:rFonts w:hint="eastAsia" w:ascii="仿宋" w:hAnsi="仿宋" w:eastAsia="仿宋" w:cs="仿宋"/>
          <w:i w:val="0"/>
          <w:iCs w:val="0"/>
          <w:caps w:val="0"/>
          <w:color w:val="000000"/>
          <w:spacing w:val="0"/>
          <w:kern w:val="0"/>
          <w:sz w:val="24"/>
          <w:szCs w:val="24"/>
          <w:u w:val="none"/>
          <w:shd w:val="clear" w:fill="FFFFFF"/>
          <w:lang w:val="en-US" w:eastAsia="zh-CN" w:bidi="ar"/>
        </w:rPr>
        <w:t>在部分单项服务中，如果您仅需使用浏览、搜索等基本功能，您不需要注册成为网易用户及提供上述信息。</w:t>
      </w:r>
    </w:p>
    <w:p w14:paraId="F4FF0F98">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600" w:lineRule="atLeast"/>
        <w:ind w:left="0" w:right="0" w:firstLine="420"/>
        <w:jc w:val="left"/>
        <w:rPr>
          <w:rFonts w:hint="eastAsia" w:ascii="仿宋" w:hAnsi="仿宋" w:eastAsia="仿宋" w:cs="仿宋"/>
          <w:sz w:val="24"/>
          <w:szCs w:val="24"/>
        </w:rPr>
      </w:pPr>
      <w:r>
        <w:rPr>
          <w:rFonts w:hint="eastAsia" w:ascii="仿宋" w:hAnsi="仿宋" w:eastAsia="仿宋" w:cs="仿宋"/>
          <w:i w:val="0"/>
          <w:iCs w:val="0"/>
          <w:caps w:val="0"/>
          <w:color w:val="000000"/>
          <w:spacing w:val="0"/>
          <w:kern w:val="0"/>
          <w:sz w:val="24"/>
          <w:szCs w:val="24"/>
          <w:u w:val="none"/>
          <w:shd w:val="clear" w:fill="FFFFFF"/>
          <w:lang w:val="en-US" w:eastAsia="zh-CN" w:bidi="ar"/>
        </w:rPr>
        <w:t>您也可以在注册、登录或后续使用过程中，</w:t>
      </w:r>
      <w:r>
        <w:rPr>
          <w:rStyle w:val="10"/>
          <w:rFonts w:hint="eastAsia" w:ascii="仿宋" w:hAnsi="仿宋" w:eastAsia="仿宋" w:cs="仿宋"/>
          <w:b/>
          <w:bCs/>
          <w:i w:val="0"/>
          <w:iCs w:val="0"/>
          <w:caps w:val="0"/>
          <w:color w:val="000000"/>
          <w:spacing w:val="0"/>
          <w:kern w:val="0"/>
          <w:sz w:val="24"/>
          <w:szCs w:val="24"/>
          <w:u w:val="none"/>
          <w:shd w:val="clear" w:fill="FFFFFF"/>
          <w:lang w:val="en-US" w:eastAsia="zh-CN" w:bidi="ar"/>
        </w:rPr>
        <w:t>填写或补充您的其他额外信息（例如您的昵称、头像、性别、籍贯、职业、学历、出生日期、兴趣爱好）</w:t>
      </w:r>
      <w:r>
        <w:rPr>
          <w:rFonts w:hint="eastAsia" w:ascii="仿宋" w:hAnsi="仿宋" w:eastAsia="仿宋" w:cs="仿宋"/>
          <w:i w:val="0"/>
          <w:iCs w:val="0"/>
          <w:caps w:val="0"/>
          <w:color w:val="000000"/>
          <w:spacing w:val="0"/>
          <w:kern w:val="0"/>
          <w:sz w:val="24"/>
          <w:szCs w:val="24"/>
          <w:u w:val="none"/>
          <w:shd w:val="clear" w:fill="FFFFFF"/>
          <w:lang w:val="en-US" w:eastAsia="zh-CN" w:bidi="ar"/>
        </w:rPr>
        <w:t>，这将有助于我们给您提供个性化和更优的服务体验，但如果您不提供这些信息，并不会影响您使用网易服务的基本功能。</w:t>
      </w:r>
    </w:p>
    <w:p w14:paraId="EEC718CB">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600" w:lineRule="atLeast"/>
        <w:ind w:left="0" w:right="0" w:firstLine="420"/>
        <w:jc w:val="left"/>
        <w:rPr>
          <w:rFonts w:hint="eastAsia" w:ascii="仿宋" w:hAnsi="仿宋" w:eastAsia="仿宋" w:cs="仿宋"/>
          <w:sz w:val="24"/>
          <w:szCs w:val="24"/>
        </w:rPr>
      </w:pPr>
      <w:r>
        <w:rPr>
          <w:rStyle w:val="10"/>
          <w:rFonts w:hint="eastAsia" w:ascii="仿宋" w:hAnsi="仿宋" w:eastAsia="仿宋" w:cs="仿宋"/>
          <w:b/>
          <w:bCs/>
          <w:i w:val="0"/>
          <w:iCs w:val="0"/>
          <w:caps w:val="0"/>
          <w:color w:val="000000"/>
          <w:spacing w:val="0"/>
          <w:kern w:val="0"/>
          <w:sz w:val="24"/>
          <w:szCs w:val="24"/>
          <w:u w:val="none"/>
          <w:shd w:val="clear" w:fill="FFFFFF"/>
          <w:lang w:val="en-US" w:eastAsia="zh-CN" w:bidi="ar"/>
        </w:rPr>
        <w:t>2、实现身份认证</w:t>
      </w:r>
    </w:p>
    <w:p w14:paraId="FFEA9CE6">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600" w:lineRule="atLeast"/>
        <w:ind w:left="0" w:right="0" w:firstLine="420"/>
        <w:jc w:val="left"/>
        <w:rPr>
          <w:rFonts w:hint="eastAsia" w:ascii="仿宋" w:hAnsi="仿宋" w:eastAsia="仿宋" w:cs="仿宋"/>
          <w:sz w:val="24"/>
          <w:szCs w:val="24"/>
        </w:rPr>
      </w:pPr>
      <w:r>
        <w:rPr>
          <w:rFonts w:hint="eastAsia" w:ascii="仿宋" w:hAnsi="仿宋" w:eastAsia="仿宋" w:cs="仿宋"/>
          <w:i w:val="0"/>
          <w:iCs w:val="0"/>
          <w:caps w:val="0"/>
          <w:color w:val="000000"/>
          <w:spacing w:val="0"/>
          <w:kern w:val="0"/>
          <w:sz w:val="24"/>
          <w:szCs w:val="24"/>
          <w:u w:val="none"/>
          <w:shd w:val="clear" w:fill="FFFFFF"/>
          <w:lang w:val="en-US" w:eastAsia="zh-CN" w:bidi="ar"/>
        </w:rPr>
        <w:t>依照相关法律法规规定及监管要求，或为满足用户身份真实核验、保障系统和服务安全及其他特定服务功能等需要，</w:t>
      </w:r>
      <w:r>
        <w:rPr>
          <w:rStyle w:val="10"/>
          <w:rFonts w:hint="eastAsia" w:ascii="仿宋" w:hAnsi="仿宋" w:eastAsia="仿宋" w:cs="仿宋"/>
          <w:b/>
          <w:bCs/>
          <w:i w:val="0"/>
          <w:iCs w:val="0"/>
          <w:caps w:val="0"/>
          <w:color w:val="000000"/>
          <w:spacing w:val="0"/>
          <w:kern w:val="0"/>
          <w:sz w:val="24"/>
          <w:szCs w:val="24"/>
          <w:u w:val="none"/>
          <w:shd w:val="clear" w:fill="FFFFFF"/>
          <w:lang w:val="en-US" w:eastAsia="zh-CN" w:bidi="ar"/>
        </w:rPr>
        <w:t>我们可能需要您提供真实身份信息（例如姓名、身份证、护照、驾驶证、户口本）、生物识别信息（静态或动态）及其他身份信息以完成身份认证</w:t>
      </w:r>
      <w:r>
        <w:rPr>
          <w:rFonts w:hint="eastAsia" w:ascii="仿宋" w:hAnsi="仿宋" w:eastAsia="仿宋" w:cs="仿宋"/>
          <w:i w:val="0"/>
          <w:iCs w:val="0"/>
          <w:caps w:val="0"/>
          <w:color w:val="000000"/>
          <w:spacing w:val="0"/>
          <w:kern w:val="0"/>
          <w:sz w:val="24"/>
          <w:szCs w:val="24"/>
          <w:u w:val="none"/>
          <w:shd w:val="clear" w:fill="FFFFFF"/>
          <w:lang w:val="en-US" w:eastAsia="zh-CN" w:bidi="ar"/>
        </w:rPr>
        <w:t>。如果您不提供上述信息，我们将不能向您提供相关的功能及服务。</w:t>
      </w:r>
    </w:p>
    <w:p w14:paraId="3D7C5264">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600" w:lineRule="atLeast"/>
        <w:ind w:left="0" w:right="0" w:firstLine="420"/>
        <w:jc w:val="left"/>
        <w:rPr>
          <w:rFonts w:hint="eastAsia" w:ascii="仿宋" w:hAnsi="仿宋" w:eastAsia="仿宋" w:cs="仿宋"/>
          <w:sz w:val="24"/>
          <w:szCs w:val="24"/>
        </w:rPr>
      </w:pPr>
      <w:r>
        <w:rPr>
          <w:rFonts w:hint="eastAsia" w:ascii="仿宋" w:hAnsi="仿宋" w:eastAsia="仿宋" w:cs="仿宋"/>
          <w:i w:val="0"/>
          <w:iCs w:val="0"/>
          <w:caps w:val="0"/>
          <w:color w:val="000000"/>
          <w:spacing w:val="0"/>
          <w:kern w:val="0"/>
          <w:sz w:val="24"/>
          <w:szCs w:val="24"/>
          <w:u w:val="none"/>
          <w:shd w:val="clear" w:fill="FFFFFF"/>
          <w:lang w:val="en-US" w:eastAsia="zh-CN" w:bidi="ar"/>
        </w:rPr>
        <w:t>为实现身份认证的目的，</w:t>
      </w:r>
      <w:r>
        <w:rPr>
          <w:rStyle w:val="10"/>
          <w:rFonts w:hint="eastAsia" w:ascii="仿宋" w:hAnsi="仿宋" w:eastAsia="仿宋" w:cs="仿宋"/>
          <w:b/>
          <w:bCs/>
          <w:i w:val="0"/>
          <w:iCs w:val="0"/>
          <w:caps w:val="0"/>
          <w:color w:val="000000"/>
          <w:spacing w:val="0"/>
          <w:kern w:val="0"/>
          <w:sz w:val="24"/>
          <w:szCs w:val="24"/>
          <w:u w:val="none"/>
          <w:shd w:val="clear" w:fill="FFFFFF"/>
          <w:lang w:val="en-US" w:eastAsia="zh-CN" w:bidi="ar"/>
        </w:rPr>
        <w:t>您同意并授权我们可能以自行或委托第三方向有关身份认证机构（如个人征信机构、政府部门等）提供、查询、</w:t>
      </w:r>
      <w:r>
        <w:rPr>
          <w:rFonts w:hint="eastAsia" w:ascii="仿宋" w:hAnsi="仿宋" w:eastAsia="仿宋" w:cs="仿宋"/>
          <w:b/>
          <w:bCs/>
          <w:i w:val="0"/>
          <w:iCs w:val="0"/>
          <w:caps w:val="0"/>
          <w:color w:val="000000"/>
          <w:spacing w:val="0"/>
          <w:kern w:val="0"/>
          <w:sz w:val="24"/>
          <w:szCs w:val="24"/>
          <w:u w:val="none"/>
          <w:shd w:val="clear" w:fill="FFFFFF"/>
          <w:lang w:val="en-US" w:eastAsia="zh-CN" w:bidi="ar"/>
        </w:rPr>
        <w:t>核对您</w:t>
      </w:r>
      <w:r>
        <w:rPr>
          <w:rStyle w:val="10"/>
          <w:rFonts w:hint="eastAsia" w:ascii="仿宋" w:hAnsi="仿宋" w:eastAsia="仿宋" w:cs="仿宋"/>
          <w:b/>
          <w:bCs/>
          <w:i w:val="0"/>
          <w:iCs w:val="0"/>
          <w:caps w:val="0"/>
          <w:color w:val="000000"/>
          <w:spacing w:val="0"/>
          <w:kern w:val="0"/>
          <w:sz w:val="24"/>
          <w:szCs w:val="24"/>
          <w:u w:val="none"/>
          <w:shd w:val="clear" w:fill="FFFFFF"/>
          <w:lang w:val="en-US" w:eastAsia="zh-CN" w:bidi="ar"/>
        </w:rPr>
        <w:t>的前述身份信息</w:t>
      </w:r>
      <w:r>
        <w:rPr>
          <w:rFonts w:hint="eastAsia" w:ascii="仿宋" w:hAnsi="仿宋" w:eastAsia="仿宋" w:cs="仿宋"/>
          <w:i w:val="0"/>
          <w:iCs w:val="0"/>
          <w:caps w:val="0"/>
          <w:color w:val="000000"/>
          <w:spacing w:val="0"/>
          <w:kern w:val="0"/>
          <w:sz w:val="24"/>
          <w:szCs w:val="24"/>
          <w:u w:val="none"/>
          <w:shd w:val="clear" w:fill="FFFFFF"/>
          <w:lang w:val="en-US" w:eastAsia="zh-CN" w:bidi="ar"/>
        </w:rPr>
        <w:t>。</w:t>
      </w:r>
    </w:p>
    <w:p w14:paraId="FD7FF467">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600" w:lineRule="atLeast"/>
        <w:ind w:left="0" w:right="0" w:firstLine="420"/>
        <w:jc w:val="left"/>
        <w:rPr>
          <w:rFonts w:hint="eastAsia" w:ascii="仿宋" w:hAnsi="仿宋" w:eastAsia="仿宋" w:cs="仿宋"/>
          <w:sz w:val="24"/>
          <w:szCs w:val="24"/>
        </w:rPr>
      </w:pPr>
      <w:r>
        <w:rPr>
          <w:rStyle w:val="10"/>
          <w:rFonts w:hint="eastAsia" w:ascii="仿宋" w:hAnsi="仿宋" w:eastAsia="仿宋" w:cs="仿宋"/>
          <w:b/>
          <w:bCs/>
          <w:i w:val="0"/>
          <w:iCs w:val="0"/>
          <w:caps w:val="0"/>
          <w:color w:val="000000"/>
          <w:spacing w:val="0"/>
          <w:kern w:val="0"/>
          <w:sz w:val="24"/>
          <w:szCs w:val="24"/>
          <w:u w:val="none"/>
          <w:shd w:val="clear" w:fill="FFFFFF"/>
          <w:lang w:val="en-US" w:eastAsia="zh-CN" w:bidi="ar"/>
        </w:rPr>
        <w:t>请注意，您的身份信息、生物识别信息等属于敏感个人信息，请您谨慎提供，如果拒绝提供您将可能无法获得相关服务，但不影响其他功能与服务的正常使用。</w:t>
      </w:r>
    </w:p>
    <w:p w14:paraId="71FD8074">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600" w:lineRule="atLeast"/>
        <w:ind w:left="0" w:right="0" w:firstLine="420"/>
        <w:jc w:val="left"/>
        <w:rPr>
          <w:rFonts w:hint="eastAsia" w:ascii="仿宋" w:hAnsi="仿宋" w:eastAsia="仿宋" w:cs="仿宋"/>
          <w:sz w:val="24"/>
          <w:szCs w:val="24"/>
        </w:rPr>
      </w:pPr>
      <w:r>
        <w:rPr>
          <w:rStyle w:val="10"/>
          <w:rFonts w:hint="eastAsia" w:ascii="仿宋" w:hAnsi="仿宋" w:eastAsia="仿宋" w:cs="仿宋"/>
          <w:b/>
          <w:bCs/>
          <w:i w:val="0"/>
          <w:iCs w:val="0"/>
          <w:caps w:val="0"/>
          <w:color w:val="000000"/>
          <w:spacing w:val="0"/>
          <w:kern w:val="0"/>
          <w:sz w:val="24"/>
          <w:szCs w:val="24"/>
          <w:u w:val="none"/>
          <w:shd w:val="clear" w:fill="FFFFFF"/>
          <w:lang w:val="en-US" w:eastAsia="zh-CN" w:bidi="ar"/>
        </w:rPr>
        <w:t>3、维护基本功能的正常运行</w:t>
      </w:r>
    </w:p>
    <w:p w14:paraId="7766596A">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600" w:lineRule="atLeast"/>
        <w:ind w:left="0" w:right="0" w:firstLine="420"/>
        <w:jc w:val="left"/>
        <w:rPr>
          <w:rFonts w:hint="eastAsia" w:ascii="仿宋" w:hAnsi="仿宋" w:eastAsia="仿宋" w:cs="仿宋"/>
          <w:sz w:val="24"/>
          <w:szCs w:val="24"/>
        </w:rPr>
      </w:pPr>
      <w:r>
        <w:rPr>
          <w:rFonts w:hint="eastAsia" w:ascii="仿宋" w:hAnsi="仿宋" w:eastAsia="仿宋" w:cs="仿宋"/>
          <w:i w:val="0"/>
          <w:iCs w:val="0"/>
          <w:caps w:val="0"/>
          <w:color w:val="000000"/>
          <w:spacing w:val="0"/>
          <w:kern w:val="0"/>
          <w:sz w:val="24"/>
          <w:szCs w:val="24"/>
          <w:u w:val="none"/>
          <w:shd w:val="clear" w:fill="FFFFFF"/>
          <w:lang w:val="en-US" w:eastAsia="zh-CN" w:bidi="ar"/>
        </w:rPr>
        <w:t>在您使用我们服务过程中，为向您提供浏览、搜索等基本功能，并识别账号异常状态、了解产品适配性、保障网易服务的网络及运营安全，以维护前述基本功能的正常运行，</w:t>
      </w:r>
      <w:r>
        <w:rPr>
          <w:rStyle w:val="10"/>
          <w:rFonts w:hint="eastAsia" w:ascii="仿宋" w:hAnsi="仿宋" w:eastAsia="仿宋" w:cs="仿宋"/>
          <w:b/>
          <w:bCs/>
          <w:i w:val="0"/>
          <w:iCs w:val="0"/>
          <w:caps w:val="0"/>
          <w:color w:val="000000"/>
          <w:spacing w:val="0"/>
          <w:kern w:val="0"/>
          <w:sz w:val="24"/>
          <w:szCs w:val="24"/>
          <w:u w:val="none"/>
          <w:shd w:val="clear" w:fill="FFFFFF"/>
          <w:lang w:val="en-US" w:eastAsia="zh-CN" w:bidi="ar"/>
        </w:rPr>
        <w:t>我们可能会直接或者间接地收集、存储关于您使用的服务以及使用方式的信息并将这些信息进行关联，这些信息包括：</w:t>
      </w:r>
    </w:p>
    <w:p w14:paraId="65EF2B14">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600" w:lineRule="atLeast"/>
        <w:ind w:left="0" w:right="0" w:firstLine="420"/>
        <w:jc w:val="left"/>
        <w:rPr>
          <w:rFonts w:hint="eastAsia" w:ascii="仿宋" w:hAnsi="仿宋" w:eastAsia="仿宋" w:cs="仿宋"/>
          <w:sz w:val="24"/>
          <w:szCs w:val="24"/>
        </w:rPr>
      </w:pPr>
      <w:r>
        <w:rPr>
          <w:rStyle w:val="10"/>
          <w:rFonts w:hint="eastAsia" w:ascii="仿宋" w:hAnsi="仿宋" w:eastAsia="仿宋" w:cs="仿宋"/>
          <w:b/>
          <w:bCs/>
          <w:i w:val="0"/>
          <w:iCs w:val="0"/>
          <w:caps w:val="0"/>
          <w:color w:val="000000"/>
          <w:spacing w:val="0"/>
          <w:kern w:val="0"/>
          <w:sz w:val="24"/>
          <w:szCs w:val="24"/>
          <w:u w:val="none"/>
          <w:shd w:val="clear" w:fill="FFFFFF"/>
          <w:lang w:val="en-US" w:eastAsia="zh-CN" w:bidi="ar"/>
        </w:rPr>
        <w:t>（1）日志信息：当您使用我们的服务时（包括后台运行状态），我们可能会自动收集您对我们服务的详细使用情况，作为有关网络日志保存。例如:您的登录</w:t>
      </w:r>
      <w:r>
        <w:rPr>
          <w:rFonts w:hint="eastAsia" w:ascii="仿宋" w:hAnsi="仿宋" w:eastAsia="仿宋" w:cs="仿宋"/>
          <w:b/>
          <w:bCs/>
          <w:i w:val="0"/>
          <w:iCs w:val="0"/>
          <w:caps w:val="0"/>
          <w:color w:val="000000"/>
          <w:spacing w:val="0"/>
          <w:kern w:val="0"/>
          <w:sz w:val="24"/>
          <w:szCs w:val="24"/>
          <w:u w:val="none"/>
          <w:shd w:val="clear" w:fill="FFFFFF"/>
          <w:lang w:val="en-US" w:eastAsia="zh-CN" w:bidi="ar"/>
        </w:rPr>
        <w:t>账号</w:t>
      </w:r>
      <w:r>
        <w:rPr>
          <w:rStyle w:val="10"/>
          <w:rFonts w:hint="eastAsia" w:ascii="仿宋" w:hAnsi="仿宋" w:eastAsia="仿宋" w:cs="仿宋"/>
          <w:b/>
          <w:bCs/>
          <w:i w:val="0"/>
          <w:iCs w:val="0"/>
          <w:caps w:val="0"/>
          <w:color w:val="000000"/>
          <w:spacing w:val="0"/>
          <w:kern w:val="0"/>
          <w:sz w:val="24"/>
          <w:szCs w:val="24"/>
          <w:u w:val="none"/>
          <w:shd w:val="clear" w:fill="FFFFFF"/>
          <w:lang w:val="en-US" w:eastAsia="zh-CN" w:bidi="ar"/>
        </w:rPr>
        <w:t>、搜索查询内容、IP地址、浏览器的类型、电信运营商、网络环境、使用的语言、访问日期和时间及您访问的网页浏览记录、Push打开记录、停留时长、刷新记录、发布记录、关注、订阅、收藏及分享。</w:t>
      </w:r>
    </w:p>
    <w:p w14:paraId="EED59A9D">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600" w:lineRule="atLeast"/>
        <w:ind w:left="0" w:right="0" w:firstLine="420"/>
        <w:jc w:val="left"/>
        <w:rPr>
          <w:rFonts w:hint="eastAsia" w:ascii="仿宋" w:hAnsi="仿宋" w:eastAsia="仿宋" w:cs="仿宋"/>
          <w:sz w:val="24"/>
          <w:szCs w:val="24"/>
        </w:rPr>
      </w:pPr>
      <w:r>
        <w:rPr>
          <w:rStyle w:val="10"/>
          <w:rFonts w:hint="eastAsia" w:ascii="仿宋" w:hAnsi="仿宋" w:eastAsia="仿宋" w:cs="仿宋"/>
          <w:b/>
          <w:bCs/>
          <w:i w:val="0"/>
          <w:iCs w:val="0"/>
          <w:caps w:val="0"/>
          <w:color w:val="000000"/>
          <w:spacing w:val="0"/>
          <w:kern w:val="0"/>
          <w:sz w:val="24"/>
          <w:szCs w:val="24"/>
          <w:u w:val="none"/>
          <w:shd w:val="clear" w:fill="FFFFFF"/>
          <w:lang w:val="en-US" w:eastAsia="zh-CN" w:bidi="ar"/>
        </w:rPr>
        <w:t>（2）设备信息：当您使用我们的服务时（包括后台运行状态），我们可能会接收并记录您所使用的设备相关信息。例如：设备机型、操作系统及版本、客户端版本、设备分辨率、包名、设备设置、进程及软件列表、设备标识符（MAC地址/IMEI/Android ID/IDFA/</w:t>
      </w:r>
      <w:r>
        <w:rPr>
          <w:rFonts w:hint="eastAsia" w:ascii="仿宋" w:hAnsi="仿宋" w:eastAsia="仿宋" w:cs="仿宋"/>
          <w:b/>
          <w:bCs/>
          <w:i w:val="0"/>
          <w:iCs w:val="0"/>
          <w:caps w:val="0"/>
          <w:color w:val="000000"/>
          <w:spacing w:val="0"/>
          <w:kern w:val="0"/>
          <w:sz w:val="24"/>
          <w:szCs w:val="24"/>
          <w:u w:val="none"/>
          <w:shd w:val="clear" w:fill="FFFFFF"/>
          <w:lang w:val="en-US" w:eastAsia="zh-CN" w:bidi="ar"/>
        </w:rPr>
        <w:t>OpenUDID</w:t>
      </w:r>
      <w:r>
        <w:rPr>
          <w:rStyle w:val="10"/>
          <w:rFonts w:hint="eastAsia" w:ascii="仿宋" w:hAnsi="仿宋" w:eastAsia="仿宋" w:cs="仿宋"/>
          <w:b/>
          <w:bCs/>
          <w:i w:val="0"/>
          <w:iCs w:val="0"/>
          <w:caps w:val="0"/>
          <w:color w:val="000000"/>
          <w:spacing w:val="0"/>
          <w:kern w:val="0"/>
          <w:sz w:val="24"/>
          <w:szCs w:val="24"/>
          <w:u w:val="none"/>
          <w:shd w:val="clear" w:fill="FFFFFF"/>
          <w:lang w:val="en-US" w:eastAsia="zh-CN" w:bidi="ar"/>
        </w:rPr>
        <w:t>/GUID/SIM 卡IMSI 信息）、软硬件特征信息、设备所在位置相关信息（例如IP 地址、GPS位置以及能够提供相关信息的WLAN接入点、</w:t>
      </w:r>
      <w:r>
        <w:rPr>
          <w:rFonts w:hint="eastAsia" w:ascii="仿宋" w:hAnsi="仿宋" w:eastAsia="仿宋" w:cs="仿宋"/>
          <w:b/>
          <w:bCs/>
          <w:i w:val="0"/>
          <w:iCs w:val="0"/>
          <w:caps w:val="0"/>
          <w:color w:val="000000"/>
          <w:spacing w:val="0"/>
          <w:kern w:val="0"/>
          <w:sz w:val="24"/>
          <w:szCs w:val="24"/>
          <w:u w:val="none"/>
          <w:shd w:val="clear" w:fill="FFFFFF"/>
          <w:lang w:val="en-US" w:eastAsia="zh-CN" w:bidi="ar"/>
        </w:rPr>
        <w:t>蓝牙和</w:t>
      </w:r>
      <w:r>
        <w:rPr>
          <w:rStyle w:val="10"/>
          <w:rFonts w:hint="eastAsia" w:ascii="仿宋" w:hAnsi="仿宋" w:eastAsia="仿宋" w:cs="仿宋"/>
          <w:b/>
          <w:bCs/>
          <w:i w:val="0"/>
          <w:iCs w:val="0"/>
          <w:caps w:val="0"/>
          <w:color w:val="000000"/>
          <w:spacing w:val="0"/>
          <w:kern w:val="0"/>
          <w:sz w:val="24"/>
          <w:szCs w:val="24"/>
          <w:u w:val="none"/>
          <w:shd w:val="clear" w:fill="FFFFFF"/>
          <w:lang w:val="en-US" w:eastAsia="zh-CN" w:bidi="ar"/>
        </w:rPr>
        <w:t>基站传感器信息）。</w:t>
      </w:r>
      <w:r>
        <w:rPr>
          <w:rFonts w:hint="eastAsia" w:ascii="仿宋" w:hAnsi="仿宋" w:eastAsia="仿宋" w:cs="仿宋"/>
          <w:i w:val="0"/>
          <w:iCs w:val="0"/>
          <w:caps w:val="0"/>
          <w:color w:val="000000"/>
          <w:spacing w:val="0"/>
          <w:kern w:val="0"/>
          <w:sz w:val="24"/>
          <w:szCs w:val="24"/>
          <w:u w:val="none"/>
          <w:shd w:val="clear" w:fill="FFFFFF"/>
          <w:lang w:val="en-US" w:eastAsia="zh-CN" w:bidi="ar"/>
        </w:rPr>
        <w:t>为了收集上述基本的个人设备信息，我们将会申请访问您的设备信息的权限，我们收集这些信息是为了向您提供我们基本服务和基础功能，如您拒绝提供上述权限将可能导致您无法使用网易服务。</w:t>
      </w:r>
    </w:p>
    <w:p w14:paraId="7BBD1045">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600" w:lineRule="atLeast"/>
        <w:ind w:left="0" w:right="0" w:firstLine="420"/>
        <w:jc w:val="left"/>
        <w:rPr>
          <w:rFonts w:hint="eastAsia" w:ascii="仿宋" w:hAnsi="仿宋" w:eastAsia="仿宋" w:cs="仿宋"/>
          <w:sz w:val="24"/>
          <w:szCs w:val="24"/>
        </w:rPr>
      </w:pPr>
      <w:r>
        <w:rPr>
          <w:rStyle w:val="10"/>
          <w:rFonts w:hint="eastAsia" w:ascii="仿宋" w:hAnsi="仿宋" w:eastAsia="仿宋" w:cs="仿宋"/>
          <w:b/>
          <w:bCs/>
          <w:i w:val="0"/>
          <w:iCs w:val="0"/>
          <w:caps w:val="0"/>
          <w:color w:val="000000"/>
          <w:spacing w:val="0"/>
          <w:kern w:val="0"/>
          <w:sz w:val="24"/>
          <w:szCs w:val="24"/>
          <w:u w:val="none"/>
          <w:shd w:val="clear" w:fill="FFFFFF"/>
          <w:lang w:val="en-US" w:eastAsia="zh-CN" w:bidi="ar"/>
        </w:rPr>
        <w:t>请注意，单独的设备信息、日志信息是无法识别特定自然人身份的信息。如果我们将这类非个人信息与其他信息结合用于识别特定自然人身份，或者将其与个人信息结合使用，则在结合使用期间，这类非个人信息将被视为个人信息，除取得您授权或法律法规另有规定外，我们会将该类个人信息做匿名化、去标识化处理。这些信息在结合使用期间，将作为您的个人信息按照本政策处理与保护。</w:t>
      </w:r>
    </w:p>
    <w:p w14:paraId="EFFEEF1D">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600" w:lineRule="atLeast"/>
        <w:ind w:left="0" w:right="0" w:firstLine="420"/>
        <w:jc w:val="left"/>
        <w:rPr>
          <w:rFonts w:hint="eastAsia" w:ascii="仿宋" w:hAnsi="仿宋" w:eastAsia="仿宋" w:cs="仿宋"/>
          <w:sz w:val="24"/>
          <w:szCs w:val="24"/>
        </w:rPr>
      </w:pPr>
      <w:r>
        <w:rPr>
          <w:rStyle w:val="10"/>
          <w:rFonts w:hint="eastAsia" w:ascii="仿宋" w:hAnsi="仿宋" w:eastAsia="仿宋" w:cs="仿宋"/>
          <w:b/>
          <w:bCs/>
          <w:i w:val="0"/>
          <w:iCs w:val="0"/>
          <w:caps w:val="0"/>
          <w:color w:val="000000"/>
          <w:spacing w:val="0"/>
          <w:kern w:val="0"/>
          <w:sz w:val="24"/>
          <w:szCs w:val="24"/>
          <w:u w:val="none"/>
          <w:shd w:val="clear" w:fill="FFFFFF"/>
          <w:lang w:val="en-US" w:eastAsia="zh-CN" w:bidi="ar"/>
        </w:rPr>
        <w:t>4、向您提供互动与发布服务</w:t>
      </w:r>
    </w:p>
    <w:p w14:paraId="F6EFE56D">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600" w:lineRule="atLeast"/>
        <w:ind w:left="0" w:right="0" w:firstLine="420"/>
        <w:jc w:val="left"/>
        <w:rPr>
          <w:rFonts w:hint="eastAsia" w:ascii="仿宋" w:hAnsi="仿宋" w:eastAsia="仿宋" w:cs="仿宋"/>
          <w:sz w:val="24"/>
          <w:szCs w:val="24"/>
        </w:rPr>
      </w:pPr>
      <w:r>
        <w:rPr>
          <w:rFonts w:hint="eastAsia" w:ascii="仿宋" w:hAnsi="仿宋" w:eastAsia="仿宋" w:cs="仿宋"/>
          <w:i w:val="0"/>
          <w:iCs w:val="0"/>
          <w:caps w:val="0"/>
          <w:color w:val="000000"/>
          <w:spacing w:val="0"/>
          <w:kern w:val="0"/>
          <w:sz w:val="24"/>
          <w:szCs w:val="24"/>
          <w:u w:val="none"/>
          <w:shd w:val="clear" w:fill="FFFFFF"/>
          <w:lang w:val="en-US" w:eastAsia="zh-CN" w:bidi="ar"/>
        </w:rPr>
        <w:t>您在使用网易服务时、上传和/或发布信息以及进行相关互动行为（例如</w:t>
      </w:r>
      <w:r>
        <w:rPr>
          <w:rStyle w:val="10"/>
          <w:rFonts w:hint="eastAsia" w:ascii="仿宋" w:hAnsi="仿宋" w:eastAsia="仿宋" w:cs="仿宋"/>
          <w:b/>
          <w:bCs/>
          <w:i w:val="0"/>
          <w:iCs w:val="0"/>
          <w:caps w:val="0"/>
          <w:color w:val="000000"/>
          <w:spacing w:val="0"/>
          <w:kern w:val="0"/>
          <w:sz w:val="24"/>
          <w:szCs w:val="24"/>
          <w:u w:val="none"/>
          <w:shd w:val="clear" w:fill="FFFFFF"/>
          <w:lang w:val="en-US" w:eastAsia="zh-CN" w:bidi="ar"/>
        </w:rPr>
        <w:t>发布跟贴、回复跟贴、顶贴、喜欢文章、发布讲讲、分享、收藏、打赏</w:t>
      </w:r>
      <w:r>
        <w:rPr>
          <w:rFonts w:hint="eastAsia" w:ascii="仿宋" w:hAnsi="仿宋" w:eastAsia="仿宋" w:cs="仿宋"/>
          <w:i w:val="0"/>
          <w:iCs w:val="0"/>
          <w:caps w:val="0"/>
          <w:color w:val="000000"/>
          <w:spacing w:val="0"/>
          <w:kern w:val="0"/>
          <w:sz w:val="24"/>
          <w:szCs w:val="24"/>
          <w:u w:val="none"/>
          <w:shd w:val="clear" w:fill="FFFFFF"/>
          <w:lang w:val="en-US" w:eastAsia="zh-CN" w:bidi="ar"/>
        </w:rPr>
        <w:t>）时，</w:t>
      </w:r>
      <w:r>
        <w:rPr>
          <w:rStyle w:val="10"/>
          <w:rFonts w:hint="eastAsia" w:ascii="仿宋" w:hAnsi="仿宋" w:eastAsia="仿宋" w:cs="仿宋"/>
          <w:b/>
          <w:bCs/>
          <w:i w:val="0"/>
          <w:iCs w:val="0"/>
          <w:caps w:val="0"/>
          <w:color w:val="000000"/>
          <w:spacing w:val="0"/>
          <w:kern w:val="0"/>
          <w:sz w:val="24"/>
          <w:szCs w:val="24"/>
          <w:u w:val="none"/>
          <w:shd w:val="clear" w:fill="FFFFFF"/>
          <w:lang w:val="en-US" w:eastAsia="zh-CN" w:bidi="ar"/>
        </w:rPr>
        <w:t>我们将收集您上传、发布或形成的信息，并使用您的昵称、头像和发布内容以作展示</w:t>
      </w:r>
      <w:r>
        <w:rPr>
          <w:rFonts w:hint="eastAsia" w:ascii="仿宋" w:hAnsi="仿宋" w:eastAsia="仿宋" w:cs="仿宋"/>
          <w:i w:val="0"/>
          <w:iCs w:val="0"/>
          <w:caps w:val="0"/>
          <w:color w:val="000000"/>
          <w:spacing w:val="0"/>
          <w:kern w:val="0"/>
          <w:sz w:val="24"/>
          <w:szCs w:val="24"/>
          <w:u w:val="none"/>
          <w:shd w:val="clear" w:fill="FFFFFF"/>
          <w:lang w:val="en-US" w:eastAsia="zh-CN" w:bidi="ar"/>
        </w:rPr>
        <w:t>。</w:t>
      </w:r>
    </w:p>
    <w:p w14:paraId="8EBFA55D">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600" w:lineRule="atLeast"/>
        <w:ind w:left="0" w:right="0" w:firstLine="420"/>
        <w:jc w:val="left"/>
        <w:rPr>
          <w:rFonts w:hint="eastAsia" w:ascii="仿宋" w:hAnsi="仿宋" w:eastAsia="仿宋" w:cs="仿宋"/>
          <w:sz w:val="24"/>
          <w:szCs w:val="24"/>
        </w:rPr>
      </w:pPr>
      <w:r>
        <w:rPr>
          <w:rStyle w:val="10"/>
          <w:rFonts w:hint="eastAsia" w:ascii="仿宋" w:hAnsi="仿宋" w:eastAsia="仿宋" w:cs="仿宋"/>
          <w:b/>
          <w:bCs/>
          <w:i w:val="0"/>
          <w:iCs w:val="0"/>
          <w:caps w:val="0"/>
          <w:color w:val="000000"/>
          <w:spacing w:val="0"/>
          <w:kern w:val="0"/>
          <w:sz w:val="24"/>
          <w:szCs w:val="24"/>
          <w:u w:val="none"/>
          <w:shd w:val="clear" w:fill="FFFFFF"/>
          <w:lang w:val="en-US" w:eastAsia="zh-CN" w:bidi="ar"/>
        </w:rPr>
        <w:t>请注意，</w:t>
      </w:r>
      <w:r>
        <w:rPr>
          <w:rFonts w:hint="eastAsia" w:ascii="仿宋" w:hAnsi="仿宋" w:eastAsia="仿宋" w:cs="仿宋"/>
          <w:b/>
          <w:bCs/>
          <w:i w:val="0"/>
          <w:iCs w:val="0"/>
          <w:caps w:val="0"/>
          <w:color w:val="000000"/>
          <w:spacing w:val="0"/>
          <w:kern w:val="0"/>
          <w:sz w:val="24"/>
          <w:szCs w:val="24"/>
          <w:u w:val="none"/>
          <w:shd w:val="clear" w:fill="FFFFFF"/>
          <w:lang w:val="en-US" w:eastAsia="zh-CN" w:bidi="ar"/>
        </w:rPr>
        <w:t>您公开</w:t>
      </w:r>
      <w:r>
        <w:rPr>
          <w:rStyle w:val="10"/>
          <w:rFonts w:hint="eastAsia" w:ascii="仿宋" w:hAnsi="仿宋" w:eastAsia="仿宋" w:cs="仿宋"/>
          <w:b/>
          <w:bCs/>
          <w:i w:val="0"/>
          <w:iCs w:val="0"/>
          <w:caps w:val="0"/>
          <w:color w:val="000000"/>
          <w:spacing w:val="0"/>
          <w:kern w:val="0"/>
          <w:sz w:val="24"/>
          <w:szCs w:val="24"/>
          <w:u w:val="none"/>
          <w:shd w:val="clear" w:fill="FFFFFF"/>
          <w:lang w:val="en-US" w:eastAsia="zh-CN" w:bidi="ar"/>
        </w:rPr>
        <w:t>发布的信息中可能包含您的个人信息或敏感个人信息，请您在发布前慎重考虑。如</w:t>
      </w:r>
      <w:r>
        <w:rPr>
          <w:rFonts w:hint="eastAsia" w:ascii="仿宋" w:hAnsi="仿宋" w:eastAsia="仿宋" w:cs="仿宋"/>
          <w:b/>
          <w:bCs/>
          <w:i w:val="0"/>
          <w:iCs w:val="0"/>
          <w:caps w:val="0"/>
          <w:color w:val="000000"/>
          <w:spacing w:val="0"/>
          <w:kern w:val="0"/>
          <w:sz w:val="24"/>
          <w:szCs w:val="24"/>
          <w:u w:val="none"/>
          <w:shd w:val="clear" w:fill="FFFFFF"/>
          <w:lang w:val="en-US" w:eastAsia="zh-CN" w:bidi="ar"/>
        </w:rPr>
        <w:t>您发布</w:t>
      </w:r>
      <w:r>
        <w:rPr>
          <w:rStyle w:val="10"/>
          <w:rFonts w:hint="eastAsia" w:ascii="仿宋" w:hAnsi="仿宋" w:eastAsia="仿宋" w:cs="仿宋"/>
          <w:b/>
          <w:bCs/>
          <w:i w:val="0"/>
          <w:iCs w:val="0"/>
          <w:caps w:val="0"/>
          <w:color w:val="000000"/>
          <w:spacing w:val="0"/>
          <w:kern w:val="0"/>
          <w:sz w:val="24"/>
          <w:szCs w:val="24"/>
          <w:u w:val="none"/>
          <w:shd w:val="clear" w:fill="FFFFFF"/>
          <w:lang w:val="en-US" w:eastAsia="zh-CN" w:bidi="ar"/>
        </w:rPr>
        <w:t>的信息涉及到他人的个人信息的，您应当在发布前征得他人同意。</w:t>
      </w:r>
    </w:p>
    <w:p w14:paraId="DFF9E984">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600" w:lineRule="atLeast"/>
        <w:ind w:left="0" w:right="0" w:firstLine="420"/>
        <w:jc w:val="left"/>
        <w:rPr>
          <w:rFonts w:hint="eastAsia" w:ascii="仿宋" w:hAnsi="仿宋" w:eastAsia="仿宋" w:cs="仿宋"/>
          <w:sz w:val="24"/>
          <w:szCs w:val="24"/>
        </w:rPr>
      </w:pPr>
      <w:r>
        <w:rPr>
          <w:rStyle w:val="10"/>
          <w:rFonts w:hint="eastAsia" w:ascii="仿宋" w:hAnsi="仿宋" w:eastAsia="仿宋" w:cs="仿宋"/>
          <w:b/>
          <w:bCs/>
          <w:i w:val="0"/>
          <w:iCs w:val="0"/>
          <w:caps w:val="0"/>
          <w:color w:val="000000"/>
          <w:spacing w:val="0"/>
          <w:kern w:val="0"/>
          <w:sz w:val="24"/>
          <w:szCs w:val="24"/>
          <w:u w:val="none"/>
          <w:shd w:val="clear" w:fill="FFFFFF"/>
          <w:lang w:val="en-US" w:eastAsia="zh-CN" w:bidi="ar"/>
        </w:rPr>
        <w:t>5、帮助您完成下单、支付并向您交付商品或服务</w:t>
      </w:r>
    </w:p>
    <w:p w14:paraId="ED72987F">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600" w:lineRule="atLeast"/>
        <w:ind w:left="0" w:right="0" w:firstLine="420"/>
        <w:jc w:val="left"/>
        <w:rPr>
          <w:rFonts w:hint="eastAsia" w:ascii="仿宋" w:hAnsi="仿宋" w:eastAsia="仿宋" w:cs="仿宋"/>
          <w:sz w:val="24"/>
          <w:szCs w:val="24"/>
        </w:rPr>
      </w:pPr>
      <w:r>
        <w:rPr>
          <w:rFonts w:hint="eastAsia" w:ascii="仿宋" w:hAnsi="仿宋" w:eastAsia="仿宋" w:cs="仿宋"/>
          <w:i w:val="0"/>
          <w:iCs w:val="0"/>
          <w:caps w:val="0"/>
          <w:color w:val="000000"/>
          <w:spacing w:val="0"/>
          <w:kern w:val="0"/>
          <w:sz w:val="24"/>
          <w:szCs w:val="24"/>
          <w:u w:val="none"/>
          <w:shd w:val="clear" w:fill="FFFFFF"/>
          <w:lang w:val="en-US" w:eastAsia="zh-CN" w:bidi="ar"/>
        </w:rPr>
        <w:t>（1）当您在网易服务中订购具体商品及/或服务时，我们会通过系统为您生成购买该商品及/或服务的订单。</w:t>
      </w:r>
      <w:r>
        <w:rPr>
          <w:rStyle w:val="10"/>
          <w:rFonts w:hint="eastAsia" w:ascii="仿宋" w:hAnsi="仿宋" w:eastAsia="仿宋" w:cs="仿宋"/>
          <w:b/>
          <w:bCs/>
          <w:i w:val="0"/>
          <w:iCs w:val="0"/>
          <w:caps w:val="0"/>
          <w:color w:val="000000"/>
          <w:spacing w:val="0"/>
          <w:kern w:val="0"/>
          <w:sz w:val="24"/>
          <w:szCs w:val="24"/>
          <w:u w:val="none"/>
          <w:shd w:val="clear" w:fill="FFFFFF"/>
          <w:lang w:val="en-US" w:eastAsia="zh-CN" w:bidi="ar"/>
        </w:rPr>
        <w:t>在下单过程中，您至少需提供收货人个人身份信息、姓名、收货地址、邮政编码、收货人、联系电话、支付状态信息</w:t>
      </w:r>
      <w:r>
        <w:rPr>
          <w:rFonts w:hint="eastAsia" w:ascii="仿宋" w:hAnsi="仿宋" w:eastAsia="仿宋" w:cs="仿宋"/>
          <w:i w:val="0"/>
          <w:iCs w:val="0"/>
          <w:caps w:val="0"/>
          <w:color w:val="000000"/>
          <w:spacing w:val="0"/>
          <w:kern w:val="0"/>
          <w:sz w:val="24"/>
          <w:szCs w:val="24"/>
          <w:u w:val="none"/>
          <w:shd w:val="clear" w:fill="FFFFFF"/>
          <w:lang w:val="en-US" w:eastAsia="zh-CN" w:bidi="ar"/>
        </w:rPr>
        <w:t>。如果您拒绝提供此类信息，我们将无法完成相关交付服务。如您通过网易服务为其他人订购商品或服务，您需要提供该实际订购人的前述信息。</w:t>
      </w:r>
      <w:r>
        <w:rPr>
          <w:rStyle w:val="10"/>
          <w:rFonts w:hint="eastAsia" w:ascii="仿宋" w:hAnsi="仿宋" w:eastAsia="仿宋" w:cs="仿宋"/>
          <w:b/>
          <w:bCs/>
          <w:i w:val="0"/>
          <w:iCs w:val="0"/>
          <w:caps w:val="0"/>
          <w:color w:val="000000"/>
          <w:spacing w:val="0"/>
          <w:kern w:val="0"/>
          <w:sz w:val="24"/>
          <w:szCs w:val="24"/>
          <w:u w:val="none"/>
          <w:shd w:val="clear" w:fill="FFFFFF"/>
          <w:lang w:val="en-US" w:eastAsia="zh-CN" w:bidi="ar"/>
        </w:rPr>
        <w:t>向我们提供该实际订购人的前述信息之前，您需确保您已经取得其授权同意</w:t>
      </w:r>
      <w:r>
        <w:rPr>
          <w:rFonts w:hint="eastAsia" w:ascii="仿宋" w:hAnsi="仿宋" w:eastAsia="仿宋" w:cs="仿宋"/>
          <w:i w:val="0"/>
          <w:iCs w:val="0"/>
          <w:caps w:val="0"/>
          <w:color w:val="000000"/>
          <w:spacing w:val="0"/>
          <w:kern w:val="0"/>
          <w:sz w:val="24"/>
          <w:szCs w:val="24"/>
          <w:u w:val="none"/>
          <w:shd w:val="clear" w:fill="FFFFFF"/>
          <w:lang w:val="en-US" w:eastAsia="zh-CN" w:bidi="ar"/>
        </w:rPr>
        <w:t>；</w:t>
      </w:r>
    </w:p>
    <w:p w14:paraId="3BFBA733">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600" w:lineRule="atLeast"/>
        <w:ind w:left="0" w:right="0" w:firstLine="420"/>
        <w:jc w:val="left"/>
        <w:rPr>
          <w:rFonts w:hint="eastAsia" w:ascii="仿宋" w:hAnsi="仿宋" w:eastAsia="仿宋" w:cs="仿宋"/>
          <w:sz w:val="24"/>
          <w:szCs w:val="24"/>
        </w:rPr>
      </w:pPr>
      <w:r>
        <w:rPr>
          <w:rFonts w:hint="eastAsia" w:ascii="仿宋" w:hAnsi="仿宋" w:eastAsia="仿宋" w:cs="仿宋"/>
          <w:i w:val="0"/>
          <w:iCs w:val="0"/>
          <w:caps w:val="0"/>
          <w:color w:val="000000"/>
          <w:spacing w:val="0"/>
          <w:kern w:val="0"/>
          <w:sz w:val="24"/>
          <w:szCs w:val="24"/>
          <w:u w:val="none"/>
          <w:shd w:val="clear" w:fill="FFFFFF"/>
          <w:lang w:val="en-US" w:eastAsia="zh-CN" w:bidi="ar"/>
        </w:rPr>
        <w:t>（2）为向您展示账号的交易信息并保障交易安全，我们会收集您在使用网易服务过程中产生的</w:t>
      </w:r>
      <w:r>
        <w:rPr>
          <w:rStyle w:val="10"/>
          <w:rFonts w:hint="eastAsia" w:ascii="仿宋" w:hAnsi="仿宋" w:eastAsia="仿宋" w:cs="仿宋"/>
          <w:b/>
          <w:bCs/>
          <w:i w:val="0"/>
          <w:iCs w:val="0"/>
          <w:caps w:val="0"/>
          <w:color w:val="000000"/>
          <w:spacing w:val="0"/>
          <w:kern w:val="0"/>
          <w:sz w:val="24"/>
          <w:szCs w:val="24"/>
          <w:u w:val="none"/>
          <w:shd w:val="clear" w:fill="FFFFFF"/>
          <w:lang w:val="en-US" w:eastAsia="zh-CN" w:bidi="ar"/>
        </w:rPr>
        <w:t>信息（例如您所购买的商品或服务信息、具体订单号、订单创建时间、交易金额）</w:t>
      </w:r>
      <w:r>
        <w:rPr>
          <w:rFonts w:hint="eastAsia" w:ascii="仿宋" w:hAnsi="仿宋" w:eastAsia="仿宋" w:cs="仿宋"/>
          <w:i w:val="0"/>
          <w:iCs w:val="0"/>
          <w:caps w:val="0"/>
          <w:color w:val="000000"/>
          <w:spacing w:val="0"/>
          <w:kern w:val="0"/>
          <w:sz w:val="24"/>
          <w:szCs w:val="24"/>
          <w:u w:val="none"/>
          <w:shd w:val="clear" w:fill="FFFFFF"/>
          <w:lang w:val="en-US" w:eastAsia="zh-CN" w:bidi="ar"/>
        </w:rPr>
        <w:t>用于向您展示及便于您对订单进行管理；</w:t>
      </w:r>
    </w:p>
    <w:p w14:paraId="3F5F698E">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600" w:lineRule="atLeast"/>
        <w:ind w:left="0" w:right="0" w:firstLine="420"/>
        <w:jc w:val="left"/>
        <w:rPr>
          <w:rFonts w:hint="eastAsia" w:ascii="仿宋" w:hAnsi="仿宋" w:eastAsia="仿宋" w:cs="仿宋"/>
          <w:sz w:val="24"/>
          <w:szCs w:val="24"/>
        </w:rPr>
      </w:pPr>
      <w:r>
        <w:rPr>
          <w:rFonts w:hint="eastAsia" w:ascii="仿宋" w:hAnsi="仿宋" w:eastAsia="仿宋" w:cs="仿宋"/>
          <w:i w:val="0"/>
          <w:iCs w:val="0"/>
          <w:caps w:val="0"/>
          <w:color w:val="000000"/>
          <w:spacing w:val="0"/>
          <w:kern w:val="0"/>
          <w:sz w:val="24"/>
          <w:szCs w:val="24"/>
          <w:u w:val="none"/>
          <w:shd w:val="clear" w:fill="FFFFFF"/>
          <w:lang w:val="en-US" w:eastAsia="zh-CN" w:bidi="ar"/>
        </w:rPr>
        <w:t>（3）为完成订单支付、交付商品或服务、确认交易状态及为您提供售后与争议解决服务，</w:t>
      </w:r>
      <w:r>
        <w:rPr>
          <w:rStyle w:val="10"/>
          <w:rFonts w:hint="eastAsia" w:ascii="仿宋" w:hAnsi="仿宋" w:eastAsia="仿宋" w:cs="仿宋"/>
          <w:b/>
          <w:bCs/>
          <w:i w:val="0"/>
          <w:iCs w:val="0"/>
          <w:caps w:val="0"/>
          <w:color w:val="000000"/>
          <w:spacing w:val="0"/>
          <w:kern w:val="0"/>
          <w:sz w:val="24"/>
          <w:szCs w:val="24"/>
          <w:u w:val="none"/>
          <w:shd w:val="clear" w:fill="FFFFFF"/>
          <w:lang w:val="en-US" w:eastAsia="zh-CN" w:bidi="ar"/>
        </w:rPr>
        <w:t>我们会通过您基于交易所选择的交易对象、支付机构、物流公司等收集与交易进度相关的您的</w:t>
      </w:r>
      <w:r>
        <w:rPr>
          <w:rFonts w:hint="eastAsia" w:ascii="仿宋" w:hAnsi="仿宋" w:eastAsia="仿宋" w:cs="仿宋"/>
          <w:b/>
          <w:bCs/>
          <w:i w:val="0"/>
          <w:iCs w:val="0"/>
          <w:caps w:val="0"/>
          <w:color w:val="000000"/>
          <w:spacing w:val="0"/>
          <w:kern w:val="0"/>
          <w:sz w:val="24"/>
          <w:szCs w:val="24"/>
          <w:u w:val="none"/>
          <w:shd w:val="clear" w:fill="FFFFFF"/>
          <w:lang w:val="en-US" w:eastAsia="zh-CN" w:bidi="ar"/>
        </w:rPr>
        <w:t>账号</w:t>
      </w:r>
      <w:r>
        <w:rPr>
          <w:rStyle w:val="10"/>
          <w:rFonts w:hint="eastAsia" w:ascii="仿宋" w:hAnsi="仿宋" w:eastAsia="仿宋" w:cs="仿宋"/>
          <w:b/>
          <w:bCs/>
          <w:i w:val="0"/>
          <w:iCs w:val="0"/>
          <w:caps w:val="0"/>
          <w:color w:val="000000"/>
          <w:spacing w:val="0"/>
          <w:kern w:val="0"/>
          <w:sz w:val="24"/>
          <w:szCs w:val="24"/>
          <w:u w:val="none"/>
          <w:shd w:val="clear" w:fill="FFFFFF"/>
          <w:lang w:val="en-US" w:eastAsia="zh-CN" w:bidi="ar"/>
        </w:rPr>
        <w:t>、订单、交易、支付、物流信息，或将您的交易信息共享给上述服务提供者。</w:t>
      </w:r>
    </w:p>
    <w:p w14:paraId="553F7B2F">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600" w:lineRule="atLeast"/>
        <w:ind w:left="0" w:right="0" w:firstLine="420"/>
        <w:jc w:val="left"/>
        <w:rPr>
          <w:rFonts w:hint="eastAsia" w:ascii="仿宋" w:hAnsi="仿宋" w:eastAsia="仿宋" w:cs="仿宋"/>
          <w:sz w:val="24"/>
          <w:szCs w:val="24"/>
        </w:rPr>
      </w:pPr>
      <w:r>
        <w:rPr>
          <w:rStyle w:val="10"/>
          <w:rFonts w:hint="eastAsia" w:ascii="仿宋" w:hAnsi="仿宋" w:eastAsia="仿宋" w:cs="仿宋"/>
          <w:b/>
          <w:bCs/>
          <w:i w:val="0"/>
          <w:iCs w:val="0"/>
          <w:caps w:val="0"/>
          <w:color w:val="000000"/>
          <w:spacing w:val="0"/>
          <w:kern w:val="0"/>
          <w:sz w:val="24"/>
          <w:szCs w:val="24"/>
          <w:u w:val="none"/>
          <w:shd w:val="clear" w:fill="FFFFFF"/>
          <w:lang w:val="en-US" w:eastAsia="zh-CN" w:bidi="ar"/>
        </w:rPr>
        <w:t>6、为您提供客服或其他用户响应功能</w:t>
      </w:r>
    </w:p>
    <w:p w14:paraId="67FD2CC0">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600" w:lineRule="atLeast"/>
        <w:ind w:left="0" w:right="0" w:firstLine="420"/>
        <w:jc w:val="left"/>
        <w:rPr>
          <w:rFonts w:hint="eastAsia" w:ascii="仿宋" w:hAnsi="仿宋" w:eastAsia="仿宋" w:cs="仿宋"/>
          <w:sz w:val="24"/>
          <w:szCs w:val="24"/>
        </w:rPr>
      </w:pPr>
      <w:r>
        <w:rPr>
          <w:rFonts w:hint="eastAsia" w:ascii="仿宋" w:hAnsi="仿宋" w:eastAsia="仿宋" w:cs="仿宋"/>
          <w:i w:val="0"/>
          <w:iCs w:val="0"/>
          <w:caps w:val="0"/>
          <w:color w:val="000000"/>
          <w:spacing w:val="0"/>
          <w:kern w:val="0"/>
          <w:sz w:val="24"/>
          <w:szCs w:val="24"/>
          <w:u w:val="none"/>
          <w:shd w:val="clear" w:fill="FFFFFF"/>
          <w:lang w:val="en-US" w:eastAsia="zh-CN" w:bidi="ar"/>
        </w:rPr>
        <w:t>当您联系我们的客服或使用其他用户响应功能时（例如提出售中售后申请、个人信息保护投诉或建议、其他客户投诉和需求），</w:t>
      </w:r>
      <w:r>
        <w:rPr>
          <w:rStyle w:val="10"/>
          <w:rFonts w:hint="eastAsia" w:ascii="仿宋" w:hAnsi="仿宋" w:eastAsia="仿宋" w:cs="仿宋"/>
          <w:b/>
          <w:bCs/>
          <w:i w:val="0"/>
          <w:iCs w:val="0"/>
          <w:caps w:val="0"/>
          <w:color w:val="000000"/>
          <w:spacing w:val="0"/>
          <w:kern w:val="0"/>
          <w:sz w:val="24"/>
          <w:szCs w:val="24"/>
          <w:u w:val="none"/>
          <w:shd w:val="clear" w:fill="FFFFFF"/>
          <w:lang w:val="en-US" w:eastAsia="zh-CN" w:bidi="ar"/>
        </w:rPr>
        <w:t>我们可能需要您提供必要的个人信息以匹配并核验您的用户身份</w:t>
      </w:r>
      <w:r>
        <w:rPr>
          <w:rFonts w:hint="eastAsia" w:ascii="仿宋" w:hAnsi="仿宋" w:eastAsia="仿宋" w:cs="仿宋"/>
          <w:i w:val="0"/>
          <w:iCs w:val="0"/>
          <w:caps w:val="0"/>
          <w:color w:val="000000"/>
          <w:spacing w:val="0"/>
          <w:kern w:val="0"/>
          <w:sz w:val="24"/>
          <w:szCs w:val="24"/>
          <w:u w:val="none"/>
          <w:shd w:val="clear" w:fill="FFFFFF"/>
          <w:lang w:val="en-US" w:eastAsia="zh-CN" w:bidi="ar"/>
        </w:rPr>
        <w:t>，以便保障您的账号与系统安全。</w:t>
      </w:r>
      <w:r>
        <w:rPr>
          <w:rStyle w:val="10"/>
          <w:rFonts w:hint="eastAsia" w:ascii="仿宋" w:hAnsi="仿宋" w:eastAsia="仿宋" w:cs="仿宋"/>
          <w:b/>
          <w:bCs/>
          <w:i w:val="0"/>
          <w:iCs w:val="0"/>
          <w:caps w:val="0"/>
          <w:color w:val="000000"/>
          <w:spacing w:val="0"/>
          <w:kern w:val="0"/>
          <w:sz w:val="24"/>
          <w:szCs w:val="24"/>
          <w:u w:val="none"/>
          <w:shd w:val="clear" w:fill="FFFFFF"/>
          <w:lang w:val="en-US" w:eastAsia="zh-CN" w:bidi="ar"/>
        </w:rPr>
        <w:t>我们可能还会</w:t>
      </w:r>
      <w:r>
        <w:rPr>
          <w:rFonts w:hint="eastAsia" w:ascii="仿宋" w:hAnsi="仿宋" w:eastAsia="仿宋" w:cs="仿宋"/>
          <w:b/>
          <w:bCs/>
          <w:i w:val="0"/>
          <w:iCs w:val="0"/>
          <w:caps w:val="0"/>
          <w:color w:val="000000"/>
          <w:spacing w:val="0"/>
          <w:kern w:val="0"/>
          <w:sz w:val="24"/>
          <w:szCs w:val="24"/>
          <w:u w:val="none"/>
          <w:shd w:val="clear" w:fill="FFFFFF"/>
          <w:lang w:val="en-US" w:eastAsia="zh-CN" w:bidi="ar"/>
        </w:rPr>
        <w:t>保存您</w:t>
      </w:r>
      <w:r>
        <w:rPr>
          <w:rStyle w:val="10"/>
          <w:rFonts w:hint="eastAsia" w:ascii="仿宋" w:hAnsi="仿宋" w:eastAsia="仿宋" w:cs="仿宋"/>
          <w:b/>
          <w:bCs/>
          <w:i w:val="0"/>
          <w:iCs w:val="0"/>
          <w:caps w:val="0"/>
          <w:color w:val="000000"/>
          <w:spacing w:val="0"/>
          <w:kern w:val="0"/>
          <w:sz w:val="24"/>
          <w:szCs w:val="24"/>
          <w:u w:val="none"/>
          <w:shd w:val="clear" w:fill="FFFFFF"/>
          <w:lang w:val="en-US" w:eastAsia="zh-CN" w:bidi="ar"/>
        </w:rPr>
        <w:t>的联系方式（您与我们联系时使用的或您向我们主动提供的其他联系方式）、您与我们的通信/通话记录和内容、与您需求相关联的其他必要信息</w:t>
      </w:r>
      <w:r>
        <w:rPr>
          <w:rFonts w:hint="eastAsia" w:ascii="仿宋" w:hAnsi="仿宋" w:eastAsia="仿宋" w:cs="仿宋"/>
          <w:i w:val="0"/>
          <w:iCs w:val="0"/>
          <w:caps w:val="0"/>
          <w:color w:val="000000"/>
          <w:spacing w:val="0"/>
          <w:kern w:val="0"/>
          <w:sz w:val="24"/>
          <w:szCs w:val="24"/>
          <w:u w:val="none"/>
          <w:shd w:val="clear" w:fill="FFFFFF"/>
          <w:lang w:val="en-US" w:eastAsia="zh-CN" w:bidi="ar"/>
        </w:rPr>
        <w:t>，以便与您联系或帮助您解决问题，或记录相关问题的处理方案及结果。</w:t>
      </w:r>
    </w:p>
    <w:p w14:paraId="FFDFE663">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600" w:lineRule="atLeast"/>
        <w:ind w:left="0" w:right="0" w:firstLine="420"/>
        <w:jc w:val="left"/>
        <w:rPr>
          <w:rFonts w:hint="eastAsia" w:ascii="仿宋" w:hAnsi="仿宋" w:eastAsia="仿宋" w:cs="仿宋"/>
          <w:sz w:val="24"/>
          <w:szCs w:val="24"/>
        </w:rPr>
      </w:pPr>
      <w:r>
        <w:rPr>
          <w:rStyle w:val="10"/>
          <w:rFonts w:hint="eastAsia" w:ascii="仿宋" w:hAnsi="仿宋" w:eastAsia="仿宋" w:cs="仿宋"/>
          <w:b/>
          <w:bCs/>
          <w:i w:val="0"/>
          <w:iCs w:val="0"/>
          <w:caps w:val="0"/>
          <w:color w:val="000000"/>
          <w:spacing w:val="0"/>
          <w:kern w:val="0"/>
          <w:sz w:val="24"/>
          <w:szCs w:val="24"/>
          <w:u w:val="none"/>
          <w:shd w:val="clear" w:fill="FFFFFF"/>
          <w:lang w:val="en-US" w:eastAsia="zh-CN" w:bidi="ar"/>
        </w:rPr>
        <w:t>7、我们通过间接方式收集到的您的个人信息：</w:t>
      </w:r>
    </w:p>
    <w:p w14:paraId="F67FCB24">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600" w:lineRule="atLeast"/>
        <w:ind w:left="0" w:right="0" w:firstLine="420"/>
        <w:jc w:val="left"/>
        <w:rPr>
          <w:rFonts w:hint="eastAsia" w:ascii="仿宋" w:hAnsi="仿宋" w:eastAsia="仿宋" w:cs="仿宋"/>
          <w:sz w:val="24"/>
          <w:szCs w:val="24"/>
        </w:rPr>
      </w:pPr>
      <w:r>
        <w:rPr>
          <w:rFonts w:hint="eastAsia" w:ascii="仿宋" w:hAnsi="仿宋" w:eastAsia="仿宋" w:cs="仿宋"/>
          <w:i w:val="0"/>
          <w:iCs w:val="0"/>
          <w:caps w:val="0"/>
          <w:color w:val="000000"/>
          <w:spacing w:val="0"/>
          <w:kern w:val="0"/>
          <w:sz w:val="24"/>
          <w:szCs w:val="24"/>
          <w:u w:val="none"/>
          <w:shd w:val="clear" w:fill="FFFFFF"/>
          <w:lang w:val="en-US" w:eastAsia="zh-CN" w:bidi="ar"/>
        </w:rPr>
        <w:t>基于您选择使用的网易服务，我们可能从关联方、第三方合作伙伴获取您授权共享的相关信息。例如，当您使用第三方平台的账号登录网易服务时，我们将根据您的授权获取该第三方账号下的相关信息（包括：用户名、昵称、头像，具体以您的授权内容为准），</w:t>
      </w:r>
      <w:r>
        <w:rPr>
          <w:rStyle w:val="10"/>
          <w:rFonts w:hint="eastAsia" w:ascii="仿宋" w:hAnsi="仿宋" w:eastAsia="仿宋" w:cs="仿宋"/>
          <w:b/>
          <w:bCs/>
          <w:i w:val="0"/>
          <w:iCs w:val="0"/>
          <w:caps w:val="0"/>
          <w:color w:val="000000"/>
          <w:spacing w:val="0"/>
          <w:kern w:val="0"/>
          <w:sz w:val="24"/>
          <w:szCs w:val="24"/>
          <w:u w:val="none"/>
          <w:shd w:val="clear" w:fill="FFFFFF"/>
          <w:lang w:val="en-US" w:eastAsia="zh-CN" w:bidi="ar"/>
        </w:rPr>
        <w:t>并在您同意本政策后将您的第三方</w:t>
      </w:r>
      <w:r>
        <w:rPr>
          <w:rFonts w:hint="eastAsia" w:ascii="仿宋" w:hAnsi="仿宋" w:eastAsia="仿宋" w:cs="仿宋"/>
          <w:b/>
          <w:bCs/>
          <w:i w:val="0"/>
          <w:iCs w:val="0"/>
          <w:caps w:val="0"/>
          <w:color w:val="000000"/>
          <w:spacing w:val="0"/>
          <w:kern w:val="0"/>
          <w:sz w:val="24"/>
          <w:szCs w:val="24"/>
          <w:u w:val="none"/>
          <w:shd w:val="clear" w:fill="FFFFFF"/>
          <w:lang w:val="en-US" w:eastAsia="zh-CN" w:bidi="ar"/>
        </w:rPr>
        <w:t>账号</w:t>
      </w:r>
      <w:r>
        <w:rPr>
          <w:rStyle w:val="10"/>
          <w:rFonts w:hint="eastAsia" w:ascii="仿宋" w:hAnsi="仿宋" w:eastAsia="仿宋" w:cs="仿宋"/>
          <w:b/>
          <w:bCs/>
          <w:i w:val="0"/>
          <w:iCs w:val="0"/>
          <w:caps w:val="0"/>
          <w:color w:val="000000"/>
          <w:spacing w:val="0"/>
          <w:kern w:val="0"/>
          <w:sz w:val="24"/>
          <w:szCs w:val="24"/>
          <w:u w:val="none"/>
          <w:shd w:val="clear" w:fill="FFFFFF"/>
          <w:lang w:val="en-US" w:eastAsia="zh-CN" w:bidi="ar"/>
        </w:rPr>
        <w:t>与您的网易服务</w:t>
      </w:r>
      <w:r>
        <w:rPr>
          <w:rFonts w:hint="eastAsia" w:ascii="仿宋" w:hAnsi="仿宋" w:eastAsia="仿宋" w:cs="仿宋"/>
          <w:b/>
          <w:bCs/>
          <w:i w:val="0"/>
          <w:iCs w:val="0"/>
          <w:caps w:val="0"/>
          <w:color w:val="000000"/>
          <w:spacing w:val="0"/>
          <w:kern w:val="0"/>
          <w:sz w:val="24"/>
          <w:szCs w:val="24"/>
          <w:u w:val="none"/>
          <w:shd w:val="clear" w:fill="FFFFFF"/>
          <w:lang w:val="en-US" w:eastAsia="zh-CN" w:bidi="ar"/>
        </w:rPr>
        <w:t>账号</w:t>
      </w:r>
      <w:r>
        <w:rPr>
          <w:rStyle w:val="10"/>
          <w:rFonts w:hint="eastAsia" w:ascii="仿宋" w:hAnsi="仿宋" w:eastAsia="仿宋" w:cs="仿宋"/>
          <w:b/>
          <w:bCs/>
          <w:i w:val="0"/>
          <w:iCs w:val="0"/>
          <w:caps w:val="0"/>
          <w:color w:val="000000"/>
          <w:spacing w:val="0"/>
          <w:kern w:val="0"/>
          <w:sz w:val="24"/>
          <w:szCs w:val="24"/>
          <w:u w:val="none"/>
          <w:shd w:val="clear" w:fill="FFFFFF"/>
          <w:lang w:val="en-US" w:eastAsia="zh-CN" w:bidi="ar"/>
        </w:rPr>
        <w:t>绑定，使您可以通过第三方</w:t>
      </w:r>
      <w:r>
        <w:rPr>
          <w:rFonts w:hint="eastAsia" w:ascii="仿宋" w:hAnsi="仿宋" w:eastAsia="仿宋" w:cs="仿宋"/>
          <w:b/>
          <w:bCs/>
          <w:i w:val="0"/>
          <w:iCs w:val="0"/>
          <w:caps w:val="0"/>
          <w:color w:val="000000"/>
          <w:spacing w:val="0"/>
          <w:kern w:val="0"/>
          <w:sz w:val="24"/>
          <w:szCs w:val="24"/>
          <w:u w:val="none"/>
          <w:shd w:val="clear" w:fill="FFFFFF"/>
          <w:lang w:val="en-US" w:eastAsia="zh-CN" w:bidi="ar"/>
        </w:rPr>
        <w:t>账号</w:t>
      </w:r>
      <w:r>
        <w:rPr>
          <w:rStyle w:val="10"/>
          <w:rFonts w:hint="eastAsia" w:ascii="仿宋" w:hAnsi="仿宋" w:eastAsia="仿宋" w:cs="仿宋"/>
          <w:b/>
          <w:bCs/>
          <w:i w:val="0"/>
          <w:iCs w:val="0"/>
          <w:caps w:val="0"/>
          <w:color w:val="000000"/>
          <w:spacing w:val="0"/>
          <w:kern w:val="0"/>
          <w:sz w:val="24"/>
          <w:szCs w:val="24"/>
          <w:u w:val="none"/>
          <w:shd w:val="clear" w:fill="FFFFFF"/>
          <w:lang w:val="en-US" w:eastAsia="zh-CN" w:bidi="ar"/>
        </w:rPr>
        <w:t>直接登录并使用网易服务</w:t>
      </w:r>
      <w:r>
        <w:rPr>
          <w:rFonts w:hint="eastAsia" w:ascii="仿宋" w:hAnsi="仿宋" w:eastAsia="仿宋" w:cs="仿宋"/>
          <w:i w:val="0"/>
          <w:iCs w:val="0"/>
          <w:caps w:val="0"/>
          <w:color w:val="000000"/>
          <w:spacing w:val="0"/>
          <w:kern w:val="0"/>
          <w:sz w:val="24"/>
          <w:szCs w:val="24"/>
          <w:u w:val="none"/>
          <w:shd w:val="clear" w:fill="FFFFFF"/>
          <w:lang w:val="en-US" w:eastAsia="zh-CN" w:bidi="ar"/>
        </w:rPr>
        <w:t>。我们将在符合相关法律法规规定，并依据与关联方或第三方合作伙伴的约定、确信其提供的信息来源合法的前提下，收集并使用您的这些信息。</w:t>
      </w:r>
    </w:p>
    <w:p w14:paraId="E75D65F8">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600" w:lineRule="atLeast"/>
        <w:ind w:left="0" w:right="0" w:firstLine="420"/>
        <w:jc w:val="left"/>
        <w:rPr>
          <w:rFonts w:hint="eastAsia" w:ascii="仿宋" w:hAnsi="仿宋" w:eastAsia="仿宋" w:cs="仿宋"/>
          <w:sz w:val="24"/>
          <w:szCs w:val="24"/>
        </w:rPr>
      </w:pPr>
      <w:r>
        <w:rPr>
          <w:rStyle w:val="10"/>
          <w:rFonts w:hint="eastAsia" w:ascii="仿宋" w:hAnsi="仿宋" w:eastAsia="仿宋" w:cs="仿宋"/>
          <w:b/>
          <w:bCs/>
          <w:i w:val="0"/>
          <w:iCs w:val="0"/>
          <w:caps w:val="0"/>
          <w:color w:val="000000"/>
          <w:spacing w:val="0"/>
          <w:kern w:val="0"/>
          <w:sz w:val="24"/>
          <w:szCs w:val="24"/>
          <w:u w:val="none"/>
          <w:shd w:val="clear" w:fill="FFFFFF"/>
          <w:lang w:val="en-US" w:eastAsia="zh-CN" w:bidi="ar"/>
        </w:rPr>
        <w:t>8、向您提供商品或服务的信息展示和推送</w:t>
      </w:r>
    </w:p>
    <w:p w14:paraId="67F3E11C">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600" w:lineRule="atLeast"/>
        <w:ind w:left="0" w:right="0" w:firstLine="420"/>
        <w:jc w:val="left"/>
        <w:rPr>
          <w:rFonts w:hint="eastAsia" w:ascii="仿宋" w:hAnsi="仿宋" w:eastAsia="仿宋" w:cs="仿宋"/>
          <w:sz w:val="24"/>
          <w:szCs w:val="24"/>
        </w:rPr>
      </w:pPr>
      <w:r>
        <w:rPr>
          <w:rFonts w:hint="eastAsia" w:ascii="仿宋" w:hAnsi="仿宋" w:eastAsia="仿宋" w:cs="仿宋"/>
          <w:i w:val="0"/>
          <w:iCs w:val="0"/>
          <w:caps w:val="0"/>
          <w:color w:val="000000"/>
          <w:spacing w:val="0"/>
          <w:kern w:val="0"/>
          <w:sz w:val="24"/>
          <w:szCs w:val="24"/>
          <w:u w:val="none"/>
          <w:shd w:val="clear" w:fill="FFFFFF"/>
          <w:lang w:val="en-US" w:eastAsia="zh-CN" w:bidi="ar"/>
        </w:rPr>
        <w:t>基于您向我们提供的信息、我们可能收集的信息及我们通过间接方式收集到的您的信息（例如</w:t>
      </w:r>
      <w:r>
        <w:rPr>
          <w:rStyle w:val="10"/>
          <w:rFonts w:hint="eastAsia" w:ascii="仿宋" w:hAnsi="仿宋" w:eastAsia="仿宋" w:cs="仿宋"/>
          <w:b/>
          <w:bCs/>
          <w:i w:val="0"/>
          <w:iCs w:val="0"/>
          <w:caps w:val="0"/>
          <w:color w:val="000000"/>
          <w:spacing w:val="0"/>
          <w:kern w:val="0"/>
          <w:sz w:val="24"/>
          <w:szCs w:val="24"/>
          <w:u w:val="none"/>
          <w:shd w:val="clear" w:fill="FFFFFF"/>
          <w:lang w:val="en-US" w:eastAsia="zh-CN" w:bidi="ar"/>
        </w:rPr>
        <w:t>您的浏览及搜索记录、设备信息、位置信息、订单信息），我们可能会基于上述一项或几项信息的结合，进行推荐算法建模、程序化广告推荐算法建模、用户行为分析及用户画像，用于</w:t>
      </w:r>
      <w:r>
        <w:rPr>
          <w:rFonts w:hint="eastAsia" w:ascii="仿宋" w:hAnsi="仿宋" w:eastAsia="仿宋" w:cs="仿宋"/>
          <w:b/>
          <w:bCs/>
          <w:i w:val="0"/>
          <w:iCs w:val="0"/>
          <w:caps w:val="0"/>
          <w:color w:val="000000"/>
          <w:spacing w:val="0"/>
          <w:kern w:val="0"/>
          <w:sz w:val="24"/>
          <w:szCs w:val="24"/>
          <w:u w:val="none"/>
          <w:shd w:val="clear" w:fill="FFFFFF"/>
          <w:lang w:val="en-US" w:eastAsia="zh-CN" w:bidi="ar"/>
        </w:rPr>
        <w:t>提取您</w:t>
      </w:r>
      <w:r>
        <w:rPr>
          <w:rStyle w:val="10"/>
          <w:rFonts w:hint="eastAsia" w:ascii="仿宋" w:hAnsi="仿宋" w:eastAsia="仿宋" w:cs="仿宋"/>
          <w:b/>
          <w:bCs/>
          <w:i w:val="0"/>
          <w:iCs w:val="0"/>
          <w:caps w:val="0"/>
          <w:color w:val="000000"/>
          <w:spacing w:val="0"/>
          <w:kern w:val="0"/>
          <w:sz w:val="24"/>
          <w:szCs w:val="24"/>
          <w:u w:val="none"/>
          <w:shd w:val="clear" w:fill="FFFFFF"/>
          <w:lang w:val="en-US" w:eastAsia="zh-CN" w:bidi="ar"/>
        </w:rPr>
        <w:t>的浏览、搜索偏好、行为习惯、位置信息相关特征，以便向您提供更契合您需求的页面展示和推荐个性化内容。我们也可能基于特征标签通过电子邮件、短信或其他方式向您发送营销信息、用户调研，帮助我们改善网</w:t>
      </w:r>
      <w:r>
        <w:rPr>
          <w:rFonts w:hint="eastAsia" w:ascii="仿宋" w:hAnsi="仿宋" w:eastAsia="仿宋" w:cs="仿宋"/>
          <w:b/>
          <w:bCs/>
          <w:i w:val="0"/>
          <w:iCs w:val="0"/>
          <w:caps w:val="0"/>
          <w:color w:val="000000"/>
          <w:spacing w:val="0"/>
          <w:kern w:val="0"/>
          <w:sz w:val="24"/>
          <w:szCs w:val="24"/>
          <w:u w:val="none"/>
          <w:shd w:val="clear" w:fill="FFFFFF"/>
          <w:lang w:val="en-US" w:eastAsia="zh-CN" w:bidi="ar"/>
        </w:rPr>
        <w:t>易服务</w:t>
      </w:r>
      <w:r>
        <w:rPr>
          <w:rStyle w:val="10"/>
          <w:rFonts w:hint="eastAsia" w:ascii="仿宋" w:hAnsi="仿宋" w:eastAsia="仿宋" w:cs="仿宋"/>
          <w:b/>
          <w:bCs/>
          <w:i w:val="0"/>
          <w:iCs w:val="0"/>
          <w:caps w:val="0"/>
          <w:color w:val="000000"/>
          <w:spacing w:val="0"/>
          <w:kern w:val="0"/>
          <w:sz w:val="24"/>
          <w:szCs w:val="24"/>
          <w:u w:val="none"/>
          <w:shd w:val="clear" w:fill="FFFFFF"/>
          <w:lang w:val="en-US" w:eastAsia="zh-CN" w:bidi="ar"/>
        </w:rPr>
        <w:t>以及提供或推广我们/第三方的如下商品和服务：</w:t>
      </w:r>
    </w:p>
    <w:p w14:paraId="7DD14338">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600" w:lineRule="atLeast"/>
        <w:ind w:left="0" w:right="0" w:firstLine="420"/>
        <w:jc w:val="left"/>
        <w:rPr>
          <w:rFonts w:hint="eastAsia" w:ascii="仿宋" w:hAnsi="仿宋" w:eastAsia="仿宋" w:cs="仿宋"/>
          <w:sz w:val="24"/>
          <w:szCs w:val="24"/>
        </w:rPr>
      </w:pPr>
      <w:r>
        <w:rPr>
          <w:rFonts w:hint="eastAsia" w:ascii="仿宋" w:hAnsi="仿宋" w:eastAsia="仿宋" w:cs="仿宋"/>
          <w:i w:val="0"/>
          <w:iCs w:val="0"/>
          <w:caps w:val="0"/>
          <w:color w:val="000000"/>
          <w:spacing w:val="0"/>
          <w:kern w:val="0"/>
          <w:sz w:val="24"/>
          <w:szCs w:val="24"/>
          <w:u w:val="none"/>
          <w:shd w:val="clear" w:fill="FFFFFF"/>
          <w:lang w:val="en-US" w:eastAsia="zh-CN" w:bidi="ar"/>
        </w:rPr>
        <w:t>我们的商品和服务，包括但不限于：即时通讯服务、网上媒体服务、互动娱乐服务、社交网络服务、支付服务、互联网搜索服务、位置和地图服务、应用软件和服务、数据管理软件和服务、网上广告服务、互联网金融及其他社交媒体、娱乐、网络游戏、电子商务、资讯及通讯软件和服务；及</w:t>
      </w:r>
    </w:p>
    <w:p w14:paraId="3BAF16FC">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600" w:lineRule="atLeast"/>
        <w:ind w:left="0" w:right="0" w:firstLine="420"/>
        <w:jc w:val="left"/>
        <w:rPr>
          <w:rFonts w:hint="eastAsia" w:ascii="仿宋" w:hAnsi="仿宋" w:eastAsia="仿宋" w:cs="仿宋"/>
          <w:sz w:val="24"/>
          <w:szCs w:val="24"/>
        </w:rPr>
      </w:pPr>
      <w:r>
        <w:rPr>
          <w:rFonts w:hint="eastAsia" w:ascii="仿宋" w:hAnsi="仿宋" w:eastAsia="仿宋" w:cs="仿宋"/>
          <w:i w:val="0"/>
          <w:iCs w:val="0"/>
          <w:caps w:val="0"/>
          <w:color w:val="000000"/>
          <w:spacing w:val="0"/>
          <w:kern w:val="0"/>
          <w:sz w:val="24"/>
          <w:szCs w:val="24"/>
          <w:u w:val="none"/>
          <w:shd w:val="clear" w:fill="FFFFFF"/>
          <w:lang w:val="en-US" w:eastAsia="zh-CN" w:bidi="ar"/>
        </w:rPr>
        <w:t>第三方商品和服务，包括但不限于：互联网服务、食物和餐饮、体育、音乐、电影、电视、现场表演和其他艺术和娱乐、书册、杂志和其他刊物、服装和配饰、珠宝、化妆品、个人健康和卫生、电子、收藏品、家用器皿、电器、家居装饰和摆设、宠物、汽车、酒店、交通和旅游、银行、保险及金融服务、积分和奖励计划，以及我们认为可能与您相关的其他商品和服务。</w:t>
      </w:r>
    </w:p>
    <w:p w14:paraId="5EFFE4B8">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600" w:lineRule="atLeast"/>
        <w:ind w:left="0" w:right="0" w:firstLine="420"/>
        <w:jc w:val="left"/>
        <w:rPr>
          <w:rFonts w:hint="eastAsia" w:ascii="仿宋" w:hAnsi="仿宋" w:eastAsia="仿宋" w:cs="仿宋"/>
          <w:sz w:val="24"/>
          <w:szCs w:val="24"/>
        </w:rPr>
      </w:pPr>
      <w:r>
        <w:rPr>
          <w:rStyle w:val="10"/>
          <w:rFonts w:hint="eastAsia" w:ascii="仿宋" w:hAnsi="仿宋" w:eastAsia="仿宋" w:cs="仿宋"/>
          <w:b/>
          <w:bCs/>
          <w:i w:val="0"/>
          <w:iCs w:val="0"/>
          <w:caps w:val="0"/>
          <w:color w:val="000000"/>
          <w:spacing w:val="0"/>
          <w:kern w:val="0"/>
          <w:sz w:val="24"/>
          <w:szCs w:val="24"/>
          <w:u w:val="none"/>
          <w:shd w:val="clear" w:fill="FFFFFF"/>
          <w:lang w:val="en-US" w:eastAsia="zh-CN" w:bidi="ar"/>
        </w:rPr>
        <w:t>如您</w:t>
      </w:r>
      <w:r>
        <w:rPr>
          <w:rFonts w:hint="eastAsia" w:ascii="仿宋" w:hAnsi="仿宋" w:eastAsia="仿宋" w:cs="仿宋"/>
          <w:b/>
          <w:bCs/>
          <w:i w:val="0"/>
          <w:iCs w:val="0"/>
          <w:caps w:val="0"/>
          <w:color w:val="000000"/>
          <w:spacing w:val="0"/>
          <w:kern w:val="0"/>
          <w:sz w:val="24"/>
          <w:szCs w:val="24"/>
          <w:u w:val="none"/>
          <w:shd w:val="clear" w:fill="FFFFFF"/>
          <w:lang w:val="en-US" w:eastAsia="zh-CN" w:bidi="ar"/>
        </w:rPr>
        <w:t>想管理</w:t>
      </w:r>
      <w:r>
        <w:rPr>
          <w:rStyle w:val="10"/>
          <w:rFonts w:hint="eastAsia" w:ascii="仿宋" w:hAnsi="仿宋" w:eastAsia="仿宋" w:cs="仿宋"/>
          <w:b/>
          <w:bCs/>
          <w:i w:val="0"/>
          <w:iCs w:val="0"/>
          <w:caps w:val="0"/>
          <w:color w:val="000000"/>
          <w:spacing w:val="0"/>
          <w:kern w:val="0"/>
          <w:sz w:val="24"/>
          <w:szCs w:val="24"/>
          <w:u w:val="none"/>
          <w:shd w:val="clear" w:fill="FFFFFF"/>
          <w:lang w:val="en-US" w:eastAsia="zh-CN" w:bidi="ar"/>
        </w:rPr>
        <w:t>我们的个性化服务，您可以根据您所使用的单项服务提供的指引予以操作。</w:t>
      </w:r>
    </w:p>
    <w:p w14:paraId="BEDE0073">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600" w:lineRule="atLeast"/>
        <w:ind w:left="0" w:right="0" w:firstLine="420"/>
        <w:jc w:val="left"/>
        <w:rPr>
          <w:rFonts w:hint="eastAsia" w:ascii="仿宋" w:hAnsi="仿宋" w:eastAsia="仿宋" w:cs="仿宋"/>
          <w:sz w:val="24"/>
          <w:szCs w:val="24"/>
        </w:rPr>
      </w:pPr>
      <w:r>
        <w:rPr>
          <w:rStyle w:val="10"/>
          <w:rFonts w:hint="eastAsia" w:ascii="仿宋" w:hAnsi="仿宋" w:eastAsia="仿宋" w:cs="仿宋"/>
          <w:b/>
          <w:bCs/>
          <w:i w:val="0"/>
          <w:iCs w:val="0"/>
          <w:caps w:val="0"/>
          <w:color w:val="000000"/>
          <w:spacing w:val="0"/>
          <w:kern w:val="0"/>
          <w:sz w:val="24"/>
          <w:szCs w:val="24"/>
          <w:u w:val="none"/>
          <w:shd w:val="clear" w:fill="FFFFFF"/>
          <w:lang w:val="en-US" w:eastAsia="zh-CN" w:bidi="ar"/>
        </w:rPr>
        <w:t>9、为您提供安全保障</w:t>
      </w:r>
    </w:p>
    <w:p w14:paraId="79BB29EB">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600" w:lineRule="atLeast"/>
        <w:ind w:left="0" w:right="0" w:firstLine="420"/>
        <w:jc w:val="left"/>
        <w:rPr>
          <w:rFonts w:hint="eastAsia" w:ascii="仿宋" w:hAnsi="仿宋" w:eastAsia="仿宋" w:cs="仿宋"/>
          <w:sz w:val="24"/>
          <w:szCs w:val="24"/>
        </w:rPr>
      </w:pPr>
      <w:r>
        <w:rPr>
          <w:rStyle w:val="10"/>
          <w:rFonts w:hint="eastAsia" w:ascii="仿宋" w:hAnsi="仿宋" w:eastAsia="仿宋" w:cs="仿宋"/>
          <w:b/>
          <w:bCs/>
          <w:i w:val="0"/>
          <w:iCs w:val="0"/>
          <w:caps w:val="0"/>
          <w:color w:val="000000"/>
          <w:spacing w:val="0"/>
          <w:kern w:val="0"/>
          <w:sz w:val="24"/>
          <w:szCs w:val="24"/>
          <w:u w:val="none"/>
          <w:shd w:val="clear" w:fill="FFFFFF"/>
          <w:lang w:val="en-US" w:eastAsia="zh-CN" w:bidi="ar"/>
        </w:rPr>
        <w:t>为提高您使用我们及合作伙伴提供服务的安全性，保护您或其他用户或公众的人身财产安全免遭侵害，更好地预防钓鱼网站、欺诈、网络漏洞、计算机病毒、网络攻击、网络侵入等安全风险，更准确地识别违反法律法规或网</w:t>
      </w:r>
      <w:r>
        <w:rPr>
          <w:rFonts w:hint="eastAsia" w:ascii="仿宋" w:hAnsi="仿宋" w:eastAsia="仿宋" w:cs="仿宋"/>
          <w:b/>
          <w:bCs/>
          <w:i w:val="0"/>
          <w:iCs w:val="0"/>
          <w:caps w:val="0"/>
          <w:color w:val="000000"/>
          <w:spacing w:val="0"/>
          <w:kern w:val="0"/>
          <w:sz w:val="24"/>
          <w:szCs w:val="24"/>
          <w:u w:val="none"/>
          <w:shd w:val="clear" w:fill="FFFFFF"/>
          <w:lang w:val="en-US" w:eastAsia="zh-CN" w:bidi="ar"/>
        </w:rPr>
        <w:t>易服务</w:t>
      </w:r>
      <w:r>
        <w:rPr>
          <w:rStyle w:val="10"/>
          <w:rFonts w:hint="eastAsia" w:ascii="仿宋" w:hAnsi="仿宋" w:eastAsia="仿宋" w:cs="仿宋"/>
          <w:b/>
          <w:bCs/>
          <w:i w:val="0"/>
          <w:iCs w:val="0"/>
          <w:caps w:val="0"/>
          <w:color w:val="000000"/>
          <w:spacing w:val="0"/>
          <w:kern w:val="0"/>
          <w:sz w:val="24"/>
          <w:szCs w:val="24"/>
          <w:u w:val="none"/>
          <w:shd w:val="clear" w:fill="FFFFFF"/>
          <w:lang w:val="en-US" w:eastAsia="zh-CN" w:bidi="ar"/>
        </w:rPr>
        <w:t>相关协议规则的情况，我们可能会收集、使用或</w:t>
      </w:r>
      <w:r>
        <w:rPr>
          <w:rFonts w:hint="eastAsia" w:ascii="仿宋" w:hAnsi="仿宋" w:eastAsia="仿宋" w:cs="仿宋"/>
          <w:b/>
          <w:bCs/>
          <w:i w:val="0"/>
          <w:iCs w:val="0"/>
          <w:caps w:val="0"/>
          <w:color w:val="000000"/>
          <w:spacing w:val="0"/>
          <w:kern w:val="0"/>
          <w:sz w:val="24"/>
          <w:szCs w:val="24"/>
          <w:u w:val="none"/>
          <w:shd w:val="clear" w:fill="FFFFFF"/>
          <w:lang w:val="en-US" w:eastAsia="zh-CN" w:bidi="ar"/>
        </w:rPr>
        <w:t>整合您</w:t>
      </w:r>
      <w:r>
        <w:rPr>
          <w:rStyle w:val="10"/>
          <w:rFonts w:hint="eastAsia" w:ascii="仿宋" w:hAnsi="仿宋" w:eastAsia="仿宋" w:cs="仿宋"/>
          <w:b/>
          <w:bCs/>
          <w:i w:val="0"/>
          <w:iCs w:val="0"/>
          <w:caps w:val="0"/>
          <w:color w:val="000000"/>
          <w:spacing w:val="0"/>
          <w:kern w:val="0"/>
          <w:sz w:val="24"/>
          <w:szCs w:val="24"/>
          <w:u w:val="none"/>
          <w:shd w:val="clear" w:fill="FFFFFF"/>
          <w:lang w:val="en-US" w:eastAsia="zh-CN" w:bidi="ar"/>
        </w:rPr>
        <w:t>的</w:t>
      </w:r>
      <w:r>
        <w:rPr>
          <w:rFonts w:hint="eastAsia" w:ascii="仿宋" w:hAnsi="仿宋" w:eastAsia="仿宋" w:cs="仿宋"/>
          <w:b/>
          <w:bCs/>
          <w:i w:val="0"/>
          <w:iCs w:val="0"/>
          <w:caps w:val="0"/>
          <w:color w:val="000000"/>
          <w:spacing w:val="0"/>
          <w:kern w:val="0"/>
          <w:sz w:val="24"/>
          <w:szCs w:val="24"/>
          <w:u w:val="none"/>
          <w:shd w:val="clear" w:fill="FFFFFF"/>
          <w:lang w:val="en-US" w:eastAsia="zh-CN" w:bidi="ar"/>
        </w:rPr>
        <w:t>账号</w:t>
      </w:r>
      <w:r>
        <w:rPr>
          <w:rStyle w:val="10"/>
          <w:rFonts w:hint="eastAsia" w:ascii="仿宋" w:hAnsi="仿宋" w:eastAsia="仿宋" w:cs="仿宋"/>
          <w:b/>
          <w:bCs/>
          <w:i w:val="0"/>
          <w:iCs w:val="0"/>
          <w:caps w:val="0"/>
          <w:color w:val="000000"/>
          <w:spacing w:val="0"/>
          <w:kern w:val="0"/>
          <w:sz w:val="24"/>
          <w:szCs w:val="24"/>
          <w:u w:val="none"/>
          <w:shd w:val="clear" w:fill="FFFFFF"/>
          <w:lang w:val="en-US" w:eastAsia="zh-CN" w:bidi="ar"/>
        </w:rPr>
        <w:t>信息、交易信息、设备信息、日志信息以及我们关联公司、合作伙伴取得您授权或依据法律共享的信息，来综合判断您</w:t>
      </w:r>
      <w:r>
        <w:rPr>
          <w:rFonts w:hint="eastAsia" w:ascii="仿宋" w:hAnsi="仿宋" w:eastAsia="仿宋" w:cs="仿宋"/>
          <w:b/>
          <w:bCs/>
          <w:i w:val="0"/>
          <w:iCs w:val="0"/>
          <w:caps w:val="0"/>
          <w:color w:val="000000"/>
          <w:spacing w:val="0"/>
          <w:kern w:val="0"/>
          <w:sz w:val="24"/>
          <w:szCs w:val="24"/>
          <w:u w:val="none"/>
          <w:shd w:val="clear" w:fill="FFFFFF"/>
          <w:lang w:val="en-US" w:eastAsia="zh-CN" w:bidi="ar"/>
        </w:rPr>
        <w:t>账号</w:t>
      </w:r>
      <w:r>
        <w:rPr>
          <w:rStyle w:val="10"/>
          <w:rFonts w:hint="eastAsia" w:ascii="仿宋" w:hAnsi="仿宋" w:eastAsia="仿宋" w:cs="仿宋"/>
          <w:b/>
          <w:bCs/>
          <w:i w:val="0"/>
          <w:iCs w:val="0"/>
          <w:caps w:val="0"/>
          <w:color w:val="000000"/>
          <w:spacing w:val="0"/>
          <w:kern w:val="0"/>
          <w:sz w:val="24"/>
          <w:szCs w:val="24"/>
          <w:u w:val="none"/>
          <w:shd w:val="clear" w:fill="FFFFFF"/>
          <w:lang w:val="en-US" w:eastAsia="zh-CN" w:bidi="ar"/>
        </w:rPr>
        <w:t>及交易风险、进行身份验证、检测及防范安全事件，并依法采取必要的记录、审计、分析、处置措施。</w:t>
      </w:r>
    </w:p>
    <w:p w14:paraId="F7FD9317">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600" w:lineRule="atLeast"/>
        <w:ind w:left="0" w:right="0" w:firstLine="420"/>
        <w:jc w:val="left"/>
        <w:rPr>
          <w:rFonts w:hint="eastAsia" w:ascii="仿宋" w:hAnsi="仿宋" w:eastAsia="仿宋" w:cs="仿宋"/>
          <w:sz w:val="24"/>
          <w:szCs w:val="24"/>
        </w:rPr>
      </w:pPr>
      <w:r>
        <w:rPr>
          <w:rStyle w:val="10"/>
          <w:rFonts w:hint="eastAsia" w:ascii="仿宋" w:hAnsi="仿宋" w:eastAsia="仿宋" w:cs="仿宋"/>
          <w:b/>
          <w:bCs/>
          <w:i w:val="0"/>
          <w:iCs w:val="0"/>
          <w:caps w:val="0"/>
          <w:color w:val="000000"/>
          <w:spacing w:val="0"/>
          <w:kern w:val="0"/>
          <w:sz w:val="24"/>
          <w:szCs w:val="24"/>
          <w:u w:val="none"/>
          <w:shd w:val="clear" w:fill="FFFFFF"/>
          <w:lang w:val="en-US" w:eastAsia="zh-CN" w:bidi="ar"/>
        </w:rPr>
        <w:t>10、</w:t>
      </w:r>
      <w:r>
        <w:rPr>
          <w:rFonts w:hint="eastAsia" w:ascii="仿宋" w:hAnsi="仿宋" w:eastAsia="仿宋" w:cs="仿宋"/>
          <w:i w:val="0"/>
          <w:iCs w:val="0"/>
          <w:caps w:val="0"/>
          <w:color w:val="000000"/>
          <w:spacing w:val="0"/>
          <w:kern w:val="0"/>
          <w:sz w:val="24"/>
          <w:szCs w:val="24"/>
          <w:u w:val="none"/>
          <w:shd w:val="clear" w:fill="FFFFFF"/>
          <w:lang w:val="en-US" w:eastAsia="zh-CN" w:bidi="ar"/>
        </w:rPr>
        <w:t>您理解并同意，部分单项服务可能需要您在您的设备中开启特定的访问权限，以实现这些权限所涉及信息的收集和使用。例如：</w:t>
      </w:r>
    </w:p>
    <w:p w14:paraId="FFFFF6F3">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600" w:lineRule="atLeast"/>
        <w:ind w:left="0" w:right="0" w:firstLine="420"/>
        <w:jc w:val="left"/>
        <w:rPr>
          <w:rFonts w:hint="eastAsia" w:ascii="仿宋" w:hAnsi="仿宋" w:eastAsia="仿宋" w:cs="仿宋"/>
          <w:sz w:val="24"/>
          <w:szCs w:val="24"/>
        </w:rPr>
      </w:pPr>
      <w:r>
        <w:rPr>
          <w:rStyle w:val="10"/>
          <w:rFonts w:hint="eastAsia" w:ascii="仿宋" w:hAnsi="仿宋" w:eastAsia="仿宋" w:cs="仿宋"/>
          <w:b/>
          <w:bCs/>
          <w:i w:val="0"/>
          <w:iCs w:val="0"/>
          <w:caps w:val="0"/>
          <w:color w:val="000000"/>
          <w:spacing w:val="0"/>
          <w:kern w:val="0"/>
          <w:sz w:val="24"/>
          <w:szCs w:val="24"/>
          <w:u w:val="none"/>
          <w:shd w:val="clear" w:fill="FFFFFF"/>
          <w:lang w:val="en-US" w:eastAsia="zh-CN" w:bidi="ar"/>
        </w:rPr>
        <w:t>（1）在您开启存储权限后，您允许我们</w:t>
      </w:r>
      <w:r>
        <w:rPr>
          <w:rFonts w:hint="eastAsia" w:ascii="仿宋" w:hAnsi="仿宋" w:eastAsia="仿宋" w:cs="仿宋"/>
          <w:b/>
          <w:bCs/>
          <w:i w:val="0"/>
          <w:iCs w:val="0"/>
          <w:caps w:val="0"/>
          <w:color w:val="000000"/>
          <w:spacing w:val="0"/>
          <w:kern w:val="0"/>
          <w:sz w:val="24"/>
          <w:szCs w:val="24"/>
          <w:u w:val="none"/>
          <w:shd w:val="clear" w:fill="FFFFFF"/>
          <w:lang w:val="en-US" w:eastAsia="zh-CN" w:bidi="ar"/>
        </w:rPr>
        <w:t>访问您</w:t>
      </w:r>
      <w:r>
        <w:rPr>
          <w:rStyle w:val="10"/>
          <w:rFonts w:hint="eastAsia" w:ascii="仿宋" w:hAnsi="仿宋" w:eastAsia="仿宋" w:cs="仿宋"/>
          <w:b/>
          <w:bCs/>
          <w:i w:val="0"/>
          <w:iCs w:val="0"/>
          <w:caps w:val="0"/>
          <w:color w:val="000000"/>
          <w:spacing w:val="0"/>
          <w:kern w:val="0"/>
          <w:sz w:val="24"/>
          <w:szCs w:val="24"/>
          <w:u w:val="none"/>
          <w:shd w:val="clear" w:fill="FFFFFF"/>
          <w:lang w:val="en-US" w:eastAsia="zh-CN" w:bidi="ar"/>
        </w:rPr>
        <w:t>的存储空间，以便使您可以下载并保存内容，或者通过缓存来实现相应服务等功能；</w:t>
      </w:r>
    </w:p>
    <w:p w14:paraId="BFD3E37F">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600" w:lineRule="atLeast"/>
        <w:ind w:left="0" w:right="0" w:firstLine="420"/>
        <w:jc w:val="left"/>
        <w:rPr>
          <w:rFonts w:hint="eastAsia" w:ascii="仿宋" w:hAnsi="仿宋" w:eastAsia="仿宋" w:cs="仿宋"/>
          <w:sz w:val="24"/>
          <w:szCs w:val="24"/>
        </w:rPr>
      </w:pPr>
      <w:r>
        <w:rPr>
          <w:rStyle w:val="10"/>
          <w:rFonts w:hint="eastAsia" w:ascii="仿宋" w:hAnsi="仿宋" w:eastAsia="仿宋" w:cs="仿宋"/>
          <w:b/>
          <w:bCs/>
          <w:i w:val="0"/>
          <w:iCs w:val="0"/>
          <w:caps w:val="0"/>
          <w:color w:val="000000"/>
          <w:spacing w:val="0"/>
          <w:kern w:val="0"/>
          <w:sz w:val="24"/>
          <w:szCs w:val="24"/>
          <w:u w:val="none"/>
          <w:shd w:val="clear" w:fill="FFFFFF"/>
          <w:lang w:val="en-US" w:eastAsia="zh-CN" w:bidi="ar"/>
        </w:rPr>
        <w:t>（2）在您开启设备信息权限后，您允许我们获取您的设备信息以作为</w:t>
      </w:r>
      <w:r>
        <w:rPr>
          <w:rFonts w:hint="eastAsia" w:ascii="仿宋" w:hAnsi="仿宋" w:eastAsia="仿宋" w:cs="仿宋"/>
          <w:b/>
          <w:bCs/>
          <w:i w:val="0"/>
          <w:iCs w:val="0"/>
          <w:caps w:val="0"/>
          <w:color w:val="000000"/>
          <w:spacing w:val="0"/>
          <w:kern w:val="0"/>
          <w:sz w:val="24"/>
          <w:szCs w:val="24"/>
          <w:u w:val="none"/>
          <w:shd w:val="clear" w:fill="FFFFFF"/>
          <w:lang w:val="en-US" w:eastAsia="zh-CN" w:bidi="ar"/>
        </w:rPr>
        <w:t>您设备</w:t>
      </w:r>
      <w:r>
        <w:rPr>
          <w:rStyle w:val="10"/>
          <w:rFonts w:hint="eastAsia" w:ascii="仿宋" w:hAnsi="仿宋" w:eastAsia="仿宋" w:cs="仿宋"/>
          <w:b/>
          <w:bCs/>
          <w:i w:val="0"/>
          <w:iCs w:val="0"/>
          <w:caps w:val="0"/>
          <w:color w:val="000000"/>
          <w:spacing w:val="0"/>
          <w:kern w:val="0"/>
          <w:sz w:val="24"/>
          <w:szCs w:val="24"/>
          <w:u w:val="none"/>
          <w:shd w:val="clear" w:fill="FFFFFF"/>
          <w:lang w:val="en-US" w:eastAsia="zh-CN" w:bidi="ar"/>
        </w:rPr>
        <w:t>的唯一性标识，以便向您提供更契合您需求的页面展示和推荐个性化内容、了解产品适配性、识别异常状态以及保障网</w:t>
      </w:r>
      <w:r>
        <w:rPr>
          <w:rFonts w:hint="eastAsia" w:ascii="仿宋" w:hAnsi="仿宋" w:eastAsia="仿宋" w:cs="仿宋"/>
          <w:b/>
          <w:bCs/>
          <w:i w:val="0"/>
          <w:iCs w:val="0"/>
          <w:caps w:val="0"/>
          <w:color w:val="000000"/>
          <w:spacing w:val="0"/>
          <w:kern w:val="0"/>
          <w:sz w:val="24"/>
          <w:szCs w:val="24"/>
          <w:u w:val="none"/>
          <w:shd w:val="clear" w:fill="FFFFFF"/>
          <w:lang w:val="en-US" w:eastAsia="zh-CN" w:bidi="ar"/>
        </w:rPr>
        <w:t>易服务</w:t>
      </w:r>
      <w:r>
        <w:rPr>
          <w:rStyle w:val="10"/>
          <w:rFonts w:hint="eastAsia" w:ascii="仿宋" w:hAnsi="仿宋" w:eastAsia="仿宋" w:cs="仿宋"/>
          <w:b/>
          <w:bCs/>
          <w:i w:val="0"/>
          <w:iCs w:val="0"/>
          <w:caps w:val="0"/>
          <w:color w:val="000000"/>
          <w:spacing w:val="0"/>
          <w:kern w:val="0"/>
          <w:sz w:val="24"/>
          <w:szCs w:val="24"/>
          <w:u w:val="none"/>
          <w:shd w:val="clear" w:fill="FFFFFF"/>
          <w:lang w:val="en-US" w:eastAsia="zh-CN" w:bidi="ar"/>
        </w:rPr>
        <w:t>的网络及运营安全；</w:t>
      </w:r>
    </w:p>
    <w:p w14:paraId="CC2A111A">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600" w:lineRule="atLeast"/>
        <w:ind w:left="0" w:right="0" w:firstLine="420"/>
        <w:jc w:val="left"/>
        <w:rPr>
          <w:rFonts w:hint="eastAsia" w:ascii="仿宋" w:hAnsi="仿宋" w:eastAsia="仿宋" w:cs="仿宋"/>
          <w:sz w:val="24"/>
          <w:szCs w:val="24"/>
        </w:rPr>
      </w:pPr>
      <w:r>
        <w:rPr>
          <w:rStyle w:val="10"/>
          <w:rFonts w:hint="eastAsia" w:ascii="仿宋" w:hAnsi="仿宋" w:eastAsia="仿宋" w:cs="仿宋"/>
          <w:b/>
          <w:bCs/>
          <w:i w:val="0"/>
          <w:iCs w:val="0"/>
          <w:caps w:val="0"/>
          <w:color w:val="000000"/>
          <w:spacing w:val="0"/>
          <w:kern w:val="0"/>
          <w:sz w:val="24"/>
          <w:szCs w:val="24"/>
          <w:u w:val="none"/>
          <w:shd w:val="clear" w:fill="FFFFFF"/>
          <w:lang w:val="en-US" w:eastAsia="zh-CN" w:bidi="ar"/>
        </w:rPr>
        <w:t>（3）在您开启相册和/或相机（摄像头）权限后，您能够上传、拍摄照片/图片/视频，实现发布信息和评论、视频直播或与客服沟通提供证明等功能；</w:t>
      </w:r>
    </w:p>
    <w:p w14:paraId="CAAB65FD">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600" w:lineRule="atLeast"/>
        <w:ind w:left="0" w:right="0" w:firstLine="420"/>
        <w:jc w:val="left"/>
        <w:rPr>
          <w:rFonts w:hint="eastAsia" w:ascii="仿宋" w:hAnsi="仿宋" w:eastAsia="仿宋" w:cs="仿宋"/>
          <w:sz w:val="24"/>
          <w:szCs w:val="24"/>
        </w:rPr>
      </w:pPr>
      <w:r>
        <w:rPr>
          <w:rStyle w:val="10"/>
          <w:rFonts w:hint="eastAsia" w:ascii="仿宋" w:hAnsi="仿宋" w:eastAsia="仿宋" w:cs="仿宋"/>
          <w:b/>
          <w:bCs/>
          <w:i w:val="0"/>
          <w:iCs w:val="0"/>
          <w:caps w:val="0"/>
          <w:color w:val="000000"/>
          <w:spacing w:val="0"/>
          <w:kern w:val="0"/>
          <w:sz w:val="24"/>
          <w:szCs w:val="24"/>
          <w:u w:val="none"/>
          <w:shd w:val="clear" w:fill="FFFFFF"/>
          <w:lang w:val="en-US" w:eastAsia="zh-CN" w:bidi="ar"/>
        </w:rPr>
        <w:t>（4）在您开启通讯录权限后，我们可以获取您的通讯录好友信息，以便向您提供好友状态查询、邀请您的好友使用网易服务、向您认识的人分享内容/产品等功能；</w:t>
      </w:r>
    </w:p>
    <w:p w14:paraId="7B7F9D64">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600" w:lineRule="atLeast"/>
        <w:ind w:left="0" w:right="0" w:firstLine="420"/>
        <w:jc w:val="left"/>
        <w:rPr>
          <w:rFonts w:hint="eastAsia" w:ascii="仿宋" w:hAnsi="仿宋" w:eastAsia="仿宋" w:cs="仿宋"/>
          <w:sz w:val="24"/>
          <w:szCs w:val="24"/>
        </w:rPr>
      </w:pPr>
      <w:r>
        <w:rPr>
          <w:rStyle w:val="10"/>
          <w:rFonts w:hint="eastAsia" w:ascii="仿宋" w:hAnsi="仿宋" w:eastAsia="仿宋" w:cs="仿宋"/>
          <w:b/>
          <w:bCs/>
          <w:i w:val="0"/>
          <w:iCs w:val="0"/>
          <w:caps w:val="0"/>
          <w:color w:val="000000"/>
          <w:spacing w:val="0"/>
          <w:kern w:val="0"/>
          <w:sz w:val="24"/>
          <w:szCs w:val="24"/>
          <w:u w:val="none"/>
          <w:shd w:val="clear" w:fill="FFFFFF"/>
          <w:lang w:val="en-US" w:eastAsia="zh-CN" w:bidi="ar"/>
        </w:rPr>
        <w:t>（5）在您开启麦克风和相关语音权限后，您能够使用语音功能与我们的产品、他人进行信息交互，或与客</w:t>
      </w:r>
      <w:r>
        <w:rPr>
          <w:rFonts w:hint="eastAsia" w:ascii="仿宋" w:hAnsi="仿宋" w:eastAsia="仿宋" w:cs="仿宋"/>
          <w:b/>
          <w:bCs/>
          <w:i w:val="0"/>
          <w:iCs w:val="0"/>
          <w:caps w:val="0"/>
          <w:color w:val="000000"/>
          <w:spacing w:val="0"/>
          <w:kern w:val="0"/>
          <w:sz w:val="24"/>
          <w:szCs w:val="24"/>
          <w:u w:val="none"/>
          <w:shd w:val="clear" w:fill="FFFFFF"/>
          <w:lang w:val="en-US" w:eastAsia="zh-CN" w:bidi="ar"/>
        </w:rPr>
        <w:t>服联系</w:t>
      </w:r>
      <w:r>
        <w:rPr>
          <w:rStyle w:val="10"/>
          <w:rFonts w:hint="eastAsia" w:ascii="仿宋" w:hAnsi="仿宋" w:eastAsia="仿宋" w:cs="仿宋"/>
          <w:b/>
          <w:bCs/>
          <w:i w:val="0"/>
          <w:iCs w:val="0"/>
          <w:caps w:val="0"/>
          <w:color w:val="000000"/>
          <w:spacing w:val="0"/>
          <w:kern w:val="0"/>
          <w:sz w:val="24"/>
          <w:szCs w:val="24"/>
          <w:u w:val="none"/>
          <w:shd w:val="clear" w:fill="FFFFFF"/>
          <w:lang w:val="en-US" w:eastAsia="zh-CN" w:bidi="ar"/>
        </w:rPr>
        <w:t>等；</w:t>
      </w:r>
    </w:p>
    <w:p w14:paraId="FBBD591A">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600" w:lineRule="atLeast"/>
        <w:ind w:left="0" w:right="0" w:firstLine="420"/>
        <w:jc w:val="left"/>
        <w:rPr>
          <w:rFonts w:hint="eastAsia" w:ascii="仿宋" w:hAnsi="仿宋" w:eastAsia="仿宋" w:cs="仿宋"/>
          <w:sz w:val="24"/>
          <w:szCs w:val="24"/>
        </w:rPr>
      </w:pPr>
      <w:r>
        <w:rPr>
          <w:rStyle w:val="10"/>
          <w:rFonts w:hint="eastAsia" w:ascii="仿宋" w:hAnsi="仿宋" w:eastAsia="仿宋" w:cs="仿宋"/>
          <w:b/>
          <w:bCs/>
          <w:i w:val="0"/>
          <w:iCs w:val="0"/>
          <w:caps w:val="0"/>
          <w:color w:val="000000"/>
          <w:spacing w:val="0"/>
          <w:kern w:val="0"/>
          <w:sz w:val="24"/>
          <w:szCs w:val="24"/>
          <w:u w:val="none"/>
          <w:shd w:val="clear" w:fill="FFFFFF"/>
          <w:lang w:val="en-US" w:eastAsia="zh-CN" w:bidi="ar"/>
        </w:rPr>
        <w:t>（6）在您开启位置权限后，我们可以获取您的位置信息，以便让您与附近的朋友进行信息</w:t>
      </w:r>
      <w:r>
        <w:rPr>
          <w:rFonts w:hint="eastAsia" w:ascii="仿宋" w:hAnsi="仿宋" w:eastAsia="仿宋" w:cs="仿宋"/>
          <w:b/>
          <w:bCs/>
          <w:i w:val="0"/>
          <w:iCs w:val="0"/>
          <w:caps w:val="0"/>
          <w:color w:val="000000"/>
          <w:spacing w:val="0"/>
          <w:kern w:val="0"/>
          <w:sz w:val="24"/>
          <w:szCs w:val="24"/>
          <w:u w:val="none"/>
          <w:shd w:val="clear" w:fill="FFFFFF"/>
          <w:lang w:val="en-US" w:eastAsia="zh-CN" w:bidi="ar"/>
        </w:rPr>
        <w:t>交互或</w:t>
      </w:r>
      <w:r>
        <w:rPr>
          <w:rStyle w:val="10"/>
          <w:rFonts w:hint="eastAsia" w:ascii="仿宋" w:hAnsi="仿宋" w:eastAsia="仿宋" w:cs="仿宋"/>
          <w:b/>
          <w:bCs/>
          <w:i w:val="0"/>
          <w:iCs w:val="0"/>
          <w:caps w:val="0"/>
          <w:color w:val="000000"/>
          <w:spacing w:val="0"/>
          <w:kern w:val="0"/>
          <w:sz w:val="24"/>
          <w:szCs w:val="24"/>
          <w:u w:val="none"/>
          <w:shd w:val="clear" w:fill="FFFFFF"/>
          <w:lang w:val="en-US" w:eastAsia="zh-CN" w:bidi="ar"/>
        </w:rPr>
        <w:t>向您推送个性化内容等；</w:t>
      </w:r>
    </w:p>
    <w:p w14:paraId="FFDD303C">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600" w:lineRule="atLeast"/>
        <w:ind w:left="0" w:right="0" w:firstLine="420"/>
        <w:jc w:val="left"/>
        <w:rPr>
          <w:rFonts w:hint="eastAsia" w:ascii="仿宋" w:hAnsi="仿宋" w:eastAsia="仿宋" w:cs="仿宋"/>
          <w:sz w:val="24"/>
          <w:szCs w:val="24"/>
        </w:rPr>
      </w:pPr>
      <w:r>
        <w:rPr>
          <w:rStyle w:val="10"/>
          <w:rFonts w:hint="eastAsia" w:ascii="仿宋" w:hAnsi="仿宋" w:eastAsia="仿宋" w:cs="仿宋"/>
          <w:b/>
          <w:bCs/>
          <w:i w:val="0"/>
          <w:iCs w:val="0"/>
          <w:caps w:val="0"/>
          <w:color w:val="000000"/>
          <w:spacing w:val="0"/>
          <w:kern w:val="0"/>
          <w:sz w:val="24"/>
          <w:szCs w:val="24"/>
          <w:u w:val="none"/>
          <w:shd w:val="clear" w:fill="FFFFFF"/>
          <w:lang w:val="en-US" w:eastAsia="zh-CN" w:bidi="ar"/>
        </w:rPr>
        <w:t>（7）在您开启我们可读取/写入您日历的权限后，我们可以获取您的日程时间，以便为您提供记录、预约、提醒等功能。</w:t>
      </w:r>
    </w:p>
    <w:p w14:paraId="DF355605">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600" w:lineRule="atLeast"/>
        <w:ind w:left="0" w:right="0" w:firstLine="420"/>
        <w:jc w:val="left"/>
        <w:rPr>
          <w:rFonts w:hint="eastAsia" w:ascii="仿宋" w:hAnsi="仿宋" w:eastAsia="仿宋" w:cs="仿宋"/>
          <w:sz w:val="24"/>
          <w:szCs w:val="24"/>
        </w:rPr>
      </w:pPr>
      <w:r>
        <w:rPr>
          <w:rFonts w:hint="eastAsia" w:ascii="仿宋" w:hAnsi="仿宋" w:eastAsia="仿宋" w:cs="仿宋"/>
          <w:i w:val="0"/>
          <w:iCs w:val="0"/>
          <w:caps w:val="0"/>
          <w:color w:val="000000"/>
          <w:spacing w:val="0"/>
          <w:kern w:val="0"/>
          <w:sz w:val="24"/>
          <w:szCs w:val="24"/>
          <w:u w:val="none"/>
          <w:shd w:val="clear" w:fill="FFFFFF"/>
          <w:lang w:val="en-US" w:eastAsia="zh-CN" w:bidi="ar"/>
        </w:rPr>
        <w:t>当您需要关闭这些功能权限时，大多数移动设备都会支持您的这项需求，具体方法请参考或联系您移动设备的服务商或生产商。请您注意，您开启任一权限即代表您授权我们可以收集和使用相关信息来为您提供对应服务，您一旦关闭任一权限即代表您取消了授权，我们将不再基于对应权限继续收集和使用相关信息，也无法为您提供该权限所对应的服务。但是，您关闭权限的决定不会影响此前基于您的授权所进行的信息收集及使用。</w:t>
      </w:r>
    </w:p>
    <w:p w14:paraId="5F72A5E0">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600" w:lineRule="atLeast"/>
        <w:ind w:left="0" w:right="0" w:firstLine="420"/>
        <w:jc w:val="left"/>
        <w:rPr>
          <w:rFonts w:hint="eastAsia" w:ascii="仿宋" w:hAnsi="仿宋" w:eastAsia="仿宋" w:cs="仿宋"/>
          <w:sz w:val="24"/>
          <w:szCs w:val="24"/>
        </w:rPr>
      </w:pPr>
      <w:r>
        <w:rPr>
          <w:rStyle w:val="10"/>
          <w:rFonts w:hint="eastAsia" w:ascii="仿宋" w:hAnsi="仿宋" w:eastAsia="仿宋" w:cs="仿宋"/>
          <w:b/>
          <w:bCs/>
          <w:i w:val="0"/>
          <w:iCs w:val="0"/>
          <w:caps w:val="0"/>
          <w:color w:val="000000"/>
          <w:spacing w:val="0"/>
          <w:kern w:val="0"/>
          <w:sz w:val="24"/>
          <w:szCs w:val="24"/>
          <w:u w:val="none"/>
          <w:shd w:val="clear" w:fill="FFFFFF"/>
          <w:lang w:val="en-US" w:eastAsia="zh-CN" w:bidi="ar"/>
        </w:rPr>
        <w:t>11、征得授权同意的例外</w:t>
      </w:r>
    </w:p>
    <w:p w14:paraId="5EE7E4A9">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600" w:lineRule="atLeast"/>
        <w:ind w:left="0" w:right="0" w:firstLine="420"/>
        <w:jc w:val="left"/>
        <w:rPr>
          <w:rFonts w:hint="eastAsia" w:ascii="仿宋" w:hAnsi="仿宋" w:eastAsia="仿宋" w:cs="仿宋"/>
          <w:sz w:val="24"/>
          <w:szCs w:val="24"/>
        </w:rPr>
      </w:pPr>
      <w:r>
        <w:rPr>
          <w:rFonts w:hint="eastAsia" w:ascii="仿宋" w:hAnsi="仿宋" w:eastAsia="仿宋" w:cs="仿宋"/>
          <w:i w:val="0"/>
          <w:iCs w:val="0"/>
          <w:caps w:val="0"/>
          <w:color w:val="000000"/>
          <w:spacing w:val="0"/>
          <w:kern w:val="0"/>
          <w:sz w:val="24"/>
          <w:szCs w:val="24"/>
          <w:u w:val="none"/>
          <w:shd w:val="clear" w:fill="FFFFFF"/>
          <w:lang w:val="en-US" w:eastAsia="zh-CN" w:bidi="ar"/>
        </w:rPr>
        <w:t>根据相关法律法规规定，以下情形中收集您的信息无需征得您的授权同意：</w:t>
      </w:r>
    </w:p>
    <w:p w14:paraId="DEEFE67C">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600" w:lineRule="atLeast"/>
        <w:ind w:left="0" w:right="0" w:firstLine="420"/>
        <w:jc w:val="left"/>
        <w:rPr>
          <w:rFonts w:hint="eastAsia" w:ascii="仿宋" w:hAnsi="仿宋" w:eastAsia="仿宋" w:cs="仿宋"/>
          <w:sz w:val="24"/>
          <w:szCs w:val="24"/>
        </w:rPr>
      </w:pPr>
      <w:r>
        <w:rPr>
          <w:rFonts w:hint="eastAsia" w:ascii="仿宋" w:hAnsi="仿宋" w:eastAsia="仿宋" w:cs="仿宋"/>
          <w:i w:val="0"/>
          <w:iCs w:val="0"/>
          <w:caps w:val="0"/>
          <w:color w:val="000000"/>
          <w:spacing w:val="0"/>
          <w:kern w:val="0"/>
          <w:sz w:val="24"/>
          <w:szCs w:val="24"/>
          <w:u w:val="none"/>
          <w:shd w:val="clear" w:fill="FFFFFF"/>
          <w:lang w:val="en-US" w:eastAsia="zh-CN" w:bidi="ar"/>
        </w:rPr>
        <w:t>（1）与国家安全、国防安全直接相关的；</w:t>
      </w:r>
    </w:p>
    <w:p w14:paraId="BBF276AA">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600" w:lineRule="atLeast"/>
        <w:ind w:left="0" w:right="0" w:firstLine="420"/>
        <w:jc w:val="left"/>
        <w:rPr>
          <w:rFonts w:hint="eastAsia" w:ascii="仿宋" w:hAnsi="仿宋" w:eastAsia="仿宋" w:cs="仿宋"/>
          <w:sz w:val="24"/>
          <w:szCs w:val="24"/>
        </w:rPr>
      </w:pPr>
      <w:r>
        <w:rPr>
          <w:rFonts w:hint="eastAsia" w:ascii="仿宋" w:hAnsi="仿宋" w:eastAsia="仿宋" w:cs="仿宋"/>
          <w:i w:val="0"/>
          <w:iCs w:val="0"/>
          <w:caps w:val="0"/>
          <w:color w:val="000000"/>
          <w:spacing w:val="0"/>
          <w:kern w:val="0"/>
          <w:sz w:val="24"/>
          <w:szCs w:val="24"/>
          <w:u w:val="none"/>
          <w:shd w:val="clear" w:fill="FFFFFF"/>
          <w:lang w:val="en-US" w:eastAsia="zh-CN" w:bidi="ar"/>
        </w:rPr>
        <w:t>（2）与公共安全、公共卫生、重大公共利益直接相关的；</w:t>
      </w:r>
    </w:p>
    <w:p w14:paraId="9F6909AA">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600" w:lineRule="atLeast"/>
        <w:ind w:left="0" w:right="0" w:firstLine="420"/>
        <w:jc w:val="left"/>
        <w:rPr>
          <w:rFonts w:hint="eastAsia" w:ascii="仿宋" w:hAnsi="仿宋" w:eastAsia="仿宋" w:cs="仿宋"/>
          <w:sz w:val="24"/>
          <w:szCs w:val="24"/>
        </w:rPr>
      </w:pPr>
      <w:r>
        <w:rPr>
          <w:rFonts w:hint="eastAsia" w:ascii="仿宋" w:hAnsi="仿宋" w:eastAsia="仿宋" w:cs="仿宋"/>
          <w:i w:val="0"/>
          <w:iCs w:val="0"/>
          <w:caps w:val="0"/>
          <w:color w:val="000000"/>
          <w:spacing w:val="0"/>
          <w:kern w:val="0"/>
          <w:sz w:val="24"/>
          <w:szCs w:val="24"/>
          <w:u w:val="none"/>
          <w:shd w:val="clear" w:fill="FFFFFF"/>
          <w:lang w:val="en-US" w:eastAsia="zh-CN" w:bidi="ar"/>
        </w:rPr>
        <w:t>（3）与刑事侦查、起诉、审判和判决执行等直接相关的；</w:t>
      </w:r>
    </w:p>
    <w:p w14:paraId="DBDF2EA5">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600" w:lineRule="atLeast"/>
        <w:ind w:left="0" w:right="0" w:firstLine="420"/>
        <w:jc w:val="left"/>
        <w:rPr>
          <w:rFonts w:hint="eastAsia" w:ascii="仿宋" w:hAnsi="仿宋" w:eastAsia="仿宋" w:cs="仿宋"/>
          <w:sz w:val="24"/>
          <w:szCs w:val="24"/>
        </w:rPr>
      </w:pPr>
      <w:r>
        <w:rPr>
          <w:rFonts w:hint="eastAsia" w:ascii="仿宋" w:hAnsi="仿宋" w:eastAsia="仿宋" w:cs="仿宋"/>
          <w:i w:val="0"/>
          <w:iCs w:val="0"/>
          <w:caps w:val="0"/>
          <w:color w:val="000000"/>
          <w:spacing w:val="0"/>
          <w:kern w:val="0"/>
          <w:sz w:val="24"/>
          <w:szCs w:val="24"/>
          <w:u w:val="none"/>
          <w:shd w:val="clear" w:fill="FFFFFF"/>
          <w:lang w:val="en-US" w:eastAsia="zh-CN" w:bidi="ar"/>
        </w:rPr>
        <w:t>（4）出于维护您或其他个人的生命、财产等重大合法权益但又很难得到本人同意的；</w:t>
      </w:r>
    </w:p>
    <w:p w14:paraId="EF5F1E5E">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600" w:lineRule="atLeast"/>
        <w:ind w:left="0" w:right="0" w:firstLine="420"/>
        <w:jc w:val="left"/>
        <w:rPr>
          <w:rFonts w:hint="eastAsia" w:ascii="仿宋" w:hAnsi="仿宋" w:eastAsia="仿宋" w:cs="仿宋"/>
          <w:sz w:val="24"/>
          <w:szCs w:val="24"/>
        </w:rPr>
      </w:pPr>
      <w:r>
        <w:rPr>
          <w:rFonts w:hint="eastAsia" w:ascii="仿宋" w:hAnsi="仿宋" w:eastAsia="仿宋" w:cs="仿宋"/>
          <w:i w:val="0"/>
          <w:iCs w:val="0"/>
          <w:caps w:val="0"/>
          <w:color w:val="000000"/>
          <w:spacing w:val="0"/>
          <w:kern w:val="0"/>
          <w:sz w:val="24"/>
          <w:szCs w:val="24"/>
          <w:u w:val="none"/>
          <w:shd w:val="clear" w:fill="FFFFFF"/>
          <w:lang w:val="en-US" w:eastAsia="zh-CN" w:bidi="ar"/>
        </w:rPr>
        <w:t>（5）所收集的个人信息是您自行向社会公众公开的；</w:t>
      </w:r>
    </w:p>
    <w:p w14:paraId="FB5EC17B">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600" w:lineRule="atLeast"/>
        <w:ind w:left="0" w:right="0" w:firstLine="420"/>
        <w:jc w:val="left"/>
        <w:rPr>
          <w:rFonts w:hint="eastAsia" w:ascii="仿宋" w:hAnsi="仿宋" w:eastAsia="仿宋" w:cs="仿宋"/>
          <w:sz w:val="24"/>
          <w:szCs w:val="24"/>
        </w:rPr>
      </w:pPr>
      <w:r>
        <w:rPr>
          <w:rFonts w:hint="eastAsia" w:ascii="仿宋" w:hAnsi="仿宋" w:eastAsia="仿宋" w:cs="仿宋"/>
          <w:i w:val="0"/>
          <w:iCs w:val="0"/>
          <w:caps w:val="0"/>
          <w:color w:val="000000"/>
          <w:spacing w:val="0"/>
          <w:kern w:val="0"/>
          <w:sz w:val="24"/>
          <w:szCs w:val="24"/>
          <w:u w:val="none"/>
          <w:shd w:val="clear" w:fill="FFFFFF"/>
          <w:lang w:val="en-US" w:eastAsia="zh-CN" w:bidi="ar"/>
        </w:rPr>
        <w:t>（6）根据您的要求签订和履行合同所必需的；</w:t>
      </w:r>
    </w:p>
    <w:p w14:paraId="6FF7A9BF">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600" w:lineRule="atLeast"/>
        <w:ind w:left="0" w:right="0" w:firstLine="420"/>
        <w:jc w:val="left"/>
        <w:rPr>
          <w:rFonts w:hint="eastAsia" w:ascii="仿宋" w:hAnsi="仿宋" w:eastAsia="仿宋" w:cs="仿宋"/>
          <w:sz w:val="24"/>
          <w:szCs w:val="24"/>
        </w:rPr>
      </w:pPr>
      <w:r>
        <w:rPr>
          <w:rFonts w:hint="eastAsia" w:ascii="仿宋" w:hAnsi="仿宋" w:eastAsia="仿宋" w:cs="仿宋"/>
          <w:i w:val="0"/>
          <w:iCs w:val="0"/>
          <w:caps w:val="0"/>
          <w:color w:val="000000"/>
          <w:spacing w:val="0"/>
          <w:kern w:val="0"/>
          <w:sz w:val="24"/>
          <w:szCs w:val="24"/>
          <w:u w:val="none"/>
          <w:shd w:val="clear" w:fill="FFFFFF"/>
          <w:lang w:val="en-US" w:eastAsia="zh-CN" w:bidi="ar"/>
        </w:rPr>
        <w:t>（7）从合法公开披露的信息中收集个人信息的，如合法的新闻报道、政府信息公开等渠道；</w:t>
      </w:r>
    </w:p>
    <w:p w14:paraId="6FF58778">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600" w:lineRule="atLeast"/>
        <w:ind w:left="0" w:right="0" w:firstLine="420"/>
        <w:jc w:val="left"/>
        <w:rPr>
          <w:rFonts w:hint="eastAsia" w:ascii="仿宋" w:hAnsi="仿宋" w:eastAsia="仿宋" w:cs="仿宋"/>
          <w:sz w:val="24"/>
          <w:szCs w:val="24"/>
        </w:rPr>
      </w:pPr>
      <w:r>
        <w:rPr>
          <w:rFonts w:hint="eastAsia" w:ascii="仿宋" w:hAnsi="仿宋" w:eastAsia="仿宋" w:cs="仿宋"/>
          <w:i w:val="0"/>
          <w:iCs w:val="0"/>
          <w:caps w:val="0"/>
          <w:color w:val="000000"/>
          <w:spacing w:val="0"/>
          <w:kern w:val="0"/>
          <w:sz w:val="24"/>
          <w:szCs w:val="24"/>
          <w:u w:val="none"/>
          <w:shd w:val="clear" w:fill="FFFFFF"/>
          <w:lang w:val="en-US" w:eastAsia="zh-CN" w:bidi="ar"/>
        </w:rPr>
        <w:t>（8）开展合法的新闻报道所必需的；</w:t>
      </w:r>
    </w:p>
    <w:p w14:paraId="7B7F2E04">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600" w:lineRule="atLeast"/>
        <w:ind w:left="0" w:right="0" w:firstLine="420"/>
        <w:jc w:val="left"/>
        <w:rPr>
          <w:rFonts w:hint="eastAsia" w:ascii="仿宋" w:hAnsi="仿宋" w:eastAsia="仿宋" w:cs="仿宋"/>
          <w:sz w:val="24"/>
          <w:szCs w:val="24"/>
        </w:rPr>
      </w:pPr>
      <w:r>
        <w:rPr>
          <w:rFonts w:hint="eastAsia" w:ascii="仿宋" w:hAnsi="仿宋" w:eastAsia="仿宋" w:cs="仿宋"/>
          <w:i w:val="0"/>
          <w:iCs w:val="0"/>
          <w:caps w:val="0"/>
          <w:color w:val="000000"/>
          <w:spacing w:val="0"/>
          <w:kern w:val="0"/>
          <w:sz w:val="24"/>
          <w:szCs w:val="24"/>
          <w:u w:val="none"/>
          <w:shd w:val="clear" w:fill="FFFFFF"/>
          <w:lang w:val="en-US" w:eastAsia="zh-CN" w:bidi="ar"/>
        </w:rPr>
        <w:t>（9）法律法规规定的其他情形。</w:t>
      </w:r>
    </w:p>
    <w:p w14:paraId="7FEAEC1C">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600" w:lineRule="atLeast"/>
        <w:ind w:left="0" w:right="0" w:firstLine="420"/>
        <w:jc w:val="left"/>
        <w:rPr>
          <w:rFonts w:hint="eastAsia" w:ascii="仿宋" w:hAnsi="仿宋" w:eastAsia="仿宋" w:cs="仿宋"/>
          <w:sz w:val="24"/>
          <w:szCs w:val="24"/>
        </w:rPr>
      </w:pPr>
      <w:r>
        <w:rPr>
          <w:rStyle w:val="10"/>
          <w:rFonts w:hint="eastAsia" w:ascii="仿宋" w:hAnsi="仿宋" w:eastAsia="仿宋" w:cs="仿宋"/>
          <w:b/>
          <w:bCs/>
          <w:i w:val="0"/>
          <w:iCs w:val="0"/>
          <w:caps w:val="0"/>
          <w:color w:val="000000"/>
          <w:spacing w:val="0"/>
          <w:kern w:val="0"/>
          <w:sz w:val="24"/>
          <w:szCs w:val="24"/>
          <w:u w:val="none"/>
          <w:shd w:val="clear" w:fill="FFFFFF"/>
          <w:lang w:val="en-US" w:eastAsia="zh-CN" w:bidi="ar"/>
        </w:rPr>
        <w:t>12、有关敏感个人信息的提示</w:t>
      </w:r>
    </w:p>
    <w:p w14:paraId="DBF70364">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600" w:lineRule="atLeast"/>
        <w:ind w:left="0" w:right="0" w:firstLine="420"/>
        <w:jc w:val="left"/>
        <w:rPr>
          <w:rFonts w:hint="default"/>
          <w:lang w:val="en-US" w:eastAsia="zh-CN"/>
        </w:rPr>
      </w:pPr>
      <w:r>
        <w:rPr>
          <w:rStyle w:val="10"/>
          <w:rFonts w:hint="eastAsia" w:ascii="仿宋" w:hAnsi="仿宋" w:eastAsia="仿宋" w:cs="仿宋"/>
          <w:b/>
          <w:bCs/>
          <w:i w:val="0"/>
          <w:iCs w:val="0"/>
          <w:caps w:val="0"/>
          <w:color w:val="000000"/>
          <w:spacing w:val="0"/>
          <w:kern w:val="0"/>
          <w:sz w:val="24"/>
          <w:szCs w:val="24"/>
          <w:u w:val="none"/>
          <w:shd w:val="clear" w:fill="FFFFFF"/>
          <w:lang w:val="en-US" w:eastAsia="zh-CN" w:bidi="ar"/>
        </w:rPr>
        <w:t>敏感个人信息，是指一旦泄露或者非法使用，容易导致自然人的人格尊严受到侵害或者人身、财产安全受到危害的个人信息。以上由您提供或我们收集您的信息中，可能包含您的敏感个人信息，例如身份证件号码、</w:t>
      </w:r>
      <w:r>
        <w:rPr>
          <w:rStyle w:val="10"/>
          <w:rFonts w:hint="eastAsia" w:ascii="仿宋" w:hAnsi="仿宋" w:eastAsia="仿宋" w:cs="仿宋"/>
          <w:b/>
          <w:bCs/>
          <w:i w:val="0"/>
          <w:iCs w:val="0"/>
          <w:caps w:val="0"/>
          <w:color w:val="333333"/>
          <w:spacing w:val="0"/>
          <w:kern w:val="0"/>
          <w:sz w:val="24"/>
          <w:szCs w:val="24"/>
          <w:u w:val="none"/>
          <w:shd w:val="clear" w:fill="FFFFFF"/>
          <w:lang w:val="en-US" w:eastAsia="zh-CN" w:bidi="ar"/>
        </w:rPr>
        <w:t>个人生物识别信息（静态或动态）、</w:t>
      </w:r>
      <w:r>
        <w:rPr>
          <w:rStyle w:val="10"/>
          <w:rFonts w:hint="eastAsia" w:ascii="仿宋" w:hAnsi="仿宋" w:eastAsia="仿宋" w:cs="仿宋"/>
          <w:b/>
          <w:bCs/>
          <w:i w:val="0"/>
          <w:iCs w:val="0"/>
          <w:caps w:val="0"/>
          <w:color w:val="000000"/>
          <w:spacing w:val="0"/>
          <w:kern w:val="0"/>
          <w:sz w:val="24"/>
          <w:szCs w:val="24"/>
          <w:u w:val="none"/>
          <w:shd w:val="clear" w:fill="FFFFFF"/>
          <w:lang w:val="en-US" w:eastAsia="zh-CN" w:bidi="ar"/>
        </w:rPr>
        <w:t>银行账号、通信记录和内容、财产信息、行踪轨迹、住宿信息、交易信息。请您谨慎并留意敏感个人信息，您同意我们可以按本政策所述的目的和方式来处理您的敏感个人信息。</w:t>
      </w:r>
    </w:p>
  </w:comment>
  <w:comment w:id="3" w:author="道可特 [2]" w:date="2024-05-31T16:46:01Z" w:initials="">
    <w:p w14:paraId="EBF2B314">
      <w:pPr>
        <w:pStyle w:val="5"/>
        <w:rPr>
          <w:highlight w:val="yellow"/>
        </w:rPr>
      </w:pPr>
      <w:r>
        <w:rPr>
          <w:rFonts w:hint="eastAsia"/>
          <w:highlight w:val="yellow"/>
          <w:lang w:val="en-US" w:eastAsia="zh-CN"/>
        </w:rPr>
        <w:t>请贵司核实是否有“标识符”</w:t>
      </w:r>
    </w:p>
  </w:comment>
  <w:comment w:id="4" w:author="道可特" w:date="2024-05-29T14:14:54Z" w:initials="S&amp;P">
    <w:p w14:paraId="EFDB0FCB">
      <w:pPr>
        <w:pStyle w:val="5"/>
        <w:rPr>
          <w:rFonts w:hint="default" w:eastAsia="minorEastAsia"/>
          <w:lang w:val="en-US" w:eastAsia="zh-CN"/>
        </w:rPr>
      </w:pPr>
      <w:r>
        <w:rPr>
          <w:rFonts w:hint="eastAsia"/>
          <w:lang w:val="en-US" w:eastAsia="zh-CN"/>
        </w:rPr>
        <w:t>请贵司与合作伙伴注意签订相关隐私保密协议，避免贵司因第三方合作伙伴侵犯隐私权导致贵司承担相关责任。</w:t>
      </w:r>
    </w:p>
  </w:comment>
  <w:comment w:id="5" w:author="道可特" w:date="2024-05-29T14:15:47Z" w:initials="S&amp;P">
    <w:p w14:paraId="BFFDDFFE">
      <w:pPr>
        <w:pStyle w:val="5"/>
        <w:rPr>
          <w:rFonts w:hint="default" w:eastAsia="minorEastAsia"/>
          <w:lang w:val="en-US" w:eastAsia="zh-CN"/>
        </w:rPr>
      </w:pPr>
      <w:r>
        <w:rPr>
          <w:rFonts w:hint="eastAsia"/>
          <w:lang w:val="en-US" w:eastAsia="zh-CN"/>
        </w:rPr>
        <w:t>请贵司核实是否发布《Cookie政策说明》，以及发布的文件名称是否与此处约定一致。</w:t>
      </w:r>
    </w:p>
  </w:comment>
  <w:comment w:id="6" w:author="道可特" w:date="2024-05-29T14:21:50Z" w:initials="S&amp;P">
    <w:p w14:paraId="BD773CEC">
      <w:pPr>
        <w:pStyle w:val="5"/>
        <w:rPr>
          <w:rFonts w:hint="default" w:eastAsia="minorEastAsia"/>
          <w:lang w:val="en-US" w:eastAsia="zh-CN"/>
        </w:rPr>
      </w:pPr>
      <w:r>
        <w:rPr>
          <w:rFonts w:hint="eastAsia"/>
          <w:lang w:val="en-US" w:eastAsia="zh-CN"/>
        </w:rPr>
        <w:t>请贵司按照此处规定与第三方签订相关协议、承诺。</w:t>
      </w:r>
    </w:p>
  </w:comment>
  <w:comment w:id="7" w:author="道可特" w:date="2024-05-29T14:29:51Z" w:initials="S&amp;P">
    <w:p w14:paraId="5EEB82AC">
      <w:pPr>
        <w:pStyle w:val="5"/>
        <w:rPr>
          <w:rFonts w:hint="default" w:eastAsia="minorEastAsia"/>
          <w:highlight w:val="yellow"/>
          <w:lang w:val="en-US" w:eastAsia="zh-CN"/>
        </w:rPr>
      </w:pPr>
      <w:r>
        <w:rPr>
          <w:rFonts w:hint="eastAsia"/>
          <w:highlight w:val="yellow"/>
          <w:lang w:val="en-US" w:eastAsia="zh-CN"/>
        </w:rPr>
        <w:t>此处内容使用网易隐私政策模板条款，请贵司根据贵司网站运营实际需要及共享信息的实际情况予以调整。</w:t>
      </w:r>
    </w:p>
  </w:comment>
  <w:comment w:id="8" w:author="道可特" w:date="2024-05-29T14:31:14Z" w:initials="S&amp;P">
    <w:p w14:paraId="CFDDDE98">
      <w:pPr>
        <w:pStyle w:val="5"/>
        <w:rPr>
          <w:highlight w:val="yellow"/>
        </w:rPr>
      </w:pPr>
      <w:r>
        <w:rPr>
          <w:rFonts w:hint="eastAsia"/>
          <w:highlight w:val="yellow"/>
          <w:lang w:val="en-US" w:eastAsia="zh-CN"/>
        </w:rPr>
        <w:t>此处内容使用网易隐私政策模板条款，请贵司根据贵司网站运营实际需要及共享信息的实际情况予以调整。</w:t>
      </w:r>
    </w:p>
  </w:comment>
  <w:comment w:id="9" w:author="道可特" w:date="2024-05-29T14:31:48Z" w:initials="S&amp;P">
    <w:p w14:paraId="3B6F1EF4">
      <w:pPr>
        <w:pStyle w:val="5"/>
        <w:rPr>
          <w:highlight w:val="yellow"/>
        </w:rPr>
      </w:pPr>
      <w:r>
        <w:rPr>
          <w:rFonts w:hint="eastAsia"/>
          <w:highlight w:val="yellow"/>
          <w:lang w:val="en-US" w:eastAsia="zh-CN"/>
        </w:rPr>
        <w:t>此处内容使用网易隐私政策模板条款，请贵司根据贵司网站运营实际需要及共享信息的实际情况予以调整。</w:t>
      </w:r>
    </w:p>
  </w:comment>
  <w:comment w:id="10" w:author="道可特" w:date="2024-05-29T14:33:30Z" w:initials="S&amp;P">
    <w:p w14:paraId="FF9F24CF">
      <w:pPr>
        <w:pStyle w:val="5"/>
        <w:rPr>
          <w:rFonts w:hint="default" w:eastAsia="minorEastAsia"/>
          <w:lang w:val="en-US" w:eastAsia="zh-CN"/>
        </w:rPr>
      </w:pPr>
      <w:r>
        <w:rPr>
          <w:rFonts w:hint="eastAsia"/>
          <w:lang w:val="en-US" w:eastAsia="zh-CN"/>
        </w:rPr>
        <w:t>建议按照此处约定签署相关保密协议。</w:t>
      </w:r>
    </w:p>
  </w:comment>
  <w:comment w:id="11" w:author="道可特" w:date="2024-05-29T14:46:39Z" w:initials="S&amp;P">
    <w:p w14:paraId="FFFE54AF">
      <w:pPr>
        <w:pStyle w:val="5"/>
      </w:pPr>
      <w:r>
        <w:rPr>
          <w:rFonts w:hint="eastAsia"/>
          <w:lang w:val="en-US" w:eastAsia="zh-CN"/>
        </w:rPr>
        <w:t>本所律师</w:t>
      </w:r>
      <w:r>
        <w:rPr>
          <w:rFonts w:hint="eastAsia"/>
        </w:rPr>
        <w:t>理解，贵司处理个人信息时，不涉及数据出境。若涉及，请及时与</w:t>
      </w:r>
      <w:r>
        <w:rPr>
          <w:rFonts w:hint="eastAsia"/>
          <w:lang w:val="en-US" w:eastAsia="zh-CN"/>
        </w:rPr>
        <w:t>本所律师</w:t>
      </w:r>
      <w:r>
        <w:rPr>
          <w:rFonts w:hint="eastAsia"/>
        </w:rPr>
        <w:t>联系并修改本条款。</w:t>
      </w:r>
    </w:p>
  </w:comment>
  <w:comment w:id="12" w:author="道可特" w:date="2024-05-29T14:49:00Z" w:initials="S&amp;P">
    <w:p w14:paraId="3E7DC026">
      <w:pPr>
        <w:pStyle w:val="5"/>
        <w:rPr>
          <w:rFonts w:hint="default" w:eastAsia="minorEastAsia"/>
          <w:lang w:val="en-US" w:eastAsia="zh-CN"/>
        </w:rPr>
      </w:pPr>
      <w:r>
        <w:rPr>
          <w:rFonts w:hint="eastAsia"/>
          <w:lang w:val="en-US" w:eastAsia="zh-CN"/>
        </w:rPr>
        <w:t>请贵司按照此处规定履行通知义务，并及时进行删除或匿名化处理。</w:t>
      </w:r>
    </w:p>
  </w:comment>
  <w:comment w:id="13" w:author="道可特" w:date="2024-05-29T14:50:45Z" w:initials="S&amp;P">
    <w:p w14:paraId="7E9F0542">
      <w:pPr>
        <w:pStyle w:val="5"/>
        <w:rPr>
          <w:rFonts w:hint="eastAsia"/>
          <w:lang w:val="en-US" w:eastAsia="zh-CN"/>
        </w:rPr>
      </w:pPr>
      <w:r>
        <w:rPr>
          <w:rFonts w:hint="eastAsia"/>
          <w:lang w:val="en-US" w:eastAsia="zh-CN"/>
        </w:rPr>
        <w:t>根据我国《网络安全法》相关规定，贵司有法定义务确保网络安全、稳定运行，具体条款如下，请贵司在实际运行网站时注意履行以下义务：</w:t>
      </w:r>
    </w:p>
    <w:p w14:paraId="79CA5F44">
      <w:pPr>
        <w:pStyle w:val="6"/>
        <w:keepNext w:val="0"/>
        <w:keepLines w:val="0"/>
        <w:widowControl/>
        <w:suppressLineNumbers w:val="0"/>
        <w:pBdr>
          <w:bottom w:val="none" w:color="auto" w:sz="0" w:space="0"/>
        </w:pBdr>
        <w:spacing w:before="0" w:beforeAutospacing="0" w:after="0" w:afterAutospacing="0" w:line="600" w:lineRule="atLeast"/>
        <w:ind w:left="0" w:right="0" w:firstLine="420"/>
        <w:rPr>
          <w:rFonts w:ascii="微软雅黑" w:hAnsi="微软雅黑" w:eastAsia="微软雅黑" w:cs="微软雅黑"/>
          <w:i w:val="0"/>
          <w:iCs w:val="0"/>
          <w:caps w:val="0"/>
          <w:color w:val="333333"/>
          <w:spacing w:val="0"/>
          <w:sz w:val="32"/>
          <w:szCs w:val="32"/>
          <w:u w:val="none"/>
        </w:rPr>
      </w:pPr>
      <w:r>
        <w:rPr>
          <w:rFonts w:hint="default" w:ascii="微软雅黑" w:hAnsi="微软雅黑" w:eastAsia="微软雅黑" w:cs="微软雅黑"/>
          <w:i w:val="0"/>
          <w:iCs w:val="0"/>
          <w:caps w:val="0"/>
          <w:color w:val="333333"/>
          <w:spacing w:val="0"/>
          <w:sz w:val="32"/>
          <w:szCs w:val="32"/>
          <w:u w:val="none"/>
        </w:rPr>
        <w:t>第二十一条　国家实行网络安全等级保护制度。网络运营者应当按照网络安全等级保护制度的要求，履行下列安全保护义务，保障网络免受干扰、破坏或者未经授权的访问，防止网络数据泄露或者被窃取、篡改：</w:t>
      </w:r>
    </w:p>
    <w:p w14:paraId="FFD5BFAB">
      <w:pPr>
        <w:pStyle w:val="6"/>
        <w:keepNext w:val="0"/>
        <w:keepLines w:val="0"/>
        <w:widowControl/>
        <w:suppressLineNumbers w:val="0"/>
        <w:pBdr>
          <w:bottom w:val="none" w:color="auto" w:sz="0" w:space="0"/>
        </w:pBdr>
        <w:spacing w:before="0" w:beforeAutospacing="0" w:after="0" w:afterAutospacing="0" w:line="600" w:lineRule="atLeast"/>
        <w:ind w:left="0" w:right="0" w:firstLine="420"/>
        <w:rPr>
          <w:rFonts w:hint="default" w:ascii="微软雅黑" w:hAnsi="微软雅黑" w:eastAsia="微软雅黑" w:cs="微软雅黑"/>
          <w:i w:val="0"/>
          <w:iCs w:val="0"/>
          <w:caps w:val="0"/>
          <w:color w:val="333333"/>
          <w:spacing w:val="0"/>
          <w:sz w:val="32"/>
          <w:szCs w:val="32"/>
          <w:u w:val="none"/>
        </w:rPr>
      </w:pPr>
      <w:r>
        <w:rPr>
          <w:rFonts w:hint="default" w:ascii="微软雅黑" w:hAnsi="微软雅黑" w:eastAsia="微软雅黑" w:cs="微软雅黑"/>
          <w:i w:val="0"/>
          <w:iCs w:val="0"/>
          <w:caps w:val="0"/>
          <w:color w:val="333333"/>
          <w:spacing w:val="0"/>
          <w:sz w:val="32"/>
          <w:szCs w:val="32"/>
          <w:u w:val="none"/>
        </w:rPr>
        <w:t>（一）制定内部安全管理制度和操作规程，确定网络安全负责人，落实网络安全保护责任；</w:t>
      </w:r>
    </w:p>
    <w:p w14:paraId="F7DFEB34">
      <w:pPr>
        <w:pStyle w:val="6"/>
        <w:keepNext w:val="0"/>
        <w:keepLines w:val="0"/>
        <w:widowControl/>
        <w:suppressLineNumbers w:val="0"/>
        <w:pBdr>
          <w:bottom w:val="none" w:color="auto" w:sz="0" w:space="0"/>
        </w:pBdr>
        <w:spacing w:before="0" w:beforeAutospacing="0" w:after="0" w:afterAutospacing="0" w:line="600" w:lineRule="atLeast"/>
        <w:ind w:left="0" w:right="0" w:firstLine="420"/>
        <w:rPr>
          <w:rFonts w:hint="default" w:ascii="微软雅黑" w:hAnsi="微软雅黑" w:eastAsia="微软雅黑" w:cs="微软雅黑"/>
          <w:i w:val="0"/>
          <w:iCs w:val="0"/>
          <w:caps w:val="0"/>
          <w:color w:val="333333"/>
          <w:spacing w:val="0"/>
          <w:sz w:val="32"/>
          <w:szCs w:val="32"/>
          <w:u w:val="none"/>
        </w:rPr>
      </w:pPr>
      <w:r>
        <w:rPr>
          <w:rFonts w:hint="default" w:ascii="微软雅黑" w:hAnsi="微软雅黑" w:eastAsia="微软雅黑" w:cs="微软雅黑"/>
          <w:i w:val="0"/>
          <w:iCs w:val="0"/>
          <w:caps w:val="0"/>
          <w:color w:val="333333"/>
          <w:spacing w:val="0"/>
          <w:sz w:val="32"/>
          <w:szCs w:val="32"/>
          <w:u w:val="none"/>
        </w:rPr>
        <w:t>（二）采取防范计算机病毒和网络攻击、网络侵入等危害网络安全行为的技术措施；</w:t>
      </w:r>
    </w:p>
    <w:p w14:paraId="FBEFE11B">
      <w:pPr>
        <w:pStyle w:val="6"/>
        <w:keepNext w:val="0"/>
        <w:keepLines w:val="0"/>
        <w:widowControl/>
        <w:suppressLineNumbers w:val="0"/>
        <w:pBdr>
          <w:bottom w:val="none" w:color="auto" w:sz="0" w:space="0"/>
        </w:pBdr>
        <w:spacing w:before="0" w:beforeAutospacing="0" w:after="0" w:afterAutospacing="0" w:line="600" w:lineRule="atLeast"/>
        <w:ind w:left="0" w:right="0" w:firstLine="420"/>
        <w:rPr>
          <w:rFonts w:hint="default" w:ascii="微软雅黑" w:hAnsi="微软雅黑" w:eastAsia="微软雅黑" w:cs="微软雅黑"/>
          <w:i w:val="0"/>
          <w:iCs w:val="0"/>
          <w:caps w:val="0"/>
          <w:color w:val="333333"/>
          <w:spacing w:val="0"/>
          <w:sz w:val="32"/>
          <w:szCs w:val="32"/>
          <w:u w:val="none"/>
        </w:rPr>
      </w:pPr>
      <w:r>
        <w:rPr>
          <w:rFonts w:hint="default" w:ascii="微软雅黑" w:hAnsi="微软雅黑" w:eastAsia="微软雅黑" w:cs="微软雅黑"/>
          <w:i w:val="0"/>
          <w:iCs w:val="0"/>
          <w:caps w:val="0"/>
          <w:color w:val="333333"/>
          <w:spacing w:val="0"/>
          <w:sz w:val="32"/>
          <w:szCs w:val="32"/>
          <w:u w:val="none"/>
        </w:rPr>
        <w:t>（三）采取监测、记录网络运行状态、网络安全事件的技术措施，并按照规定留存相关的网络日志不少于六个月；</w:t>
      </w:r>
    </w:p>
    <w:p w14:paraId="FFBEDAF4">
      <w:pPr>
        <w:pStyle w:val="6"/>
        <w:keepNext w:val="0"/>
        <w:keepLines w:val="0"/>
        <w:widowControl/>
        <w:suppressLineNumbers w:val="0"/>
        <w:pBdr>
          <w:bottom w:val="none" w:color="auto" w:sz="0" w:space="0"/>
        </w:pBdr>
        <w:spacing w:before="0" w:beforeAutospacing="0" w:after="0" w:afterAutospacing="0" w:line="600" w:lineRule="atLeast"/>
        <w:ind w:left="0" w:right="0" w:firstLine="420"/>
        <w:rPr>
          <w:rFonts w:hint="default" w:ascii="微软雅黑" w:hAnsi="微软雅黑" w:eastAsia="微软雅黑" w:cs="微软雅黑"/>
          <w:i w:val="0"/>
          <w:iCs w:val="0"/>
          <w:caps w:val="0"/>
          <w:color w:val="333333"/>
          <w:spacing w:val="0"/>
          <w:sz w:val="32"/>
          <w:szCs w:val="32"/>
          <w:u w:val="none"/>
        </w:rPr>
      </w:pPr>
      <w:r>
        <w:rPr>
          <w:rFonts w:hint="default" w:ascii="微软雅黑" w:hAnsi="微软雅黑" w:eastAsia="微软雅黑" w:cs="微软雅黑"/>
          <w:i w:val="0"/>
          <w:iCs w:val="0"/>
          <w:caps w:val="0"/>
          <w:color w:val="333333"/>
          <w:spacing w:val="0"/>
          <w:sz w:val="32"/>
          <w:szCs w:val="32"/>
          <w:u w:val="none"/>
        </w:rPr>
        <w:t>（四）采取数据分类、重要数据备份和加密等措施；</w:t>
      </w:r>
    </w:p>
    <w:p w14:paraId="CDFA8BD3">
      <w:pPr>
        <w:pStyle w:val="6"/>
        <w:keepNext w:val="0"/>
        <w:keepLines w:val="0"/>
        <w:widowControl/>
        <w:suppressLineNumbers w:val="0"/>
        <w:pBdr>
          <w:bottom w:val="none" w:color="auto" w:sz="0" w:space="0"/>
        </w:pBdr>
        <w:spacing w:before="0" w:beforeAutospacing="0" w:after="0" w:afterAutospacing="0" w:line="600" w:lineRule="atLeast"/>
        <w:ind w:left="0" w:right="0" w:firstLine="420"/>
        <w:rPr>
          <w:rFonts w:hint="default" w:ascii="微软雅黑" w:hAnsi="微软雅黑" w:eastAsia="微软雅黑" w:cs="微软雅黑"/>
          <w:i w:val="0"/>
          <w:iCs w:val="0"/>
          <w:caps w:val="0"/>
          <w:color w:val="333333"/>
          <w:spacing w:val="0"/>
          <w:sz w:val="32"/>
          <w:szCs w:val="32"/>
          <w:u w:val="none"/>
        </w:rPr>
      </w:pPr>
      <w:r>
        <w:rPr>
          <w:rFonts w:hint="default" w:ascii="微软雅黑" w:hAnsi="微软雅黑" w:eastAsia="微软雅黑" w:cs="微软雅黑"/>
          <w:i w:val="0"/>
          <w:iCs w:val="0"/>
          <w:caps w:val="0"/>
          <w:color w:val="333333"/>
          <w:spacing w:val="0"/>
          <w:sz w:val="32"/>
          <w:szCs w:val="32"/>
          <w:u w:val="none"/>
        </w:rPr>
        <w:t>（五）法律、行政法规规定的其他义务。</w:t>
      </w:r>
    </w:p>
    <w:p w14:paraId="5EEFF9E8">
      <w:pPr>
        <w:pStyle w:val="6"/>
        <w:keepNext w:val="0"/>
        <w:keepLines w:val="0"/>
        <w:widowControl/>
        <w:suppressLineNumbers w:val="0"/>
        <w:pBdr>
          <w:bottom w:val="none" w:color="auto" w:sz="0" w:space="0"/>
        </w:pBdr>
        <w:spacing w:before="0" w:beforeAutospacing="0" w:after="0" w:afterAutospacing="0" w:line="600" w:lineRule="atLeast"/>
        <w:ind w:left="0" w:right="0" w:firstLine="420"/>
        <w:rPr>
          <w:rFonts w:hint="default" w:ascii="微软雅黑" w:hAnsi="微软雅黑" w:eastAsia="微软雅黑" w:cs="微软雅黑"/>
          <w:i w:val="0"/>
          <w:iCs w:val="0"/>
          <w:caps w:val="0"/>
          <w:color w:val="333333"/>
          <w:spacing w:val="0"/>
          <w:sz w:val="32"/>
          <w:szCs w:val="32"/>
          <w:u w:val="none"/>
        </w:rPr>
      </w:pPr>
      <w:r>
        <w:rPr>
          <w:rFonts w:hint="default" w:ascii="微软雅黑" w:hAnsi="微软雅黑" w:eastAsia="微软雅黑" w:cs="微软雅黑"/>
          <w:i w:val="0"/>
          <w:iCs w:val="0"/>
          <w:caps w:val="0"/>
          <w:color w:val="333333"/>
          <w:spacing w:val="0"/>
          <w:sz w:val="32"/>
          <w:szCs w:val="32"/>
          <w:u w:val="none"/>
        </w:rPr>
        <w:t>第二十二条　网络产品、服务应当符合相关国家标准的强制性要求。网络产品、服务的提供者不得设置恶意程序；发现其网络产品、服务存在安全缺陷、漏洞等风险时，应当立即采取补救措施，按照规定及时告知用户并向有关主管部门报告。</w:t>
      </w:r>
    </w:p>
    <w:p w14:paraId="76EFC719">
      <w:pPr>
        <w:pStyle w:val="6"/>
        <w:keepNext w:val="0"/>
        <w:keepLines w:val="0"/>
        <w:widowControl/>
        <w:suppressLineNumbers w:val="0"/>
        <w:pBdr>
          <w:bottom w:val="none" w:color="auto" w:sz="0" w:space="0"/>
        </w:pBdr>
        <w:spacing w:before="0" w:beforeAutospacing="0" w:after="0" w:afterAutospacing="0" w:line="600" w:lineRule="atLeast"/>
        <w:ind w:left="0" w:right="0" w:firstLine="420"/>
        <w:rPr>
          <w:rFonts w:hint="default" w:ascii="微软雅黑" w:hAnsi="微软雅黑" w:eastAsia="微软雅黑" w:cs="微软雅黑"/>
          <w:i w:val="0"/>
          <w:iCs w:val="0"/>
          <w:caps w:val="0"/>
          <w:color w:val="333333"/>
          <w:spacing w:val="0"/>
          <w:sz w:val="32"/>
          <w:szCs w:val="32"/>
          <w:u w:val="none"/>
        </w:rPr>
      </w:pPr>
      <w:r>
        <w:rPr>
          <w:rFonts w:hint="default" w:ascii="微软雅黑" w:hAnsi="微软雅黑" w:eastAsia="微软雅黑" w:cs="微软雅黑"/>
          <w:i w:val="0"/>
          <w:iCs w:val="0"/>
          <w:caps w:val="0"/>
          <w:color w:val="333333"/>
          <w:spacing w:val="0"/>
          <w:sz w:val="32"/>
          <w:szCs w:val="32"/>
          <w:u w:val="none"/>
        </w:rPr>
        <w:t>网络产品、服务的提供者应当为其产品、服务持续提供安全维护；在规定或者当事人约定的期限内，不得终止提供安全维护。</w:t>
      </w:r>
    </w:p>
    <w:p w14:paraId="5FF5C4F7">
      <w:pPr>
        <w:pStyle w:val="6"/>
        <w:keepNext w:val="0"/>
        <w:keepLines w:val="0"/>
        <w:widowControl/>
        <w:suppressLineNumbers w:val="0"/>
        <w:pBdr>
          <w:bottom w:val="none" w:color="auto" w:sz="0" w:space="0"/>
        </w:pBdr>
        <w:spacing w:before="0" w:beforeAutospacing="0" w:after="0" w:afterAutospacing="0" w:line="600" w:lineRule="atLeast"/>
        <w:ind w:left="0" w:right="0" w:firstLine="420"/>
        <w:rPr>
          <w:rFonts w:hint="default" w:ascii="微软雅黑" w:hAnsi="微软雅黑" w:eastAsia="微软雅黑" w:cs="微软雅黑"/>
          <w:i w:val="0"/>
          <w:iCs w:val="0"/>
          <w:caps w:val="0"/>
          <w:color w:val="333333"/>
          <w:spacing w:val="0"/>
          <w:sz w:val="32"/>
          <w:szCs w:val="32"/>
          <w:u w:val="none"/>
        </w:rPr>
      </w:pPr>
      <w:r>
        <w:rPr>
          <w:rFonts w:hint="default" w:ascii="微软雅黑" w:hAnsi="微软雅黑" w:eastAsia="微软雅黑" w:cs="微软雅黑"/>
          <w:i w:val="0"/>
          <w:iCs w:val="0"/>
          <w:caps w:val="0"/>
          <w:color w:val="333333"/>
          <w:spacing w:val="0"/>
          <w:sz w:val="32"/>
          <w:szCs w:val="32"/>
          <w:u w:val="none"/>
        </w:rPr>
        <w:t>网络产品、服务具有收集用户信息功能的，其提供者应当向用户明示并取得同意；涉及用户个人信息的，还应当遵守本法和有关法律、行政法规关于个人信息保护的规定。</w:t>
      </w:r>
    </w:p>
    <w:p w14:paraId="87EDB848">
      <w:pPr>
        <w:keepNext w:val="0"/>
        <w:keepLines w:val="0"/>
        <w:widowControl/>
        <w:suppressLineNumbers w:val="0"/>
        <w:jc w:val="left"/>
      </w:pPr>
      <w:r>
        <w:rPr>
          <w:rFonts w:ascii="微软雅黑" w:hAnsi="微软雅黑" w:eastAsia="微软雅黑" w:cs="微软雅黑"/>
          <w:i w:val="0"/>
          <w:iCs w:val="0"/>
          <w:caps w:val="0"/>
          <w:color w:val="333333"/>
          <w:spacing w:val="0"/>
          <w:kern w:val="0"/>
          <w:sz w:val="32"/>
          <w:szCs w:val="32"/>
          <w:u w:val="none"/>
          <w:lang w:val="en-US" w:eastAsia="zh-CN" w:bidi="ar"/>
        </w:rPr>
        <w:t>第二十四条　网络运营者为用户办理网络接入、域名注册服务，办理固定电话、移动电话等入网手续，或者为用户提供信息发布、即时通讯等服务，在与用户签订协议或者确认提供服务时，应当要求用户提供真实身份信息。用户不提供真实身份信息的，网络运营者不得为其提供相关服务。</w:t>
      </w:r>
    </w:p>
    <w:p w14:paraId="7FD5C7E7">
      <w:pPr>
        <w:keepNext w:val="0"/>
        <w:keepLines w:val="0"/>
        <w:widowControl/>
        <w:suppressLineNumbers w:val="0"/>
        <w:jc w:val="left"/>
      </w:pPr>
      <w:r>
        <w:rPr>
          <w:rFonts w:ascii="微软雅黑" w:hAnsi="微软雅黑" w:eastAsia="微软雅黑" w:cs="微软雅黑"/>
          <w:i w:val="0"/>
          <w:iCs w:val="0"/>
          <w:caps w:val="0"/>
          <w:color w:val="333333"/>
          <w:spacing w:val="0"/>
          <w:kern w:val="0"/>
          <w:sz w:val="32"/>
          <w:szCs w:val="32"/>
          <w:u w:val="none"/>
          <w:lang w:val="en-US" w:eastAsia="zh-CN" w:bidi="ar"/>
        </w:rPr>
        <w:t>第二十五条　网络运营者应当制定网络安全事件应急预案，及时处置系统漏洞、计算机病毒、网络攻击、网络侵入等安全风险；在发生危害网络安全的事件时，立即启动应急预案，采取相应的补救措施，并按照规定向有关主管部门报告。</w:t>
      </w:r>
    </w:p>
    <w:p w14:paraId="7AFE8A38">
      <w:pPr>
        <w:pStyle w:val="6"/>
        <w:keepNext w:val="0"/>
        <w:keepLines w:val="0"/>
        <w:widowControl/>
        <w:suppressLineNumbers w:val="0"/>
        <w:pBdr>
          <w:bottom w:val="none" w:color="auto" w:sz="0" w:space="0"/>
        </w:pBdr>
        <w:spacing w:before="0" w:beforeAutospacing="0" w:after="0" w:afterAutospacing="0" w:line="600" w:lineRule="atLeast"/>
        <w:ind w:left="0" w:right="0" w:firstLine="420"/>
        <w:rPr>
          <w:rFonts w:ascii="微软雅黑" w:hAnsi="微软雅黑" w:eastAsia="微软雅黑" w:cs="微软雅黑"/>
          <w:i w:val="0"/>
          <w:iCs w:val="0"/>
          <w:caps w:val="0"/>
          <w:color w:val="333333"/>
          <w:spacing w:val="0"/>
          <w:sz w:val="32"/>
          <w:szCs w:val="32"/>
          <w:u w:val="none"/>
        </w:rPr>
      </w:pPr>
      <w:r>
        <w:rPr>
          <w:rFonts w:hint="default" w:ascii="微软雅黑" w:hAnsi="微软雅黑" w:eastAsia="微软雅黑" w:cs="微软雅黑"/>
          <w:i w:val="0"/>
          <w:iCs w:val="0"/>
          <w:caps w:val="0"/>
          <w:color w:val="333333"/>
          <w:spacing w:val="0"/>
          <w:sz w:val="32"/>
          <w:szCs w:val="32"/>
          <w:u w:val="none"/>
        </w:rPr>
        <w:t>第四十条　网络运营者应当对其收集的用户信息严格保密，并建立健全用户信息保护制度。</w:t>
      </w:r>
    </w:p>
    <w:p w14:paraId="FD95B541">
      <w:pPr>
        <w:pStyle w:val="6"/>
        <w:keepNext w:val="0"/>
        <w:keepLines w:val="0"/>
        <w:widowControl/>
        <w:suppressLineNumbers w:val="0"/>
        <w:pBdr>
          <w:bottom w:val="none" w:color="auto" w:sz="0" w:space="0"/>
        </w:pBdr>
        <w:spacing w:before="0" w:beforeAutospacing="0" w:after="0" w:afterAutospacing="0" w:line="600" w:lineRule="atLeast"/>
        <w:ind w:left="0" w:right="0" w:firstLine="420"/>
        <w:rPr>
          <w:rFonts w:hint="default" w:ascii="微软雅黑" w:hAnsi="微软雅黑" w:eastAsia="微软雅黑" w:cs="微软雅黑"/>
          <w:i w:val="0"/>
          <w:iCs w:val="0"/>
          <w:caps w:val="0"/>
          <w:color w:val="333333"/>
          <w:spacing w:val="0"/>
          <w:sz w:val="32"/>
          <w:szCs w:val="32"/>
          <w:u w:val="none"/>
        </w:rPr>
      </w:pPr>
      <w:r>
        <w:rPr>
          <w:rFonts w:hint="default" w:ascii="微软雅黑" w:hAnsi="微软雅黑" w:eastAsia="微软雅黑" w:cs="微软雅黑"/>
          <w:i w:val="0"/>
          <w:iCs w:val="0"/>
          <w:caps w:val="0"/>
          <w:color w:val="333333"/>
          <w:spacing w:val="0"/>
          <w:sz w:val="32"/>
          <w:szCs w:val="32"/>
          <w:u w:val="none"/>
        </w:rPr>
        <w:t>第四十一条　网络运营者收集、使用个人信息，应当遵循合法、正当、必要的原则，公开收集、使用规则，明示收集、使用信息的目的、方式和范围，并经被收集者同意。</w:t>
      </w:r>
    </w:p>
    <w:p w14:paraId="7FE1472A">
      <w:pPr>
        <w:pStyle w:val="6"/>
        <w:keepNext w:val="0"/>
        <w:keepLines w:val="0"/>
        <w:widowControl/>
        <w:suppressLineNumbers w:val="0"/>
        <w:pBdr>
          <w:bottom w:val="none" w:color="auto" w:sz="0" w:space="0"/>
        </w:pBdr>
        <w:spacing w:before="0" w:beforeAutospacing="0" w:after="0" w:afterAutospacing="0" w:line="600" w:lineRule="atLeast"/>
        <w:ind w:left="0" w:right="0" w:firstLine="420"/>
        <w:rPr>
          <w:rFonts w:hint="default" w:ascii="微软雅黑" w:hAnsi="微软雅黑" w:eastAsia="微软雅黑" w:cs="微软雅黑"/>
          <w:i w:val="0"/>
          <w:iCs w:val="0"/>
          <w:caps w:val="0"/>
          <w:color w:val="333333"/>
          <w:spacing w:val="0"/>
          <w:sz w:val="32"/>
          <w:szCs w:val="32"/>
          <w:u w:val="none"/>
        </w:rPr>
      </w:pPr>
      <w:r>
        <w:rPr>
          <w:rFonts w:hint="default" w:ascii="微软雅黑" w:hAnsi="微软雅黑" w:eastAsia="微软雅黑" w:cs="微软雅黑"/>
          <w:i w:val="0"/>
          <w:iCs w:val="0"/>
          <w:caps w:val="0"/>
          <w:color w:val="333333"/>
          <w:spacing w:val="0"/>
          <w:sz w:val="32"/>
          <w:szCs w:val="32"/>
          <w:u w:val="none"/>
        </w:rPr>
        <w:t>网络运营者不得收集与其提供的服务无关的个人信息，不得违反法律、行政法规的规定和双方的约定收集、使用个人信息，并应当依照法律、行政法规的规定和与用户的约定，处理其保存的个人信息。</w:t>
      </w:r>
    </w:p>
    <w:p w14:paraId="B7FAB7D3">
      <w:pPr>
        <w:pStyle w:val="6"/>
        <w:keepNext w:val="0"/>
        <w:keepLines w:val="0"/>
        <w:widowControl/>
        <w:suppressLineNumbers w:val="0"/>
        <w:pBdr>
          <w:bottom w:val="none" w:color="auto" w:sz="0" w:space="0"/>
        </w:pBdr>
        <w:spacing w:before="0" w:beforeAutospacing="0" w:after="0" w:afterAutospacing="0" w:line="600" w:lineRule="atLeast"/>
        <w:ind w:left="0" w:right="0" w:firstLine="420"/>
        <w:rPr>
          <w:rFonts w:hint="default" w:ascii="微软雅黑" w:hAnsi="微软雅黑" w:eastAsia="微软雅黑" w:cs="微软雅黑"/>
          <w:i w:val="0"/>
          <w:iCs w:val="0"/>
          <w:caps w:val="0"/>
          <w:color w:val="333333"/>
          <w:spacing w:val="0"/>
          <w:sz w:val="32"/>
          <w:szCs w:val="32"/>
          <w:u w:val="none"/>
        </w:rPr>
      </w:pPr>
      <w:r>
        <w:rPr>
          <w:rFonts w:hint="default" w:ascii="微软雅黑" w:hAnsi="微软雅黑" w:eastAsia="微软雅黑" w:cs="微软雅黑"/>
          <w:i w:val="0"/>
          <w:iCs w:val="0"/>
          <w:caps w:val="0"/>
          <w:color w:val="333333"/>
          <w:spacing w:val="0"/>
          <w:sz w:val="32"/>
          <w:szCs w:val="32"/>
          <w:u w:val="none"/>
        </w:rPr>
        <w:t>第四十二条　网络运营者不得泄露、篡改、毁损其收集的个人信息；未经被收集者同意，不得向他人提供个人信息。但是，经过处理无法识别特定个人且不能复原的除外。</w:t>
      </w:r>
    </w:p>
    <w:p w14:paraId="77DD54F4">
      <w:pPr>
        <w:pStyle w:val="6"/>
        <w:keepNext w:val="0"/>
        <w:keepLines w:val="0"/>
        <w:widowControl/>
        <w:suppressLineNumbers w:val="0"/>
        <w:pBdr>
          <w:bottom w:val="none" w:color="auto" w:sz="0" w:space="0"/>
        </w:pBdr>
        <w:spacing w:before="0" w:beforeAutospacing="0" w:after="0" w:afterAutospacing="0" w:line="600" w:lineRule="atLeast"/>
        <w:ind w:left="0" w:right="0" w:firstLine="420"/>
        <w:rPr>
          <w:rFonts w:hint="default" w:ascii="微软雅黑" w:hAnsi="微软雅黑" w:eastAsia="微软雅黑" w:cs="微软雅黑"/>
          <w:i w:val="0"/>
          <w:iCs w:val="0"/>
          <w:caps w:val="0"/>
          <w:color w:val="333333"/>
          <w:spacing w:val="0"/>
          <w:sz w:val="32"/>
          <w:szCs w:val="32"/>
          <w:u w:val="none"/>
        </w:rPr>
      </w:pPr>
      <w:r>
        <w:rPr>
          <w:rFonts w:hint="default" w:ascii="微软雅黑" w:hAnsi="微软雅黑" w:eastAsia="微软雅黑" w:cs="微软雅黑"/>
          <w:i w:val="0"/>
          <w:iCs w:val="0"/>
          <w:caps w:val="0"/>
          <w:color w:val="333333"/>
          <w:spacing w:val="0"/>
          <w:sz w:val="32"/>
          <w:szCs w:val="32"/>
          <w:u w:val="none"/>
        </w:rPr>
        <w:t>网络运营者应当采取技术措施和其他必要措施，确保其收集的个人信息安全，防止信息泄露、毁损、丢失。在发生或者可能发生个人信息泄露、毁损、丢失的情况时，应当立即采取补救措施，按照规定及时告知用户并向有关主管部门报告。</w:t>
      </w:r>
    </w:p>
    <w:p w14:paraId="FF7B7384">
      <w:pPr>
        <w:pStyle w:val="6"/>
        <w:keepNext w:val="0"/>
        <w:keepLines w:val="0"/>
        <w:widowControl/>
        <w:suppressLineNumbers w:val="0"/>
        <w:pBdr>
          <w:bottom w:val="none" w:color="auto" w:sz="0" w:space="0"/>
        </w:pBdr>
        <w:spacing w:before="0" w:beforeAutospacing="0" w:after="0" w:afterAutospacing="0" w:line="600" w:lineRule="atLeast"/>
        <w:ind w:left="0" w:right="0" w:firstLine="420"/>
        <w:rPr>
          <w:rFonts w:hint="default" w:ascii="微软雅黑" w:hAnsi="微软雅黑" w:eastAsia="微软雅黑" w:cs="微软雅黑"/>
          <w:i w:val="0"/>
          <w:iCs w:val="0"/>
          <w:caps w:val="0"/>
          <w:color w:val="333333"/>
          <w:spacing w:val="0"/>
          <w:sz w:val="32"/>
          <w:szCs w:val="32"/>
          <w:u w:val="none"/>
        </w:rPr>
      </w:pPr>
      <w:r>
        <w:rPr>
          <w:rFonts w:hint="default" w:ascii="微软雅黑" w:hAnsi="微软雅黑" w:eastAsia="微软雅黑" w:cs="微软雅黑"/>
          <w:i w:val="0"/>
          <w:iCs w:val="0"/>
          <w:caps w:val="0"/>
          <w:color w:val="333333"/>
          <w:spacing w:val="0"/>
          <w:sz w:val="32"/>
          <w:szCs w:val="32"/>
          <w:u w:val="none"/>
        </w:rPr>
        <w:t>第四十三条　个人发现网络运营者违反法律、行政法规的规定或者双方的约定收集、使用其个人信息的，有权要求网络运营者删除其个人信息；发现网络运营者收集、存储的其个人信息有错误的，有权要求网络运营者予以更正。网络运营者应当采取措施予以删除或者更正。</w:t>
      </w:r>
    </w:p>
    <w:p w14:paraId="F77FB893">
      <w:pPr>
        <w:pStyle w:val="6"/>
        <w:keepNext w:val="0"/>
        <w:keepLines w:val="0"/>
        <w:widowControl/>
        <w:suppressLineNumbers w:val="0"/>
        <w:pBdr>
          <w:bottom w:val="none" w:color="auto" w:sz="0" w:space="0"/>
        </w:pBdr>
        <w:spacing w:before="0" w:beforeAutospacing="0" w:after="0" w:afterAutospacing="0" w:line="600" w:lineRule="atLeast"/>
        <w:ind w:left="0" w:right="0" w:firstLine="420"/>
        <w:rPr>
          <w:rFonts w:hint="default" w:ascii="微软雅黑" w:hAnsi="微软雅黑" w:eastAsia="微软雅黑" w:cs="微软雅黑"/>
          <w:i w:val="0"/>
          <w:iCs w:val="0"/>
          <w:caps w:val="0"/>
          <w:color w:val="333333"/>
          <w:spacing w:val="0"/>
          <w:sz w:val="32"/>
          <w:szCs w:val="32"/>
          <w:u w:val="none"/>
        </w:rPr>
      </w:pPr>
      <w:r>
        <w:rPr>
          <w:rFonts w:hint="default" w:ascii="微软雅黑" w:hAnsi="微软雅黑" w:eastAsia="微软雅黑" w:cs="微软雅黑"/>
          <w:i w:val="0"/>
          <w:iCs w:val="0"/>
          <w:caps w:val="0"/>
          <w:color w:val="333333"/>
          <w:spacing w:val="0"/>
          <w:sz w:val="32"/>
          <w:szCs w:val="32"/>
          <w:u w:val="none"/>
        </w:rPr>
        <w:t>第四十四条　任何个人和组织不得窃取或者以其他非法方式获取个人信息，不得非法出售或者非法向他人提供个人信息。</w:t>
      </w:r>
    </w:p>
    <w:p w14:paraId="7DB324D2">
      <w:pPr>
        <w:keepNext w:val="0"/>
        <w:keepLines w:val="0"/>
        <w:widowControl/>
        <w:suppressLineNumbers w:val="0"/>
        <w:jc w:val="left"/>
      </w:pPr>
      <w:r>
        <w:rPr>
          <w:rFonts w:ascii="微软雅黑" w:hAnsi="微软雅黑" w:eastAsia="微软雅黑" w:cs="微软雅黑"/>
          <w:i w:val="0"/>
          <w:iCs w:val="0"/>
          <w:caps w:val="0"/>
          <w:color w:val="333333"/>
          <w:spacing w:val="0"/>
          <w:kern w:val="0"/>
          <w:sz w:val="32"/>
          <w:szCs w:val="32"/>
          <w:u w:val="none"/>
          <w:lang w:val="en-US" w:eastAsia="zh-CN" w:bidi="ar"/>
        </w:rPr>
        <w:t>第四十七条　网络运营者应当加强对其用户发布的信息的管理，发现法律、行政法规禁止发布或者传输的信息的，应当立即停止传输该信息，采取消除等处置措施，防止信息扩散，保存有关记录，并向有关主管部门报告。</w:t>
      </w:r>
    </w:p>
    <w:p w14:paraId="7E67AB67">
      <w:pPr>
        <w:pStyle w:val="6"/>
        <w:keepNext w:val="0"/>
        <w:keepLines w:val="0"/>
        <w:widowControl/>
        <w:suppressLineNumbers w:val="0"/>
        <w:pBdr>
          <w:bottom w:val="none" w:color="auto" w:sz="0" w:space="0"/>
        </w:pBdr>
        <w:spacing w:before="0" w:beforeAutospacing="0" w:after="0" w:afterAutospacing="0" w:line="600" w:lineRule="atLeast"/>
        <w:ind w:left="0" w:right="0" w:firstLine="420"/>
        <w:rPr>
          <w:rFonts w:ascii="微软雅黑" w:hAnsi="微软雅黑" w:eastAsia="微软雅黑" w:cs="微软雅黑"/>
          <w:i w:val="0"/>
          <w:iCs w:val="0"/>
          <w:caps w:val="0"/>
          <w:color w:val="333333"/>
          <w:spacing w:val="0"/>
          <w:sz w:val="32"/>
          <w:szCs w:val="32"/>
          <w:u w:val="none"/>
        </w:rPr>
      </w:pPr>
      <w:r>
        <w:rPr>
          <w:rFonts w:hint="default" w:ascii="微软雅黑" w:hAnsi="微软雅黑" w:eastAsia="微软雅黑" w:cs="微软雅黑"/>
          <w:i w:val="0"/>
          <w:iCs w:val="0"/>
          <w:caps w:val="0"/>
          <w:color w:val="333333"/>
          <w:spacing w:val="0"/>
          <w:sz w:val="32"/>
          <w:szCs w:val="32"/>
          <w:u w:val="none"/>
        </w:rPr>
        <w:t>第四十九条　网络运营者应当建立网络信息安全投诉、举报制度，公布投诉、举报方式等信息，及时受理并处理有关网络信息安全的投诉和举报。</w:t>
      </w:r>
    </w:p>
    <w:p w14:paraId="7BEF4991">
      <w:pPr>
        <w:pStyle w:val="6"/>
        <w:keepNext w:val="0"/>
        <w:keepLines w:val="0"/>
        <w:widowControl/>
        <w:suppressLineNumbers w:val="0"/>
        <w:pBdr>
          <w:bottom w:val="none" w:color="auto" w:sz="0" w:space="0"/>
        </w:pBdr>
        <w:spacing w:before="0" w:beforeAutospacing="0" w:after="0" w:afterAutospacing="0" w:line="600" w:lineRule="atLeast"/>
        <w:ind w:left="0" w:right="0" w:firstLine="420"/>
        <w:rPr>
          <w:rFonts w:hint="default"/>
          <w:lang w:val="en-US" w:eastAsia="zh-CN"/>
        </w:rPr>
      </w:pPr>
      <w:r>
        <w:rPr>
          <w:rFonts w:hint="default" w:ascii="微软雅黑" w:hAnsi="微软雅黑" w:eastAsia="微软雅黑" w:cs="微软雅黑"/>
          <w:i w:val="0"/>
          <w:iCs w:val="0"/>
          <w:caps w:val="0"/>
          <w:color w:val="333333"/>
          <w:spacing w:val="0"/>
          <w:sz w:val="32"/>
          <w:szCs w:val="32"/>
          <w:u w:val="none"/>
        </w:rPr>
        <w:t>网络运营者对网信部门和有关部门依法实施的监督检查，应当予以配合。</w:t>
      </w:r>
    </w:p>
  </w:comment>
  <w:comment w:id="14" w:author="道可特" w:date="2024-05-29T14:59:04Z" w:initials="S&amp;P">
    <w:p w14:paraId="E4D637EA">
      <w:pPr>
        <w:pStyle w:val="5"/>
        <w:rPr>
          <w:rFonts w:hint="default" w:eastAsia="minorEastAsia"/>
          <w:lang w:val="en-US" w:eastAsia="zh-CN"/>
        </w:rPr>
      </w:pPr>
      <w:r>
        <w:rPr>
          <w:rFonts w:hint="eastAsia"/>
          <w:lang w:val="en-US" w:eastAsia="zh-CN"/>
        </w:rPr>
        <w:t>请贵司确保贵司网站已经设置了关闭广告的操作指引。</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6D3F9B71" w15:done="0"/>
  <w15:commentEx w15:paraId="FFD7D676" w15:done="0"/>
  <w15:commentEx w15:paraId="DBF70364" w15:done="0"/>
  <w15:commentEx w15:paraId="EBF2B314" w15:done="0"/>
  <w15:commentEx w15:paraId="EFDB0FCB" w15:done="0"/>
  <w15:commentEx w15:paraId="BFFDDFFE" w15:done="0"/>
  <w15:commentEx w15:paraId="BD773CEC" w15:done="0"/>
  <w15:commentEx w15:paraId="5EEB82AC" w15:done="0"/>
  <w15:commentEx w15:paraId="CFDDDE98" w15:done="0"/>
  <w15:commentEx w15:paraId="3B6F1EF4" w15:done="0"/>
  <w15:commentEx w15:paraId="FF9F24CF" w15:done="0"/>
  <w15:commentEx w15:paraId="FFFE54AF" w15:done="0"/>
  <w15:commentEx w15:paraId="3E7DC026" w15:done="0"/>
  <w15:commentEx w15:paraId="7BEF4991" w15:done="0"/>
  <w15:commentEx w15:paraId="E4D637EA"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EF" w:usb1="C0007841" w:usb2="00000009" w:usb3="00000000" w:csb0="400001FF" w:csb1="FFFF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6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STFangsong">
    <w:panose1 w:val="02010600040101010101"/>
    <w:charset w:val="86"/>
    <w:family w:val="auto"/>
    <w:pitch w:val="default"/>
    <w:sig w:usb0="00000287" w:usb1="080F0000" w:usb2="00000000" w:usb3="00000000" w:csb0="0004009F" w:csb1="DFD70000"/>
  </w:font>
  <w:font w:name="minorHAnsi">
    <w:altName w:val="苹方-简"/>
    <w:panose1 w:val="00000000000000000000"/>
    <w:charset w:val="00"/>
    <w:family w:val="auto"/>
    <w:pitch w:val="default"/>
    <w:sig w:usb0="00000000" w:usb1="00000000" w:usb2="00000000" w:usb3="00000000" w:csb0="00000000" w:csb1="00000000"/>
  </w:font>
  <w:font w:name="minorEastAsia">
    <w:altName w:val="苹方-简"/>
    <w:panose1 w:val="00000000000000000000"/>
    <w:charset w:val="86"/>
    <w:family w:val="auto"/>
    <w:pitch w:val="default"/>
    <w:sig w:usb0="00000000" w:usb1="00000000" w:usb2="00000000" w:usb3="00000000" w:csb0="00000000" w:csb1="00000000"/>
  </w:font>
  <w:font w:name="汉仪书宋二简">
    <w:altName w:val="华文宋体"/>
    <w:panose1 w:val="02010600000101010101"/>
    <w:charset w:val="86"/>
    <w:family w:val="auto"/>
    <w:pitch w:val="default"/>
    <w:sig w:usb0="00000000" w:usb1="00000000" w:usb2="00000002" w:usb3="00000000" w:csb0="00040000" w:csb1="00000000"/>
  </w:font>
  <w:font w:name="仿宋">
    <w:altName w:val="方正仿宋_GBK"/>
    <w:panose1 w:val="00000000000000000000"/>
    <w:charset w:val="00"/>
    <w:family w:val="auto"/>
    <w:pitch w:val="default"/>
    <w:sig w:usb0="00000000" w:usb1="00000000" w:usb2="00000000" w:usb3="00000000" w:csb0="00000000" w:csb1="00000000"/>
  </w:font>
  <w:font w:name="微软雅黑">
    <w:altName w:val="汉仪旗黑"/>
    <w:panose1 w:val="00000000000000000000"/>
    <w:charset w:val="00"/>
    <w:family w:val="auto"/>
    <w:pitch w:val="default"/>
    <w:sig w:usb0="00000000" w:usb1="00000000" w:usb2="00000000" w:usb3="00000000" w:csb0="00000000" w:csb1="00000000"/>
  </w:font>
  <w:font w:name="汉仪书宋二KW">
    <w:panose1 w:val="00020600040101010101"/>
    <w:charset w:val="86"/>
    <w:family w:val="auto"/>
    <w:pitch w:val="default"/>
    <w:sig w:usb0="A00002BF" w:usb1="18EF7CFA" w:usb2="00000016" w:usb3="00000000" w:csb0="00040000" w:csb1="00000000"/>
  </w:font>
  <w:font w:name="华文宋体">
    <w:panose1 w:val="02010600040101010101"/>
    <w:charset w:val="86"/>
    <w:family w:val="auto"/>
    <w:pitch w:val="default"/>
    <w:sig w:usb0="80000287" w:usb1="280F3C52" w:usb2="00000016" w:usb3="00000000" w:csb0="0004001F" w:csb1="00000000"/>
  </w:font>
  <w:font w:name="宋体-简">
    <w:panose1 w:val="02010800040101010101"/>
    <w:charset w:val="86"/>
    <w:family w:val="auto"/>
    <w:pitch w:val="default"/>
    <w:sig w:usb0="00000001" w:usb1="080F0000" w:usb2="00000000" w:usb3="00000000" w:csb0="00040000" w:csb1="00000000"/>
  </w:font>
  <w:font w:name="苹方-简">
    <w:panose1 w:val="020B0400000000000000"/>
    <w:charset w:val="86"/>
    <w:family w:val="auto"/>
    <w:pitch w:val="default"/>
    <w:sig w:usb0="A00002FF" w:usb1="7ACFFDFB" w:usb2="00000017" w:usb3="00000000" w:csb0="00040001" w:csb1="00000000"/>
  </w:font>
  <w:font w:name="汉仪中黑KW">
    <w:panose1 w:val="00020600040101010101"/>
    <w:charset w:val="86"/>
    <w:family w:val="auto"/>
    <w:pitch w:val="default"/>
    <w:sig w:usb0="A00002BF" w:usb1="18EF7CFA" w:usb2="00000016" w:usb3="00000000" w:csb0="00040000" w:csb1="00000000"/>
  </w:font>
  <w:font w:name="方正仿宋_GBK">
    <w:panose1 w:val="02000000000000000000"/>
    <w:charset w:val="86"/>
    <w:family w:val="auto"/>
    <w:pitch w:val="default"/>
    <w:sig w:usb0="A00002BF" w:usb1="38CF7CFA" w:usb2="00082016" w:usb3="00000000" w:csb0="00040001" w:csb1="00000000"/>
  </w:font>
  <w:font w:name="汉仪旗黑">
    <w:panose1 w:val="00020600040101010101"/>
    <w:charset w:val="86"/>
    <w:family w:val="auto"/>
    <w:pitch w:val="default"/>
    <w:sig w:usb0="A00002BF" w:usb1="1ACF7CFA" w:usb2="00000016" w:usb3="00000000" w:csb0="000400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12" w:lineRule="auto"/>
      </w:pPr>
      <w:r>
        <w:separator/>
      </w:r>
    </w:p>
  </w:footnote>
  <w:footnote w:type="continuationSeparator" w:id="1">
    <w:p>
      <w:pPr>
        <w:spacing w:before="0" w:after="0" w:line="312"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F205925"/>
    <w:multiLevelType w:val="multilevel"/>
    <w:tmpl w:val="BF205925"/>
    <w:lvl w:ilvl="0" w:tentative="0">
      <w:start w:val="1"/>
      <w:numFmt w:val="decimal"/>
      <w:lvlText w:val="%1."/>
      <w:lvlJc w:val="left"/>
      <w:pPr>
        <w:ind w:left="776" w:hanging="336"/>
      </w:pPr>
    </w:lvl>
    <w:lvl w:ilvl="1" w:tentative="0">
      <w:start w:val="1"/>
      <w:numFmt w:val="lowerLetter"/>
      <w:lvlText w:val="%2."/>
      <w:lvlJc w:val="left"/>
      <w:pPr>
        <w:ind w:left="1216" w:hanging="336"/>
      </w:pPr>
    </w:lvl>
    <w:lvl w:ilvl="2" w:tentative="0">
      <w:start w:val="1"/>
      <w:numFmt w:val="lowerRoman"/>
      <w:lvlText w:val="%3."/>
      <w:lvlJc w:val="left"/>
      <w:pPr>
        <w:ind w:left="1656" w:hanging="336"/>
      </w:pPr>
    </w:lvl>
    <w:lvl w:ilvl="3" w:tentative="0">
      <w:start w:val="1"/>
      <w:numFmt w:val="decimal"/>
      <w:lvlText w:val="%4."/>
      <w:lvlJc w:val="left"/>
      <w:pPr>
        <w:ind w:left="2096" w:hanging="336"/>
      </w:pPr>
    </w:lvl>
    <w:lvl w:ilvl="4" w:tentative="0">
      <w:start w:val="1"/>
      <w:numFmt w:val="lowerLetter"/>
      <w:lvlText w:val="%5."/>
      <w:lvlJc w:val="left"/>
      <w:pPr>
        <w:ind w:left="2536" w:hanging="336"/>
      </w:pPr>
    </w:lvl>
    <w:lvl w:ilvl="5" w:tentative="0">
      <w:start w:val="1"/>
      <w:numFmt w:val="lowerRoman"/>
      <w:lvlText w:val="%6."/>
      <w:lvlJc w:val="left"/>
      <w:pPr>
        <w:ind w:left="2976" w:hanging="336"/>
      </w:pPr>
    </w:lvl>
    <w:lvl w:ilvl="6" w:tentative="0">
      <w:start w:val="1"/>
      <w:numFmt w:val="decimal"/>
      <w:lvlText w:val="%7."/>
      <w:lvlJc w:val="left"/>
      <w:pPr>
        <w:ind w:left="3416" w:hanging="336"/>
      </w:pPr>
    </w:lvl>
    <w:lvl w:ilvl="7" w:tentative="0">
      <w:start w:val="1"/>
      <w:numFmt w:val="lowerLetter"/>
      <w:lvlText w:val="%8."/>
      <w:lvlJc w:val="left"/>
      <w:pPr>
        <w:ind w:left="3856" w:hanging="336"/>
      </w:pPr>
    </w:lvl>
    <w:lvl w:ilvl="8" w:tentative="0">
      <w:start w:val="1"/>
      <w:numFmt w:val="lowerRoman"/>
      <w:lvlText w:val="%9."/>
      <w:lvlJc w:val="left"/>
      <w:pPr>
        <w:ind w:left="4296" w:hanging="336"/>
      </w:pPr>
    </w:lvl>
  </w:abstractNum>
  <w:abstractNum w:abstractNumId="1">
    <w:nsid w:val="BFFCC138"/>
    <w:multiLevelType w:val="multilevel"/>
    <w:tmpl w:val="BFFCC138"/>
    <w:lvl w:ilvl="0" w:tentative="0">
      <w:start w:val="1"/>
      <w:numFmt w:val="decimal"/>
      <w:lvlText w:val="%1."/>
      <w:lvlJc w:val="left"/>
      <w:pPr>
        <w:ind w:left="776" w:hanging="336"/>
      </w:pPr>
    </w:lvl>
    <w:lvl w:ilvl="1" w:tentative="0">
      <w:start w:val="1"/>
      <w:numFmt w:val="lowerLetter"/>
      <w:lvlText w:val="%2."/>
      <w:lvlJc w:val="left"/>
      <w:pPr>
        <w:ind w:left="1216" w:hanging="336"/>
      </w:pPr>
    </w:lvl>
    <w:lvl w:ilvl="2" w:tentative="0">
      <w:start w:val="1"/>
      <w:numFmt w:val="lowerRoman"/>
      <w:lvlText w:val="%3."/>
      <w:lvlJc w:val="left"/>
      <w:pPr>
        <w:ind w:left="1656" w:hanging="336"/>
      </w:pPr>
    </w:lvl>
    <w:lvl w:ilvl="3" w:tentative="0">
      <w:start w:val="1"/>
      <w:numFmt w:val="decimal"/>
      <w:lvlText w:val="%4."/>
      <w:lvlJc w:val="left"/>
      <w:pPr>
        <w:ind w:left="2096" w:hanging="336"/>
      </w:pPr>
    </w:lvl>
    <w:lvl w:ilvl="4" w:tentative="0">
      <w:start w:val="1"/>
      <w:numFmt w:val="lowerLetter"/>
      <w:lvlText w:val="%5."/>
      <w:lvlJc w:val="left"/>
      <w:pPr>
        <w:ind w:left="2536" w:hanging="336"/>
      </w:pPr>
    </w:lvl>
    <w:lvl w:ilvl="5" w:tentative="0">
      <w:start w:val="1"/>
      <w:numFmt w:val="lowerRoman"/>
      <w:lvlText w:val="%6."/>
      <w:lvlJc w:val="left"/>
      <w:pPr>
        <w:ind w:left="2976" w:hanging="336"/>
      </w:pPr>
    </w:lvl>
    <w:lvl w:ilvl="6" w:tentative="0">
      <w:start w:val="1"/>
      <w:numFmt w:val="decimal"/>
      <w:lvlText w:val="%7."/>
      <w:lvlJc w:val="left"/>
      <w:pPr>
        <w:ind w:left="3416" w:hanging="336"/>
      </w:pPr>
    </w:lvl>
    <w:lvl w:ilvl="7" w:tentative="0">
      <w:start w:val="1"/>
      <w:numFmt w:val="lowerLetter"/>
      <w:lvlText w:val="%8."/>
      <w:lvlJc w:val="left"/>
      <w:pPr>
        <w:ind w:left="3856" w:hanging="336"/>
      </w:pPr>
    </w:lvl>
    <w:lvl w:ilvl="8" w:tentative="0">
      <w:start w:val="1"/>
      <w:numFmt w:val="lowerRoman"/>
      <w:lvlText w:val="%9."/>
      <w:lvlJc w:val="left"/>
      <w:pPr>
        <w:ind w:left="4296" w:hanging="336"/>
      </w:pPr>
    </w:lvl>
  </w:abstractNum>
  <w:abstractNum w:abstractNumId="2">
    <w:nsid w:val="DDAEEA68"/>
    <w:multiLevelType w:val="multilevel"/>
    <w:tmpl w:val="DDAEEA68"/>
    <w:lvl w:ilvl="0" w:tentative="0">
      <w:start w:val="1"/>
      <w:numFmt w:val="decimal"/>
      <w:lvlText w:val="%1."/>
      <w:lvlJc w:val="left"/>
      <w:pPr>
        <w:ind w:left="776" w:hanging="336"/>
      </w:pPr>
    </w:lvl>
    <w:lvl w:ilvl="1" w:tentative="0">
      <w:start w:val="1"/>
      <w:numFmt w:val="lowerLetter"/>
      <w:lvlText w:val="%2."/>
      <w:lvlJc w:val="left"/>
      <w:pPr>
        <w:ind w:left="1216" w:hanging="336"/>
      </w:pPr>
    </w:lvl>
    <w:lvl w:ilvl="2" w:tentative="0">
      <w:start w:val="1"/>
      <w:numFmt w:val="lowerRoman"/>
      <w:lvlText w:val="%3."/>
      <w:lvlJc w:val="left"/>
      <w:pPr>
        <w:ind w:left="1656" w:hanging="336"/>
      </w:pPr>
    </w:lvl>
    <w:lvl w:ilvl="3" w:tentative="0">
      <w:start w:val="1"/>
      <w:numFmt w:val="decimal"/>
      <w:lvlText w:val="%4."/>
      <w:lvlJc w:val="left"/>
      <w:pPr>
        <w:ind w:left="2096" w:hanging="336"/>
      </w:pPr>
    </w:lvl>
    <w:lvl w:ilvl="4" w:tentative="0">
      <w:start w:val="1"/>
      <w:numFmt w:val="lowerLetter"/>
      <w:lvlText w:val="%5."/>
      <w:lvlJc w:val="left"/>
      <w:pPr>
        <w:ind w:left="2536" w:hanging="336"/>
      </w:pPr>
    </w:lvl>
    <w:lvl w:ilvl="5" w:tentative="0">
      <w:start w:val="1"/>
      <w:numFmt w:val="lowerRoman"/>
      <w:lvlText w:val="%6."/>
      <w:lvlJc w:val="left"/>
      <w:pPr>
        <w:ind w:left="2976" w:hanging="336"/>
      </w:pPr>
    </w:lvl>
    <w:lvl w:ilvl="6" w:tentative="0">
      <w:start w:val="1"/>
      <w:numFmt w:val="decimal"/>
      <w:lvlText w:val="%7."/>
      <w:lvlJc w:val="left"/>
      <w:pPr>
        <w:ind w:left="3416" w:hanging="336"/>
      </w:pPr>
    </w:lvl>
    <w:lvl w:ilvl="7" w:tentative="0">
      <w:start w:val="1"/>
      <w:numFmt w:val="lowerLetter"/>
      <w:lvlText w:val="%8."/>
      <w:lvlJc w:val="left"/>
      <w:pPr>
        <w:ind w:left="3856" w:hanging="336"/>
      </w:pPr>
    </w:lvl>
    <w:lvl w:ilvl="8" w:tentative="0">
      <w:start w:val="1"/>
      <w:numFmt w:val="lowerRoman"/>
      <w:lvlText w:val="%9."/>
      <w:lvlJc w:val="left"/>
      <w:pPr>
        <w:ind w:left="4296" w:hanging="336"/>
      </w:pPr>
    </w:lvl>
  </w:abstractNum>
  <w:abstractNum w:abstractNumId="3">
    <w:nsid w:val="EEF502CF"/>
    <w:multiLevelType w:val="singleLevel"/>
    <w:tmpl w:val="EEF502CF"/>
    <w:lvl w:ilvl="0" w:tentative="0">
      <w:start w:val="1"/>
      <w:numFmt w:val="chineseCounting"/>
      <w:suff w:val="nothing"/>
      <w:lvlText w:val="%1、"/>
      <w:lvlJc w:val="left"/>
      <w:rPr>
        <w:rFonts w:hint="eastAsia"/>
      </w:rPr>
    </w:lvl>
  </w:abstractNum>
  <w:abstractNum w:abstractNumId="4">
    <w:nsid w:val="0053208E"/>
    <w:multiLevelType w:val="multilevel"/>
    <w:tmpl w:val="0053208E"/>
    <w:lvl w:ilvl="0" w:tentative="0">
      <w:start w:val="1"/>
      <w:numFmt w:val="decimal"/>
      <w:lvlText w:val="%1."/>
      <w:lvlJc w:val="left"/>
      <w:pPr>
        <w:ind w:left="776" w:hanging="336"/>
      </w:pPr>
    </w:lvl>
    <w:lvl w:ilvl="1" w:tentative="0">
      <w:start w:val="1"/>
      <w:numFmt w:val="lowerLetter"/>
      <w:lvlText w:val="%2."/>
      <w:lvlJc w:val="left"/>
      <w:pPr>
        <w:ind w:left="1216" w:hanging="336"/>
      </w:pPr>
    </w:lvl>
    <w:lvl w:ilvl="2" w:tentative="0">
      <w:start w:val="1"/>
      <w:numFmt w:val="lowerRoman"/>
      <w:lvlText w:val="%3."/>
      <w:lvlJc w:val="left"/>
      <w:pPr>
        <w:ind w:left="1656" w:hanging="336"/>
      </w:pPr>
    </w:lvl>
    <w:lvl w:ilvl="3" w:tentative="0">
      <w:start w:val="1"/>
      <w:numFmt w:val="decimal"/>
      <w:lvlText w:val="%4."/>
      <w:lvlJc w:val="left"/>
      <w:pPr>
        <w:ind w:left="2096" w:hanging="336"/>
      </w:pPr>
    </w:lvl>
    <w:lvl w:ilvl="4" w:tentative="0">
      <w:start w:val="1"/>
      <w:numFmt w:val="lowerLetter"/>
      <w:lvlText w:val="%5."/>
      <w:lvlJc w:val="left"/>
      <w:pPr>
        <w:ind w:left="2536" w:hanging="336"/>
      </w:pPr>
    </w:lvl>
    <w:lvl w:ilvl="5" w:tentative="0">
      <w:start w:val="1"/>
      <w:numFmt w:val="lowerRoman"/>
      <w:lvlText w:val="%6."/>
      <w:lvlJc w:val="left"/>
      <w:pPr>
        <w:ind w:left="2976" w:hanging="336"/>
      </w:pPr>
    </w:lvl>
    <w:lvl w:ilvl="6" w:tentative="0">
      <w:start w:val="1"/>
      <w:numFmt w:val="decimal"/>
      <w:lvlText w:val="%7."/>
      <w:lvlJc w:val="left"/>
      <w:pPr>
        <w:ind w:left="3416" w:hanging="336"/>
      </w:pPr>
    </w:lvl>
    <w:lvl w:ilvl="7" w:tentative="0">
      <w:start w:val="1"/>
      <w:numFmt w:val="lowerLetter"/>
      <w:lvlText w:val="%8."/>
      <w:lvlJc w:val="left"/>
      <w:pPr>
        <w:ind w:left="3856" w:hanging="336"/>
      </w:pPr>
    </w:lvl>
    <w:lvl w:ilvl="8" w:tentative="0">
      <w:start w:val="1"/>
      <w:numFmt w:val="lowerRoman"/>
      <w:lvlText w:val="%9."/>
      <w:lvlJc w:val="left"/>
      <w:pPr>
        <w:ind w:left="4296" w:hanging="336"/>
      </w:pPr>
    </w:lvl>
  </w:abstractNum>
  <w:abstractNum w:abstractNumId="5">
    <w:nsid w:val="0248C179"/>
    <w:multiLevelType w:val="multilevel"/>
    <w:tmpl w:val="0248C179"/>
    <w:lvl w:ilvl="0" w:tentative="0">
      <w:start w:val="2"/>
      <w:numFmt w:val="decimal"/>
      <w:lvlText w:val="%1."/>
      <w:lvlJc w:val="left"/>
      <w:pPr>
        <w:ind w:left="336" w:hanging="336"/>
      </w:pPr>
    </w:lvl>
    <w:lvl w:ilvl="1" w:tentative="0">
      <w:start w:val="1"/>
      <w:numFmt w:val="lowerLetter"/>
      <w:lvlText w:val="%2."/>
      <w:lvlJc w:val="left"/>
      <w:pPr>
        <w:ind w:left="776" w:hanging="336"/>
      </w:pPr>
    </w:lvl>
    <w:lvl w:ilvl="2" w:tentative="0">
      <w:start w:val="1"/>
      <w:numFmt w:val="lowerRoman"/>
      <w:lvlText w:val="%3."/>
      <w:lvlJc w:val="left"/>
      <w:pPr>
        <w:ind w:left="1216" w:hanging="336"/>
      </w:pPr>
    </w:lvl>
    <w:lvl w:ilvl="3" w:tentative="0">
      <w:start w:val="1"/>
      <w:numFmt w:val="decimal"/>
      <w:lvlText w:val="%4."/>
      <w:lvlJc w:val="left"/>
      <w:pPr>
        <w:ind w:left="1656" w:hanging="336"/>
      </w:pPr>
    </w:lvl>
    <w:lvl w:ilvl="4" w:tentative="0">
      <w:start w:val="1"/>
      <w:numFmt w:val="lowerLetter"/>
      <w:lvlText w:val="%5."/>
      <w:lvlJc w:val="left"/>
      <w:pPr>
        <w:ind w:left="2096" w:hanging="336"/>
      </w:pPr>
    </w:lvl>
    <w:lvl w:ilvl="5" w:tentative="0">
      <w:start w:val="1"/>
      <w:numFmt w:val="lowerRoman"/>
      <w:lvlText w:val="%6."/>
      <w:lvlJc w:val="left"/>
      <w:pPr>
        <w:ind w:left="2536" w:hanging="336"/>
      </w:pPr>
    </w:lvl>
    <w:lvl w:ilvl="6" w:tentative="0">
      <w:start w:val="1"/>
      <w:numFmt w:val="decimal"/>
      <w:lvlText w:val="%7."/>
      <w:lvlJc w:val="left"/>
      <w:pPr>
        <w:ind w:left="2976" w:hanging="336"/>
      </w:pPr>
    </w:lvl>
    <w:lvl w:ilvl="7" w:tentative="0">
      <w:start w:val="1"/>
      <w:numFmt w:val="lowerLetter"/>
      <w:lvlText w:val="%8."/>
      <w:lvlJc w:val="left"/>
      <w:pPr>
        <w:ind w:left="3416" w:hanging="336"/>
      </w:pPr>
    </w:lvl>
    <w:lvl w:ilvl="8" w:tentative="0">
      <w:start w:val="1"/>
      <w:numFmt w:val="lowerRoman"/>
      <w:lvlText w:val="%9."/>
      <w:lvlJc w:val="left"/>
      <w:pPr>
        <w:ind w:left="3856" w:hanging="336"/>
      </w:pPr>
    </w:lvl>
  </w:abstractNum>
  <w:abstractNum w:abstractNumId="6">
    <w:nsid w:val="03D62ECE"/>
    <w:multiLevelType w:val="multilevel"/>
    <w:tmpl w:val="03D62ECE"/>
    <w:lvl w:ilvl="0" w:tentative="0">
      <w:start w:val="1"/>
      <w:numFmt w:val="decimal"/>
      <w:lvlText w:val="%1."/>
      <w:lvlJc w:val="left"/>
      <w:pPr>
        <w:ind w:left="776" w:hanging="336"/>
      </w:pPr>
    </w:lvl>
    <w:lvl w:ilvl="1" w:tentative="0">
      <w:start w:val="1"/>
      <w:numFmt w:val="lowerLetter"/>
      <w:lvlText w:val="%2."/>
      <w:lvlJc w:val="left"/>
      <w:pPr>
        <w:ind w:left="1216" w:hanging="336"/>
      </w:pPr>
    </w:lvl>
    <w:lvl w:ilvl="2" w:tentative="0">
      <w:start w:val="1"/>
      <w:numFmt w:val="lowerRoman"/>
      <w:lvlText w:val="%3."/>
      <w:lvlJc w:val="left"/>
      <w:pPr>
        <w:ind w:left="1656" w:hanging="336"/>
      </w:pPr>
    </w:lvl>
    <w:lvl w:ilvl="3" w:tentative="0">
      <w:start w:val="1"/>
      <w:numFmt w:val="decimal"/>
      <w:lvlText w:val="%4."/>
      <w:lvlJc w:val="left"/>
      <w:pPr>
        <w:ind w:left="2096" w:hanging="336"/>
      </w:pPr>
    </w:lvl>
    <w:lvl w:ilvl="4" w:tentative="0">
      <w:start w:val="1"/>
      <w:numFmt w:val="lowerLetter"/>
      <w:lvlText w:val="%5."/>
      <w:lvlJc w:val="left"/>
      <w:pPr>
        <w:ind w:left="2536" w:hanging="336"/>
      </w:pPr>
    </w:lvl>
    <w:lvl w:ilvl="5" w:tentative="0">
      <w:start w:val="1"/>
      <w:numFmt w:val="lowerRoman"/>
      <w:lvlText w:val="%6."/>
      <w:lvlJc w:val="left"/>
      <w:pPr>
        <w:ind w:left="2976" w:hanging="336"/>
      </w:pPr>
    </w:lvl>
    <w:lvl w:ilvl="6" w:tentative="0">
      <w:start w:val="1"/>
      <w:numFmt w:val="decimal"/>
      <w:lvlText w:val="%7."/>
      <w:lvlJc w:val="left"/>
      <w:pPr>
        <w:ind w:left="3416" w:hanging="336"/>
      </w:pPr>
    </w:lvl>
    <w:lvl w:ilvl="7" w:tentative="0">
      <w:start w:val="1"/>
      <w:numFmt w:val="lowerLetter"/>
      <w:lvlText w:val="%8."/>
      <w:lvlJc w:val="left"/>
      <w:pPr>
        <w:ind w:left="3856" w:hanging="336"/>
      </w:pPr>
    </w:lvl>
    <w:lvl w:ilvl="8" w:tentative="0">
      <w:start w:val="1"/>
      <w:numFmt w:val="lowerRoman"/>
      <w:lvlText w:val="%9."/>
      <w:lvlJc w:val="left"/>
      <w:pPr>
        <w:ind w:left="4296" w:hanging="336"/>
      </w:pPr>
    </w:lvl>
  </w:abstractNum>
  <w:abstractNum w:abstractNumId="7">
    <w:nsid w:val="25B654F3"/>
    <w:multiLevelType w:val="multilevel"/>
    <w:tmpl w:val="25B654F3"/>
    <w:lvl w:ilvl="0" w:tentative="0">
      <w:start w:val="1"/>
      <w:numFmt w:val="decimal"/>
      <w:lvlText w:val="%1."/>
      <w:lvlJc w:val="left"/>
      <w:pPr>
        <w:ind w:left="776" w:hanging="336"/>
      </w:pPr>
    </w:lvl>
    <w:lvl w:ilvl="1" w:tentative="0">
      <w:start w:val="1"/>
      <w:numFmt w:val="lowerLetter"/>
      <w:lvlText w:val="%2."/>
      <w:lvlJc w:val="left"/>
      <w:pPr>
        <w:ind w:left="1216" w:hanging="336"/>
      </w:pPr>
    </w:lvl>
    <w:lvl w:ilvl="2" w:tentative="0">
      <w:start w:val="1"/>
      <w:numFmt w:val="lowerRoman"/>
      <w:lvlText w:val="%3."/>
      <w:lvlJc w:val="left"/>
      <w:pPr>
        <w:ind w:left="1656" w:hanging="336"/>
      </w:pPr>
    </w:lvl>
    <w:lvl w:ilvl="3" w:tentative="0">
      <w:start w:val="1"/>
      <w:numFmt w:val="decimal"/>
      <w:lvlText w:val="%4."/>
      <w:lvlJc w:val="left"/>
      <w:pPr>
        <w:ind w:left="2096" w:hanging="336"/>
      </w:pPr>
    </w:lvl>
    <w:lvl w:ilvl="4" w:tentative="0">
      <w:start w:val="1"/>
      <w:numFmt w:val="lowerLetter"/>
      <w:lvlText w:val="%5."/>
      <w:lvlJc w:val="left"/>
      <w:pPr>
        <w:ind w:left="2536" w:hanging="336"/>
      </w:pPr>
    </w:lvl>
    <w:lvl w:ilvl="5" w:tentative="0">
      <w:start w:val="1"/>
      <w:numFmt w:val="lowerRoman"/>
      <w:lvlText w:val="%6."/>
      <w:lvlJc w:val="left"/>
      <w:pPr>
        <w:ind w:left="2976" w:hanging="336"/>
      </w:pPr>
    </w:lvl>
    <w:lvl w:ilvl="6" w:tentative="0">
      <w:start w:val="1"/>
      <w:numFmt w:val="decimal"/>
      <w:lvlText w:val="%7."/>
      <w:lvlJc w:val="left"/>
      <w:pPr>
        <w:ind w:left="3416" w:hanging="336"/>
      </w:pPr>
    </w:lvl>
    <w:lvl w:ilvl="7" w:tentative="0">
      <w:start w:val="1"/>
      <w:numFmt w:val="lowerLetter"/>
      <w:lvlText w:val="%8."/>
      <w:lvlJc w:val="left"/>
      <w:pPr>
        <w:ind w:left="3856" w:hanging="336"/>
      </w:pPr>
    </w:lvl>
    <w:lvl w:ilvl="8" w:tentative="0">
      <w:start w:val="1"/>
      <w:numFmt w:val="lowerRoman"/>
      <w:lvlText w:val="%9."/>
      <w:lvlJc w:val="left"/>
      <w:pPr>
        <w:ind w:left="4296" w:hanging="336"/>
      </w:pPr>
    </w:lvl>
  </w:abstractNum>
  <w:abstractNum w:abstractNumId="8">
    <w:nsid w:val="59ADCABA"/>
    <w:multiLevelType w:val="multilevel"/>
    <w:tmpl w:val="59ADCABA"/>
    <w:lvl w:ilvl="0" w:tentative="0">
      <w:start w:val="1"/>
      <w:numFmt w:val="decimal"/>
      <w:lvlText w:val="%1."/>
      <w:lvlJc w:val="left"/>
      <w:pPr>
        <w:ind w:left="776" w:hanging="336"/>
      </w:pPr>
    </w:lvl>
    <w:lvl w:ilvl="1" w:tentative="0">
      <w:start w:val="1"/>
      <w:numFmt w:val="lowerLetter"/>
      <w:lvlText w:val="%2."/>
      <w:lvlJc w:val="left"/>
      <w:pPr>
        <w:ind w:left="1216" w:hanging="336"/>
      </w:pPr>
    </w:lvl>
    <w:lvl w:ilvl="2" w:tentative="0">
      <w:start w:val="1"/>
      <w:numFmt w:val="lowerRoman"/>
      <w:lvlText w:val="%3."/>
      <w:lvlJc w:val="left"/>
      <w:pPr>
        <w:ind w:left="1656" w:hanging="336"/>
      </w:pPr>
    </w:lvl>
    <w:lvl w:ilvl="3" w:tentative="0">
      <w:start w:val="1"/>
      <w:numFmt w:val="decimal"/>
      <w:lvlText w:val="%4."/>
      <w:lvlJc w:val="left"/>
      <w:pPr>
        <w:ind w:left="2096" w:hanging="336"/>
      </w:pPr>
    </w:lvl>
    <w:lvl w:ilvl="4" w:tentative="0">
      <w:start w:val="1"/>
      <w:numFmt w:val="lowerLetter"/>
      <w:lvlText w:val="%5."/>
      <w:lvlJc w:val="left"/>
      <w:pPr>
        <w:ind w:left="2536" w:hanging="336"/>
      </w:pPr>
    </w:lvl>
    <w:lvl w:ilvl="5" w:tentative="0">
      <w:start w:val="1"/>
      <w:numFmt w:val="lowerRoman"/>
      <w:lvlText w:val="%6."/>
      <w:lvlJc w:val="left"/>
      <w:pPr>
        <w:ind w:left="2976" w:hanging="336"/>
      </w:pPr>
    </w:lvl>
    <w:lvl w:ilvl="6" w:tentative="0">
      <w:start w:val="1"/>
      <w:numFmt w:val="decimal"/>
      <w:lvlText w:val="%7."/>
      <w:lvlJc w:val="left"/>
      <w:pPr>
        <w:ind w:left="3416" w:hanging="336"/>
      </w:pPr>
    </w:lvl>
    <w:lvl w:ilvl="7" w:tentative="0">
      <w:start w:val="1"/>
      <w:numFmt w:val="lowerLetter"/>
      <w:lvlText w:val="%8."/>
      <w:lvlJc w:val="left"/>
      <w:pPr>
        <w:ind w:left="3856" w:hanging="336"/>
      </w:pPr>
    </w:lvl>
    <w:lvl w:ilvl="8" w:tentative="0">
      <w:start w:val="1"/>
      <w:numFmt w:val="lowerRoman"/>
      <w:lvlText w:val="%9."/>
      <w:lvlJc w:val="left"/>
      <w:pPr>
        <w:ind w:left="4296" w:hanging="336"/>
      </w:pPr>
    </w:lvl>
  </w:abstractNum>
  <w:abstractNum w:abstractNumId="9">
    <w:nsid w:val="5FFF2226"/>
    <w:multiLevelType w:val="multilevel"/>
    <w:tmpl w:val="5FFF2226"/>
    <w:lvl w:ilvl="0" w:tentative="0">
      <w:start w:val="1"/>
      <w:numFmt w:val="decimal"/>
      <w:lvlText w:val="%1."/>
      <w:lvlJc w:val="left"/>
      <w:pPr>
        <w:ind w:left="776" w:hanging="336"/>
      </w:pPr>
    </w:lvl>
    <w:lvl w:ilvl="1" w:tentative="0">
      <w:start w:val="1"/>
      <w:numFmt w:val="lowerLetter"/>
      <w:lvlText w:val="%2."/>
      <w:lvlJc w:val="left"/>
      <w:pPr>
        <w:ind w:left="1216" w:hanging="336"/>
      </w:pPr>
    </w:lvl>
    <w:lvl w:ilvl="2" w:tentative="0">
      <w:start w:val="1"/>
      <w:numFmt w:val="lowerRoman"/>
      <w:lvlText w:val="%3."/>
      <w:lvlJc w:val="left"/>
      <w:pPr>
        <w:ind w:left="1656" w:hanging="336"/>
      </w:pPr>
    </w:lvl>
    <w:lvl w:ilvl="3" w:tentative="0">
      <w:start w:val="1"/>
      <w:numFmt w:val="decimal"/>
      <w:lvlText w:val="%4."/>
      <w:lvlJc w:val="left"/>
      <w:pPr>
        <w:ind w:left="2096" w:hanging="336"/>
      </w:pPr>
    </w:lvl>
    <w:lvl w:ilvl="4" w:tentative="0">
      <w:start w:val="1"/>
      <w:numFmt w:val="lowerLetter"/>
      <w:lvlText w:val="%5."/>
      <w:lvlJc w:val="left"/>
      <w:pPr>
        <w:ind w:left="2536" w:hanging="336"/>
      </w:pPr>
    </w:lvl>
    <w:lvl w:ilvl="5" w:tentative="0">
      <w:start w:val="1"/>
      <w:numFmt w:val="lowerRoman"/>
      <w:lvlText w:val="%6."/>
      <w:lvlJc w:val="left"/>
      <w:pPr>
        <w:ind w:left="2976" w:hanging="336"/>
      </w:pPr>
    </w:lvl>
    <w:lvl w:ilvl="6" w:tentative="0">
      <w:start w:val="1"/>
      <w:numFmt w:val="decimal"/>
      <w:lvlText w:val="%7."/>
      <w:lvlJc w:val="left"/>
      <w:pPr>
        <w:ind w:left="3416" w:hanging="336"/>
      </w:pPr>
    </w:lvl>
    <w:lvl w:ilvl="7" w:tentative="0">
      <w:start w:val="1"/>
      <w:numFmt w:val="lowerLetter"/>
      <w:lvlText w:val="%8."/>
      <w:lvlJc w:val="left"/>
      <w:pPr>
        <w:ind w:left="3856" w:hanging="336"/>
      </w:pPr>
    </w:lvl>
    <w:lvl w:ilvl="8" w:tentative="0">
      <w:start w:val="1"/>
      <w:numFmt w:val="lowerRoman"/>
      <w:lvlText w:val="%9."/>
      <w:lvlJc w:val="left"/>
      <w:pPr>
        <w:ind w:left="4296" w:hanging="336"/>
      </w:pPr>
    </w:lvl>
  </w:abstractNum>
  <w:abstractNum w:abstractNumId="10">
    <w:nsid w:val="6FA8408E"/>
    <w:multiLevelType w:val="multilevel"/>
    <w:tmpl w:val="6FA8408E"/>
    <w:lvl w:ilvl="0" w:tentative="0">
      <w:start w:val="1"/>
      <w:numFmt w:val="lowerLetter"/>
      <w:lvlText w:val="%1)"/>
      <w:lvlJc w:val="left"/>
      <w:pPr>
        <w:ind w:left="420" w:hanging="420"/>
      </w:pPr>
      <w:rPr>
        <w:rFonts w:hint="default" w:ascii="Times New Roman" w:hAnsi="Times New Roman" w:eastAsia="黑体" w:cs="Times New Roman"/>
        <w:sz w:val="21"/>
        <w:szCs w:val="21"/>
      </w:rPr>
    </w:lvl>
    <w:lvl w:ilvl="1" w:tentative="0">
      <w:start w:val="1"/>
      <w:numFmt w:val="lowerLetter"/>
      <w:lvlText w:val="%2)"/>
      <w:lvlJc w:val="left"/>
      <w:pPr>
        <w:ind w:left="840" w:hanging="420"/>
      </w:pPr>
      <w:rPr>
        <w:rFonts w:hint="default" w:ascii="Times New Roman" w:hAnsi="Times New Roman" w:cs="Times New Roman"/>
      </w:r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1">
    <w:nsid w:val="72183CF9"/>
    <w:multiLevelType w:val="multilevel"/>
    <w:tmpl w:val="72183CF9"/>
    <w:lvl w:ilvl="0" w:tentative="0">
      <w:start w:val="1"/>
      <w:numFmt w:val="decimal"/>
      <w:lvlText w:val="%1."/>
      <w:lvlJc w:val="left"/>
      <w:pPr>
        <w:ind w:left="776" w:hanging="336"/>
      </w:pPr>
    </w:lvl>
    <w:lvl w:ilvl="1" w:tentative="0">
      <w:start w:val="1"/>
      <w:numFmt w:val="lowerLetter"/>
      <w:lvlText w:val="%2."/>
      <w:lvlJc w:val="left"/>
      <w:pPr>
        <w:ind w:left="1216" w:hanging="336"/>
      </w:pPr>
    </w:lvl>
    <w:lvl w:ilvl="2" w:tentative="0">
      <w:start w:val="1"/>
      <w:numFmt w:val="lowerRoman"/>
      <w:lvlText w:val="%3."/>
      <w:lvlJc w:val="left"/>
      <w:pPr>
        <w:ind w:left="1656" w:hanging="336"/>
      </w:pPr>
    </w:lvl>
    <w:lvl w:ilvl="3" w:tentative="0">
      <w:start w:val="1"/>
      <w:numFmt w:val="decimal"/>
      <w:lvlText w:val="%4."/>
      <w:lvlJc w:val="left"/>
      <w:pPr>
        <w:ind w:left="2096" w:hanging="336"/>
      </w:pPr>
    </w:lvl>
    <w:lvl w:ilvl="4" w:tentative="0">
      <w:start w:val="1"/>
      <w:numFmt w:val="lowerLetter"/>
      <w:lvlText w:val="%5."/>
      <w:lvlJc w:val="left"/>
      <w:pPr>
        <w:ind w:left="2536" w:hanging="336"/>
      </w:pPr>
    </w:lvl>
    <w:lvl w:ilvl="5" w:tentative="0">
      <w:start w:val="1"/>
      <w:numFmt w:val="lowerRoman"/>
      <w:lvlText w:val="%6."/>
      <w:lvlJc w:val="left"/>
      <w:pPr>
        <w:ind w:left="2976" w:hanging="336"/>
      </w:pPr>
    </w:lvl>
    <w:lvl w:ilvl="6" w:tentative="0">
      <w:start w:val="1"/>
      <w:numFmt w:val="decimal"/>
      <w:lvlText w:val="%7."/>
      <w:lvlJc w:val="left"/>
      <w:pPr>
        <w:ind w:left="3416" w:hanging="336"/>
      </w:pPr>
    </w:lvl>
    <w:lvl w:ilvl="7" w:tentative="0">
      <w:start w:val="1"/>
      <w:numFmt w:val="lowerLetter"/>
      <w:lvlText w:val="%8."/>
      <w:lvlJc w:val="left"/>
      <w:pPr>
        <w:ind w:left="3856" w:hanging="336"/>
      </w:pPr>
    </w:lvl>
    <w:lvl w:ilvl="8" w:tentative="0">
      <w:start w:val="1"/>
      <w:numFmt w:val="lowerRoman"/>
      <w:lvlText w:val="%9."/>
      <w:lvlJc w:val="left"/>
      <w:pPr>
        <w:ind w:left="4296" w:hanging="336"/>
      </w:pPr>
    </w:lvl>
  </w:abstractNum>
  <w:num w:numId="1">
    <w:abstractNumId w:val="10"/>
  </w:num>
  <w:num w:numId="2">
    <w:abstractNumId w:val="3"/>
  </w:num>
  <w:num w:numId="3">
    <w:abstractNumId w:val="4"/>
  </w:num>
  <w:num w:numId="4">
    <w:abstractNumId w:val="8"/>
  </w:num>
  <w:num w:numId="5">
    <w:abstractNumId w:val="0"/>
  </w:num>
  <w:num w:numId="6">
    <w:abstractNumId w:val="2"/>
  </w:num>
  <w:num w:numId="7">
    <w:abstractNumId w:val="1"/>
  </w:num>
  <w:num w:numId="8">
    <w:abstractNumId w:val="9"/>
  </w:num>
  <w:num w:numId="9">
    <w:abstractNumId w:val="6"/>
  </w:num>
  <w:num w:numId="10">
    <w:abstractNumId w:val="7"/>
  </w:num>
  <w:num w:numId="11">
    <w:abstractNumId w:val="11"/>
  </w:num>
  <w:num w:numId="12">
    <w:abstractNumId w:val="5"/>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彭德列茨基">
    <w15:presenceInfo w15:providerId="None" w15:userId="彭德列茨基"/>
  </w15:person>
  <w15:person w15:author="道可特">
    <w15:presenceInfo w15:providerId="None" w15:userId="道可特"/>
  </w15:person>
  <w15:person w15:author="道可特 [2]">
    <w15:presenceInfo w15:providerId="WPS Office" w15:userId="27261960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12"/>
  <w:doNotDisplayPageBoundaries w:val="1"/>
  <w:bordersDoNotSurroundHeader w:val="0"/>
  <w:bordersDoNotSurroundFooter w:val="0"/>
  <w:trackRevisions w:val="1"/>
  <w:documentProtection w:enforcement="0"/>
  <w:displayHorizontalDrawingGridEvery w:val="1"/>
  <w:displayVerticalDrawingGridEvery w:val="1"/>
  <w:noPunctuationKerning w:val="1"/>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Tc2M2RiZGUxOGNiNjczN2FiYjg3ZWMzNmYwMTA5MzUifQ=="/>
  </w:docVars>
  <w:rsids>
    <w:rsidRoot w:val="00000000"/>
    <w:rsid w:val="3DFEC5AE"/>
    <w:rsid w:val="5A533FFA"/>
    <w:rsid w:val="5FFEA59E"/>
    <w:rsid w:val="6EFBFFAE"/>
    <w:rsid w:val="777E3E5D"/>
    <w:rsid w:val="79DF82A6"/>
    <w:rsid w:val="7F7E0F4C"/>
    <w:rsid w:val="7FDE75D3"/>
    <w:rsid w:val="99FD1F72"/>
    <w:rsid w:val="B5FF06D5"/>
    <w:rsid w:val="B6FF70C5"/>
    <w:rsid w:val="BDFF486C"/>
    <w:rsid w:val="D7FC8227"/>
    <w:rsid w:val="D97D5CCE"/>
    <w:rsid w:val="DFF75704"/>
    <w:rsid w:val="F5F5F9DC"/>
    <w:rsid w:val="F9F3E88A"/>
    <w:rsid w:val="FBD7DE0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9"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napToGrid w:val="0"/>
      <w:spacing w:before="60" w:after="60" w:line="312" w:lineRule="auto"/>
      <w:jc w:val="left"/>
    </w:pPr>
    <w:rPr>
      <w:rFonts w:ascii="minorHAnsi" w:hAnsi="minorHAnsi" w:eastAsia="minorEastAsia" w:cstheme="minorBidi"/>
      <w:color w:val="333333"/>
      <w:kern w:val="2"/>
      <w:sz w:val="22"/>
      <w:szCs w:val="22"/>
    </w:rPr>
  </w:style>
  <w:style w:type="paragraph" w:styleId="2">
    <w:name w:val="heading 1"/>
    <w:basedOn w:val="1"/>
    <w:next w:val="1"/>
    <w:qFormat/>
    <w:uiPriority w:val="9"/>
    <w:pPr>
      <w:keepNext/>
      <w:keepLines/>
      <w:spacing w:before="0" w:after="0" w:line="408" w:lineRule="auto"/>
      <w:outlineLvl w:val="0"/>
    </w:pPr>
    <w:rPr>
      <w:b/>
      <w:bCs/>
      <w:color w:val="1A1A1A"/>
      <w:sz w:val="36"/>
      <w:szCs w:val="36"/>
    </w:rPr>
  </w:style>
  <w:style w:type="paragraph" w:styleId="3">
    <w:name w:val="heading 2"/>
    <w:basedOn w:val="1"/>
    <w:next w:val="1"/>
    <w:qFormat/>
    <w:uiPriority w:val="9"/>
    <w:pPr>
      <w:keepNext/>
      <w:keepLines/>
      <w:spacing w:before="0" w:after="0" w:line="408" w:lineRule="auto"/>
      <w:outlineLvl w:val="1"/>
    </w:pPr>
    <w:rPr>
      <w:b/>
      <w:bCs/>
      <w:color w:val="1A1A1A"/>
      <w:sz w:val="32"/>
      <w:szCs w:val="32"/>
    </w:rPr>
  </w:style>
  <w:style w:type="paragraph" w:styleId="4">
    <w:name w:val="heading 3"/>
    <w:basedOn w:val="1"/>
    <w:next w:val="1"/>
    <w:qFormat/>
    <w:uiPriority w:val="9"/>
    <w:pPr>
      <w:keepNext/>
      <w:keepLines/>
      <w:spacing w:before="0" w:after="0" w:line="408" w:lineRule="auto"/>
      <w:outlineLvl w:val="2"/>
    </w:pPr>
    <w:rPr>
      <w:b/>
      <w:bCs/>
      <w:color w:val="1A1A1A"/>
      <w:sz w:val="28"/>
      <w:szCs w:val="28"/>
    </w:rPr>
  </w:style>
  <w:style w:type="character" w:default="1" w:styleId="9">
    <w:name w:val="Default Paragraph Font"/>
    <w:semiHidden/>
    <w:unhideWhenUsed/>
    <w:qFormat/>
    <w:uiPriority w:val="1"/>
  </w:style>
  <w:style w:type="table" w:default="1" w:styleId="8">
    <w:name w:val="Normal Table"/>
    <w:semiHidden/>
    <w:qFormat/>
    <w:uiPriority w:val="0"/>
    <w:tblPr>
      <w:tblCellMar>
        <w:top w:w="0" w:type="dxa"/>
        <w:left w:w="108" w:type="dxa"/>
        <w:bottom w:w="0" w:type="dxa"/>
        <w:right w:w="108" w:type="dxa"/>
      </w:tblCellMar>
    </w:tblPr>
  </w:style>
  <w:style w:type="paragraph" w:styleId="5">
    <w:name w:val="annotation text"/>
    <w:basedOn w:val="1"/>
    <w:qFormat/>
    <w:uiPriority w:val="0"/>
    <w:pPr>
      <w:jc w:val="left"/>
    </w:pPr>
  </w:style>
  <w:style w:type="paragraph" w:styleId="6">
    <w:name w:val="Normal (Web)"/>
    <w:basedOn w:val="1"/>
    <w:qFormat/>
    <w:uiPriority w:val="0"/>
    <w:pPr>
      <w:spacing w:before="0" w:beforeAutospacing="1" w:after="0" w:afterAutospacing="1"/>
      <w:ind w:left="0" w:right="0"/>
      <w:jc w:val="left"/>
    </w:pPr>
    <w:rPr>
      <w:kern w:val="0"/>
      <w:sz w:val="24"/>
      <w:lang w:val="en-US" w:eastAsia="zh-CN" w:bidi="ar"/>
    </w:rPr>
  </w:style>
  <w:style w:type="paragraph" w:styleId="7">
    <w:name w:val="Title"/>
    <w:basedOn w:val="1"/>
    <w:next w:val="1"/>
    <w:qFormat/>
    <w:uiPriority w:val="9"/>
    <w:pPr>
      <w:keepNext/>
      <w:keepLines/>
      <w:spacing w:before="0" w:after="0" w:line="408" w:lineRule="auto"/>
      <w:jc w:val="center"/>
      <w:outlineLvl w:val="0"/>
    </w:pPr>
    <w:rPr>
      <w:b/>
      <w:bCs/>
      <w:color w:val="1A1A1A"/>
      <w:sz w:val="48"/>
      <w:szCs w:val="48"/>
    </w:rPr>
  </w:style>
  <w:style w:type="character" w:styleId="10">
    <w:name w:val="Strong"/>
    <w:basedOn w:val="9"/>
    <w:qFormat/>
    <w:uiPriority w:val="0"/>
    <w:rPr>
      <w:b/>
    </w:rPr>
  </w:style>
  <w:style w:type="character" w:styleId="11">
    <w:name w:val="Hyperlink"/>
    <w:basedOn w:val="9"/>
    <w:unhideWhenUsed/>
    <w:qFormat/>
    <w:uiPriority w:val="99"/>
    <w:rPr>
      <w:color w:val="0000FF" w:themeColor="hyperlink"/>
      <w:u w:val="single"/>
      <w14:textFill>
        <w14:solidFill>
          <w14:schemeClr w14:val="hlink"/>
        </w14:solidFill>
      </w14:textFill>
    </w:rPr>
  </w:style>
  <w:style w:type="paragraph" w:styleId="12">
    <w:name w:val="List Paragraph"/>
    <w:basedOn w:val="1"/>
    <w:qFormat/>
    <w:uiPriority w:val="34"/>
    <w:pPr>
      <w:adjustRightInd/>
      <w:spacing w:line="240" w:lineRule="auto"/>
      <w:ind w:firstLine="420" w:firstLineChars="200"/>
    </w:pPr>
    <w:rPr>
      <w:rFonts w:asciiTheme="minorHAnsi" w:hAnsiTheme="minorHAnsi" w:eastAsiaTheme="minorEastAsia" w:cstheme="minorBidi"/>
      <w:szCs w:val="22"/>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theme" Target="theme/theme1.xml"/><Relationship Id="rId6" Type="http://schemas.openxmlformats.org/officeDocument/2006/relationships/endnotes" Target="endnotes.xml"/><Relationship Id="rId5" Type="http://schemas.openxmlformats.org/officeDocument/2006/relationships/footnotes" Target="footnotes.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0" Type="http://schemas.microsoft.com/office/2011/relationships/people" Target="people.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9</Pages>
  <Words>5361</Words>
  <Characters>5414</Characters>
  <TotalTime>19</TotalTime>
  <ScaleCrop>false</ScaleCrop>
  <LinksUpToDate>false</LinksUpToDate>
  <CharactersWithSpaces>5415</CharactersWithSpaces>
  <Application>WPS Office_6.7.1.8828_F1E327BC-269C-435d-A152-05C5408002CA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2024-05-24T22:46:00Z</dcterms:created>
  <dc:creator>Administrator</dc:creator>
  <cp:lastModifiedBy>道可特1</cp:lastModifiedBy>
  <dcterms:modified xsi:type="dcterms:W3CDTF">2024-06-14T13:39:45Z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2052-6.7.1.8828</vt:lpwstr>
  </property>
  <property fmtid="{D5CDD505-2E9C-101B-9397-08002B2CF9AE}" pid="3" name="ICV">
    <vt:lpwstr>29CC2106365DBCAEA1D76B663629677C_43</vt:lpwstr>
  </property>
</Properties>
</file>