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 xml:space="preserve">r to bulk loading into </w:t>
      </w:r>
      <w:proofErr w:type="spellStart"/>
      <w:r w:rsidR="009C6BC9">
        <w:t>Biotics</w:t>
      </w:r>
      <w:proofErr w:type="spellEnd"/>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Pr="00884597" w:rsidRDefault="00884597" w:rsidP="00884597">
      <w:pPr>
        <w:pStyle w:val="NoSpacing"/>
      </w:pPr>
      <w:r>
        <w:t>Author: Molly Moore, Pennsylvania Natural Heritage Program</w:t>
      </w:r>
    </w:p>
    <w:p w:rsidR="002B1782" w:rsidRDefault="002B1782" w:rsidP="00CF6ACC">
      <w:pPr>
        <w:pStyle w:val="Heading2"/>
        <w:numPr>
          <w:ilvl w:val="0"/>
          <w:numId w:val="8"/>
        </w:numPr>
      </w:pPr>
      <w:r>
        <w:t>Separation Distance Analysis</w:t>
      </w:r>
      <w:r w:rsidR="00156F7A">
        <w:t xml:space="preserve"> Tools</w:t>
      </w:r>
    </w:p>
    <w:p w:rsidR="002E7CCC" w:rsidRPr="002E7CCC" w:rsidRDefault="002E7CCC" w:rsidP="005647B3">
      <w:pPr>
        <w:pStyle w:val="Subtitle"/>
        <w:ind w:left="720"/>
      </w:pPr>
      <w:r>
        <w:t xml:space="preserve">The aquatic and terrestrial separation distance analysis tools are used to prepare feature classes and/or </w:t>
      </w:r>
      <w:proofErr w:type="spellStart"/>
      <w:r>
        <w:t>shapefiles</w:t>
      </w:r>
      <w:proofErr w:type="spellEnd"/>
      <w:r>
        <w:t xml:space="preserve"> for bulk load into </w:t>
      </w:r>
      <w:proofErr w:type="spellStart"/>
      <w:r>
        <w:t>Biotics</w:t>
      </w:r>
      <w:proofErr w:type="spellEnd"/>
      <w:r>
        <w:t xml:space="preserve">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w:t>
      </w:r>
      <w:proofErr w:type="spellStart"/>
      <w:r w:rsidR="0078136F">
        <w:t>shapefile</w:t>
      </w:r>
      <w:proofErr w:type="spellEnd"/>
      <w:r w:rsidR="0078136F">
        <w:t>)</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each species</w:t>
      </w:r>
      <w:r w:rsidR="00A24BF8">
        <w:t xml:space="preserve"> using the same values as the </w:t>
      </w:r>
      <w:proofErr w:type="spellStart"/>
      <w:r w:rsidR="00A24BF8">
        <w:t>Biotics</w:t>
      </w:r>
      <w:proofErr w:type="spellEnd"/>
      <w:r w:rsidR="00A24BF8">
        <w:t xml:space="preserve"> datasets.</w:t>
      </w:r>
    </w:p>
    <w:p w:rsidR="00CF6ACC" w:rsidRDefault="00CF6ACC" w:rsidP="00DB63A4">
      <w:pPr>
        <w:pStyle w:val="NoSpacing"/>
        <w:numPr>
          <w:ilvl w:val="1"/>
          <w:numId w:val="3"/>
        </w:numPr>
      </w:pPr>
      <w:r>
        <w:t>A field that designates the species separation distance in kilometers</w:t>
      </w:r>
      <w:r w:rsidR="00A24BF8">
        <w:t>.</w:t>
      </w:r>
    </w:p>
    <w:p w:rsidR="00037C8A" w:rsidRDefault="00CF6ACC" w:rsidP="00CF6ACC">
      <w:pPr>
        <w:pStyle w:val="NoSpacing"/>
        <w:numPr>
          <w:ilvl w:val="0"/>
          <w:numId w:val="3"/>
        </w:numPr>
      </w:pPr>
      <w:r>
        <w:t xml:space="preserve">Existing EO Reps spatial dataset (feature class or </w:t>
      </w:r>
      <w:proofErr w:type="spellStart"/>
      <w:r>
        <w:t>shapefile</w:t>
      </w:r>
      <w:proofErr w:type="spellEnd"/>
      <w:r>
        <w:t>).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 xml:space="preserve">Existing source feature point, line, and polygon spatial datasets (feature classes or </w:t>
      </w:r>
      <w:proofErr w:type="spellStart"/>
      <w:r>
        <w:t>shapefiles</w:t>
      </w:r>
      <w:proofErr w:type="spellEnd"/>
      <w:r>
        <w:t>). These datasets must include:</w:t>
      </w:r>
    </w:p>
    <w:p w:rsidR="00CF6ACC" w:rsidRDefault="00A24BF8" w:rsidP="00CF6ACC">
      <w:pPr>
        <w:pStyle w:val="NoSpacing"/>
        <w:numPr>
          <w:ilvl w:val="1"/>
          <w:numId w:val="3"/>
        </w:numPr>
      </w:pPr>
      <w:r>
        <w:t xml:space="preserve">SFID </w:t>
      </w:r>
      <w:r w:rsidR="00CF6ACC">
        <w:t>field.</w:t>
      </w:r>
    </w:p>
    <w:p w:rsidR="00E5298A" w:rsidRDefault="00CF6ACC" w:rsidP="00E5298A">
      <w:pPr>
        <w:pStyle w:val="NoSpacing"/>
        <w:numPr>
          <w:ilvl w:val="1"/>
          <w:numId w:val="3"/>
        </w:numPr>
      </w:pPr>
      <w:r>
        <w:t>A field that uniquely identifies species using the same values as the input observation datasets.</w:t>
      </w:r>
    </w:p>
    <w:p w:rsidR="00CF6ACC" w:rsidRDefault="00E5298A" w:rsidP="00B7570F">
      <w:pPr>
        <w:pStyle w:val="Heading3"/>
        <w:tabs>
          <w:tab w:val="left" w:pos="810"/>
        </w:tabs>
        <w:ind w:firstLine="360"/>
      </w:pPr>
      <w:r>
        <w:t xml:space="preserve">1.2 </w:t>
      </w:r>
      <w:r>
        <w:tab/>
      </w:r>
      <w:r w:rsidR="00CF6ACC">
        <w:t>Additional Data Needed to Run the Aquatic Separation Distance Analysis Tool</w:t>
      </w:r>
    </w:p>
    <w:p w:rsidR="008A62C3" w:rsidRDefault="00CF6ACC" w:rsidP="00CF6ACC">
      <w:pPr>
        <w:pStyle w:val="ListParagraph"/>
        <w:numPr>
          <w:ilvl w:val="0"/>
          <w:numId w:val="3"/>
        </w:numPr>
      </w:pPr>
      <w:r>
        <w:t xml:space="preserve">NHD </w:t>
      </w:r>
      <w:proofErr w:type="spellStart"/>
      <w:r>
        <w:t>flowline</w:t>
      </w:r>
      <w:proofErr w:type="spellEnd"/>
      <w:r>
        <w:t xml:space="preserve"> layer</w:t>
      </w:r>
    </w:p>
    <w:p w:rsidR="008A62C3" w:rsidRDefault="008A62C3" w:rsidP="00CF6ACC">
      <w:pPr>
        <w:pStyle w:val="ListParagraph"/>
        <w:numPr>
          <w:ilvl w:val="0"/>
          <w:numId w:val="3"/>
        </w:numPr>
      </w:pPr>
      <w:r>
        <w:t xml:space="preserve">Network dataset built on NHD </w:t>
      </w:r>
      <w:proofErr w:type="spellStart"/>
      <w:r>
        <w:t>flowlines</w:t>
      </w:r>
      <w:proofErr w:type="spellEnd"/>
      <w:r w:rsidR="0069404F">
        <w:t xml:space="preserve"> (see Appendix 1.0)</w:t>
      </w:r>
    </w:p>
    <w:p w:rsidR="0069404F" w:rsidRDefault="0069404F" w:rsidP="00CF6ACC">
      <w:pPr>
        <w:pStyle w:val="ListParagraph"/>
        <w:numPr>
          <w:ilvl w:val="0"/>
          <w:numId w:val="3"/>
        </w:numPr>
      </w:pPr>
      <w:r>
        <w:t xml:space="preserve">Optional dam/barrier point layer (must be snapped to </w:t>
      </w:r>
      <w:proofErr w:type="spellStart"/>
      <w:r>
        <w:t>flowlines</w:t>
      </w:r>
      <w:proofErr w:type="spellEnd"/>
      <w:r>
        <w:t xml:space="preserve"> – see Appendix 1.0)</w:t>
      </w:r>
    </w:p>
    <w:p w:rsidR="00392513" w:rsidRDefault="0069404F" w:rsidP="00392513">
      <w:pPr>
        <w:pStyle w:val="ListParagraph"/>
        <w:numPr>
          <w:ilvl w:val="0"/>
          <w:numId w:val="3"/>
        </w:numPr>
      </w:pPr>
      <w:r>
        <w:t>Snap distance in meters which is the distance</w:t>
      </w:r>
      <w:r w:rsidR="004E71C6">
        <w:t xml:space="preserve"> to the </w:t>
      </w:r>
      <w:proofErr w:type="spellStart"/>
      <w:r w:rsidR="004E71C6">
        <w:t>flowline</w:t>
      </w:r>
      <w:proofErr w:type="spellEnd"/>
      <w:r>
        <w:t xml:space="preserve"> beyond which observations will not be </w:t>
      </w:r>
      <w:proofErr w:type="gramStart"/>
      <w:r>
        <w:t>assigned/</w:t>
      </w:r>
      <w:r w:rsidR="00392513">
        <w:t>grouped</w:t>
      </w:r>
      <w:proofErr w:type="gramEnd"/>
      <w:r w:rsidR="00392513">
        <w:t>.</w:t>
      </w:r>
    </w:p>
    <w:p w:rsidR="00392513" w:rsidRDefault="00392513" w:rsidP="00392513"/>
    <w:p w:rsidR="00392513" w:rsidRDefault="00392513">
      <w:r>
        <w:br w:type="page"/>
      </w:r>
    </w:p>
    <w:p w:rsidR="00392513" w:rsidRDefault="00392513" w:rsidP="00392513">
      <w:pPr>
        <w:pStyle w:val="Heading1"/>
      </w:pPr>
      <w:r>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 xml:space="preserve">NHD </w:t>
      </w:r>
      <w:proofErr w:type="spellStart"/>
      <w:r>
        <w:t>Flowlines</w:t>
      </w:r>
      <w:proofErr w:type="spellEnd"/>
    </w:p>
    <w:p w:rsidR="00F22F14" w:rsidRDefault="00392513" w:rsidP="00F22F14">
      <w:pPr>
        <w:pStyle w:val="NoSpacing"/>
      </w:pPr>
      <w:r>
        <w:t xml:space="preserve">The </w:t>
      </w:r>
      <w:r w:rsidR="00402822">
        <w:t xml:space="preserve">NHD </w:t>
      </w:r>
      <w:proofErr w:type="spellStart"/>
      <w:r w:rsidR="00402822">
        <w:t>flowlines</w:t>
      </w:r>
      <w:proofErr w:type="spellEnd"/>
      <w:r w:rsidR="00402822">
        <w:t xml:space="preserve"> are a part of the </w:t>
      </w:r>
      <w:r>
        <w:t>NHD dataset</w:t>
      </w:r>
      <w:r w:rsidR="00402822">
        <w:t xml:space="preserve"> and</w:t>
      </w:r>
      <w:r>
        <w:t xml:space="preserve"> can be downloaded </w:t>
      </w:r>
      <w:r w:rsidR="00402822">
        <w:t xml:space="preserve">from </w:t>
      </w:r>
      <w:hyperlink r:id="rId6"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 xml:space="preserve">NHD </w:t>
      </w:r>
      <w:proofErr w:type="spellStart"/>
      <w:r>
        <w:t>Flowline</w:t>
      </w:r>
      <w:proofErr w:type="spellEnd"/>
      <w:r>
        <w:t xml:space="preserve"> Network Dataset</w:t>
      </w:r>
      <w:r w:rsidR="00BA0383">
        <w:t xml:space="preserve"> Preparation</w:t>
      </w:r>
    </w:p>
    <w:p w:rsidR="00402822" w:rsidRDefault="00402822" w:rsidP="00402822">
      <w:r w:rsidRPr="00402822">
        <w:t xml:space="preserve">The </w:t>
      </w:r>
      <w:proofErr w:type="spellStart"/>
      <w:r w:rsidRPr="00402822">
        <w:t>flowlines</w:t>
      </w:r>
      <w:proofErr w:type="spellEnd"/>
      <w:r w:rsidRPr="00402822">
        <w:t xml:space="preserve">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 xml:space="preserve">Create a new feature dataset (use same projected coordinate system as </w:t>
      </w:r>
      <w:proofErr w:type="spellStart"/>
      <w:r>
        <w:t>Biotics</w:t>
      </w:r>
      <w:proofErr w:type="spellEnd"/>
      <w:r>
        <w:t xml:space="preserve"> data)</w:t>
      </w:r>
      <w:r w:rsidR="00BA0383">
        <w:t>.</w:t>
      </w:r>
    </w:p>
    <w:p w:rsidR="00402822" w:rsidRDefault="00402822" w:rsidP="00402822">
      <w:pPr>
        <w:pStyle w:val="ListParagraph"/>
        <w:numPr>
          <w:ilvl w:val="0"/>
          <w:numId w:val="15"/>
        </w:numPr>
      </w:pPr>
      <w:r>
        <w:t xml:space="preserve">Add the NHD </w:t>
      </w:r>
      <w:proofErr w:type="spellStart"/>
      <w:r>
        <w:t>flowlines</w:t>
      </w:r>
      <w:proofErr w:type="spellEnd"/>
      <w:r>
        <w:t xml:space="preserve">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 xml:space="preserve">Select your </w:t>
      </w:r>
      <w:proofErr w:type="spellStart"/>
      <w:r>
        <w:t>flowlines</w:t>
      </w:r>
      <w:proofErr w:type="spellEnd"/>
      <w:r>
        <w:t xml:space="preserve">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 xml:space="preserve">layer, but all barriers must be represented as points. The point layer used as barriers must be snapped to the network </w:t>
      </w:r>
      <w:proofErr w:type="spellStart"/>
      <w:r w:rsidRPr="00BA0383">
        <w:t>flowlines</w:t>
      </w:r>
      <w:proofErr w:type="spellEnd"/>
      <w:r w:rsidRPr="00BA0383">
        <w:t xml:space="preserve"> prior to use in the tool. To snap the points to the </w:t>
      </w:r>
      <w:proofErr w:type="spellStart"/>
      <w:r w:rsidRPr="00BA0383">
        <w:t>flowlines</w:t>
      </w:r>
      <w:proofErr w:type="spellEnd"/>
      <w:r w:rsidRPr="00BA0383">
        <w:t>,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 xml:space="preserve">Include the </w:t>
      </w:r>
      <w:proofErr w:type="spellStart"/>
      <w:r>
        <w:t>flowlines</w:t>
      </w:r>
      <w:proofErr w:type="spellEnd"/>
      <w:r>
        <w:t xml:space="preserve">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bookmarkStart w:id="0" w:name="_GoBack"/>
      <w:bookmarkEnd w:id="0"/>
    </w:p>
    <w:p w:rsidR="00A24BF8" w:rsidRPr="00A24BF8" w:rsidRDefault="00A24BF8" w:rsidP="00A24BF8"/>
    <w:sectPr w:rsidR="00A24BF8" w:rsidRPr="00A24BF8" w:rsidSect="003331E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5"/>
  </w:num>
  <w:num w:numId="4">
    <w:abstractNumId w:val="5"/>
  </w:num>
  <w:num w:numId="5">
    <w:abstractNumId w:val="0"/>
  </w:num>
  <w:num w:numId="6">
    <w:abstractNumId w:val="13"/>
  </w:num>
  <w:num w:numId="7">
    <w:abstractNumId w:val="12"/>
  </w:num>
  <w:num w:numId="8">
    <w:abstractNumId w:val="6"/>
  </w:num>
  <w:num w:numId="9">
    <w:abstractNumId w:val="1"/>
  </w:num>
  <w:num w:numId="10">
    <w:abstractNumId w:val="9"/>
  </w:num>
  <w:num w:numId="11">
    <w:abstractNumId w:val="2"/>
  </w:num>
  <w:num w:numId="12">
    <w:abstractNumId w:val="10"/>
  </w:num>
  <w:num w:numId="13">
    <w:abstractNumId w:val="14"/>
  </w:num>
  <w:num w:numId="14">
    <w:abstractNumId w:val="7"/>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37C8A"/>
    <w:rsid w:val="000908A1"/>
    <w:rsid w:val="00156F7A"/>
    <w:rsid w:val="001A3CAF"/>
    <w:rsid w:val="002B1782"/>
    <w:rsid w:val="002D4139"/>
    <w:rsid w:val="002E22B8"/>
    <w:rsid w:val="002E7CCC"/>
    <w:rsid w:val="0031400B"/>
    <w:rsid w:val="003331ED"/>
    <w:rsid w:val="00392513"/>
    <w:rsid w:val="003F5966"/>
    <w:rsid w:val="00402822"/>
    <w:rsid w:val="004E71C6"/>
    <w:rsid w:val="005603E9"/>
    <w:rsid w:val="005647B3"/>
    <w:rsid w:val="00644821"/>
    <w:rsid w:val="0069404F"/>
    <w:rsid w:val="007100FD"/>
    <w:rsid w:val="0078136F"/>
    <w:rsid w:val="008365D7"/>
    <w:rsid w:val="00884597"/>
    <w:rsid w:val="008A62C3"/>
    <w:rsid w:val="009C6BC9"/>
    <w:rsid w:val="00A24B15"/>
    <w:rsid w:val="00A24BF8"/>
    <w:rsid w:val="00A82FF2"/>
    <w:rsid w:val="00B7570F"/>
    <w:rsid w:val="00BA0383"/>
    <w:rsid w:val="00C87CB0"/>
    <w:rsid w:val="00CF6ACC"/>
    <w:rsid w:val="00D52225"/>
    <w:rsid w:val="00DB63A4"/>
    <w:rsid w:val="00DB6B85"/>
    <w:rsid w:val="00E16C43"/>
    <w:rsid w:val="00E5298A"/>
    <w:rsid w:val="00E723F4"/>
    <w:rsid w:val="00F22F1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data/nhdplus-national-hydrography-dataset-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2604</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Molly</dc:creator>
  <cp:lastModifiedBy>Moore, Molly</cp:lastModifiedBy>
  <cp:revision>16</cp:revision>
  <dcterms:created xsi:type="dcterms:W3CDTF">2018-12-31T21:51:00Z</dcterms:created>
  <dcterms:modified xsi:type="dcterms:W3CDTF">2019-01-02T17:14:00Z</dcterms:modified>
</cp:coreProperties>
</file>