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ECCB4" w14:textId="77777777" w:rsidR="00FE3C0C" w:rsidRPr="00D01598" w:rsidRDefault="00FE3C0C" w:rsidP="00A3563D">
      <w:pPr>
        <w:spacing w:line="360" w:lineRule="auto"/>
        <w:ind w:right="-691"/>
        <w:jc w:val="center"/>
        <w:rPr>
          <w:rFonts w:ascii="Times New Roman" w:hAnsi="Times New Roman" w:cs="Times New Roman"/>
          <w:b/>
          <w:caps/>
          <w:sz w:val="16"/>
          <w:szCs w:val="16"/>
          <w:lang w:val="ru-RU"/>
        </w:rPr>
      </w:pPr>
      <w:r w:rsidRPr="00D01598">
        <w:rPr>
          <w:rFonts w:ascii="Times New Roman" w:hAnsi="Times New Roman" w:cs="Times New Roman"/>
          <w:b/>
          <w:szCs w:val="26"/>
          <w:lang w:val="ru-RU"/>
        </w:rPr>
        <w:t>Министерство науки и высшего образования Российской Федерации</w:t>
      </w:r>
    </w:p>
    <w:p w14:paraId="3EEFE869" w14:textId="77777777" w:rsidR="00FE3C0C" w:rsidRPr="00D01598" w:rsidRDefault="00FE3C0C" w:rsidP="00A3563D">
      <w:pPr>
        <w:spacing w:line="360" w:lineRule="auto"/>
        <w:ind w:right="-691"/>
        <w:jc w:val="center"/>
        <w:rPr>
          <w:rFonts w:ascii="Times New Roman" w:eastAsia="Calibri" w:hAnsi="Times New Roman" w:cs="Times New Roman"/>
          <w:b/>
          <w:caps/>
          <w:sz w:val="16"/>
          <w:szCs w:val="16"/>
          <w:lang w:val="ru-RU"/>
        </w:rPr>
      </w:pPr>
      <w:r w:rsidRPr="00D01598">
        <w:rPr>
          <w:rFonts w:ascii="Times New Roman" w:eastAsia="Calibri" w:hAnsi="Times New Roman" w:cs="Times New Roman"/>
          <w:b/>
          <w:caps/>
          <w:sz w:val="16"/>
          <w:szCs w:val="16"/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14B3E7E1" w14:textId="77777777" w:rsidR="00FE3C0C" w:rsidRPr="00D01598" w:rsidRDefault="00FE3C0C" w:rsidP="00A3563D">
      <w:pPr>
        <w:spacing w:line="360" w:lineRule="auto"/>
        <w:ind w:right="-691"/>
        <w:jc w:val="center"/>
        <w:rPr>
          <w:rFonts w:ascii="Times New Roman" w:hAnsi="Times New Roman" w:cs="Times New Roman"/>
          <w:b/>
          <w:sz w:val="26"/>
          <w:szCs w:val="26"/>
          <w:lang w:val="ru-RU"/>
        </w:rPr>
      </w:pPr>
      <w:r w:rsidRPr="00D01598">
        <w:rPr>
          <w:rFonts w:ascii="Times New Roman" w:hAnsi="Times New Roman" w:cs="Times New Roman"/>
          <w:b/>
          <w:sz w:val="26"/>
          <w:szCs w:val="26"/>
          <w:lang w:val="ru-RU"/>
        </w:rPr>
        <w:t>“НАЦИОНАЛЬНЫЙ ИССЛЕДОВАТЕЛЬСКИЙ УНИВЕРСИТЕТ ИТМО”</w:t>
      </w:r>
    </w:p>
    <w:p w14:paraId="54D34D26" w14:textId="77777777" w:rsidR="00FE3C0C" w:rsidRPr="00D01598" w:rsidRDefault="00FE3C0C" w:rsidP="00A3563D">
      <w:pPr>
        <w:spacing w:line="360" w:lineRule="auto"/>
        <w:ind w:right="-13"/>
        <w:jc w:val="center"/>
        <w:rPr>
          <w:rFonts w:ascii="Times New Roman" w:hAnsi="Times New Roman" w:cs="Times New Roman"/>
          <w:b/>
          <w:sz w:val="26"/>
          <w:szCs w:val="26"/>
          <w:lang w:val="ru-RU"/>
        </w:rPr>
      </w:pPr>
    </w:p>
    <w:p w14:paraId="49437D4D" w14:textId="77777777" w:rsidR="00FE3C0C" w:rsidRPr="00D01598" w:rsidRDefault="00FE3C0C" w:rsidP="00A3563D">
      <w:pPr>
        <w:pStyle w:val="BodyText"/>
        <w:spacing w:line="360" w:lineRule="auto"/>
        <w:ind w:right="-13"/>
        <w:jc w:val="center"/>
        <w:rPr>
          <w:sz w:val="24"/>
          <w:szCs w:val="24"/>
        </w:rPr>
      </w:pPr>
    </w:p>
    <w:tbl>
      <w:tblPr>
        <w:tblStyle w:val="TableGrid"/>
        <w:tblW w:w="9720" w:type="dxa"/>
        <w:tblLook w:val="04A0" w:firstRow="1" w:lastRow="0" w:firstColumn="1" w:lastColumn="0" w:noHBand="0" w:noVBand="1"/>
      </w:tblPr>
      <w:tblGrid>
        <w:gridCol w:w="3015"/>
        <w:gridCol w:w="6705"/>
      </w:tblGrid>
      <w:tr w:rsidR="00FE3C0C" w:rsidRPr="00D01598" w14:paraId="50E806F3" w14:textId="77777777" w:rsidTr="00CB7E88">
        <w:trPr>
          <w:trHeight w:val="432"/>
        </w:trPr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</w:tcPr>
          <w:p w14:paraId="3D2ACC4A" w14:textId="77777777" w:rsidR="00FE3C0C" w:rsidRPr="00D01598" w:rsidRDefault="00FE3C0C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Факультет</w:t>
            </w:r>
          </w:p>
        </w:tc>
        <w:tc>
          <w:tcPr>
            <w:tcW w:w="670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DEBFA24" w14:textId="77777777" w:rsidR="00FE3C0C" w:rsidRPr="00D01598" w:rsidRDefault="00FE3C0C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Программной Инженерии и Компьютерной Техники</w:t>
            </w:r>
          </w:p>
        </w:tc>
      </w:tr>
      <w:tr w:rsidR="00FE3C0C" w:rsidRPr="00D01598" w14:paraId="76F87D38" w14:textId="77777777" w:rsidTr="00CB7E88">
        <w:trPr>
          <w:trHeight w:val="432"/>
        </w:trPr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</w:tcPr>
          <w:p w14:paraId="705F8A3E" w14:textId="77777777" w:rsidR="00FE3C0C" w:rsidRPr="00D01598" w:rsidRDefault="00FE3C0C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>Направление подготовки (специальность)</w:t>
            </w:r>
          </w:p>
        </w:tc>
        <w:tc>
          <w:tcPr>
            <w:tcW w:w="670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DC1EFB3" w14:textId="77777777" w:rsidR="00FE3C0C" w:rsidRPr="00D01598" w:rsidRDefault="00FE3C0C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en-US" w:eastAsia="ja-JP"/>
              </w:rPr>
            </w:pPr>
          </w:p>
          <w:p w14:paraId="1C4750EE" w14:textId="2425FABE" w:rsidR="00CF5D0E" w:rsidRPr="00D01598" w:rsidRDefault="00CF5D0E" w:rsidP="00A3563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eastAsia="ja-JP"/>
              </w:rPr>
            </w:pPr>
            <w:proofErr w:type="spellStart"/>
            <w:r w:rsidRPr="00D0159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eastAsia="ja-JP"/>
              </w:rPr>
              <w:t>Нейротехнологии</w:t>
            </w:r>
            <w:proofErr w:type="spellEnd"/>
            <w:r w:rsidRPr="00D0159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eastAsia="ja-JP"/>
              </w:rPr>
              <w:t xml:space="preserve"> и </w:t>
            </w:r>
            <w:proofErr w:type="spellStart"/>
            <w:r w:rsidRPr="00D0159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eastAsia="ja-JP"/>
              </w:rPr>
              <w:t>программирование</w:t>
            </w:r>
            <w:proofErr w:type="spellEnd"/>
          </w:p>
        </w:tc>
      </w:tr>
      <w:tr w:rsidR="00FE3C0C" w:rsidRPr="00D01598" w14:paraId="3C908A65" w14:textId="77777777" w:rsidTr="00CB7E88">
        <w:trPr>
          <w:trHeight w:val="432"/>
        </w:trPr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</w:tcPr>
          <w:p w14:paraId="35E8C77A" w14:textId="77777777" w:rsidR="00FE3C0C" w:rsidRPr="00D01598" w:rsidRDefault="00FE3C0C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>Дисциплина</w:t>
            </w:r>
          </w:p>
        </w:tc>
        <w:tc>
          <w:tcPr>
            <w:tcW w:w="670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E397028" w14:textId="06C864E2" w:rsidR="00FE3C0C" w:rsidRPr="00D01598" w:rsidRDefault="00E84145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en-US" w:eastAsia="ja-JP"/>
              </w:rPr>
            </w:pPr>
            <w:proofErr w:type="spellStart"/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en-US" w:eastAsia="ja-JP"/>
              </w:rPr>
              <w:t>Тестирование</w:t>
            </w:r>
            <w:proofErr w:type="spellEnd"/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en-US" w:eastAsia="ja-JP"/>
              </w:rPr>
              <w:t xml:space="preserve"> </w:t>
            </w:r>
            <w:proofErr w:type="spellStart"/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en-US" w:eastAsia="ja-JP"/>
              </w:rPr>
              <w:t>программного</w:t>
            </w:r>
            <w:proofErr w:type="spellEnd"/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en-US" w:eastAsia="ja-JP"/>
              </w:rPr>
              <w:t xml:space="preserve"> </w:t>
            </w:r>
            <w:proofErr w:type="spellStart"/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en-US" w:eastAsia="ja-JP"/>
              </w:rPr>
              <w:t>обеспечения</w:t>
            </w:r>
            <w:proofErr w:type="spellEnd"/>
          </w:p>
        </w:tc>
      </w:tr>
    </w:tbl>
    <w:p w14:paraId="360BFFB7" w14:textId="77777777" w:rsidR="00FE3C0C" w:rsidRPr="00D01598" w:rsidRDefault="00FE3C0C" w:rsidP="00A3563D">
      <w:pPr>
        <w:pStyle w:val="BodyText"/>
        <w:spacing w:line="360" w:lineRule="auto"/>
        <w:ind w:right="-13"/>
        <w:rPr>
          <w:b w:val="0"/>
          <w:caps/>
          <w:spacing w:val="20"/>
          <w:sz w:val="32"/>
          <w:szCs w:val="32"/>
        </w:rPr>
      </w:pPr>
    </w:p>
    <w:p w14:paraId="7FE953A7" w14:textId="77777777" w:rsidR="00FE3C0C" w:rsidRPr="00D01598" w:rsidRDefault="00FE3C0C" w:rsidP="00A3563D">
      <w:pPr>
        <w:pStyle w:val="BodyText"/>
        <w:spacing w:line="360" w:lineRule="auto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33ED0DA8" w14:textId="77777777" w:rsidR="00FE3C0C" w:rsidRPr="00D01598" w:rsidRDefault="00FE3C0C" w:rsidP="00A3563D">
      <w:pPr>
        <w:pStyle w:val="BodyText"/>
        <w:spacing w:line="360" w:lineRule="auto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22E392EF" w14:textId="77777777" w:rsidR="00FE3C0C" w:rsidRPr="00D01598" w:rsidRDefault="00FE3C0C" w:rsidP="00A3563D">
      <w:pPr>
        <w:pStyle w:val="BodyText"/>
        <w:spacing w:line="360" w:lineRule="auto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0F889439" w14:textId="3B11C517" w:rsidR="00FE3C0C" w:rsidRPr="00601BEA" w:rsidRDefault="00FE3C0C" w:rsidP="00A3563D">
      <w:pPr>
        <w:pStyle w:val="BodyText"/>
        <w:spacing w:line="360" w:lineRule="auto"/>
        <w:ind w:right="-691"/>
        <w:jc w:val="center"/>
        <w:rPr>
          <w:b w:val="0"/>
          <w:caps/>
          <w:spacing w:val="20"/>
          <w:sz w:val="32"/>
          <w:szCs w:val="32"/>
          <w:lang w:val="en-US"/>
        </w:rPr>
      </w:pPr>
      <w:r w:rsidRPr="00D01598">
        <w:rPr>
          <w:b w:val="0"/>
          <w:caps/>
          <w:spacing w:val="20"/>
          <w:sz w:val="32"/>
          <w:szCs w:val="32"/>
        </w:rPr>
        <w:t xml:space="preserve">Лабораторная работа </w:t>
      </w:r>
      <w:r w:rsidR="00601BEA">
        <w:rPr>
          <w:b w:val="0"/>
          <w:caps/>
          <w:spacing w:val="20"/>
          <w:sz w:val="32"/>
          <w:szCs w:val="32"/>
          <w:lang w:val="en-US"/>
        </w:rPr>
        <w:t>3</w:t>
      </w:r>
    </w:p>
    <w:p w14:paraId="05AB076E" w14:textId="77777777" w:rsidR="00FE3C0C" w:rsidRPr="00D01598" w:rsidRDefault="00FE3C0C" w:rsidP="00A3563D">
      <w:pPr>
        <w:pStyle w:val="BodyText"/>
        <w:spacing w:line="360" w:lineRule="auto"/>
        <w:ind w:right="-691"/>
        <w:jc w:val="center"/>
        <w:rPr>
          <w:b w:val="0"/>
          <w:caps/>
          <w:spacing w:val="20"/>
          <w:sz w:val="32"/>
          <w:szCs w:val="32"/>
        </w:rPr>
      </w:pPr>
      <w:r w:rsidRPr="00D01598">
        <w:rPr>
          <w:b w:val="0"/>
          <w:caps/>
          <w:spacing w:val="20"/>
          <w:sz w:val="32"/>
          <w:szCs w:val="32"/>
        </w:rPr>
        <w:t xml:space="preserve">ОТЧЕТ </w:t>
      </w:r>
    </w:p>
    <w:p w14:paraId="0D48CDB2" w14:textId="77777777" w:rsidR="00FE3C0C" w:rsidRPr="00D01598" w:rsidRDefault="00FE3C0C" w:rsidP="00A3563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3D07EB20" w14:textId="77777777" w:rsidR="00FE3C0C" w:rsidRPr="00D01598" w:rsidRDefault="00FE3C0C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73D3ECB5" w14:textId="77777777" w:rsidR="00FE3C0C" w:rsidRPr="00D01598" w:rsidRDefault="00FE3C0C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242CE3E7" w14:textId="77777777" w:rsidR="00FE3C0C" w:rsidRPr="00D01598" w:rsidRDefault="00FE3C0C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tbl>
      <w:tblPr>
        <w:tblStyle w:val="TableGrid"/>
        <w:tblW w:w="9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70"/>
        <w:gridCol w:w="5150"/>
      </w:tblGrid>
      <w:tr w:rsidR="00FE3C0C" w:rsidRPr="00D01598" w14:paraId="29B38EC5" w14:textId="77777777" w:rsidTr="002270B2">
        <w:tc>
          <w:tcPr>
            <w:tcW w:w="4570" w:type="dxa"/>
          </w:tcPr>
          <w:p w14:paraId="692FCA0A" w14:textId="444366E2" w:rsidR="00FE3C0C" w:rsidRPr="00D01598" w:rsidRDefault="00FE3C0C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Выполнил студент:</w:t>
            </w:r>
          </w:p>
        </w:tc>
        <w:tc>
          <w:tcPr>
            <w:tcW w:w="5150" w:type="dxa"/>
            <w:tcBorders>
              <w:bottom w:val="single" w:sz="4" w:space="0" w:color="auto"/>
            </w:tcBorders>
          </w:tcPr>
          <w:p w14:paraId="6966D984" w14:textId="4F3226A5" w:rsidR="00FE3C0C" w:rsidRPr="00D01598" w:rsidRDefault="00FE3C0C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i/>
                <w:iCs/>
                <w:sz w:val="24"/>
                <w:szCs w:val="24"/>
                <w:lang w:val="en-US" w:eastAsia="ja-JP"/>
              </w:rPr>
            </w:pPr>
            <w:r w:rsidRPr="00D01598">
              <w:rPr>
                <w:rFonts w:ascii="Times New Roman" w:hAnsi="Times New Roman" w:cs="Times New Roman"/>
                <w:b/>
                <w:i/>
                <w:iCs/>
                <w:sz w:val="24"/>
                <w:szCs w:val="24"/>
                <w:lang w:val="ru-RU" w:eastAsia="ja-JP"/>
              </w:rPr>
              <w:t>Фан Нгок Туан</w:t>
            </w:r>
            <w:r w:rsidR="00CF5D0E" w:rsidRPr="00D01598">
              <w:rPr>
                <w:rFonts w:ascii="Times New Roman" w:hAnsi="Times New Roman" w:cs="Times New Roman"/>
                <w:b/>
                <w:i/>
                <w:iCs/>
                <w:sz w:val="24"/>
                <w:szCs w:val="24"/>
                <w:lang w:val="en-US" w:eastAsia="ja-JP"/>
              </w:rPr>
              <w:t xml:space="preserve"> - 374807</w:t>
            </w:r>
          </w:p>
        </w:tc>
      </w:tr>
      <w:tr w:rsidR="00FE3C0C" w:rsidRPr="00D01598" w14:paraId="68326673" w14:textId="77777777" w:rsidTr="002270B2">
        <w:tc>
          <w:tcPr>
            <w:tcW w:w="4570" w:type="dxa"/>
          </w:tcPr>
          <w:p w14:paraId="6878F208" w14:textId="77777777" w:rsidR="00FE3C0C" w:rsidRPr="00D01598" w:rsidRDefault="00FE3C0C" w:rsidP="00A3563D">
            <w:pPr>
              <w:widowControl w:val="0"/>
              <w:tabs>
                <w:tab w:val="left" w:pos="567"/>
                <w:tab w:val="left" w:pos="435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Группа:</w:t>
            </w:r>
          </w:p>
        </w:tc>
        <w:tc>
          <w:tcPr>
            <w:tcW w:w="5150" w:type="dxa"/>
            <w:tcBorders>
              <w:top w:val="single" w:sz="4" w:space="0" w:color="auto"/>
              <w:bottom w:val="single" w:sz="4" w:space="0" w:color="auto"/>
            </w:tcBorders>
          </w:tcPr>
          <w:p w14:paraId="02EA0E47" w14:textId="6039D678" w:rsidR="00FE3C0C" w:rsidRPr="00D01598" w:rsidRDefault="00CF5D0E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en-US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en-US" w:eastAsia="ja-JP"/>
              </w:rPr>
              <w:t>P3321</w:t>
            </w:r>
          </w:p>
        </w:tc>
      </w:tr>
      <w:tr w:rsidR="00FE3C0C" w:rsidRPr="00D01598" w14:paraId="67B83BDE" w14:textId="77777777" w:rsidTr="002270B2">
        <w:tc>
          <w:tcPr>
            <w:tcW w:w="4570" w:type="dxa"/>
          </w:tcPr>
          <w:p w14:paraId="70912D82" w14:textId="77777777" w:rsidR="00FE3C0C" w:rsidRPr="00D01598" w:rsidRDefault="00FE3C0C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Преподаватель:</w:t>
            </w:r>
          </w:p>
        </w:tc>
        <w:tc>
          <w:tcPr>
            <w:tcW w:w="5150" w:type="dxa"/>
            <w:tcBorders>
              <w:top w:val="single" w:sz="4" w:space="0" w:color="auto"/>
              <w:bottom w:val="single" w:sz="4" w:space="0" w:color="auto"/>
            </w:tcBorders>
          </w:tcPr>
          <w:p w14:paraId="0C8BBC01" w14:textId="5F07D6EF" w:rsidR="00FE3C0C" w:rsidRPr="00D01598" w:rsidRDefault="00CF5D0E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Барсуков Максим Андреевич</w:t>
            </w:r>
          </w:p>
        </w:tc>
      </w:tr>
    </w:tbl>
    <w:p w14:paraId="21DD94C2" w14:textId="77777777" w:rsidR="00FE3C0C" w:rsidRPr="00D01598" w:rsidRDefault="00FE3C0C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4CA09989" w14:textId="77777777" w:rsidR="00FE3C0C" w:rsidRPr="00D01598" w:rsidRDefault="00FE3C0C" w:rsidP="00A3563D">
      <w:pPr>
        <w:tabs>
          <w:tab w:val="left" w:pos="7755"/>
        </w:tabs>
        <w:spacing w:line="360" w:lineRule="auto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D01598">
        <w:rPr>
          <w:rFonts w:ascii="Times New Roman" w:hAnsi="Times New Roman" w:cs="Times New Roman"/>
          <w:sz w:val="24"/>
          <w:szCs w:val="24"/>
          <w:lang w:val="ru-RU"/>
        </w:rPr>
        <w:tab/>
      </w:r>
    </w:p>
    <w:p w14:paraId="482F0C6A" w14:textId="77777777" w:rsidR="00FE3C0C" w:rsidRPr="00D01598" w:rsidRDefault="00FE3C0C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1333B78B" w14:textId="77777777" w:rsidR="00FE3C0C" w:rsidRPr="00D01598" w:rsidRDefault="00FE3C0C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421517A7" w14:textId="77777777" w:rsidR="00FE3C0C" w:rsidRPr="00D01598" w:rsidRDefault="00FE3C0C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3E39386F" w14:textId="77777777" w:rsidR="00FE3C0C" w:rsidRPr="00D01598" w:rsidRDefault="00FE3C0C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31F08C2B" w14:textId="77777777" w:rsidR="00F34364" w:rsidRPr="00D01598" w:rsidRDefault="00F34364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3436E134" w14:textId="77777777" w:rsidR="00FE3C0C" w:rsidRPr="00D01598" w:rsidRDefault="00FE3C0C" w:rsidP="00A3563D">
      <w:pPr>
        <w:spacing w:line="360" w:lineRule="auto"/>
        <w:ind w:right="-691"/>
        <w:rPr>
          <w:rFonts w:ascii="Times New Roman" w:hAnsi="Times New Roman" w:cs="Times New Roman"/>
          <w:sz w:val="24"/>
          <w:szCs w:val="24"/>
          <w:lang w:val="vi-VN"/>
        </w:rPr>
      </w:pPr>
    </w:p>
    <w:p w14:paraId="386A4A6E" w14:textId="77777777" w:rsidR="00FE3C0C" w:rsidRPr="00D01598" w:rsidRDefault="00FE3C0C" w:rsidP="00A3563D">
      <w:pPr>
        <w:tabs>
          <w:tab w:val="left" w:pos="5400"/>
        </w:tabs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01598">
        <w:rPr>
          <w:rFonts w:ascii="Times New Roman" w:hAnsi="Times New Roman" w:cs="Times New Roman"/>
          <w:sz w:val="24"/>
          <w:szCs w:val="24"/>
          <w:lang w:val="ru-RU"/>
        </w:rPr>
        <w:t>г. Санкт-Петербург</w:t>
      </w:r>
    </w:p>
    <w:p w14:paraId="33C28E9A" w14:textId="18A6D7A0" w:rsidR="00FE3C0C" w:rsidRPr="00D01598" w:rsidRDefault="00FE3C0C" w:rsidP="00A3563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D01598">
        <w:rPr>
          <w:rFonts w:ascii="Times New Roman" w:hAnsi="Times New Roman" w:cs="Times New Roman"/>
          <w:sz w:val="24"/>
          <w:szCs w:val="24"/>
          <w:lang w:val="ru-RU"/>
        </w:rPr>
        <w:t>2026</w:t>
      </w:r>
    </w:p>
    <w:sdt>
      <w:sdtPr>
        <w:rPr>
          <w:rFonts w:ascii="Times New Roman" w:eastAsia="Arial" w:hAnsi="Times New Roman" w:cs="Times New Roman"/>
          <w:color w:val="auto"/>
          <w:sz w:val="22"/>
          <w:szCs w:val="22"/>
          <w:lang w:val="ru" w:eastAsia="ko-KR"/>
        </w:rPr>
        <w:id w:val="-1092004406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  <w:noProof/>
        </w:rPr>
      </w:sdtEndPr>
      <w:sdtContent>
        <w:p w14:paraId="0210D017" w14:textId="5E6E693B" w:rsidR="00776914" w:rsidRPr="00601BEA" w:rsidRDefault="00E84145" w:rsidP="00A3563D">
          <w:pPr>
            <w:pStyle w:val="TOCHeading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4"/>
            </w:rPr>
          </w:pPr>
          <w:r w:rsidRPr="00D01598">
            <w:rPr>
              <w:rFonts w:ascii="Times New Roman" w:eastAsia="Arial" w:hAnsi="Times New Roman" w:cs="Times New Roman"/>
              <w:b/>
              <w:bCs/>
              <w:color w:val="auto"/>
              <w:sz w:val="22"/>
              <w:szCs w:val="22"/>
              <w:lang w:val="ru" w:eastAsia="ko-KR"/>
            </w:rPr>
            <w:t xml:space="preserve">Вариант: </w:t>
          </w:r>
          <w:r w:rsidR="00601BEA">
            <w:rPr>
              <w:rFonts w:ascii="Times New Roman" w:eastAsia="Arial" w:hAnsi="Times New Roman" w:cs="Times New Roman"/>
              <w:b/>
              <w:bCs/>
              <w:color w:val="auto"/>
              <w:sz w:val="22"/>
              <w:szCs w:val="22"/>
              <w:lang w:eastAsia="ko-KR"/>
            </w:rPr>
            <w:t>51468</w:t>
          </w:r>
        </w:p>
        <w:p w14:paraId="3602C259" w14:textId="76D047A3" w:rsidR="00575B94" w:rsidRDefault="00776914">
          <w:pPr>
            <w:pStyle w:val="TOC1"/>
            <w:tabs>
              <w:tab w:val="right" w:leader="dot" w:pos="9019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r w:rsidRPr="00D01598">
            <w:rPr>
              <w:rFonts w:ascii="Times New Roman" w:hAnsi="Times New Roman" w:cs="Times New Roman"/>
              <w:b/>
              <w:bCs/>
              <w:noProof/>
            </w:rPr>
            <w:fldChar w:fldCharType="begin"/>
          </w:r>
          <w:r w:rsidRPr="00D01598">
            <w:rPr>
              <w:rFonts w:ascii="Times New Roman" w:hAnsi="Times New Roman" w:cs="Times New Roman"/>
              <w:b/>
              <w:bCs/>
              <w:noProof/>
            </w:rPr>
            <w:instrText xml:space="preserve"> TOC \o "1-3" \h \z \u </w:instrText>
          </w:r>
          <w:r w:rsidRPr="00D01598">
            <w:rPr>
              <w:rFonts w:ascii="Times New Roman" w:hAnsi="Times New Roman" w:cs="Times New Roman"/>
              <w:b/>
              <w:bCs/>
              <w:noProof/>
            </w:rPr>
            <w:fldChar w:fldCharType="separate"/>
          </w:r>
          <w:hyperlink w:anchor="_Toc224262801" w:history="1">
            <w:r w:rsidR="00575B94" w:rsidRPr="003E46B1">
              <w:rPr>
                <w:rStyle w:val="Hyperlink"/>
                <w:rFonts w:ascii="Times New Roman" w:hAnsi="Times New Roman" w:cs="Times New Roman"/>
                <w:b/>
                <w:noProof/>
                <w:lang w:val="ru-RU"/>
              </w:rPr>
              <w:t>1. Описание задания:</w:t>
            </w:r>
            <w:r w:rsidR="00575B94">
              <w:rPr>
                <w:noProof/>
                <w:webHidden/>
              </w:rPr>
              <w:tab/>
            </w:r>
            <w:r w:rsidR="00575B94">
              <w:rPr>
                <w:noProof/>
                <w:webHidden/>
              </w:rPr>
              <w:fldChar w:fldCharType="begin"/>
            </w:r>
            <w:r w:rsidR="00575B94">
              <w:rPr>
                <w:noProof/>
                <w:webHidden/>
              </w:rPr>
              <w:instrText xml:space="preserve"> PAGEREF _Toc224262801 \h </w:instrText>
            </w:r>
            <w:r w:rsidR="00575B94">
              <w:rPr>
                <w:noProof/>
                <w:webHidden/>
              </w:rPr>
            </w:r>
            <w:r w:rsidR="00575B94">
              <w:rPr>
                <w:noProof/>
                <w:webHidden/>
              </w:rPr>
              <w:fldChar w:fldCharType="separate"/>
            </w:r>
            <w:r w:rsidR="00575B94">
              <w:rPr>
                <w:noProof/>
                <w:webHidden/>
              </w:rPr>
              <w:t>3</w:t>
            </w:r>
            <w:r w:rsidR="00575B94">
              <w:rPr>
                <w:noProof/>
                <w:webHidden/>
              </w:rPr>
              <w:fldChar w:fldCharType="end"/>
            </w:r>
          </w:hyperlink>
        </w:p>
        <w:p w14:paraId="22E6ACCC" w14:textId="09219D4D" w:rsidR="00575B94" w:rsidRDefault="00575B94">
          <w:pPr>
            <w:pStyle w:val="TOC1"/>
            <w:tabs>
              <w:tab w:val="right" w:leader="dot" w:pos="9019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4262802" w:history="1">
            <w:r w:rsidRPr="003E46B1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 xml:space="preserve">2. </w:t>
            </w:r>
            <w:r w:rsidRPr="003E46B1">
              <w:rPr>
                <w:rStyle w:val="Hyperlink"/>
                <w:rFonts w:ascii="Times New Roman" w:hAnsi="Times New Roman" w:cs="Times New Roman"/>
                <w:b/>
                <w:noProof/>
                <w:lang w:val="ru-RU"/>
              </w:rPr>
              <w:t>Выполнение: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FC722" w14:textId="092FA1A3" w:rsidR="00575B94" w:rsidRDefault="00575B94">
          <w:pPr>
            <w:pStyle w:val="TOC1"/>
            <w:tabs>
              <w:tab w:val="left" w:pos="440"/>
              <w:tab w:val="right" w:leader="dot" w:pos="9019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4262803" w:history="1">
            <w:r w:rsidRPr="003E46B1">
              <w:rPr>
                <w:rStyle w:val="Hyperlink"/>
                <w:rFonts w:ascii="Times New Roman" w:hAnsi="Times New Roman" w:cs="Times New Roman"/>
                <w:b/>
                <w:noProof/>
                <w:lang w:val="vi-VN"/>
              </w:rPr>
              <w:t>3.UML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71F97" w14:textId="0358AC9B" w:rsidR="00575B94" w:rsidRDefault="00575B94">
          <w:pPr>
            <w:pStyle w:val="TOC1"/>
            <w:tabs>
              <w:tab w:val="left" w:pos="440"/>
              <w:tab w:val="right" w:leader="dot" w:pos="9019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4262804" w:history="1">
            <w:r w:rsidRPr="003E46B1">
              <w:rPr>
                <w:rStyle w:val="Hyperlink"/>
                <w:rFonts w:ascii="Times New Roman" w:hAnsi="Times New Roman" w:cs="Times New Roman"/>
                <w:b/>
                <w:noProof/>
                <w:lang w:val="vi-VN"/>
              </w:rPr>
              <w:t>4.Описание тестового покрытия с обоснованием его выбора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3E58E" w14:textId="560D8AA8" w:rsidR="00575B94" w:rsidRDefault="00575B94">
          <w:pPr>
            <w:pStyle w:val="TOC1"/>
            <w:tabs>
              <w:tab w:val="right" w:leader="dot" w:pos="9019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4262805" w:history="1">
            <w:r w:rsidRPr="003E46B1">
              <w:rPr>
                <w:rStyle w:val="Hyperlink"/>
                <w:rFonts w:ascii="Times New Roman" w:hAnsi="Times New Roman" w:cs="Times New Roman"/>
                <w:b/>
                <w:noProof/>
              </w:rPr>
              <w:t>5.Графики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A629C" w14:textId="26A453CD" w:rsidR="00575B94" w:rsidRDefault="00575B94">
          <w:pPr>
            <w:pStyle w:val="TOC1"/>
            <w:tabs>
              <w:tab w:val="right" w:leader="dot" w:pos="9019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4262806" w:history="1">
            <w:r w:rsidRPr="003E46B1">
              <w:rPr>
                <w:rStyle w:val="Hyperlink"/>
                <w:rFonts w:ascii="Times New Roman" w:hAnsi="Times New Roman" w:cs="Times New Roman"/>
                <w:b/>
                <w:noProof/>
                <w:highlight w:val="lightGray"/>
                <w:lang w:val="vi-VN"/>
              </w:rPr>
              <w:t>6</w:t>
            </w:r>
            <w:r w:rsidRPr="003E46B1">
              <w:rPr>
                <w:rStyle w:val="Hyperlink"/>
                <w:rFonts w:ascii="Times New Roman" w:hAnsi="Times New Roman" w:cs="Times New Roman"/>
                <w:b/>
                <w:noProof/>
                <w:lang w:val="vi-VN"/>
              </w:rPr>
              <w:t xml:space="preserve">. </w:t>
            </w:r>
            <w:r w:rsidRPr="003E46B1">
              <w:rPr>
                <w:rStyle w:val="Hyperlink"/>
                <w:rFonts w:ascii="Times New Roman" w:hAnsi="Times New Roman" w:cs="Times New Roman"/>
                <w:b/>
                <w:noProof/>
              </w:rPr>
              <w:t>Вывод: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BB1B5" w14:textId="4DC5D569" w:rsidR="00776914" w:rsidRPr="00D01598" w:rsidRDefault="00776914" w:rsidP="00A3563D">
          <w:pPr>
            <w:spacing w:line="360" w:lineRule="auto"/>
            <w:rPr>
              <w:rFonts w:ascii="Times New Roman" w:hAnsi="Times New Roman" w:cs="Times New Roman"/>
            </w:rPr>
          </w:pPr>
          <w:r w:rsidRPr="00D01598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0951E403" w14:textId="124CFA63" w:rsidR="00BA7EAF" w:rsidRPr="00D01598" w:rsidRDefault="00776914" w:rsidP="008C15B9">
      <w:pPr>
        <w:pStyle w:val="Heading1"/>
        <w:rPr>
          <w:rFonts w:ascii="Times New Roman" w:hAnsi="Times New Roman" w:cs="Times New Roman"/>
          <w:b/>
          <w:sz w:val="24"/>
          <w:lang w:val="ru-RU"/>
        </w:rPr>
      </w:pPr>
      <w:r w:rsidRPr="00D01598">
        <w:rPr>
          <w:rFonts w:ascii="Times New Roman" w:hAnsi="Times New Roman" w:cs="Times New Roman"/>
          <w:b/>
          <w:sz w:val="24"/>
          <w:lang w:val="ru-RU"/>
        </w:rPr>
        <w:br w:type="page"/>
      </w:r>
      <w:bookmarkStart w:id="0" w:name="_Toc224262801"/>
      <w:r w:rsidR="0082584D" w:rsidRPr="004202B8">
        <w:rPr>
          <w:rFonts w:ascii="Times New Roman" w:hAnsi="Times New Roman" w:cs="Times New Roman"/>
          <w:b/>
          <w:sz w:val="24"/>
          <w:lang w:val="ru-RU"/>
        </w:rPr>
        <w:lastRenderedPageBreak/>
        <w:t xml:space="preserve">1. </w:t>
      </w:r>
      <w:r w:rsidR="008940A2" w:rsidRPr="00D01598">
        <w:rPr>
          <w:rFonts w:ascii="Times New Roman" w:hAnsi="Times New Roman" w:cs="Times New Roman"/>
          <w:b/>
          <w:sz w:val="24"/>
          <w:lang w:val="ru-RU"/>
        </w:rPr>
        <w:t>Описание задания</w:t>
      </w:r>
      <w:r w:rsidR="001B20F0" w:rsidRPr="00D01598">
        <w:rPr>
          <w:rFonts w:ascii="Times New Roman" w:hAnsi="Times New Roman" w:cs="Times New Roman"/>
          <w:b/>
          <w:sz w:val="24"/>
          <w:lang w:val="ru-RU"/>
        </w:rPr>
        <w:t>:</w:t>
      </w:r>
      <w:bookmarkEnd w:id="0"/>
    </w:p>
    <w:p w14:paraId="2453A405" w14:textId="77777777" w:rsidR="009D1910" w:rsidRPr="009D1910" w:rsidRDefault="009D1910" w:rsidP="009D1910">
      <w:pPr>
        <w:spacing w:line="360" w:lineRule="auto"/>
        <w:ind w:hanging="45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9D1910">
        <w:rPr>
          <w:rFonts w:ascii="Times New Roman" w:eastAsia="Times New Roman" w:hAnsi="Times New Roman" w:cs="Times New Roman"/>
          <w:b/>
          <w:bCs/>
          <w:color w:val="212529"/>
          <w:sz w:val="24"/>
          <w:szCs w:val="24"/>
          <w:lang w:val="ru-RU"/>
        </w:rPr>
        <w:t>Вариант №51468:</w: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 Worldoftanks</w: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.</w: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ru</w: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. </w: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World</w: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</w: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of</w: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</w: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Tanks</w: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— это массовая многопользовательская онлайн-игра. -</w: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 </w:t>
      </w:r>
      <w:hyperlink r:id="rId6" w:tgtFrame="_blank" w:history="1">
        <w:r w:rsidRPr="009D1910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US"/>
          </w:rPr>
          <w:t>http</w:t>
        </w:r>
        <w:r w:rsidRPr="009D1910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ru-RU"/>
          </w:rPr>
          <w:t>://</w:t>
        </w:r>
        <w:proofErr w:type="spellStart"/>
        <w:r w:rsidRPr="009D1910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US"/>
          </w:rPr>
          <w:t>worldoftanks</w:t>
        </w:r>
        <w:proofErr w:type="spellEnd"/>
        <w:r w:rsidRPr="009D1910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ru-RU"/>
          </w:rPr>
          <w:t>.</w:t>
        </w:r>
        <w:proofErr w:type="spellStart"/>
        <w:r w:rsidRPr="009D1910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US"/>
          </w:rPr>
          <w:t>ru</w:t>
        </w:r>
        <w:proofErr w:type="spellEnd"/>
        <w:r w:rsidRPr="009D1910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ru-RU"/>
          </w:rPr>
          <w:t>/</w:t>
        </w:r>
      </w:hyperlink>
    </w:p>
    <w:p w14:paraId="37C822B7" w14:textId="77777777" w:rsidR="009D1910" w:rsidRPr="009D1910" w:rsidRDefault="009D1910" w:rsidP="009D1910">
      <w:pPr>
        <w:spacing w:line="360" w:lineRule="auto"/>
        <w:ind w:hanging="45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</w:pPr>
      <w:proofErr w:type="spellStart"/>
      <w:r w:rsidRPr="009D1910">
        <w:rPr>
          <w:rFonts w:ascii="Times New Roman" w:eastAsia="Times New Roman" w:hAnsi="Times New Roman" w:cs="Times New Roman"/>
          <w:b/>
          <w:bCs/>
          <w:color w:val="212529"/>
          <w:sz w:val="24"/>
          <w:szCs w:val="24"/>
          <w:lang w:val="en-US"/>
        </w:rPr>
        <w:t>Требования</w:t>
      </w:r>
      <w:proofErr w:type="spellEnd"/>
      <w:r w:rsidRPr="009D1910">
        <w:rPr>
          <w:rFonts w:ascii="Times New Roman" w:eastAsia="Times New Roman" w:hAnsi="Times New Roman" w:cs="Times New Roman"/>
          <w:b/>
          <w:bCs/>
          <w:color w:val="212529"/>
          <w:sz w:val="24"/>
          <w:szCs w:val="24"/>
          <w:lang w:val="en-US"/>
        </w:rPr>
        <w:t xml:space="preserve"> к </w:t>
      </w:r>
      <w:proofErr w:type="spellStart"/>
      <w:r w:rsidRPr="009D1910">
        <w:rPr>
          <w:rFonts w:ascii="Times New Roman" w:eastAsia="Times New Roman" w:hAnsi="Times New Roman" w:cs="Times New Roman"/>
          <w:b/>
          <w:bCs/>
          <w:color w:val="212529"/>
          <w:sz w:val="24"/>
          <w:szCs w:val="24"/>
          <w:lang w:val="en-US"/>
        </w:rPr>
        <w:t>выполнению</w:t>
      </w:r>
      <w:proofErr w:type="spellEnd"/>
      <w:r w:rsidRPr="009D1910">
        <w:rPr>
          <w:rFonts w:ascii="Times New Roman" w:eastAsia="Times New Roman" w:hAnsi="Times New Roman" w:cs="Times New Roman"/>
          <w:b/>
          <w:bCs/>
          <w:color w:val="212529"/>
          <w:sz w:val="24"/>
          <w:szCs w:val="24"/>
          <w:lang w:val="en-US"/>
        </w:rPr>
        <w:t xml:space="preserve"> </w:t>
      </w:r>
      <w:proofErr w:type="spellStart"/>
      <w:r w:rsidRPr="009D1910">
        <w:rPr>
          <w:rFonts w:ascii="Times New Roman" w:eastAsia="Times New Roman" w:hAnsi="Times New Roman" w:cs="Times New Roman"/>
          <w:b/>
          <w:bCs/>
          <w:color w:val="212529"/>
          <w:sz w:val="24"/>
          <w:szCs w:val="24"/>
          <w:lang w:val="en-US"/>
        </w:rPr>
        <w:t>работы</w:t>
      </w:r>
      <w:proofErr w:type="spellEnd"/>
      <w:r w:rsidRPr="009D1910">
        <w:rPr>
          <w:rFonts w:ascii="Times New Roman" w:eastAsia="Times New Roman" w:hAnsi="Times New Roman" w:cs="Times New Roman"/>
          <w:b/>
          <w:bCs/>
          <w:color w:val="212529"/>
          <w:sz w:val="24"/>
          <w:szCs w:val="24"/>
          <w:lang w:val="en-US"/>
        </w:rPr>
        <w:t>:</w:t>
      </w:r>
    </w:p>
    <w:p w14:paraId="13E8AA96" w14:textId="77777777" w:rsidR="009D1910" w:rsidRPr="009D1910" w:rsidRDefault="009D1910" w:rsidP="009D1910">
      <w:pPr>
        <w:numPr>
          <w:ilvl w:val="0"/>
          <w:numId w:val="31"/>
        </w:num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Тестовое покрытие должно быть сформировано на основании набора прецедентов использования сайта.</w:t>
      </w:r>
    </w:p>
    <w:p w14:paraId="5FE509BE" w14:textId="77777777" w:rsidR="009D1910" w:rsidRPr="009D1910" w:rsidRDefault="009D1910" w:rsidP="009D1910">
      <w:pPr>
        <w:numPr>
          <w:ilvl w:val="0"/>
          <w:numId w:val="31"/>
        </w:num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Тестирование должно осуществляться автоматически - с помощью системы автоматизированного тестирования</w: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 </w: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fldChar w:fldCharType="begin"/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instrText>HYPERLINK</w:instrTex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instrText xml:space="preserve"> "</w:instrTex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instrText>http</w:instrTex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instrText>://</w:instrTex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instrText>docs</w:instrTex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instrText>.</w:instrTex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instrText>seleniumhq</w:instrTex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instrText>.</w:instrTex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instrText>org</w:instrTex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instrText>/" \</w:instrTex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instrText>t</w:instrTex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instrText xml:space="preserve"> "_</w:instrTex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instrText>blank</w:instrTex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instrText>"</w:instrTex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fldChar w:fldCharType="separate"/>
      </w:r>
      <w:r w:rsidRPr="009D1910">
        <w:rPr>
          <w:rStyle w:val="Hyperlink"/>
          <w:rFonts w:ascii="Times New Roman" w:eastAsia="Times New Roman" w:hAnsi="Times New Roman" w:cs="Times New Roman"/>
          <w:sz w:val="24"/>
          <w:szCs w:val="24"/>
          <w:lang w:val="en-US"/>
        </w:rPr>
        <w:t>Selenium</w: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  <w:fldChar w:fldCharType="end"/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.</w:t>
      </w:r>
    </w:p>
    <w:p w14:paraId="70B3A246" w14:textId="77777777" w:rsidR="009D1910" w:rsidRPr="009D1910" w:rsidRDefault="009D1910" w:rsidP="009D1910">
      <w:pPr>
        <w:numPr>
          <w:ilvl w:val="0"/>
          <w:numId w:val="31"/>
        </w:num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Шаблоны тестов должны формироваться при помощи </w: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Selenium</w: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</w: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IDE</w: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и исполняться при помощи </w: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Selenium</w: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</w: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RC</w: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в браузерах </w: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Firefox</w: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и </w: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Chrome</w: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.</w:t>
      </w:r>
    </w:p>
    <w:p w14:paraId="366558FB" w14:textId="77777777" w:rsidR="009D1910" w:rsidRPr="009D1910" w:rsidRDefault="009D1910" w:rsidP="009D1910">
      <w:pPr>
        <w:numPr>
          <w:ilvl w:val="0"/>
          <w:numId w:val="31"/>
        </w:num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</w:pP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Предполагается, что тестируемый сайт использует динамическую генерацию элементов на странице, т.е. выбор элемента в </w: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DOM</w: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должен осуществляться не на основании его </w: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ID</w: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, а с помощью</w: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 </w: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fldChar w:fldCharType="begin"/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instrText>HYPERLINK</w:instrTex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instrText xml:space="preserve"> "</w:instrTex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instrText>http</w:instrTex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instrText>://</w:instrTex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instrText>ru</w:instrTex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instrText>.</w:instrTex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instrText>wikipedia</w:instrTex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instrText>.</w:instrTex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instrText>org</w:instrTex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instrText>/</w:instrTex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instrText>wiki</w:instrTex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instrText>/</w:instrTex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instrText>XPath</w:instrTex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instrText>" \</w:instrTex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instrText>t</w:instrTex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instrText xml:space="preserve"> "_</w:instrTex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instrText>blank</w:instrTex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instrText>"</w:instrTex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fldChar w:fldCharType="separate"/>
      </w:r>
      <w:r w:rsidRPr="009D1910">
        <w:rPr>
          <w:rStyle w:val="Hyperlink"/>
          <w:rFonts w:ascii="Times New Roman" w:eastAsia="Times New Roman" w:hAnsi="Times New Roman" w:cs="Times New Roman"/>
          <w:sz w:val="24"/>
          <w:szCs w:val="24"/>
          <w:lang w:val="en-US"/>
        </w:rPr>
        <w:t>XPath</w:t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  <w:fldChar w:fldCharType="end"/>
      </w:r>
      <w:r w:rsidRPr="009D19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.</w:t>
      </w:r>
    </w:p>
    <w:p w14:paraId="32944F7A" w14:textId="4364E1F5" w:rsidR="00DB6B47" w:rsidRDefault="00DB6B47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00A74724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7532274D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3D5F76A2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12541DCC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55D2C489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6B319AF7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39D84EDB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2C71829C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047A3089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72711819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2059A426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5C16622A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5BB3B182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315BBD4F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7C8AA4F1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057E6800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741F5AA3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04FC69F2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6E5E2D23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29866FE9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6E6AAA22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18FF3A7D" w14:textId="77777777" w:rsid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0F57812D" w14:textId="77777777" w:rsidR="00016588" w:rsidRPr="00016588" w:rsidRDefault="00016588" w:rsidP="00DC0046">
      <w:pPr>
        <w:spacing w:line="360" w:lineRule="auto"/>
        <w:ind w:hanging="450"/>
        <w:jc w:val="center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68C1E944" w14:textId="19D0470B" w:rsidR="00DB6B47" w:rsidRPr="00D01598" w:rsidRDefault="0082584D" w:rsidP="008C15B9">
      <w:pPr>
        <w:pStyle w:val="Heading1"/>
        <w:rPr>
          <w:rFonts w:ascii="Times New Roman" w:hAnsi="Times New Roman" w:cs="Times New Roman"/>
          <w:b/>
          <w:sz w:val="24"/>
          <w:lang w:val="ru-RU"/>
        </w:rPr>
      </w:pPr>
      <w:bookmarkStart w:id="1" w:name="_Toc224262802"/>
      <w:r>
        <w:rPr>
          <w:rFonts w:ascii="Times New Roman" w:hAnsi="Times New Roman" w:cs="Times New Roman"/>
          <w:b/>
          <w:sz w:val="24"/>
          <w:lang w:val="en-US"/>
        </w:rPr>
        <w:t xml:space="preserve">2. </w:t>
      </w:r>
      <w:r w:rsidR="00074D84" w:rsidRPr="00D01598">
        <w:rPr>
          <w:rFonts w:ascii="Times New Roman" w:hAnsi="Times New Roman" w:cs="Times New Roman"/>
          <w:b/>
          <w:sz w:val="24"/>
          <w:lang w:val="ru-RU"/>
        </w:rPr>
        <w:t>Выполнение</w:t>
      </w:r>
      <w:r w:rsidR="00DB6B47" w:rsidRPr="00D01598">
        <w:rPr>
          <w:rFonts w:ascii="Times New Roman" w:hAnsi="Times New Roman" w:cs="Times New Roman"/>
          <w:b/>
          <w:sz w:val="24"/>
          <w:lang w:val="ru-RU"/>
        </w:rPr>
        <w:t>:</w:t>
      </w:r>
      <w:bookmarkEnd w:id="1"/>
    </w:p>
    <w:p w14:paraId="1B9DE0EA" w14:textId="773095BF" w:rsidR="00074D84" w:rsidRPr="00D01598" w:rsidRDefault="00074D84" w:rsidP="00A3563D">
      <w:pPr>
        <w:spacing w:line="360" w:lineRule="auto"/>
        <w:rPr>
          <w:rFonts w:ascii="Times New Roman" w:hAnsi="Times New Roman" w:cs="Times New Roman"/>
          <w:lang w:val="vi-VN"/>
        </w:rPr>
      </w:pPr>
      <w:r w:rsidRPr="00D01598">
        <w:rPr>
          <w:rFonts w:ascii="Times New Roman" w:hAnsi="Times New Roman" w:cs="Times New Roman"/>
          <w:lang w:val="ru-RU"/>
        </w:rPr>
        <w:t>Исходный код:</w:t>
      </w:r>
    </w:p>
    <w:p w14:paraId="740DBAC3" w14:textId="77777777" w:rsidR="008577C2" w:rsidRPr="00D01598" w:rsidRDefault="008577C2" w:rsidP="00A3563D">
      <w:pPr>
        <w:spacing w:line="360" w:lineRule="auto"/>
        <w:rPr>
          <w:rFonts w:ascii="Times New Roman" w:hAnsi="Times New Roman" w:cs="Times New Roman"/>
          <w:lang w:val="vi-VN"/>
        </w:rPr>
      </w:pPr>
    </w:p>
    <w:p w14:paraId="352068D3" w14:textId="7218CFD9" w:rsidR="008577C2" w:rsidRPr="00D01598" w:rsidRDefault="00016588" w:rsidP="00A3563D">
      <w:pPr>
        <w:spacing w:line="360" w:lineRule="auto"/>
        <w:jc w:val="center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noProof/>
          <w:lang w:val="vi-VN"/>
        </w:rPr>
        <w:drawing>
          <wp:inline distT="0" distB="0" distL="0" distR="0" wp14:anchorId="3CEABF74" wp14:editId="0FEECB91">
            <wp:extent cx="3428365" cy="3428365"/>
            <wp:effectExtent l="0" t="0" r="635" b="635"/>
            <wp:docPr id="557736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736174" name="Picture 55773617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8365" cy="342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8B5E9" w14:textId="77777777" w:rsidR="008577C2" w:rsidRPr="00D01598" w:rsidRDefault="008577C2" w:rsidP="00A3563D">
      <w:pPr>
        <w:spacing w:line="360" w:lineRule="auto"/>
        <w:jc w:val="center"/>
        <w:rPr>
          <w:rFonts w:ascii="Times New Roman" w:hAnsi="Times New Roman" w:cs="Times New Roman"/>
          <w:lang w:val="vi-VN"/>
        </w:rPr>
      </w:pPr>
    </w:p>
    <w:p w14:paraId="3B052E20" w14:textId="1D4C3736" w:rsidR="00DB6B47" w:rsidRPr="00016588" w:rsidRDefault="00016588" w:rsidP="00A3563D">
      <w:pPr>
        <w:spacing w:line="360" w:lineRule="auto"/>
        <w:rPr>
          <w:rFonts w:ascii="Times New Roman" w:hAnsi="Times New Roman" w:cs="Times New Roman"/>
          <w:b/>
          <w:sz w:val="24"/>
          <w:szCs w:val="40"/>
          <w:lang w:val="vi-VN"/>
        </w:rPr>
      </w:pPr>
      <w:hyperlink r:id="rId8" w:history="1">
        <w:r w:rsidRPr="00016588">
          <w:rPr>
            <w:rStyle w:val="Hyperlink"/>
            <w:lang w:val="vi-VN"/>
          </w:rPr>
          <w:t>https://github.com/PNT131ITMO/6.Testing/tree/main/Lab2</w:t>
        </w:r>
      </w:hyperlink>
      <w:r w:rsidR="00DB6B47" w:rsidRPr="00016588">
        <w:rPr>
          <w:rFonts w:ascii="Times New Roman" w:hAnsi="Times New Roman" w:cs="Times New Roman"/>
          <w:b/>
          <w:sz w:val="24"/>
          <w:lang w:val="vi-VN"/>
        </w:rPr>
        <w:br w:type="page"/>
      </w:r>
    </w:p>
    <w:p w14:paraId="114F8936" w14:textId="3357E41A" w:rsidR="00712CF0" w:rsidRPr="00712CF0" w:rsidRDefault="00712CF0" w:rsidP="008C15B9">
      <w:pPr>
        <w:pStyle w:val="Footer"/>
        <w:numPr>
          <w:ilvl w:val="0"/>
          <w:numId w:val="30"/>
        </w:numPr>
        <w:spacing w:line="360" w:lineRule="auto"/>
        <w:outlineLvl w:val="0"/>
        <w:rPr>
          <w:rFonts w:ascii="Times New Roman" w:hAnsi="Times New Roman" w:cs="Times New Roman"/>
          <w:b/>
          <w:sz w:val="24"/>
          <w:szCs w:val="32"/>
          <w:lang w:val="vi-VN"/>
        </w:rPr>
      </w:pPr>
      <w:bookmarkStart w:id="2" w:name="_Toc224262803"/>
      <w:r>
        <w:rPr>
          <w:rFonts w:ascii="Times New Roman" w:hAnsi="Times New Roman" w:cs="Times New Roman"/>
          <w:b/>
          <w:sz w:val="24"/>
          <w:szCs w:val="32"/>
          <w:lang w:val="vi-VN"/>
        </w:rPr>
        <w:lastRenderedPageBreak/>
        <w:t>UML</w:t>
      </w:r>
      <w:bookmarkEnd w:id="2"/>
    </w:p>
    <w:p w14:paraId="1281EBC8" w14:textId="1516DA7C" w:rsidR="00712CF0" w:rsidRDefault="00712CF0" w:rsidP="00712CF0">
      <w:pPr>
        <w:pStyle w:val="Footer"/>
        <w:spacing w:line="360" w:lineRule="auto"/>
        <w:rPr>
          <w:rFonts w:ascii="Times New Roman" w:hAnsi="Times New Roman" w:cs="Times New Roman"/>
          <w:b/>
          <w:sz w:val="24"/>
          <w:szCs w:val="32"/>
          <w:lang w:val="vi-VN"/>
        </w:rPr>
      </w:pPr>
      <w:r>
        <w:rPr>
          <w:rFonts w:ascii="Times New Roman" w:hAnsi="Times New Roman" w:cs="Times New Roman"/>
          <w:b/>
          <w:noProof/>
          <w:sz w:val="24"/>
          <w:szCs w:val="32"/>
          <w:lang w:val="vi-VN"/>
        </w:rPr>
        <w:drawing>
          <wp:inline distT="0" distB="0" distL="0" distR="0" wp14:anchorId="28C88D55" wp14:editId="4B46AF52">
            <wp:extent cx="5924750" cy="3971925"/>
            <wp:effectExtent l="0" t="0" r="0" b="0"/>
            <wp:docPr id="949092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09297" name="Picture 9490929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8217" cy="3974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52CA2" w14:textId="77777777" w:rsidR="008C15B9" w:rsidRDefault="008C15B9" w:rsidP="00712CF0">
      <w:pPr>
        <w:pStyle w:val="Footer"/>
        <w:spacing w:line="360" w:lineRule="auto"/>
        <w:rPr>
          <w:rFonts w:ascii="Times New Roman" w:hAnsi="Times New Roman" w:cs="Times New Roman"/>
          <w:b/>
          <w:sz w:val="24"/>
          <w:szCs w:val="32"/>
          <w:lang w:val="vi-VN"/>
        </w:rPr>
      </w:pPr>
    </w:p>
    <w:p w14:paraId="4B2222E3" w14:textId="2ABC3525" w:rsidR="0023007B" w:rsidRPr="0023007B" w:rsidRDefault="0023007B" w:rsidP="008C15B9">
      <w:pPr>
        <w:pStyle w:val="Footer"/>
        <w:numPr>
          <w:ilvl w:val="0"/>
          <w:numId w:val="30"/>
        </w:numPr>
        <w:spacing w:line="360" w:lineRule="auto"/>
        <w:outlineLvl w:val="0"/>
        <w:rPr>
          <w:rFonts w:ascii="Times New Roman" w:hAnsi="Times New Roman" w:cs="Times New Roman"/>
          <w:b/>
          <w:sz w:val="24"/>
          <w:szCs w:val="32"/>
          <w:lang w:val="vi-VN"/>
        </w:rPr>
      </w:pPr>
      <w:bookmarkStart w:id="3" w:name="_Toc224262804"/>
      <w:r w:rsidRPr="0023007B">
        <w:rPr>
          <w:rFonts w:ascii="Times New Roman" w:hAnsi="Times New Roman" w:cs="Times New Roman"/>
          <w:b/>
          <w:sz w:val="24"/>
          <w:szCs w:val="32"/>
          <w:lang w:val="vi-VN"/>
        </w:rPr>
        <w:t>Описание тестового покрытия с обоснованием его выбора</w:t>
      </w:r>
      <w:bookmarkEnd w:id="3"/>
    </w:p>
    <w:p w14:paraId="5A6016D6" w14:textId="7E0A344F" w:rsidR="0023007B" w:rsidRPr="0023007B" w:rsidRDefault="0023007B" w:rsidP="0023007B">
      <w:pPr>
        <w:pStyle w:val="Footer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b/>
          <w:sz w:val="24"/>
          <w:szCs w:val="24"/>
          <w:lang w:val="vi-VN"/>
        </w:rPr>
      </w:pPr>
      <w:r w:rsidRPr="0023007B">
        <w:rPr>
          <w:rFonts w:ascii="Times New Roman" w:hAnsi="Times New Roman" w:cs="Times New Roman"/>
          <w:b/>
          <w:sz w:val="24"/>
          <w:szCs w:val="24"/>
          <w:lang w:val="vi-VN"/>
        </w:rPr>
        <w:t>Тригонометрические функции</w:t>
      </w:r>
    </w:p>
    <w:p w14:paraId="5B3589C0" w14:textId="5A98A444" w:rsidR="0023007B" w:rsidRPr="0023007B" w:rsidRDefault="0023007B" w:rsidP="0023007B">
      <w:pPr>
        <w:pStyle w:val="Footer"/>
        <w:spacing w:line="360" w:lineRule="auto"/>
        <w:ind w:firstLine="720"/>
        <w:rPr>
          <w:rFonts w:ascii="Times New Roman" w:hAnsi="Times New Roman" w:cs="Times New Roman"/>
          <w:bCs/>
          <w:sz w:val="24"/>
          <w:szCs w:val="24"/>
          <w:lang w:val="vi-VN"/>
        </w:rPr>
      </w:pPr>
      <w:r w:rsidRPr="0023007B">
        <w:rPr>
          <w:rFonts w:ascii="Times New Roman" w:hAnsi="Times New Roman" w:cs="Times New Roman"/>
          <w:bCs/>
          <w:sz w:val="24"/>
          <w:szCs w:val="24"/>
          <w:lang w:val="vi-VN"/>
        </w:rPr>
        <w:tab/>
        <w:t>При тестировании тригонометрических функций необходимо учитывать их периодичность, симметрию, а также наличие точек разрыва у производных функций (sec, csc, tan, cot). В рамках лабораторной работы базовой тригонометрической функцией является sin(x), реализованный через разложение в ряд с заданной точностью eps. Остальные функции выражены через базовую функцию, что соответствует требованиям задания.</w:t>
      </w:r>
    </w:p>
    <w:p w14:paraId="525D96B4" w14:textId="77777777" w:rsidR="0023007B" w:rsidRPr="0023007B" w:rsidRDefault="0023007B" w:rsidP="0023007B">
      <w:pPr>
        <w:pStyle w:val="Footer"/>
        <w:spacing w:line="360" w:lineRule="auto"/>
        <w:ind w:firstLine="720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>Выделим основные классы входных значений:</w:t>
      </w:r>
    </w:p>
    <w:p w14:paraId="6B6B5952" w14:textId="5C36AB80" w:rsidR="0023007B" w:rsidRPr="0023007B" w:rsidRDefault="0023007B" w:rsidP="0023007B">
      <w:pPr>
        <w:pStyle w:val="Footer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>Обычные значения (внутри периода):</w:t>
      </w:r>
      <w:r w:rsidRPr="0023007B">
        <w:rPr>
          <w:rFonts w:ascii="Times New Roman" w:hAnsi="Times New Roman" w:cs="Times New Roman"/>
          <w:bCs/>
          <w:sz w:val="24"/>
          <w:szCs w:val="24"/>
        </w:rPr>
        <w:br/>
        <w:t>Проверка произвольных точек, не являющихся особыми (не попадающих в нули знаменателей), например:</w:t>
      </w:r>
    </w:p>
    <w:p w14:paraId="104E8824" w14:textId="60C43D17" w:rsidR="0023007B" w:rsidRPr="0023007B" w:rsidRDefault="0023007B" w:rsidP="0023007B">
      <w:pPr>
        <w:pStyle w:val="Footer"/>
        <w:numPr>
          <w:ilvl w:val="1"/>
          <w:numId w:val="20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=0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hAnsi="Cambria Math" w:cs="Times New Roman"/>
                <w:bCs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π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6</m:t>
            </m:r>
          </m:den>
        </m:f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hAnsi="Cambria Math" w:cs="Times New Roman"/>
                <w:bCs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π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4</m:t>
            </m:r>
          </m:den>
        </m:f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hAnsi="Cambria Math" w:cs="Times New Roman"/>
                <w:bCs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π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3</m:t>
            </m:r>
          </m:den>
        </m:f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=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π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br/>
        <w:t>На этих точках проверяется корректность вычислений относительно эталонных значений (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oracle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 на базе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Math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.* в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double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 или заранее рассчитанных значений).</w:t>
      </w:r>
    </w:p>
    <w:p w14:paraId="2FC98F8A" w14:textId="77777777" w:rsidR="0023007B" w:rsidRPr="0023007B" w:rsidRDefault="0023007B" w:rsidP="0023007B">
      <w:pPr>
        <w:pStyle w:val="Footer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proofErr w:type="spellStart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lastRenderedPageBreak/>
        <w:t>Периодичность</w:t>
      </w:r>
      <w:proofErr w:type="spellEnd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:</w:t>
      </w:r>
    </w:p>
    <w:p w14:paraId="62947F64" w14:textId="437612FC" w:rsidR="0023007B" w:rsidRPr="0023007B" w:rsidRDefault="0023007B" w:rsidP="0023007B">
      <w:pPr>
        <w:pStyle w:val="Footer"/>
        <w:numPr>
          <w:ilvl w:val="1"/>
          <w:numId w:val="20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US"/>
          </w:rPr>
          <m:t>sin</m:t>
        </m:r>
        <m:r>
          <w:rPr>
            <w:rFonts w:ascii="Cambria Math" w:hAnsi="Cambria Math" w:cs="Times New Roman"/>
            <w:sz w:val="24"/>
            <w:szCs w:val="24"/>
          </w:rPr>
          <m:t>⁡(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),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US"/>
          </w:rPr>
          <m:t>cos</m:t>
        </m:r>
        <m:r>
          <w:rPr>
            <w:rFonts w:ascii="Cambria Math" w:hAnsi="Cambria Math" w:cs="Times New Roman"/>
            <w:sz w:val="24"/>
            <w:szCs w:val="24"/>
          </w:rPr>
          <m:t>⁡(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),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US"/>
          </w:rPr>
          <m:t>sec</m:t>
        </m:r>
        <m:r>
          <w:rPr>
            <w:rFonts w:ascii="Cambria Math" w:hAnsi="Cambria Math" w:cs="Times New Roman"/>
            <w:sz w:val="24"/>
            <w:szCs w:val="24"/>
          </w:rPr>
          <m:t>⁡(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),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US"/>
          </w:rPr>
          <m:t>csc</m:t>
        </m:r>
        <m:r>
          <w:rPr>
            <w:rFonts w:ascii="Cambria Math" w:hAnsi="Cambria Math" w:cs="Times New Roman"/>
            <w:sz w:val="24"/>
            <w:szCs w:val="24"/>
          </w:rPr>
          <m:t>⁡(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)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имеют период </w:t>
      </w:r>
      <m:oMath>
        <m:r>
          <w:rPr>
            <w:rFonts w:ascii="Cambria Math" w:hAnsi="Cambria Math" w:cs="Times New Roman"/>
            <w:sz w:val="24"/>
            <w:szCs w:val="24"/>
          </w:rPr>
          <m:t>2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π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br/>
        <w:t xml:space="preserve">В тестах выбираются пары значений вида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и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+2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πk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(где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k</m:t>
        </m:r>
        <m:r>
          <w:rPr>
            <w:rFonts w:ascii="Cambria Math" w:hAnsi="Cambria Math" w:cs="Times New Roman"/>
            <w:sz w:val="24"/>
            <w:szCs w:val="24"/>
          </w:rPr>
          <m:t>∈</m:t>
        </m:r>
        <m:r>
          <m:rPr>
            <m:scr m:val="double-struck"/>
            <m:sty m:val="p"/>
          </m:rPr>
          <w:rPr>
            <w:rFonts w:ascii="Cambria Math" w:hAnsi="Cambria Math" w:cs="Times New Roman"/>
            <w:sz w:val="24"/>
            <w:szCs w:val="24"/>
          </w:rPr>
          <m:t>Z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>), чтобы подтвердить корректность редукции аргумента и устойчивость ряда.</w:t>
      </w:r>
    </w:p>
    <w:p w14:paraId="57FC7B81" w14:textId="77777777" w:rsidR="0023007B" w:rsidRPr="0023007B" w:rsidRDefault="0023007B" w:rsidP="0023007B">
      <w:pPr>
        <w:pStyle w:val="Footer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>Особые точки (сингулярности / точки неопределенности):</w:t>
      </w:r>
    </w:p>
    <w:p w14:paraId="75E80C7F" w14:textId="0C1AD996" w:rsidR="0023007B" w:rsidRPr="0023007B" w:rsidRDefault="0023007B" w:rsidP="0023007B">
      <w:pPr>
        <w:pStyle w:val="Footer"/>
        <w:spacing w:line="360" w:lineRule="auto"/>
        <w:ind w:left="81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>Для функций, содержащих деление, выделяются точки, где знаменатель стремится к нулю:</w:t>
      </w:r>
    </w:p>
    <w:p w14:paraId="623456ED" w14:textId="6E84C0D4" w:rsidR="0023007B" w:rsidRPr="0023007B" w:rsidRDefault="0023007B" w:rsidP="0023007B">
      <w:pPr>
        <w:pStyle w:val="Footer"/>
        <w:numPr>
          <w:ilvl w:val="1"/>
          <w:numId w:val="20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US"/>
          </w:rPr>
          <m:t>tan</m:t>
        </m:r>
        <m:r>
          <w:rPr>
            <w:rFonts w:ascii="Cambria Math" w:hAnsi="Cambria Math" w:cs="Times New Roman"/>
            <w:sz w:val="24"/>
            <w:szCs w:val="24"/>
          </w:rPr>
          <m:t>⁡(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)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и </w:t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US"/>
          </w:rPr>
          <m:t>sec</m:t>
        </m:r>
        <m:r>
          <w:rPr>
            <w:rFonts w:ascii="Cambria Math" w:hAnsi="Cambria Math" w:cs="Times New Roman"/>
            <w:sz w:val="24"/>
            <w:szCs w:val="24"/>
          </w:rPr>
          <m:t>⁡(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)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не определены при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hAnsi="Cambria Math" w:cs="Times New Roman"/>
                <w:bCs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π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den>
        </m:f>
        <m:r>
          <w:rPr>
            <w:rFonts w:ascii="Cambria Math" w:hAnsi="Cambria Math" w:cs="Times New Roman"/>
            <w:sz w:val="24"/>
            <w:szCs w:val="24"/>
          </w:rPr>
          <m:t>+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kπ</m:t>
        </m:r>
      </m:oMath>
    </w:p>
    <w:p w14:paraId="0CF7A66E" w14:textId="74A2E4E6" w:rsidR="0023007B" w:rsidRPr="0023007B" w:rsidRDefault="0023007B" w:rsidP="0023007B">
      <w:pPr>
        <w:pStyle w:val="Footer"/>
        <w:numPr>
          <w:ilvl w:val="1"/>
          <w:numId w:val="20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US"/>
          </w:rPr>
          <m:t>csc</m:t>
        </m:r>
        <m:r>
          <w:rPr>
            <w:rFonts w:ascii="Cambria Math" w:hAnsi="Cambria Math" w:cs="Times New Roman"/>
            <w:sz w:val="24"/>
            <w:szCs w:val="24"/>
          </w:rPr>
          <m:t>⁡(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)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и </w:t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US"/>
          </w:rPr>
          <m:t>cot</m:t>
        </m:r>
        <m:r>
          <w:rPr>
            <w:rFonts w:ascii="Cambria Math" w:hAnsi="Cambria Math" w:cs="Times New Roman"/>
            <w:sz w:val="24"/>
            <w:szCs w:val="24"/>
          </w:rPr>
          <m:t>⁡(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)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не определены при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=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kπ</m:t>
        </m:r>
      </m:oMath>
    </w:p>
    <w:p w14:paraId="13B885C2" w14:textId="77777777" w:rsidR="0023007B" w:rsidRPr="0023007B" w:rsidRDefault="0023007B" w:rsidP="0023007B">
      <w:pPr>
        <w:pStyle w:val="Footer"/>
        <w:spacing w:line="360" w:lineRule="auto"/>
        <w:ind w:left="81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 xml:space="preserve">Для этих классов точек тесты проверяют ожидаемое поведение: выбрасывание </w:t>
      </w:r>
      <w:proofErr w:type="spellStart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ArithmeticException</w:t>
      </w:r>
      <w:proofErr w:type="spellEnd"/>
      <w:r w:rsidRPr="0023007B">
        <w:rPr>
          <w:rFonts w:ascii="Times New Roman" w:hAnsi="Times New Roman" w:cs="Times New Roman"/>
          <w:bCs/>
          <w:sz w:val="24"/>
          <w:szCs w:val="24"/>
        </w:rPr>
        <w:t xml:space="preserve"> при вычислении (как для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sec</w:t>
      </w:r>
      <w:r w:rsidRPr="0023007B">
        <w:rPr>
          <w:rFonts w:ascii="Times New Roman" w:hAnsi="Times New Roman" w:cs="Times New Roman"/>
          <w:bCs/>
          <w:sz w:val="24"/>
          <w:szCs w:val="24"/>
        </w:rPr>
        <w:t>/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tan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 при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cos</w:t>
      </w:r>
      <w:r w:rsidRPr="0023007B">
        <w:rPr>
          <w:rFonts w:ascii="Times New Roman" w:hAnsi="Times New Roman" w:cs="Times New Roman"/>
          <w:bCs/>
          <w:sz w:val="24"/>
          <w:szCs w:val="24"/>
        </w:rPr>
        <w:t>(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x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) ≈ 0, так и для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csc</w:t>
      </w:r>
      <w:r w:rsidRPr="0023007B">
        <w:rPr>
          <w:rFonts w:ascii="Times New Roman" w:hAnsi="Times New Roman" w:cs="Times New Roman"/>
          <w:bCs/>
          <w:sz w:val="24"/>
          <w:szCs w:val="24"/>
        </w:rPr>
        <w:t>/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cot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 при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sin</w:t>
      </w:r>
      <w:r w:rsidRPr="0023007B">
        <w:rPr>
          <w:rFonts w:ascii="Times New Roman" w:hAnsi="Times New Roman" w:cs="Times New Roman"/>
          <w:bCs/>
          <w:sz w:val="24"/>
          <w:szCs w:val="24"/>
        </w:rPr>
        <w:t>(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x</w:t>
      </w:r>
      <w:r w:rsidRPr="0023007B">
        <w:rPr>
          <w:rFonts w:ascii="Times New Roman" w:hAnsi="Times New Roman" w:cs="Times New Roman"/>
          <w:bCs/>
          <w:sz w:val="24"/>
          <w:szCs w:val="24"/>
        </w:rPr>
        <w:t>) ≈ 0).</w:t>
      </w:r>
    </w:p>
    <w:p w14:paraId="3E538028" w14:textId="3B6CF886" w:rsidR="0023007B" w:rsidRPr="0023007B" w:rsidRDefault="0023007B" w:rsidP="0023007B">
      <w:pPr>
        <w:pStyle w:val="Footer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>Проверка модульной зависимости (требование задания):</w:t>
      </w:r>
      <w:r w:rsidRPr="0023007B">
        <w:rPr>
          <w:rFonts w:ascii="Times New Roman" w:hAnsi="Times New Roman" w:cs="Times New Roman"/>
          <w:bCs/>
          <w:sz w:val="24"/>
          <w:szCs w:val="24"/>
        </w:rPr>
        <w:br/>
        <w:t>Отдельно контролируется архитектурное требование:</w:t>
      </w:r>
      <w:r w:rsidRPr="0023007B">
        <w:rPr>
          <w:rFonts w:ascii="Times New Roman" w:hAnsi="Times New Roman" w:cs="Times New Roman"/>
          <w:bCs/>
          <w:sz w:val="24"/>
          <w:szCs w:val="24"/>
        </w:rPr>
        <w:br/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cos</w:t>
      </w:r>
      <w:r w:rsidRPr="0023007B">
        <w:rPr>
          <w:rFonts w:ascii="Times New Roman" w:hAnsi="Times New Roman" w:cs="Times New Roman"/>
          <w:bCs/>
          <w:sz w:val="24"/>
          <w:szCs w:val="24"/>
        </w:rPr>
        <w:t>(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x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) реализуется через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sin</w:t>
      </w:r>
      <w:r w:rsidRPr="0023007B">
        <w:rPr>
          <w:rFonts w:ascii="Times New Roman" w:hAnsi="Times New Roman" w:cs="Times New Roman"/>
          <w:bCs/>
          <w:sz w:val="24"/>
          <w:szCs w:val="24"/>
        </w:rPr>
        <w:t>(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x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) по формуле </w:t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US"/>
          </w:rPr>
          <m:t>cos</m:t>
        </m:r>
        <m:r>
          <w:rPr>
            <w:rFonts w:ascii="Cambria Math" w:hAnsi="Cambria Math" w:cs="Times New Roman"/>
            <w:sz w:val="24"/>
            <w:szCs w:val="24"/>
          </w:rPr>
          <m:t>⁡(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)=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US"/>
          </w:rPr>
          <m:t>sin</m:t>
        </m:r>
        <m:r>
          <w:rPr>
            <w:rFonts w:ascii="Cambria Math" w:hAnsi="Cambria Math" w:cs="Times New Roman"/>
            <w:sz w:val="24"/>
            <w:szCs w:val="24"/>
          </w:rPr>
          <m:t>⁡</m:t>
        </m:r>
        <m:d>
          <m:dPr>
            <m:sepChr m:val="−"/>
            <m:ctrlPr>
              <w:rPr>
                <w:rFonts w:ascii="Cambria Math" w:hAnsi="Cambria Math" w:cs="Times New Roman"/>
                <w:bCs/>
                <w:sz w:val="24"/>
                <w:szCs w:val="24"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bCs/>
                    <w:sz w:val="24"/>
                    <w:szCs w:val="24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den>
            </m:f>
          </m:e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x</m:t>
            </m:r>
          </m:e>
        </m:d>
      </m:oMath>
      <w:r w:rsidRPr="0023007B">
        <w:rPr>
          <w:rFonts w:ascii="Times New Roman" w:hAnsi="Times New Roman" w:cs="Times New Roman"/>
          <w:bCs/>
          <w:sz w:val="24"/>
          <w:szCs w:val="24"/>
        </w:rPr>
        <w:t>.</w:t>
      </w:r>
      <w:r w:rsidRPr="0023007B">
        <w:rPr>
          <w:rFonts w:ascii="Times New Roman" w:hAnsi="Times New Roman" w:cs="Times New Roman"/>
          <w:bCs/>
          <w:sz w:val="24"/>
          <w:szCs w:val="24"/>
        </w:rPr>
        <w:br/>
        <w:t>В проекте это реализовано через композицию (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dependency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injection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): </w:t>
      </w:r>
      <w:proofErr w:type="spellStart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CosFunction</w:t>
      </w:r>
      <w:proofErr w:type="spellEnd"/>
      <w:r w:rsidRPr="0023007B">
        <w:rPr>
          <w:rFonts w:ascii="Times New Roman" w:hAnsi="Times New Roman" w:cs="Times New Roman"/>
          <w:bCs/>
          <w:sz w:val="24"/>
          <w:szCs w:val="24"/>
        </w:rPr>
        <w:t xml:space="preserve"> использует </w:t>
      </w:r>
      <w:proofErr w:type="spellStart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SinFunction</w:t>
      </w:r>
      <w:proofErr w:type="spellEnd"/>
      <w:r w:rsidRPr="0023007B">
        <w:rPr>
          <w:rFonts w:ascii="Times New Roman" w:hAnsi="Times New Roman" w:cs="Times New Roman"/>
          <w:bCs/>
          <w:sz w:val="24"/>
          <w:szCs w:val="24"/>
        </w:rPr>
        <w:t>, что позволяет проверять корректность взаимодействия модулей и упрощает интеграционное тестирование.</w:t>
      </w:r>
    </w:p>
    <w:p w14:paraId="6392C78F" w14:textId="77777777" w:rsidR="0023007B" w:rsidRPr="0023007B" w:rsidRDefault="0023007B" w:rsidP="0023007B">
      <w:pPr>
        <w:pStyle w:val="Footer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23007B">
        <w:rPr>
          <w:rFonts w:ascii="Times New Roman" w:hAnsi="Times New Roman" w:cs="Times New Roman"/>
          <w:b/>
          <w:sz w:val="24"/>
          <w:szCs w:val="24"/>
        </w:rPr>
        <w:t>Логарифмические функции</w:t>
      </w:r>
    </w:p>
    <w:p w14:paraId="10FEA992" w14:textId="2FAAEE24" w:rsidR="0023007B" w:rsidRPr="0023007B" w:rsidRDefault="0023007B" w:rsidP="0023007B">
      <w:pPr>
        <w:pStyle w:val="Footer"/>
        <w:spacing w:line="36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 xml:space="preserve">При тестировании логарифмических функций необходимо учитывать область определения, особенности поведения на границах, а также то, что базовой логарифмической функцией является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ln</w:t>
      </w:r>
      <w:r w:rsidRPr="0023007B">
        <w:rPr>
          <w:rFonts w:ascii="Times New Roman" w:hAnsi="Times New Roman" w:cs="Times New Roman"/>
          <w:bCs/>
          <w:sz w:val="24"/>
          <w:szCs w:val="24"/>
        </w:rPr>
        <w:t>(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x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), реализованный через ряд с точностью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eps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. Функции </w:t>
      </w:r>
      <m:oMath>
        <m:sSub>
          <m:sSubPr>
            <m:ctrlPr>
              <w:rPr>
                <w:rFonts w:ascii="Cambria Math" w:hAnsi="Cambria Math" w:cs="Times New Roman"/>
                <w:bCs/>
                <w:sz w:val="24"/>
                <w:szCs w:val="24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  <w:lang w:val="en-US"/>
              </w:rPr>
              <m:t>log</m:t>
            </m:r>
            <m:r>
              <w:rPr>
                <w:rFonts w:ascii="Cambria Math" w:hAnsi="Cambria Math" w:cs="Times New Roman"/>
                <w:sz w:val="24"/>
                <w:szCs w:val="24"/>
              </w:rPr>
              <m:t>⁡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b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(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)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строятся как отношение </w:t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US"/>
          </w:rPr>
          <m:t>ln</m:t>
        </m:r>
        <m:r>
          <w:rPr>
            <w:rFonts w:ascii="Cambria Math" w:hAnsi="Cambria Math" w:cs="Times New Roman"/>
            <w:sz w:val="24"/>
            <w:szCs w:val="24"/>
          </w:rPr>
          <m:t>⁡(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)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/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US"/>
          </w:rPr>
          <m:t>ln</m:t>
        </m:r>
        <m:r>
          <w:rPr>
            <w:rFonts w:ascii="Cambria Math" w:hAnsi="Cambria Math" w:cs="Times New Roman"/>
            <w:sz w:val="24"/>
            <w:szCs w:val="24"/>
          </w:rPr>
          <m:t>⁡(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b</m:t>
        </m:r>
        <m:r>
          <w:rPr>
            <w:rFonts w:ascii="Cambria Math" w:hAnsi="Cambria Math" w:cs="Times New Roman"/>
            <w:sz w:val="24"/>
            <w:szCs w:val="24"/>
          </w:rPr>
          <m:t>)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>.</w:t>
      </w:r>
    </w:p>
    <w:p w14:paraId="14BBF9BE" w14:textId="77777777" w:rsidR="0023007B" w:rsidRPr="0023007B" w:rsidRDefault="0023007B" w:rsidP="0023007B">
      <w:pPr>
        <w:pStyle w:val="Footer"/>
        <w:spacing w:line="360" w:lineRule="auto"/>
        <w:ind w:firstLine="720"/>
        <w:rPr>
          <w:rFonts w:ascii="Times New Roman" w:hAnsi="Times New Roman" w:cs="Times New Roman"/>
          <w:bCs/>
          <w:sz w:val="24"/>
          <w:szCs w:val="24"/>
          <w:lang w:val="en-US"/>
        </w:rPr>
      </w:pPr>
      <w:proofErr w:type="spellStart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Основные</w:t>
      </w:r>
      <w:proofErr w:type="spellEnd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классы</w:t>
      </w:r>
      <w:proofErr w:type="spellEnd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входных</w:t>
      </w:r>
      <w:proofErr w:type="spellEnd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значений</w:t>
      </w:r>
      <w:proofErr w:type="spellEnd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:</w:t>
      </w:r>
    </w:p>
    <w:p w14:paraId="0A68AE3E" w14:textId="4EE1EF9A" w:rsidR="0023007B" w:rsidRPr="0023007B" w:rsidRDefault="0023007B" w:rsidP="00712CF0">
      <w:pPr>
        <w:pStyle w:val="Footer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>Обычные значения (внутри области определения):</w:t>
      </w:r>
      <w:r w:rsidRPr="0023007B">
        <w:rPr>
          <w:rFonts w:ascii="Times New Roman" w:hAnsi="Times New Roman" w:cs="Times New Roman"/>
          <w:bCs/>
          <w:sz w:val="24"/>
          <w:szCs w:val="24"/>
        </w:rPr>
        <w:br/>
        <w:t xml:space="preserve">Проверка нескольких значений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&gt;0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>, например:</w:t>
      </w:r>
    </w:p>
    <w:p w14:paraId="6CF1272F" w14:textId="0BFCCF40" w:rsidR="0023007B" w:rsidRPr="0023007B" w:rsidRDefault="0023007B" w:rsidP="0023007B">
      <w:pPr>
        <w:pStyle w:val="Footer"/>
        <w:numPr>
          <w:ilvl w:val="1"/>
          <w:numId w:val="21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=0.1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=0.5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=2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=10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br/>
        <w:t>Эти точки позволяют проверить корректность вычислений как вблизи 1, так и при больших значениях.</w:t>
      </w:r>
    </w:p>
    <w:p w14:paraId="7A792BC9" w14:textId="77777777" w:rsidR="0023007B" w:rsidRPr="0023007B" w:rsidRDefault="0023007B" w:rsidP="0023007B">
      <w:pPr>
        <w:pStyle w:val="Footer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proofErr w:type="spellStart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Границы</w:t>
      </w:r>
      <w:proofErr w:type="spellEnd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области</w:t>
      </w:r>
      <w:proofErr w:type="spellEnd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определения</w:t>
      </w:r>
      <w:proofErr w:type="spellEnd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:</w:t>
      </w:r>
    </w:p>
    <w:p w14:paraId="1591A5A6" w14:textId="6ADFE83E" w:rsidR="0023007B" w:rsidRPr="0023007B" w:rsidRDefault="0023007B" w:rsidP="0023007B">
      <w:pPr>
        <w:pStyle w:val="Footer"/>
        <w:numPr>
          <w:ilvl w:val="1"/>
          <w:numId w:val="21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 xml:space="preserve">Логарифмы определены только при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&gt;0</m:t>
        </m:r>
      </m:oMath>
    </w:p>
    <w:p w14:paraId="0F8C8CE0" w14:textId="4B006615" w:rsidR="0023007B" w:rsidRPr="0023007B" w:rsidRDefault="0023007B" w:rsidP="0023007B">
      <w:pPr>
        <w:pStyle w:val="Footer"/>
        <w:numPr>
          <w:ilvl w:val="1"/>
          <w:numId w:val="21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 xml:space="preserve">Тестируются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=0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и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&lt;0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>как некорректные аргументы</w:t>
      </w:r>
      <w:r w:rsidRPr="0023007B">
        <w:rPr>
          <w:rFonts w:ascii="Times New Roman" w:hAnsi="Times New Roman" w:cs="Times New Roman"/>
          <w:bCs/>
          <w:sz w:val="24"/>
          <w:szCs w:val="24"/>
        </w:rPr>
        <w:br/>
        <w:t xml:space="preserve">В этих случаях ожидается выбрасывание </w:t>
      </w:r>
      <w:proofErr w:type="spellStart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ArithmeticException</w:t>
      </w:r>
      <w:proofErr w:type="spellEnd"/>
      <w:r w:rsidRPr="0023007B">
        <w:rPr>
          <w:rFonts w:ascii="Times New Roman" w:hAnsi="Times New Roman" w:cs="Times New Roman"/>
          <w:bCs/>
          <w:sz w:val="24"/>
          <w:szCs w:val="24"/>
        </w:rPr>
        <w:t>.</w:t>
      </w:r>
    </w:p>
    <w:p w14:paraId="1E05305D" w14:textId="03D2471D" w:rsidR="0023007B" w:rsidRPr="0023007B" w:rsidRDefault="0023007B" w:rsidP="0023007B">
      <w:pPr>
        <w:pStyle w:val="Footer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proofErr w:type="spellStart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lastRenderedPageBreak/>
        <w:t>Особая</w:t>
      </w:r>
      <w:proofErr w:type="spellEnd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точка</w:t>
      </w:r>
      <w:proofErr w:type="spellEnd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x=1</m:t>
        </m:r>
      </m:oMath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:</w:t>
      </w:r>
    </w:p>
    <w:p w14:paraId="481D2219" w14:textId="292F702A" w:rsidR="0023007B" w:rsidRPr="0023007B" w:rsidRDefault="0023007B" w:rsidP="0023007B">
      <w:pPr>
        <w:pStyle w:val="Footer"/>
        <w:numPr>
          <w:ilvl w:val="1"/>
          <w:numId w:val="21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US"/>
          </w:rPr>
          <m:t>ln</m:t>
        </m:r>
        <m:r>
          <w:rPr>
            <w:rFonts w:ascii="Cambria Math" w:hAnsi="Cambria Math" w:cs="Times New Roman"/>
            <w:sz w:val="24"/>
            <w:szCs w:val="24"/>
          </w:rPr>
          <m:t>⁡(1)=0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sz w:val="24"/>
                <w:szCs w:val="24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  <w:lang w:val="en-US"/>
              </w:rPr>
              <m:t>log</m:t>
            </m:r>
            <m:r>
              <w:rPr>
                <w:rFonts w:ascii="Cambria Math" w:hAnsi="Cambria Math" w:cs="Times New Roman"/>
                <w:sz w:val="24"/>
                <w:szCs w:val="24"/>
              </w:rPr>
              <m:t>⁡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b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(1)=0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br/>
        <w:t>С одной стороны, базовые функции корректно обрабатывают эту точку.</w:t>
      </w:r>
      <w:r w:rsidRPr="0023007B">
        <w:rPr>
          <w:rFonts w:ascii="Times New Roman" w:hAnsi="Times New Roman" w:cs="Times New Roman"/>
          <w:bCs/>
          <w:sz w:val="24"/>
          <w:szCs w:val="24"/>
        </w:rPr>
        <w:br/>
        <w:t xml:space="preserve">С другой стороны, в системе (см. ниже) присутствует выражение вида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log</w:t>
      </w:r>
      <w:r w:rsidRPr="0023007B">
        <w:rPr>
          <w:rFonts w:ascii="Times New Roman" w:hAnsi="Times New Roman" w:cs="Times New Roman"/>
          <w:bCs/>
          <w:sz w:val="24"/>
          <w:szCs w:val="24"/>
        </w:rPr>
        <w:t>10(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x</w:t>
      </w:r>
      <w:r w:rsidRPr="0023007B">
        <w:rPr>
          <w:rFonts w:ascii="Times New Roman" w:hAnsi="Times New Roman" w:cs="Times New Roman"/>
          <w:bCs/>
          <w:sz w:val="24"/>
          <w:szCs w:val="24"/>
        </w:rPr>
        <w:t>)/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log</w:t>
      </w:r>
      <w:r w:rsidRPr="0023007B">
        <w:rPr>
          <w:rFonts w:ascii="Times New Roman" w:hAnsi="Times New Roman" w:cs="Times New Roman"/>
          <w:bCs/>
          <w:sz w:val="24"/>
          <w:szCs w:val="24"/>
        </w:rPr>
        <w:t>10(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x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), которое при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=1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становится </w:t>
      </w:r>
      <m:oMath>
        <m:r>
          <w:rPr>
            <w:rFonts w:ascii="Cambria Math" w:hAnsi="Cambria Math" w:cs="Times New Roman"/>
            <w:sz w:val="24"/>
            <w:szCs w:val="24"/>
          </w:rPr>
          <m:t>0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/</m:t>
        </m:r>
        <m:r>
          <w:rPr>
            <w:rFonts w:ascii="Cambria Math" w:hAnsi="Cambria Math" w:cs="Times New Roman"/>
            <w:sz w:val="24"/>
            <w:szCs w:val="24"/>
          </w:rPr>
          <m:t>0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. Поэтому точка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=1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>отдельно выделена как особая точка системы, приводящая к исключению.</w:t>
      </w:r>
    </w:p>
    <w:p w14:paraId="27E6FBC5" w14:textId="77777777" w:rsidR="0023007B" w:rsidRPr="0023007B" w:rsidRDefault="0023007B" w:rsidP="00712CF0">
      <w:pPr>
        <w:pStyle w:val="Footer"/>
        <w:numPr>
          <w:ilvl w:val="0"/>
          <w:numId w:val="28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23007B">
        <w:rPr>
          <w:rFonts w:ascii="Times New Roman" w:hAnsi="Times New Roman" w:cs="Times New Roman"/>
          <w:b/>
          <w:sz w:val="24"/>
          <w:szCs w:val="24"/>
        </w:rPr>
        <w:t>Система функций</w:t>
      </w:r>
    </w:p>
    <w:p w14:paraId="63558A0F" w14:textId="77777777" w:rsidR="0023007B" w:rsidRPr="0023007B" w:rsidRDefault="0023007B" w:rsidP="00712CF0">
      <w:pPr>
        <w:pStyle w:val="Footer"/>
        <w:spacing w:line="360" w:lineRule="auto"/>
        <w:ind w:firstLine="720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>Система вычисляется по частям:</w:t>
      </w:r>
    </w:p>
    <w:p w14:paraId="639E44F4" w14:textId="42CF5F41" w:rsidR="0023007B" w:rsidRPr="0023007B" w:rsidRDefault="0023007B" w:rsidP="0023007B">
      <w:pPr>
        <w:pStyle w:val="Footer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 xml:space="preserve">при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≤0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>используется тригонометрическая ветка,</w:t>
      </w:r>
    </w:p>
    <w:p w14:paraId="49C826DF" w14:textId="49679CB3" w:rsidR="0023007B" w:rsidRPr="0023007B" w:rsidRDefault="0023007B" w:rsidP="0023007B">
      <w:pPr>
        <w:pStyle w:val="Footer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 xml:space="preserve">при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&gt;0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>используется логарифмическая ветка.</w:t>
      </w:r>
    </w:p>
    <w:p w14:paraId="1E8817E0" w14:textId="4FEA5E4E" w:rsidR="0023007B" w:rsidRPr="0023007B" w:rsidRDefault="0023007B" w:rsidP="00712CF0">
      <w:pPr>
        <w:pStyle w:val="Footer"/>
        <w:spacing w:line="36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>Для интеграционного тестирования система рассматривается как верхнеуровневый модуль, зависящий от модулей тригонометрии и логарифмов.</w:t>
      </w:r>
      <w:r w:rsidR="00712CF0">
        <w:rPr>
          <w:rFonts w:ascii="Times New Roman" w:hAnsi="Times New Roman" w:cs="Times New Roman"/>
          <w:bCs/>
          <w:sz w:val="24"/>
          <w:szCs w:val="24"/>
          <w:lang w:val="vi-VN"/>
        </w:rPr>
        <w:t xml:space="preserve"> </w:t>
      </w:r>
      <w:proofErr w:type="spellStart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Тестовое</w:t>
      </w:r>
      <w:proofErr w:type="spellEnd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покрытие</w:t>
      </w:r>
      <w:proofErr w:type="spellEnd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строится</w:t>
      </w:r>
      <w:proofErr w:type="spellEnd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так</w:t>
      </w:r>
      <w:proofErr w:type="spellEnd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, </w:t>
      </w:r>
      <w:proofErr w:type="spellStart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чтобы</w:t>
      </w:r>
      <w:proofErr w:type="spellEnd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подтвердить</w:t>
      </w:r>
      <w:proofErr w:type="spellEnd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корректность</w:t>
      </w:r>
      <w:proofErr w:type="spellEnd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:</w:t>
      </w:r>
    </w:p>
    <w:p w14:paraId="66089E33" w14:textId="77777777" w:rsidR="0023007B" w:rsidRPr="0023007B" w:rsidRDefault="0023007B" w:rsidP="0023007B">
      <w:pPr>
        <w:pStyle w:val="Footer"/>
        <w:numPr>
          <w:ilvl w:val="0"/>
          <w:numId w:val="23"/>
        </w:numPr>
        <w:spacing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proofErr w:type="spellStart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вычисления</w:t>
      </w:r>
      <w:proofErr w:type="spellEnd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на</w:t>
      </w:r>
      <w:proofErr w:type="spellEnd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валидных</w:t>
      </w:r>
      <w:proofErr w:type="spellEnd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значениях</w:t>
      </w:r>
      <w:proofErr w:type="spellEnd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;</w:t>
      </w:r>
    </w:p>
    <w:p w14:paraId="73AA02B6" w14:textId="77777777" w:rsidR="0023007B" w:rsidRPr="0023007B" w:rsidRDefault="0023007B" w:rsidP="0023007B">
      <w:pPr>
        <w:pStyle w:val="Footer"/>
        <w:numPr>
          <w:ilvl w:val="0"/>
          <w:numId w:val="23"/>
        </w:numPr>
        <w:spacing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proofErr w:type="spellStart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поведения</w:t>
      </w:r>
      <w:proofErr w:type="spellEnd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на</w:t>
      </w:r>
      <w:proofErr w:type="spellEnd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особых</w:t>
      </w:r>
      <w:proofErr w:type="spellEnd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точках</w:t>
      </w:r>
      <w:proofErr w:type="spellEnd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;</w:t>
      </w:r>
    </w:p>
    <w:p w14:paraId="5C36E771" w14:textId="77777777" w:rsidR="0023007B" w:rsidRPr="0023007B" w:rsidRDefault="0023007B" w:rsidP="0023007B">
      <w:pPr>
        <w:pStyle w:val="Footer"/>
        <w:numPr>
          <w:ilvl w:val="0"/>
          <w:numId w:val="23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>интеграции по стратегии “подключение по одному модулю”.</w:t>
      </w:r>
    </w:p>
    <w:p w14:paraId="4159C679" w14:textId="77777777" w:rsidR="0023007B" w:rsidRPr="0023007B" w:rsidRDefault="0023007B" w:rsidP="00712CF0">
      <w:pPr>
        <w:pStyle w:val="Footer"/>
        <w:spacing w:line="360" w:lineRule="auto"/>
        <w:ind w:firstLine="720"/>
        <w:rPr>
          <w:rFonts w:ascii="Times New Roman" w:hAnsi="Times New Roman" w:cs="Times New Roman"/>
          <w:bCs/>
          <w:sz w:val="24"/>
          <w:szCs w:val="24"/>
          <w:lang w:val="en-US"/>
        </w:rPr>
      </w:pPr>
      <w:proofErr w:type="spellStart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Сценарии</w:t>
      </w:r>
      <w:proofErr w:type="spellEnd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тестирования</w:t>
      </w:r>
      <w:proofErr w:type="spellEnd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:</w:t>
      </w:r>
    </w:p>
    <w:p w14:paraId="2C1FE36E" w14:textId="77777777" w:rsidR="0023007B" w:rsidRPr="0023007B" w:rsidRDefault="0023007B" w:rsidP="0023007B">
      <w:pPr>
        <w:pStyle w:val="Footer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proofErr w:type="spellStart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Обычные</w:t>
      </w:r>
      <w:proofErr w:type="spellEnd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значения</w:t>
      </w:r>
      <w:proofErr w:type="spellEnd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:</w:t>
      </w:r>
    </w:p>
    <w:p w14:paraId="5E64B3C6" w14:textId="5A03E598" w:rsidR="0023007B" w:rsidRPr="0023007B" w:rsidRDefault="0023007B" w:rsidP="0023007B">
      <w:pPr>
        <w:pStyle w:val="Footer"/>
        <w:numPr>
          <w:ilvl w:val="1"/>
          <w:numId w:val="24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 xml:space="preserve">набор отрицательных значений (для ветки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≤0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>),</w:t>
      </w:r>
    </w:p>
    <w:p w14:paraId="58519157" w14:textId="4C5C56D7" w:rsidR="0023007B" w:rsidRPr="0023007B" w:rsidRDefault="0023007B" w:rsidP="0023007B">
      <w:pPr>
        <w:pStyle w:val="Footer"/>
        <w:numPr>
          <w:ilvl w:val="1"/>
          <w:numId w:val="24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 xml:space="preserve">набор положительных значений (для ветки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&gt;0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, исключая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=1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>).</w:t>
      </w:r>
    </w:p>
    <w:p w14:paraId="4C418B59" w14:textId="77777777" w:rsidR="0023007B" w:rsidRPr="0023007B" w:rsidRDefault="0023007B" w:rsidP="0023007B">
      <w:pPr>
        <w:pStyle w:val="Footer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proofErr w:type="spellStart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Особые</w:t>
      </w:r>
      <w:proofErr w:type="spellEnd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точки</w:t>
      </w:r>
      <w:proofErr w:type="spellEnd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системы</w:t>
      </w:r>
      <w:proofErr w:type="spellEnd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:</w:t>
      </w:r>
    </w:p>
    <w:p w14:paraId="098BBFE2" w14:textId="01E9CD29" w:rsidR="0023007B" w:rsidRPr="0023007B" w:rsidRDefault="0023007B" w:rsidP="0023007B">
      <w:pPr>
        <w:pStyle w:val="Footer"/>
        <w:numPr>
          <w:ilvl w:val="1"/>
          <w:numId w:val="24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=1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— система не определена из-за выражения </w:t>
      </w:r>
      <m:oMath>
        <m:sSub>
          <m:sSubPr>
            <m:ctrlPr>
              <w:rPr>
                <w:rFonts w:ascii="Cambria Math" w:hAnsi="Cambria Math" w:cs="Times New Roman"/>
                <w:bCs/>
                <w:sz w:val="24"/>
                <w:szCs w:val="24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  <w:lang w:val="en-US"/>
              </w:rPr>
              <m:t>log</m:t>
            </m:r>
            <m:r>
              <w:rPr>
                <w:rFonts w:ascii="Cambria Math" w:hAnsi="Cambria Math" w:cs="Times New Roman"/>
                <w:sz w:val="24"/>
                <w:szCs w:val="24"/>
              </w:rPr>
              <m:t>⁡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10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(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)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/</m:t>
        </m:r>
        <m:sSub>
          <m:sSubPr>
            <m:ctrlPr>
              <w:rPr>
                <w:rFonts w:ascii="Cambria Math" w:hAnsi="Cambria Math" w:cs="Times New Roman"/>
                <w:bCs/>
                <w:sz w:val="24"/>
                <w:szCs w:val="24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  <w:lang w:val="en-US"/>
              </w:rPr>
              <m:t>log</m:t>
            </m:r>
            <m:r>
              <w:rPr>
                <w:rFonts w:ascii="Cambria Math" w:hAnsi="Cambria Math" w:cs="Times New Roman"/>
                <w:sz w:val="24"/>
                <w:szCs w:val="24"/>
              </w:rPr>
              <m:t>⁡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10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(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)⇒0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/</m:t>
        </m:r>
        <m:r>
          <w:rPr>
            <w:rFonts w:ascii="Cambria Math" w:hAnsi="Cambria Math" w:cs="Times New Roman"/>
            <w:sz w:val="24"/>
            <w:szCs w:val="24"/>
          </w:rPr>
          <m:t>0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br/>
        <w:t>Для этой точки явно проверяется выбрасывание исключения.</w:t>
      </w:r>
    </w:p>
    <w:p w14:paraId="514CFFD1" w14:textId="7FF16A90" w:rsidR="0023007B" w:rsidRPr="0023007B" w:rsidRDefault="0023007B" w:rsidP="0023007B">
      <w:pPr>
        <w:pStyle w:val="Footer"/>
        <w:numPr>
          <w:ilvl w:val="1"/>
          <w:numId w:val="24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 xml:space="preserve">для отрицательной ветки дополнительно выделяются точки, где могут возникать сингулярности из-за </w:t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US"/>
          </w:rPr>
          <m:t>tan</m:t>
        </m:r>
        <m:r>
          <w:rPr>
            <w:rFonts w:ascii="Cambria Math" w:hAnsi="Cambria Math" w:cs="Times New Roman"/>
            <w:sz w:val="24"/>
            <w:szCs w:val="24"/>
          </w:rPr>
          <m:t>⁡(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)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, </w:t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US"/>
          </w:rPr>
          <m:t>sec</m:t>
        </m:r>
        <m:r>
          <w:rPr>
            <w:rFonts w:ascii="Cambria Math" w:hAnsi="Cambria Math" w:cs="Times New Roman"/>
            <w:sz w:val="24"/>
            <w:szCs w:val="24"/>
          </w:rPr>
          <m:t>⁡(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)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, </w:t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US"/>
          </w:rPr>
          <m:t>csc</m:t>
        </m:r>
        <m:r>
          <w:rPr>
            <w:rFonts w:ascii="Cambria Math" w:hAnsi="Cambria Math" w:cs="Times New Roman"/>
            <w:sz w:val="24"/>
            <w:szCs w:val="24"/>
          </w:rPr>
          <m:t>⁡(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)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, </w:t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US"/>
          </w:rPr>
          <m:t>cot</m:t>
        </m:r>
        <m:r>
          <w:rPr>
            <w:rFonts w:ascii="Cambria Math" w:hAnsi="Cambria Math" w:cs="Times New Roman"/>
            <w:sz w:val="24"/>
            <w:szCs w:val="24"/>
          </w:rPr>
          <m:t>⁡(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)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(например, около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kπ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 xml:space="preserve">, </w:t>
      </w:r>
      <m:oMath>
        <m:f>
          <m:fPr>
            <m:ctrlPr>
              <w:rPr>
                <w:rFonts w:ascii="Cambria Math" w:hAnsi="Cambria Math" w:cs="Times New Roman"/>
                <w:bCs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π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den>
        </m:f>
        <m:r>
          <w:rPr>
            <w:rFonts w:ascii="Cambria Math" w:hAnsi="Cambria Math" w:cs="Times New Roman"/>
            <w:sz w:val="24"/>
            <w:szCs w:val="24"/>
          </w:rPr>
          <m:t>+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kπ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>).</w:t>
      </w:r>
    </w:p>
    <w:p w14:paraId="11FED00B" w14:textId="77777777" w:rsidR="0023007B" w:rsidRPr="0023007B" w:rsidRDefault="0023007B" w:rsidP="0023007B">
      <w:pPr>
        <w:pStyle w:val="Footer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>Интеграционная стратегия (“интеграция по 1 модулю”):</w:t>
      </w:r>
      <w:r w:rsidRPr="0023007B">
        <w:rPr>
          <w:rFonts w:ascii="Times New Roman" w:hAnsi="Times New Roman" w:cs="Times New Roman"/>
          <w:bCs/>
          <w:sz w:val="24"/>
          <w:szCs w:val="24"/>
        </w:rPr>
        <w:br/>
        <w:t>В проекте реализована последовательность интеграционных тестов:</w:t>
      </w:r>
    </w:p>
    <w:p w14:paraId="777FE4AC" w14:textId="046A1F74" w:rsidR="0023007B" w:rsidRPr="0023007B" w:rsidRDefault="0023007B" w:rsidP="00712CF0">
      <w:pPr>
        <w:pStyle w:val="Footer"/>
        <w:numPr>
          <w:ilvl w:val="0"/>
          <w:numId w:val="26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>система собирается полностью из табличных заглушек (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CSV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stubs</w:t>
      </w:r>
      <w:r w:rsidRPr="0023007B">
        <w:rPr>
          <w:rFonts w:ascii="Times New Roman" w:hAnsi="Times New Roman" w:cs="Times New Roman"/>
          <w:bCs/>
          <w:sz w:val="24"/>
          <w:szCs w:val="24"/>
        </w:rPr>
        <w:t>);</w:t>
      </w:r>
    </w:p>
    <w:p w14:paraId="0074A0E9" w14:textId="77777777" w:rsidR="0023007B" w:rsidRPr="0023007B" w:rsidRDefault="0023007B" w:rsidP="0023007B">
      <w:pPr>
        <w:pStyle w:val="Footer"/>
        <w:numPr>
          <w:ilvl w:val="0"/>
          <w:numId w:val="26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lastRenderedPageBreak/>
        <w:t xml:space="preserve">далее по одному модулю заменяется на “реальную” реализацию (например,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sin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real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 + остальные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stub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, затем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cos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real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 + остальные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stub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 и т.д.);</w:t>
      </w:r>
    </w:p>
    <w:p w14:paraId="154DB907" w14:textId="77777777" w:rsidR="0023007B" w:rsidRPr="0023007B" w:rsidRDefault="0023007B" w:rsidP="0023007B">
      <w:pPr>
        <w:pStyle w:val="Footer"/>
        <w:numPr>
          <w:ilvl w:val="0"/>
          <w:numId w:val="26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 xml:space="preserve">финальный сценарий — “полностью реальная система” сравнивается с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oracle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-реализацией на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double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 (используя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Math</w:t>
      </w:r>
      <w:r w:rsidRPr="0023007B">
        <w:rPr>
          <w:rFonts w:ascii="Times New Roman" w:hAnsi="Times New Roman" w:cs="Times New Roman"/>
          <w:bCs/>
          <w:sz w:val="24"/>
          <w:szCs w:val="24"/>
        </w:rPr>
        <w:t>.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sin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,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Math</w:t>
      </w:r>
      <w:r w:rsidRPr="0023007B">
        <w:rPr>
          <w:rFonts w:ascii="Times New Roman" w:hAnsi="Times New Roman" w:cs="Times New Roman"/>
          <w:bCs/>
          <w:sz w:val="24"/>
          <w:szCs w:val="24"/>
        </w:rPr>
        <w:t>.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log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 и т.д.) с учетом допустимой погрешности.</w:t>
      </w:r>
    </w:p>
    <w:p w14:paraId="453CE0B5" w14:textId="3994F803" w:rsidR="0023007B" w:rsidRPr="00712CF0" w:rsidRDefault="0023007B" w:rsidP="00712CF0">
      <w:pPr>
        <w:pStyle w:val="Footer"/>
        <w:spacing w:line="36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  <w:lang w:val="vi-VN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>Такая стратегия позволяет локализовать ошибки: при падении теста становится очевидно, какой именно модуль или стык модулей нарушает корректность.</w:t>
      </w:r>
    </w:p>
    <w:p w14:paraId="041E8354" w14:textId="77777777" w:rsidR="0023007B" w:rsidRPr="0023007B" w:rsidRDefault="0023007B" w:rsidP="00712CF0">
      <w:pPr>
        <w:pStyle w:val="Footer"/>
        <w:numPr>
          <w:ilvl w:val="0"/>
          <w:numId w:val="28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23007B">
        <w:rPr>
          <w:rFonts w:ascii="Times New Roman" w:hAnsi="Times New Roman" w:cs="Times New Roman"/>
          <w:b/>
          <w:sz w:val="24"/>
          <w:szCs w:val="24"/>
        </w:rPr>
        <w:t>Общее покрытие</w:t>
      </w:r>
    </w:p>
    <w:p w14:paraId="21A0D322" w14:textId="77777777" w:rsidR="0023007B" w:rsidRPr="0023007B" w:rsidRDefault="0023007B" w:rsidP="00712CF0">
      <w:pPr>
        <w:pStyle w:val="Footer"/>
        <w:spacing w:line="360" w:lineRule="auto"/>
        <w:ind w:firstLine="720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>Дополнительно в проект были включены тесты следующих категорий:</w:t>
      </w:r>
    </w:p>
    <w:p w14:paraId="31D079DF" w14:textId="77777777" w:rsidR="0023007B" w:rsidRPr="0023007B" w:rsidRDefault="0023007B" w:rsidP="0023007B">
      <w:pPr>
        <w:pStyle w:val="Footer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proofErr w:type="spellStart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Проверка</w:t>
      </w:r>
      <w:proofErr w:type="spellEnd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некорректных</w:t>
      </w:r>
      <w:proofErr w:type="spellEnd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аргументов</w:t>
      </w:r>
      <w:proofErr w:type="spellEnd"/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:</w:t>
      </w:r>
    </w:p>
    <w:p w14:paraId="25E03488" w14:textId="77777777" w:rsidR="0023007B" w:rsidRPr="0023007B" w:rsidRDefault="0023007B" w:rsidP="0023007B">
      <w:pPr>
        <w:pStyle w:val="Footer"/>
        <w:numPr>
          <w:ilvl w:val="1"/>
          <w:numId w:val="27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eps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 вне диапазона (например,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eps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 &lt;= 0 или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eps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 &gt;= 1);</w:t>
      </w:r>
    </w:p>
    <w:p w14:paraId="254C1B0D" w14:textId="29570CEC" w:rsidR="0023007B" w:rsidRPr="0023007B" w:rsidRDefault="0023007B" w:rsidP="0023007B">
      <w:pPr>
        <w:pStyle w:val="Footer"/>
        <w:numPr>
          <w:ilvl w:val="1"/>
          <w:numId w:val="27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>некорректные точки для логарифмов (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≤0</m:t>
        </m:r>
      </m:oMath>
      <w:r w:rsidRPr="0023007B">
        <w:rPr>
          <w:rFonts w:ascii="Times New Roman" w:hAnsi="Times New Roman" w:cs="Times New Roman"/>
          <w:bCs/>
          <w:sz w:val="24"/>
          <w:szCs w:val="24"/>
        </w:rPr>
        <w:t>);</w:t>
      </w:r>
    </w:p>
    <w:p w14:paraId="73B68CCC" w14:textId="77777777" w:rsidR="0023007B" w:rsidRPr="0023007B" w:rsidRDefault="0023007B" w:rsidP="0023007B">
      <w:pPr>
        <w:pStyle w:val="Footer"/>
        <w:numPr>
          <w:ilvl w:val="1"/>
          <w:numId w:val="27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>точки неопределенности для функций с делением (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sec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,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csc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,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tan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,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cot</w:t>
      </w:r>
      <w:r w:rsidRPr="0023007B">
        <w:rPr>
          <w:rFonts w:ascii="Times New Roman" w:hAnsi="Times New Roman" w:cs="Times New Roman"/>
          <w:bCs/>
          <w:sz w:val="24"/>
          <w:szCs w:val="24"/>
        </w:rPr>
        <w:t>).</w:t>
      </w:r>
    </w:p>
    <w:p w14:paraId="3D446E76" w14:textId="77777777" w:rsidR="0023007B" w:rsidRPr="0023007B" w:rsidRDefault="0023007B" w:rsidP="0023007B">
      <w:pPr>
        <w:pStyle w:val="Footer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>Проверка точности и допустимой погрешности:</w:t>
      </w:r>
    </w:p>
    <w:p w14:paraId="054E848E" w14:textId="77777777" w:rsidR="0023007B" w:rsidRPr="0023007B" w:rsidRDefault="0023007B" w:rsidP="0023007B">
      <w:pPr>
        <w:pStyle w:val="Footer"/>
        <w:numPr>
          <w:ilvl w:val="1"/>
          <w:numId w:val="27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 xml:space="preserve">для базовых функций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sin</w:t>
      </w:r>
      <w:r w:rsidRPr="0023007B">
        <w:rPr>
          <w:rFonts w:ascii="Times New Roman" w:hAnsi="Times New Roman" w:cs="Times New Roman"/>
          <w:bCs/>
          <w:sz w:val="24"/>
          <w:szCs w:val="24"/>
        </w:rPr>
        <w:t>(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x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) и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ln</w:t>
      </w:r>
      <w:r w:rsidRPr="0023007B">
        <w:rPr>
          <w:rFonts w:ascii="Times New Roman" w:hAnsi="Times New Roman" w:cs="Times New Roman"/>
          <w:bCs/>
          <w:sz w:val="24"/>
          <w:szCs w:val="24"/>
        </w:rPr>
        <w:t>(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x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) сравнение с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oracle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 (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Math</w:t>
      </w:r>
      <w:r w:rsidRPr="0023007B">
        <w:rPr>
          <w:rFonts w:ascii="Times New Roman" w:hAnsi="Times New Roman" w:cs="Times New Roman"/>
          <w:bCs/>
          <w:sz w:val="24"/>
          <w:szCs w:val="24"/>
        </w:rPr>
        <w:t>.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sin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,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Math</w:t>
      </w:r>
      <w:r w:rsidRPr="0023007B">
        <w:rPr>
          <w:rFonts w:ascii="Times New Roman" w:hAnsi="Times New Roman" w:cs="Times New Roman"/>
          <w:bCs/>
          <w:sz w:val="24"/>
          <w:szCs w:val="24"/>
        </w:rPr>
        <w:t>.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log</w:t>
      </w:r>
      <w:r w:rsidRPr="0023007B">
        <w:rPr>
          <w:rFonts w:ascii="Times New Roman" w:hAnsi="Times New Roman" w:cs="Times New Roman"/>
          <w:bCs/>
          <w:sz w:val="24"/>
          <w:szCs w:val="24"/>
        </w:rPr>
        <w:t>) в заданной точности;</w:t>
      </w:r>
    </w:p>
    <w:p w14:paraId="303FED57" w14:textId="77777777" w:rsidR="0023007B" w:rsidRPr="0023007B" w:rsidRDefault="0023007B" w:rsidP="0023007B">
      <w:pPr>
        <w:pStyle w:val="Footer"/>
        <w:numPr>
          <w:ilvl w:val="1"/>
          <w:numId w:val="27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>для системы — более широкая допустимая погрешность, так как ошибка накапливается при композиции нескольких функций.</w:t>
      </w:r>
    </w:p>
    <w:p w14:paraId="1F80ED76" w14:textId="77777777" w:rsidR="0023007B" w:rsidRPr="0023007B" w:rsidRDefault="0023007B" w:rsidP="0023007B">
      <w:pPr>
        <w:pStyle w:val="Footer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</w:rPr>
        <w:t>Проверка использования модулей по заданию:</w:t>
      </w:r>
    </w:p>
    <w:p w14:paraId="30228CF4" w14:textId="77777777" w:rsidR="0023007B" w:rsidRPr="0023007B" w:rsidRDefault="0023007B" w:rsidP="0023007B">
      <w:pPr>
        <w:pStyle w:val="Footer"/>
        <w:numPr>
          <w:ilvl w:val="1"/>
          <w:numId w:val="27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cos</w:t>
      </w:r>
      <w:r w:rsidRPr="0023007B">
        <w:rPr>
          <w:rFonts w:ascii="Times New Roman" w:hAnsi="Times New Roman" w:cs="Times New Roman"/>
          <w:bCs/>
          <w:sz w:val="24"/>
          <w:szCs w:val="24"/>
        </w:rPr>
        <w:t>(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x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) вычисляется через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sin</w:t>
      </w:r>
      <w:r w:rsidRPr="0023007B">
        <w:rPr>
          <w:rFonts w:ascii="Times New Roman" w:hAnsi="Times New Roman" w:cs="Times New Roman"/>
          <w:bCs/>
          <w:sz w:val="24"/>
          <w:szCs w:val="24"/>
        </w:rPr>
        <w:t>(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x</w:t>
      </w:r>
      <w:r w:rsidRPr="0023007B">
        <w:rPr>
          <w:rFonts w:ascii="Times New Roman" w:hAnsi="Times New Roman" w:cs="Times New Roman"/>
          <w:bCs/>
          <w:sz w:val="24"/>
          <w:szCs w:val="24"/>
        </w:rPr>
        <w:t>) (модульная зависимость зафиксирована архитектурно),</w:t>
      </w:r>
    </w:p>
    <w:p w14:paraId="3F06F2BD" w14:textId="0637215E" w:rsidR="0023007B" w:rsidRPr="00712CF0" w:rsidRDefault="0023007B" w:rsidP="00712CF0">
      <w:pPr>
        <w:pStyle w:val="Footer"/>
        <w:numPr>
          <w:ilvl w:val="1"/>
          <w:numId w:val="27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log</w:t>
      </w:r>
      <w:r w:rsidRPr="0023007B">
        <w:rPr>
          <w:rFonts w:ascii="Times New Roman" w:hAnsi="Times New Roman" w:cs="Times New Roman"/>
          <w:bCs/>
          <w:sz w:val="24"/>
          <w:szCs w:val="24"/>
        </w:rPr>
        <w:t>_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b</w:t>
      </w:r>
      <w:r w:rsidRPr="0023007B">
        <w:rPr>
          <w:rFonts w:ascii="Times New Roman" w:hAnsi="Times New Roman" w:cs="Times New Roman"/>
          <w:bCs/>
          <w:sz w:val="24"/>
          <w:szCs w:val="24"/>
        </w:rPr>
        <w:t>(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x</w:t>
      </w:r>
      <w:r w:rsidRPr="0023007B">
        <w:rPr>
          <w:rFonts w:ascii="Times New Roman" w:hAnsi="Times New Roman" w:cs="Times New Roman"/>
          <w:bCs/>
          <w:sz w:val="24"/>
          <w:szCs w:val="24"/>
        </w:rPr>
        <w:t xml:space="preserve">) вычисляется через 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ln</w:t>
      </w:r>
      <w:r w:rsidRPr="0023007B">
        <w:rPr>
          <w:rFonts w:ascii="Times New Roman" w:hAnsi="Times New Roman" w:cs="Times New Roman"/>
          <w:bCs/>
          <w:sz w:val="24"/>
          <w:szCs w:val="24"/>
        </w:rPr>
        <w:t>(</w:t>
      </w:r>
      <w:r w:rsidRPr="0023007B">
        <w:rPr>
          <w:rFonts w:ascii="Times New Roman" w:hAnsi="Times New Roman" w:cs="Times New Roman"/>
          <w:bCs/>
          <w:sz w:val="24"/>
          <w:szCs w:val="24"/>
          <w:lang w:val="en-US"/>
        </w:rPr>
        <w:t>x</w:t>
      </w:r>
      <w:r w:rsidRPr="0023007B">
        <w:rPr>
          <w:rFonts w:ascii="Times New Roman" w:hAnsi="Times New Roman" w:cs="Times New Roman"/>
          <w:bCs/>
          <w:sz w:val="24"/>
          <w:szCs w:val="24"/>
        </w:rPr>
        <w:t>).</w:t>
      </w:r>
    </w:p>
    <w:p w14:paraId="66015263" w14:textId="77777777" w:rsidR="00AE5B82" w:rsidRPr="00601BEA" w:rsidRDefault="00AE5B82" w:rsidP="00712CF0">
      <w:pPr>
        <w:pStyle w:val="Footer"/>
        <w:spacing w:line="360" w:lineRule="auto"/>
        <w:ind w:firstLine="720"/>
        <w:rPr>
          <w:rFonts w:ascii="Times New Roman" w:hAnsi="Times New Roman" w:cs="Times New Roman"/>
          <w:b/>
          <w:sz w:val="24"/>
          <w:szCs w:val="24"/>
        </w:rPr>
      </w:pPr>
    </w:p>
    <w:p w14:paraId="54454644" w14:textId="77777777" w:rsidR="00AE5B82" w:rsidRPr="00601BEA" w:rsidRDefault="00AE5B82" w:rsidP="00712CF0">
      <w:pPr>
        <w:pStyle w:val="Footer"/>
        <w:spacing w:line="360" w:lineRule="auto"/>
        <w:ind w:firstLine="720"/>
        <w:rPr>
          <w:rFonts w:ascii="Times New Roman" w:hAnsi="Times New Roman" w:cs="Times New Roman"/>
          <w:b/>
          <w:sz w:val="24"/>
          <w:szCs w:val="24"/>
        </w:rPr>
      </w:pPr>
    </w:p>
    <w:p w14:paraId="69B1BFC6" w14:textId="77777777" w:rsidR="00AE5B82" w:rsidRPr="00601BEA" w:rsidRDefault="00AE5B82" w:rsidP="00712CF0">
      <w:pPr>
        <w:pStyle w:val="Footer"/>
        <w:spacing w:line="360" w:lineRule="auto"/>
        <w:ind w:firstLine="720"/>
        <w:rPr>
          <w:rFonts w:ascii="Times New Roman" w:hAnsi="Times New Roman" w:cs="Times New Roman"/>
          <w:b/>
          <w:sz w:val="24"/>
          <w:szCs w:val="24"/>
        </w:rPr>
      </w:pPr>
    </w:p>
    <w:p w14:paraId="0533D96F" w14:textId="77777777" w:rsidR="00AE5B82" w:rsidRPr="00601BEA" w:rsidRDefault="00AE5B82" w:rsidP="00712CF0">
      <w:pPr>
        <w:pStyle w:val="Footer"/>
        <w:spacing w:line="360" w:lineRule="auto"/>
        <w:ind w:firstLine="720"/>
        <w:rPr>
          <w:rFonts w:ascii="Times New Roman" w:hAnsi="Times New Roman" w:cs="Times New Roman"/>
          <w:b/>
          <w:sz w:val="24"/>
          <w:szCs w:val="24"/>
        </w:rPr>
      </w:pPr>
    </w:p>
    <w:p w14:paraId="128155FA" w14:textId="77777777" w:rsidR="00AE5B82" w:rsidRPr="00601BEA" w:rsidRDefault="00AE5B82" w:rsidP="00712CF0">
      <w:pPr>
        <w:pStyle w:val="Footer"/>
        <w:spacing w:line="360" w:lineRule="auto"/>
        <w:ind w:firstLine="720"/>
        <w:rPr>
          <w:rFonts w:ascii="Times New Roman" w:hAnsi="Times New Roman" w:cs="Times New Roman"/>
          <w:b/>
          <w:sz w:val="24"/>
          <w:szCs w:val="24"/>
        </w:rPr>
      </w:pPr>
    </w:p>
    <w:p w14:paraId="5DBA6A31" w14:textId="77777777" w:rsidR="00AE5B82" w:rsidRPr="00601BEA" w:rsidRDefault="00AE5B82" w:rsidP="00712CF0">
      <w:pPr>
        <w:pStyle w:val="Footer"/>
        <w:spacing w:line="360" w:lineRule="auto"/>
        <w:ind w:firstLine="720"/>
        <w:rPr>
          <w:rFonts w:ascii="Times New Roman" w:hAnsi="Times New Roman" w:cs="Times New Roman"/>
          <w:b/>
          <w:sz w:val="24"/>
          <w:szCs w:val="24"/>
        </w:rPr>
      </w:pPr>
    </w:p>
    <w:p w14:paraId="41E143E7" w14:textId="77777777" w:rsidR="00AE5B82" w:rsidRPr="00601BEA" w:rsidRDefault="00AE5B82" w:rsidP="00712CF0">
      <w:pPr>
        <w:pStyle w:val="Footer"/>
        <w:spacing w:line="360" w:lineRule="auto"/>
        <w:ind w:firstLine="720"/>
        <w:rPr>
          <w:rFonts w:ascii="Times New Roman" w:hAnsi="Times New Roman" w:cs="Times New Roman"/>
          <w:b/>
          <w:sz w:val="24"/>
          <w:szCs w:val="24"/>
        </w:rPr>
      </w:pPr>
    </w:p>
    <w:p w14:paraId="095E9D12" w14:textId="77777777" w:rsidR="00AE5B82" w:rsidRPr="00601BEA" w:rsidRDefault="00AE5B82" w:rsidP="00712CF0">
      <w:pPr>
        <w:pStyle w:val="Footer"/>
        <w:spacing w:line="360" w:lineRule="auto"/>
        <w:ind w:firstLine="720"/>
        <w:rPr>
          <w:rFonts w:ascii="Times New Roman" w:hAnsi="Times New Roman" w:cs="Times New Roman"/>
          <w:b/>
          <w:sz w:val="24"/>
          <w:szCs w:val="24"/>
        </w:rPr>
      </w:pPr>
    </w:p>
    <w:p w14:paraId="28688F19" w14:textId="77777777" w:rsidR="00AE5B82" w:rsidRDefault="00AE5B82" w:rsidP="008C15B9">
      <w:pPr>
        <w:pStyle w:val="Footer"/>
        <w:spacing w:line="360" w:lineRule="auto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78E9CEA1" w14:textId="77777777" w:rsidR="008C15B9" w:rsidRPr="008C15B9" w:rsidRDefault="008C15B9" w:rsidP="008C15B9">
      <w:pPr>
        <w:pStyle w:val="Footer"/>
        <w:spacing w:line="360" w:lineRule="auto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59F8F7FB" w14:textId="4574AEF4" w:rsidR="00712CF0" w:rsidRPr="00712CF0" w:rsidRDefault="00712CF0" w:rsidP="00712CF0">
      <w:pPr>
        <w:pStyle w:val="Footer"/>
        <w:spacing w:line="360" w:lineRule="auto"/>
        <w:ind w:firstLine="720"/>
        <w:rPr>
          <w:rFonts w:ascii="Times New Roman" w:hAnsi="Times New Roman" w:cs="Times New Roman"/>
          <w:b/>
          <w:sz w:val="24"/>
          <w:szCs w:val="24"/>
        </w:rPr>
      </w:pPr>
      <w:r w:rsidRPr="00712CF0">
        <w:rPr>
          <w:rFonts w:ascii="Times New Roman" w:hAnsi="Times New Roman" w:cs="Times New Roman"/>
          <w:b/>
          <w:sz w:val="24"/>
          <w:szCs w:val="24"/>
        </w:rPr>
        <w:lastRenderedPageBreak/>
        <w:t>Тестовое покрытие</w:t>
      </w:r>
    </w:p>
    <w:p w14:paraId="08EEB2E1" w14:textId="3F4E328C" w:rsidR="00712CF0" w:rsidRPr="00601BEA" w:rsidRDefault="00712CF0" w:rsidP="00712CF0">
      <w:pPr>
        <w:pStyle w:val="Footer"/>
        <w:spacing w:line="360" w:lineRule="auto"/>
        <w:ind w:firstLine="720"/>
        <w:rPr>
          <w:rFonts w:ascii="Times New Roman" w:hAnsi="Times New Roman" w:cs="Times New Roman"/>
          <w:bCs/>
          <w:sz w:val="24"/>
          <w:szCs w:val="24"/>
        </w:rPr>
      </w:pPr>
      <w:r w:rsidRPr="00712CF0">
        <w:rPr>
          <w:rFonts w:ascii="Times New Roman" w:hAnsi="Times New Roman" w:cs="Times New Roman"/>
          <w:bCs/>
          <w:sz w:val="24"/>
          <w:szCs w:val="24"/>
        </w:rPr>
        <w:t>Как мы можем видеть, все работает корректно:</w:t>
      </w:r>
    </w:p>
    <w:p w14:paraId="016A65D1" w14:textId="77777777" w:rsidR="00AE5B82" w:rsidRPr="00601BEA" w:rsidRDefault="00AE5B82" w:rsidP="00712CF0">
      <w:pPr>
        <w:pStyle w:val="Footer"/>
        <w:spacing w:line="360" w:lineRule="auto"/>
        <w:ind w:firstLine="720"/>
        <w:rPr>
          <w:rFonts w:ascii="Times New Roman" w:hAnsi="Times New Roman" w:cs="Times New Roman"/>
          <w:bCs/>
          <w:sz w:val="24"/>
          <w:szCs w:val="24"/>
        </w:rPr>
      </w:pPr>
    </w:p>
    <w:p w14:paraId="44A23D34" w14:textId="636CF779" w:rsidR="00712CF0" w:rsidRDefault="00AE5B82" w:rsidP="00AE5B82">
      <w:pPr>
        <w:pStyle w:val="Footer"/>
        <w:spacing w:line="360" w:lineRule="auto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665EB5BF" wp14:editId="29FBFC5B">
            <wp:extent cx="5229225" cy="3737312"/>
            <wp:effectExtent l="0" t="0" r="0" b="0"/>
            <wp:docPr id="931938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9380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42173" cy="3746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05CA2" w14:textId="370A1ED0" w:rsidR="00AE5B82" w:rsidRDefault="00AE5B82" w:rsidP="00AE5B82">
      <w:pPr>
        <w:pStyle w:val="Footer"/>
        <w:spacing w:line="360" w:lineRule="auto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E5B82">
        <w:rPr>
          <w:rFonts w:ascii="Times New Roman" w:hAnsi="Times New Roman" w:cs="Times New Roman"/>
          <w:bCs/>
          <w:i/>
          <w:iCs/>
          <w:sz w:val="24"/>
          <w:szCs w:val="24"/>
          <w:lang w:val="ru"/>
        </w:rPr>
        <w:t>Тесты успешно проходятся.</w:t>
      </w:r>
    </w:p>
    <w:p w14:paraId="22C59B70" w14:textId="03DD5985" w:rsidR="00AE5B82" w:rsidRDefault="00AE5B82" w:rsidP="00AE5B82">
      <w:pPr>
        <w:pStyle w:val="Footer"/>
        <w:spacing w:line="360" w:lineRule="auto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5DC0070D" wp14:editId="557F0424">
            <wp:extent cx="5733415" cy="1516380"/>
            <wp:effectExtent l="0" t="0" r="635" b="7620"/>
            <wp:docPr id="1523165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1655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03593" w14:textId="49F594F5" w:rsidR="00AE5B82" w:rsidRDefault="00AE5B82" w:rsidP="00AE5B82">
      <w:pPr>
        <w:pStyle w:val="Footer"/>
        <w:spacing w:line="360" w:lineRule="auto"/>
        <w:jc w:val="center"/>
        <w:rPr>
          <w:rFonts w:ascii="Times New Roman" w:hAnsi="Times New Roman" w:cs="Times New Roman"/>
          <w:bCs/>
          <w:i/>
          <w:iCs/>
          <w:sz w:val="24"/>
          <w:szCs w:val="24"/>
          <w:lang w:val="vi-VN"/>
        </w:rPr>
      </w:pPr>
      <w:r w:rsidRPr="00AE5B82">
        <w:rPr>
          <w:rFonts w:ascii="Times New Roman" w:hAnsi="Times New Roman" w:cs="Times New Roman"/>
          <w:bCs/>
          <w:i/>
          <w:iCs/>
          <w:sz w:val="24"/>
          <w:szCs w:val="24"/>
          <w:lang w:val="ru"/>
        </w:rPr>
        <w:t>Итоговое тестовое покрытие.</w:t>
      </w:r>
    </w:p>
    <w:p w14:paraId="4ACFEF1D" w14:textId="77777777" w:rsidR="008C15B9" w:rsidRDefault="008C15B9" w:rsidP="00AE5B82">
      <w:pPr>
        <w:pStyle w:val="Footer"/>
        <w:spacing w:line="360" w:lineRule="auto"/>
        <w:jc w:val="center"/>
        <w:rPr>
          <w:rFonts w:ascii="Times New Roman" w:hAnsi="Times New Roman" w:cs="Times New Roman"/>
          <w:bCs/>
          <w:i/>
          <w:iCs/>
          <w:sz w:val="24"/>
          <w:szCs w:val="24"/>
          <w:lang w:val="vi-VN"/>
        </w:rPr>
      </w:pPr>
    </w:p>
    <w:p w14:paraId="0D627DBC" w14:textId="77777777" w:rsidR="008C15B9" w:rsidRDefault="008C15B9" w:rsidP="00AE5B82">
      <w:pPr>
        <w:pStyle w:val="Footer"/>
        <w:spacing w:line="360" w:lineRule="auto"/>
        <w:jc w:val="center"/>
        <w:rPr>
          <w:rFonts w:ascii="Times New Roman" w:hAnsi="Times New Roman" w:cs="Times New Roman"/>
          <w:bCs/>
          <w:i/>
          <w:iCs/>
          <w:sz w:val="24"/>
          <w:szCs w:val="24"/>
          <w:lang w:val="vi-VN"/>
        </w:rPr>
      </w:pPr>
    </w:p>
    <w:p w14:paraId="332497A6" w14:textId="77777777" w:rsidR="008C15B9" w:rsidRDefault="008C15B9" w:rsidP="00AE5B82">
      <w:pPr>
        <w:pStyle w:val="Footer"/>
        <w:spacing w:line="360" w:lineRule="auto"/>
        <w:jc w:val="center"/>
        <w:rPr>
          <w:rFonts w:ascii="Times New Roman" w:hAnsi="Times New Roman" w:cs="Times New Roman"/>
          <w:bCs/>
          <w:i/>
          <w:iCs/>
          <w:sz w:val="24"/>
          <w:szCs w:val="24"/>
          <w:lang w:val="vi-VN"/>
        </w:rPr>
      </w:pPr>
    </w:p>
    <w:p w14:paraId="6A3B315D" w14:textId="77777777" w:rsidR="008C15B9" w:rsidRDefault="008C15B9" w:rsidP="00AE5B82">
      <w:pPr>
        <w:pStyle w:val="Footer"/>
        <w:spacing w:line="360" w:lineRule="auto"/>
        <w:jc w:val="center"/>
        <w:rPr>
          <w:rFonts w:ascii="Times New Roman" w:hAnsi="Times New Roman" w:cs="Times New Roman"/>
          <w:bCs/>
          <w:i/>
          <w:iCs/>
          <w:sz w:val="24"/>
          <w:szCs w:val="24"/>
          <w:lang w:val="vi-VN"/>
        </w:rPr>
      </w:pPr>
    </w:p>
    <w:p w14:paraId="3B8FE37E" w14:textId="77777777" w:rsidR="008C15B9" w:rsidRDefault="008C15B9" w:rsidP="00AE5B82">
      <w:pPr>
        <w:pStyle w:val="Footer"/>
        <w:spacing w:line="360" w:lineRule="auto"/>
        <w:jc w:val="center"/>
        <w:rPr>
          <w:rFonts w:ascii="Times New Roman" w:hAnsi="Times New Roman" w:cs="Times New Roman"/>
          <w:bCs/>
          <w:i/>
          <w:iCs/>
          <w:sz w:val="24"/>
          <w:szCs w:val="24"/>
          <w:lang w:val="vi-VN"/>
        </w:rPr>
      </w:pPr>
    </w:p>
    <w:p w14:paraId="74DB856F" w14:textId="77777777" w:rsidR="008C15B9" w:rsidRDefault="008C15B9" w:rsidP="00AE5B82">
      <w:pPr>
        <w:pStyle w:val="Footer"/>
        <w:spacing w:line="360" w:lineRule="auto"/>
        <w:jc w:val="center"/>
        <w:rPr>
          <w:rFonts w:ascii="Times New Roman" w:hAnsi="Times New Roman" w:cs="Times New Roman"/>
          <w:bCs/>
          <w:i/>
          <w:iCs/>
          <w:sz w:val="24"/>
          <w:szCs w:val="24"/>
          <w:lang w:val="vi-VN"/>
        </w:rPr>
      </w:pPr>
    </w:p>
    <w:p w14:paraId="5FBA587A" w14:textId="77777777" w:rsidR="008C15B9" w:rsidRDefault="008C15B9" w:rsidP="00AE5B82">
      <w:pPr>
        <w:pStyle w:val="Footer"/>
        <w:spacing w:line="360" w:lineRule="auto"/>
        <w:jc w:val="center"/>
        <w:rPr>
          <w:rFonts w:ascii="Times New Roman" w:hAnsi="Times New Roman" w:cs="Times New Roman"/>
          <w:bCs/>
          <w:i/>
          <w:iCs/>
          <w:sz w:val="24"/>
          <w:szCs w:val="24"/>
          <w:lang w:val="vi-VN"/>
        </w:rPr>
      </w:pPr>
    </w:p>
    <w:p w14:paraId="044F9C18" w14:textId="77777777" w:rsidR="008C15B9" w:rsidRPr="008C15B9" w:rsidRDefault="008C15B9" w:rsidP="00AE5B82">
      <w:pPr>
        <w:pStyle w:val="Footer"/>
        <w:spacing w:line="360" w:lineRule="auto"/>
        <w:jc w:val="center"/>
        <w:rPr>
          <w:rFonts w:ascii="Times New Roman" w:hAnsi="Times New Roman" w:cs="Times New Roman"/>
          <w:bCs/>
          <w:sz w:val="24"/>
          <w:szCs w:val="24"/>
          <w:lang w:val="vi-VN"/>
        </w:rPr>
      </w:pPr>
    </w:p>
    <w:p w14:paraId="31A83AF9" w14:textId="77777777" w:rsidR="008C15B9" w:rsidRDefault="008C15B9" w:rsidP="008C15B9">
      <w:pPr>
        <w:pStyle w:val="Footer"/>
        <w:spacing w:line="360" w:lineRule="auto"/>
        <w:ind w:hanging="360"/>
        <w:outlineLvl w:val="0"/>
        <w:rPr>
          <w:rFonts w:ascii="Times New Roman" w:hAnsi="Times New Roman" w:cs="Times New Roman"/>
          <w:b/>
          <w:sz w:val="24"/>
          <w:szCs w:val="32"/>
          <w:lang w:val="vi-VN"/>
        </w:rPr>
      </w:pPr>
      <w:r>
        <w:rPr>
          <w:rFonts w:ascii="Times New Roman" w:hAnsi="Times New Roman" w:cs="Times New Roman"/>
          <w:b/>
          <w:sz w:val="24"/>
          <w:szCs w:val="32"/>
          <w:lang w:val="vi-VN"/>
        </w:rPr>
        <w:lastRenderedPageBreak/>
        <w:tab/>
      </w:r>
      <w:bookmarkStart w:id="4" w:name="_Toc224262805"/>
      <w:r w:rsidR="00AE5B82">
        <w:rPr>
          <w:rFonts w:ascii="Times New Roman" w:hAnsi="Times New Roman" w:cs="Times New Roman"/>
          <w:b/>
          <w:sz w:val="24"/>
          <w:szCs w:val="32"/>
        </w:rPr>
        <w:t>5.Графики</w:t>
      </w:r>
      <w:bookmarkEnd w:id="4"/>
    </w:p>
    <w:p w14:paraId="6221FC0D" w14:textId="77777777" w:rsidR="008C15B9" w:rsidRDefault="008C15B9" w:rsidP="008C15B9">
      <w:pPr>
        <w:pStyle w:val="Footer"/>
        <w:spacing w:line="360" w:lineRule="auto"/>
        <w:ind w:hanging="360"/>
        <w:rPr>
          <w:rFonts w:ascii="Times New Roman" w:hAnsi="Times New Roman" w:cs="Times New Roman"/>
          <w:b/>
          <w:sz w:val="24"/>
          <w:szCs w:val="32"/>
          <w:lang w:val="vi-VN"/>
        </w:rPr>
      </w:pPr>
    </w:p>
    <w:p w14:paraId="20F36649" w14:textId="6DE6EE65" w:rsidR="00AE5B82" w:rsidRPr="008C15B9" w:rsidRDefault="00F66AE7" w:rsidP="008C15B9">
      <w:pPr>
        <w:pStyle w:val="Footer"/>
        <w:spacing w:line="360" w:lineRule="auto"/>
        <w:ind w:hanging="360"/>
        <w:rPr>
          <w:rFonts w:ascii="Times New Roman" w:hAnsi="Times New Roman" w:cs="Times New Roman"/>
          <w:b/>
          <w:sz w:val="24"/>
          <w:szCs w:val="32"/>
          <w:lang w:val="vi-VN"/>
        </w:rPr>
      </w:pPr>
      <w:r>
        <w:rPr>
          <w:rFonts w:ascii="Times New Roman" w:hAnsi="Times New Roman" w:cs="Times New Roman"/>
          <w:b/>
          <w:noProof/>
          <w:sz w:val="24"/>
          <w:szCs w:val="32"/>
          <w:lang w:val="vi-VN"/>
        </w:rPr>
        <w:t xml:space="preserve">   </w:t>
      </w:r>
      <w:r w:rsidR="008C15B9">
        <w:rPr>
          <w:rFonts w:ascii="Times New Roman" w:hAnsi="Times New Roman" w:cs="Times New Roman"/>
          <w:b/>
          <w:noProof/>
          <w:sz w:val="24"/>
          <w:szCs w:val="32"/>
          <w:lang w:val="vi-VN"/>
        </w:rPr>
        <w:drawing>
          <wp:inline distT="0" distB="0" distL="0" distR="0" wp14:anchorId="7DAB4DDB" wp14:editId="458060EC">
            <wp:extent cx="2871571" cy="1555845"/>
            <wp:effectExtent l="0" t="0" r="5080" b="6350"/>
            <wp:docPr id="15325587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55871" name="Picture 15325587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7297" cy="1564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15B9">
        <w:rPr>
          <w:rFonts w:ascii="Times New Roman" w:hAnsi="Times New Roman" w:cs="Times New Roman"/>
          <w:b/>
          <w:noProof/>
          <w:sz w:val="24"/>
          <w:szCs w:val="32"/>
          <w:lang w:val="vi-VN"/>
        </w:rPr>
        <w:drawing>
          <wp:inline distT="0" distB="0" distL="0" distR="0" wp14:anchorId="6C76A4D8" wp14:editId="50A78404">
            <wp:extent cx="2866029" cy="1561095"/>
            <wp:effectExtent l="0" t="0" r="0" b="1270"/>
            <wp:docPr id="823772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77285" name="Picture 8237728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5789" cy="158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15B9">
        <w:rPr>
          <w:rFonts w:ascii="Times New Roman" w:hAnsi="Times New Roman" w:cs="Times New Roman"/>
          <w:b/>
          <w:noProof/>
          <w:sz w:val="24"/>
          <w:szCs w:val="32"/>
          <w:lang w:val="vi-VN"/>
        </w:rPr>
        <w:drawing>
          <wp:inline distT="0" distB="0" distL="0" distR="0" wp14:anchorId="0B2922C0" wp14:editId="46694C78">
            <wp:extent cx="2693524" cy="1467134"/>
            <wp:effectExtent l="0" t="0" r="0" b="0"/>
            <wp:docPr id="187697710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977107" name="Picture 1876977107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7375" cy="147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noProof/>
          <w:sz w:val="24"/>
          <w:szCs w:val="32"/>
          <w:lang w:val="vi-VN"/>
        </w:rPr>
        <w:t xml:space="preserve">    </w:t>
      </w:r>
      <w:r w:rsidR="008C15B9">
        <w:rPr>
          <w:rFonts w:ascii="Times New Roman" w:hAnsi="Times New Roman" w:cs="Times New Roman"/>
          <w:b/>
          <w:noProof/>
          <w:sz w:val="24"/>
          <w:szCs w:val="32"/>
          <w:lang w:val="vi-VN"/>
        </w:rPr>
        <w:drawing>
          <wp:inline distT="0" distB="0" distL="0" distR="0" wp14:anchorId="7D3D6F3A" wp14:editId="4A6CAE58">
            <wp:extent cx="2676713" cy="1487919"/>
            <wp:effectExtent l="0" t="0" r="0" b="0"/>
            <wp:docPr id="147115754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157543" name="Picture 147115754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6053" cy="149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15B9">
        <w:rPr>
          <w:rFonts w:ascii="Times New Roman" w:hAnsi="Times New Roman" w:cs="Times New Roman"/>
          <w:b/>
          <w:noProof/>
          <w:sz w:val="24"/>
          <w:szCs w:val="32"/>
          <w:lang w:val="vi-VN"/>
        </w:rPr>
        <w:drawing>
          <wp:inline distT="0" distB="0" distL="0" distR="0" wp14:anchorId="1EF6C7DB" wp14:editId="59165FF9">
            <wp:extent cx="2811185" cy="1562669"/>
            <wp:effectExtent l="0" t="0" r="8255" b="0"/>
            <wp:docPr id="104895382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953824" name="Picture 104895382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3140" cy="1569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15B9">
        <w:rPr>
          <w:rFonts w:ascii="Times New Roman" w:hAnsi="Times New Roman" w:cs="Times New Roman"/>
          <w:b/>
          <w:noProof/>
          <w:sz w:val="24"/>
          <w:szCs w:val="32"/>
          <w:lang w:val="vi-VN"/>
        </w:rPr>
        <w:drawing>
          <wp:inline distT="0" distB="0" distL="0" distR="0" wp14:anchorId="178D65FB" wp14:editId="66F17B5C">
            <wp:extent cx="2687995" cy="1494190"/>
            <wp:effectExtent l="0" t="0" r="0" b="0"/>
            <wp:docPr id="179752863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528634" name="Picture 1797528634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6560" cy="1498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15B9">
        <w:rPr>
          <w:rFonts w:ascii="Times New Roman" w:hAnsi="Times New Roman" w:cs="Times New Roman"/>
          <w:b/>
          <w:noProof/>
          <w:sz w:val="24"/>
          <w:szCs w:val="32"/>
          <w:lang w:val="vi-VN"/>
        </w:rPr>
        <w:drawing>
          <wp:inline distT="0" distB="0" distL="0" distR="0" wp14:anchorId="77FD0BB0" wp14:editId="31FA35DF">
            <wp:extent cx="2781306" cy="1521725"/>
            <wp:effectExtent l="0" t="0" r="0" b="2540"/>
            <wp:docPr id="133930601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306012" name="Picture 133930601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1588" cy="1532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noProof/>
          <w:sz w:val="24"/>
          <w:szCs w:val="32"/>
          <w:lang w:val="vi-VN"/>
        </w:rPr>
        <w:t xml:space="preserve">  </w:t>
      </w:r>
      <w:r w:rsidR="008C15B9">
        <w:rPr>
          <w:rFonts w:ascii="Times New Roman" w:hAnsi="Times New Roman" w:cs="Times New Roman"/>
          <w:b/>
          <w:noProof/>
          <w:sz w:val="24"/>
          <w:szCs w:val="32"/>
          <w:lang w:val="vi-VN"/>
        </w:rPr>
        <w:drawing>
          <wp:inline distT="0" distB="0" distL="0" distR="0" wp14:anchorId="32EA9380" wp14:editId="128FCEB8">
            <wp:extent cx="2655941" cy="1446663"/>
            <wp:effectExtent l="0" t="0" r="0" b="1270"/>
            <wp:docPr id="186396543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965436" name="Picture 1863965436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1192" cy="1465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15B9">
        <w:rPr>
          <w:rFonts w:ascii="Times New Roman" w:hAnsi="Times New Roman" w:cs="Times New Roman"/>
          <w:b/>
          <w:noProof/>
          <w:sz w:val="24"/>
          <w:szCs w:val="32"/>
          <w:lang w:val="vi-VN"/>
        </w:rPr>
        <w:lastRenderedPageBreak/>
        <w:drawing>
          <wp:inline distT="0" distB="0" distL="0" distR="0" wp14:anchorId="031E0BA7" wp14:editId="16533E75">
            <wp:extent cx="2518921" cy="1364776"/>
            <wp:effectExtent l="0" t="0" r="0" b="6985"/>
            <wp:docPr id="393931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310" name="Picture 3939310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5461" cy="1379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noProof/>
          <w:sz w:val="24"/>
          <w:szCs w:val="32"/>
          <w:lang w:val="vi-VN"/>
        </w:rPr>
        <w:t xml:space="preserve">    </w:t>
      </w:r>
      <w:r w:rsidR="008C15B9">
        <w:rPr>
          <w:rFonts w:ascii="Times New Roman" w:hAnsi="Times New Roman" w:cs="Times New Roman"/>
          <w:b/>
          <w:noProof/>
          <w:sz w:val="24"/>
          <w:szCs w:val="32"/>
          <w:lang w:val="vi-VN"/>
        </w:rPr>
        <w:drawing>
          <wp:inline distT="0" distB="0" distL="0" distR="0" wp14:anchorId="74143837" wp14:editId="66EC67B3">
            <wp:extent cx="2526493" cy="1376154"/>
            <wp:effectExtent l="0" t="0" r="7620" b="0"/>
            <wp:docPr id="51734942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349420" name="Picture 51734942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7185" cy="1381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15B9">
        <w:rPr>
          <w:rFonts w:ascii="Times New Roman" w:hAnsi="Times New Roman" w:cs="Times New Roman"/>
          <w:b/>
          <w:noProof/>
          <w:sz w:val="24"/>
          <w:szCs w:val="32"/>
          <w:lang w:val="vi-VN"/>
        </w:rPr>
        <w:drawing>
          <wp:inline distT="0" distB="0" distL="0" distR="0" wp14:anchorId="4375CB2D" wp14:editId="5300F60E">
            <wp:extent cx="2593302" cy="1412544"/>
            <wp:effectExtent l="0" t="0" r="0" b="0"/>
            <wp:docPr id="23504480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044806" name="Picture 23504480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8093" cy="1420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C3F6D" w14:textId="77777777" w:rsidR="00AE5B82" w:rsidRPr="008C15B9" w:rsidRDefault="00AE5B82" w:rsidP="00AE5B82">
      <w:pPr>
        <w:pStyle w:val="Footer"/>
        <w:spacing w:line="360" w:lineRule="auto"/>
        <w:ind w:left="720" w:hanging="360"/>
        <w:jc w:val="both"/>
        <w:outlineLvl w:val="0"/>
        <w:rPr>
          <w:rFonts w:ascii="Times New Roman" w:hAnsi="Times New Roman" w:cs="Times New Roman"/>
          <w:b/>
          <w:sz w:val="24"/>
          <w:szCs w:val="32"/>
          <w:lang w:val="vi-VN"/>
        </w:rPr>
      </w:pPr>
    </w:p>
    <w:p w14:paraId="6622E14C" w14:textId="59ABDB0D" w:rsidR="00AA5832" w:rsidRDefault="008C15B9" w:rsidP="008C15B9">
      <w:pPr>
        <w:pStyle w:val="Footer"/>
        <w:spacing w:line="360" w:lineRule="auto"/>
        <w:jc w:val="both"/>
        <w:outlineLvl w:val="0"/>
        <w:rPr>
          <w:rFonts w:ascii="Times New Roman" w:hAnsi="Times New Roman" w:cs="Times New Roman"/>
          <w:b/>
          <w:sz w:val="24"/>
          <w:szCs w:val="32"/>
          <w:lang w:val="vi-VN"/>
        </w:rPr>
      </w:pPr>
      <w:bookmarkStart w:id="5" w:name="_Toc224262806"/>
      <w:r>
        <w:rPr>
          <w:rFonts w:ascii="Times New Roman" w:hAnsi="Times New Roman" w:cs="Times New Roman"/>
          <w:b/>
          <w:sz w:val="24"/>
          <w:szCs w:val="32"/>
          <w:highlight w:val="lightGray"/>
          <w:lang w:val="vi-VN"/>
        </w:rPr>
        <w:t>6</w:t>
      </w:r>
      <w:r>
        <w:rPr>
          <w:rFonts w:ascii="Times New Roman" w:hAnsi="Times New Roman" w:cs="Times New Roman"/>
          <w:b/>
          <w:sz w:val="24"/>
          <w:szCs w:val="32"/>
          <w:lang w:val="vi-VN"/>
        </w:rPr>
        <w:t xml:space="preserve">. </w:t>
      </w:r>
      <w:r w:rsidR="00AA5832" w:rsidRPr="00AA5832">
        <w:rPr>
          <w:rFonts w:ascii="Times New Roman" w:hAnsi="Times New Roman" w:cs="Times New Roman"/>
          <w:b/>
          <w:sz w:val="24"/>
          <w:szCs w:val="32"/>
        </w:rPr>
        <w:t>Вывод:</w:t>
      </w:r>
      <w:bookmarkEnd w:id="5"/>
      <w:r w:rsidR="00AA5832" w:rsidRPr="00AA5832">
        <w:rPr>
          <w:rFonts w:ascii="Times New Roman" w:hAnsi="Times New Roman" w:cs="Times New Roman"/>
          <w:b/>
          <w:sz w:val="24"/>
          <w:szCs w:val="32"/>
        </w:rPr>
        <w:t xml:space="preserve"> </w:t>
      </w:r>
    </w:p>
    <w:p w14:paraId="0B735B97" w14:textId="5B39D831" w:rsidR="008C15B9" w:rsidRPr="008C15B9" w:rsidRDefault="008C15B9" w:rsidP="008C15B9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 w:eastAsia="en-US"/>
        </w:rPr>
      </w:pPr>
      <w:r w:rsidRPr="008C15B9">
        <w:rPr>
          <w:rFonts w:ascii="Times New Roman" w:hAnsi="Times New Roman" w:cs="Times New Roman"/>
          <w:sz w:val="24"/>
          <w:szCs w:val="24"/>
          <w:lang w:val="ru-RU" w:eastAsia="en-US"/>
        </w:rPr>
        <w:t>В ходе выполнения лабораторной работы была реализована система функций по варианту, где базовые функции sin(x) и ln(x) вычисляются разложением в ряд с заданной погрешностью eps, а остальные функции выражены через них (в том числе cos(x) через sin(x)). Проведены модульные и интеграционные тесты на JUnit 5 с учетом классов эквивалентности, граничных и особых точек, а также поэтапной интеграции модулей. CSV-выгрузки и построенные по ним графики подтвердили корректность вычислений и областей определения.</w:t>
      </w:r>
    </w:p>
    <w:sectPr w:rsidR="008C15B9" w:rsidRPr="008C15B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07B77"/>
    <w:multiLevelType w:val="hybridMultilevel"/>
    <w:tmpl w:val="C5D4CB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5140FA"/>
    <w:multiLevelType w:val="multilevel"/>
    <w:tmpl w:val="09C62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962066"/>
    <w:multiLevelType w:val="hybridMultilevel"/>
    <w:tmpl w:val="653E85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D05D9F"/>
    <w:multiLevelType w:val="hybridMultilevel"/>
    <w:tmpl w:val="4B9871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22792B"/>
    <w:multiLevelType w:val="multilevel"/>
    <w:tmpl w:val="68C0067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293BDA"/>
    <w:multiLevelType w:val="hybridMultilevel"/>
    <w:tmpl w:val="8E2CC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B3264C"/>
    <w:multiLevelType w:val="hybridMultilevel"/>
    <w:tmpl w:val="F70AC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2336D7"/>
    <w:multiLevelType w:val="hybridMultilevel"/>
    <w:tmpl w:val="BBEABAA2"/>
    <w:lvl w:ilvl="0" w:tplc="6AB64B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53C4497"/>
    <w:multiLevelType w:val="hybridMultilevel"/>
    <w:tmpl w:val="30CC6A5E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6B6000B"/>
    <w:multiLevelType w:val="hybridMultilevel"/>
    <w:tmpl w:val="6EB48104"/>
    <w:lvl w:ilvl="0" w:tplc="04090001">
      <w:start w:val="1"/>
      <w:numFmt w:val="bullet"/>
      <w:lvlText w:val=""/>
      <w:lvlJc w:val="left"/>
      <w:pPr>
        <w:ind w:left="27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7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</w:abstractNum>
  <w:abstractNum w:abstractNumId="10" w15:restartNumberingAfterBreak="0">
    <w:nsid w:val="18662E89"/>
    <w:multiLevelType w:val="multilevel"/>
    <w:tmpl w:val="F050C95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8A17C4"/>
    <w:multiLevelType w:val="hybridMultilevel"/>
    <w:tmpl w:val="E18EA778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CAD406E"/>
    <w:multiLevelType w:val="hybridMultilevel"/>
    <w:tmpl w:val="F45284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DEC1083"/>
    <w:multiLevelType w:val="hybridMultilevel"/>
    <w:tmpl w:val="9FB8F1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4812C0"/>
    <w:multiLevelType w:val="hybridMultilevel"/>
    <w:tmpl w:val="1FC644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FE5439"/>
    <w:multiLevelType w:val="hybridMultilevel"/>
    <w:tmpl w:val="B40CA8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A14D30"/>
    <w:multiLevelType w:val="hybridMultilevel"/>
    <w:tmpl w:val="CC78D58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26EA0A5D"/>
    <w:multiLevelType w:val="hybridMultilevel"/>
    <w:tmpl w:val="B0BEE210"/>
    <w:lvl w:ilvl="0" w:tplc="34A28246">
      <w:start w:val="1"/>
      <w:numFmt w:val="decimal"/>
      <w:lvlText w:val="%1.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2A553F1C"/>
    <w:multiLevelType w:val="hybridMultilevel"/>
    <w:tmpl w:val="221838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544E9D"/>
    <w:multiLevelType w:val="multilevel"/>
    <w:tmpl w:val="4F92FFC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20" w15:restartNumberingAfterBreak="0">
    <w:nsid w:val="4E4B5FD8"/>
    <w:multiLevelType w:val="hybridMultilevel"/>
    <w:tmpl w:val="310E4294"/>
    <w:lvl w:ilvl="0" w:tplc="B498A24E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605544B"/>
    <w:multiLevelType w:val="multilevel"/>
    <w:tmpl w:val="F20A1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6512D24"/>
    <w:multiLevelType w:val="multilevel"/>
    <w:tmpl w:val="F1CA7A5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D951AA"/>
    <w:multiLevelType w:val="multilevel"/>
    <w:tmpl w:val="6B226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4577DD"/>
    <w:multiLevelType w:val="hybridMultilevel"/>
    <w:tmpl w:val="C46E2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DDE38A0"/>
    <w:multiLevelType w:val="multilevel"/>
    <w:tmpl w:val="76B43E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BE3B8E"/>
    <w:multiLevelType w:val="hybridMultilevel"/>
    <w:tmpl w:val="0F8007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8605E78"/>
    <w:multiLevelType w:val="hybridMultilevel"/>
    <w:tmpl w:val="D99024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C423462"/>
    <w:multiLevelType w:val="hybridMultilevel"/>
    <w:tmpl w:val="2620DB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90604D"/>
    <w:multiLevelType w:val="hybridMultilevel"/>
    <w:tmpl w:val="E56AB4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5614271">
    <w:abstractNumId w:val="21"/>
  </w:num>
  <w:num w:numId="2" w16cid:durableId="314263713">
    <w:abstractNumId w:val="9"/>
  </w:num>
  <w:num w:numId="3" w16cid:durableId="1540124353">
    <w:abstractNumId w:val="3"/>
  </w:num>
  <w:num w:numId="4" w16cid:durableId="2088072496">
    <w:abstractNumId w:val="12"/>
  </w:num>
  <w:num w:numId="5" w16cid:durableId="1313874659">
    <w:abstractNumId w:val="16"/>
  </w:num>
  <w:num w:numId="6" w16cid:durableId="449325232">
    <w:abstractNumId w:val="15"/>
  </w:num>
  <w:num w:numId="7" w16cid:durableId="1106344310">
    <w:abstractNumId w:val="0"/>
  </w:num>
  <w:num w:numId="8" w16cid:durableId="886256039">
    <w:abstractNumId w:val="2"/>
  </w:num>
  <w:num w:numId="9" w16cid:durableId="812260030">
    <w:abstractNumId w:val="14"/>
  </w:num>
  <w:num w:numId="10" w16cid:durableId="2046784879">
    <w:abstractNumId w:val="24"/>
  </w:num>
  <w:num w:numId="11" w16cid:durableId="1324359829">
    <w:abstractNumId w:val="7"/>
  </w:num>
  <w:num w:numId="12" w16cid:durableId="352922503">
    <w:abstractNumId w:val="6"/>
  </w:num>
  <w:num w:numId="13" w16cid:durableId="197476483">
    <w:abstractNumId w:val="13"/>
  </w:num>
  <w:num w:numId="14" w16cid:durableId="1443378039">
    <w:abstractNumId w:val="5"/>
  </w:num>
  <w:num w:numId="15" w16cid:durableId="240870759">
    <w:abstractNumId w:val="27"/>
  </w:num>
  <w:num w:numId="16" w16cid:durableId="487208313">
    <w:abstractNumId w:val="18"/>
  </w:num>
  <w:num w:numId="17" w16cid:durableId="1636522302">
    <w:abstractNumId w:val="20"/>
  </w:num>
  <w:num w:numId="18" w16cid:durableId="13776882">
    <w:abstractNumId w:val="26"/>
  </w:num>
  <w:num w:numId="19" w16cid:durableId="1665623596">
    <w:abstractNumId w:val="29"/>
  </w:num>
  <w:num w:numId="20" w16cid:durableId="2094621998">
    <w:abstractNumId w:val="25"/>
  </w:num>
  <w:num w:numId="21" w16cid:durableId="568273202">
    <w:abstractNumId w:val="23"/>
  </w:num>
  <w:num w:numId="22" w16cid:durableId="664166370">
    <w:abstractNumId w:val="22"/>
  </w:num>
  <w:num w:numId="23" w16cid:durableId="31924633">
    <w:abstractNumId w:val="19"/>
  </w:num>
  <w:num w:numId="24" w16cid:durableId="2107842396">
    <w:abstractNumId w:val="10"/>
  </w:num>
  <w:num w:numId="25" w16cid:durableId="398138821">
    <w:abstractNumId w:val="10"/>
    <w:lvlOverride w:ilvl="1">
      <w:lvl w:ilvl="1">
        <w:numFmt w:val="decimal"/>
        <w:lvlText w:val="%2."/>
        <w:lvlJc w:val="left"/>
      </w:lvl>
    </w:lvlOverride>
  </w:num>
  <w:num w:numId="26" w16cid:durableId="1015809441">
    <w:abstractNumId w:val="17"/>
  </w:num>
  <w:num w:numId="27" w16cid:durableId="2134791288">
    <w:abstractNumId w:val="4"/>
  </w:num>
  <w:num w:numId="28" w16cid:durableId="428701119">
    <w:abstractNumId w:val="28"/>
  </w:num>
  <w:num w:numId="29" w16cid:durableId="939144012">
    <w:abstractNumId w:val="8"/>
  </w:num>
  <w:num w:numId="30" w16cid:durableId="739786431">
    <w:abstractNumId w:val="11"/>
  </w:num>
  <w:num w:numId="31" w16cid:durableId="13916122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234F"/>
    <w:rsid w:val="00005F68"/>
    <w:rsid w:val="00011B9A"/>
    <w:rsid w:val="00016588"/>
    <w:rsid w:val="00063DFF"/>
    <w:rsid w:val="00074D84"/>
    <w:rsid w:val="00077782"/>
    <w:rsid w:val="000A0993"/>
    <w:rsid w:val="001B20F0"/>
    <w:rsid w:val="001D4358"/>
    <w:rsid w:val="00220058"/>
    <w:rsid w:val="002270B2"/>
    <w:rsid w:val="0023007B"/>
    <w:rsid w:val="00246F52"/>
    <w:rsid w:val="00277C2D"/>
    <w:rsid w:val="00296F04"/>
    <w:rsid w:val="00321F28"/>
    <w:rsid w:val="00355C71"/>
    <w:rsid w:val="00372592"/>
    <w:rsid w:val="003755D4"/>
    <w:rsid w:val="004202B8"/>
    <w:rsid w:val="0042579A"/>
    <w:rsid w:val="004628FD"/>
    <w:rsid w:val="00483A8B"/>
    <w:rsid w:val="004D3CB4"/>
    <w:rsid w:val="0050234F"/>
    <w:rsid w:val="00555A97"/>
    <w:rsid w:val="00575B94"/>
    <w:rsid w:val="00585B84"/>
    <w:rsid w:val="005B5741"/>
    <w:rsid w:val="00601BEA"/>
    <w:rsid w:val="00611391"/>
    <w:rsid w:val="006138BD"/>
    <w:rsid w:val="00671CAF"/>
    <w:rsid w:val="00712CF0"/>
    <w:rsid w:val="00723D27"/>
    <w:rsid w:val="00746926"/>
    <w:rsid w:val="00776914"/>
    <w:rsid w:val="007840AA"/>
    <w:rsid w:val="007D5156"/>
    <w:rsid w:val="007D67FB"/>
    <w:rsid w:val="0082584D"/>
    <w:rsid w:val="008577C2"/>
    <w:rsid w:val="008940A2"/>
    <w:rsid w:val="008C15B9"/>
    <w:rsid w:val="008D3788"/>
    <w:rsid w:val="008F7313"/>
    <w:rsid w:val="00906D72"/>
    <w:rsid w:val="009121BC"/>
    <w:rsid w:val="009B2DB4"/>
    <w:rsid w:val="009C75DB"/>
    <w:rsid w:val="009D1910"/>
    <w:rsid w:val="00A0788A"/>
    <w:rsid w:val="00A3563D"/>
    <w:rsid w:val="00A4065D"/>
    <w:rsid w:val="00A47083"/>
    <w:rsid w:val="00A51B4D"/>
    <w:rsid w:val="00AA5832"/>
    <w:rsid w:val="00AC78DA"/>
    <w:rsid w:val="00AE5B82"/>
    <w:rsid w:val="00AF202C"/>
    <w:rsid w:val="00B25B39"/>
    <w:rsid w:val="00B71679"/>
    <w:rsid w:val="00B8067F"/>
    <w:rsid w:val="00BA45AF"/>
    <w:rsid w:val="00BA7EAF"/>
    <w:rsid w:val="00BD676B"/>
    <w:rsid w:val="00BF520B"/>
    <w:rsid w:val="00C17EB3"/>
    <w:rsid w:val="00C842A4"/>
    <w:rsid w:val="00CB7E88"/>
    <w:rsid w:val="00CF5D0E"/>
    <w:rsid w:val="00D01598"/>
    <w:rsid w:val="00D24518"/>
    <w:rsid w:val="00D24C74"/>
    <w:rsid w:val="00D50C2E"/>
    <w:rsid w:val="00D67884"/>
    <w:rsid w:val="00D92A92"/>
    <w:rsid w:val="00DB6B47"/>
    <w:rsid w:val="00DC0046"/>
    <w:rsid w:val="00E063DE"/>
    <w:rsid w:val="00E77CC1"/>
    <w:rsid w:val="00E84145"/>
    <w:rsid w:val="00E860FB"/>
    <w:rsid w:val="00F041DA"/>
    <w:rsid w:val="00F32CC6"/>
    <w:rsid w:val="00F34364"/>
    <w:rsid w:val="00F66AE7"/>
    <w:rsid w:val="00FE3C0C"/>
    <w:rsid w:val="00FF5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A01F27"/>
  <w15:docId w15:val="{B31AC665-1FCE-48ED-9C96-6C405FD98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ru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mi">
    <w:name w:val="mi"/>
    <w:basedOn w:val="DefaultParagraphFont"/>
    <w:rsid w:val="001B20F0"/>
  </w:style>
  <w:style w:type="character" w:customStyle="1" w:styleId="mo">
    <w:name w:val="mo"/>
    <w:basedOn w:val="DefaultParagraphFont"/>
    <w:rsid w:val="001B20F0"/>
  </w:style>
  <w:style w:type="character" w:customStyle="1" w:styleId="mn">
    <w:name w:val="mn"/>
    <w:basedOn w:val="DefaultParagraphFont"/>
    <w:rsid w:val="001B20F0"/>
  </w:style>
  <w:style w:type="character" w:customStyle="1" w:styleId="mjxassistivemathml">
    <w:name w:val="mjx_assistive_mathml"/>
    <w:basedOn w:val="DefaultParagraphFont"/>
    <w:rsid w:val="001B20F0"/>
  </w:style>
  <w:style w:type="character" w:styleId="Strong">
    <w:name w:val="Strong"/>
    <w:basedOn w:val="DefaultParagraphFont"/>
    <w:uiPriority w:val="22"/>
    <w:qFormat/>
    <w:rsid w:val="001B20F0"/>
    <w:rPr>
      <w:b/>
      <w:bCs/>
    </w:rPr>
  </w:style>
  <w:style w:type="paragraph" w:styleId="ListParagraph">
    <w:name w:val="List Paragraph"/>
    <w:basedOn w:val="Normal"/>
    <w:uiPriority w:val="34"/>
    <w:qFormat/>
    <w:rsid w:val="001B20F0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B20F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B20F0"/>
    <w:rPr>
      <w:rFonts w:ascii="Courier New" w:eastAsia="Times New Roman" w:hAnsi="Courier New" w:cs="Courier New"/>
      <w:sz w:val="20"/>
      <w:szCs w:val="20"/>
      <w:lang w:val="en-US"/>
    </w:rPr>
  </w:style>
  <w:style w:type="paragraph" w:styleId="NoSpacing">
    <w:name w:val="No Spacing"/>
    <w:uiPriority w:val="1"/>
    <w:qFormat/>
    <w:rsid w:val="001B20F0"/>
    <w:pPr>
      <w:spacing w:line="240" w:lineRule="auto"/>
    </w:pPr>
  </w:style>
  <w:style w:type="paragraph" w:customStyle="1" w:styleId="Code">
    <w:name w:val="Code"/>
    <w:basedOn w:val="Normal"/>
    <w:qFormat/>
    <w:rsid w:val="001B20F0"/>
    <w:pPr>
      <w:pBdr>
        <w:left w:val="thickThinSmallGap" w:sz="24" w:space="4" w:color="auto"/>
      </w:pBdr>
      <w:spacing w:line="360" w:lineRule="auto"/>
      <w:ind w:left="720"/>
    </w:pPr>
    <w:rPr>
      <w:rFonts w:ascii="Consolas" w:eastAsiaTheme="minorHAnsi" w:hAnsi="Consolas" w:cs="Consolas"/>
      <w:color w:val="000000" w:themeColor="text1"/>
      <w:sz w:val="24"/>
      <w:szCs w:val="24"/>
      <w:lang w:val="ru-RU" w:eastAsia="en-US"/>
    </w:rPr>
  </w:style>
  <w:style w:type="paragraph" w:styleId="Footer">
    <w:name w:val="footer"/>
    <w:basedOn w:val="Normal"/>
    <w:link w:val="FooterChar"/>
    <w:uiPriority w:val="99"/>
    <w:unhideWhenUsed/>
    <w:rsid w:val="00746926"/>
    <w:pPr>
      <w:tabs>
        <w:tab w:val="center" w:pos="4677"/>
        <w:tab w:val="right" w:pos="9355"/>
      </w:tabs>
      <w:spacing w:line="240" w:lineRule="auto"/>
    </w:pPr>
    <w:rPr>
      <w:rFonts w:asciiTheme="minorHAnsi" w:eastAsiaTheme="minorHAnsi" w:hAnsiTheme="minorHAnsi" w:cstheme="minorBidi"/>
      <w:lang w:val="ru-RU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746926"/>
    <w:rPr>
      <w:rFonts w:asciiTheme="minorHAnsi" w:eastAsiaTheme="minorHAnsi" w:hAnsiTheme="minorHAnsi" w:cstheme="minorBidi"/>
      <w:lang w:val="ru-RU"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776914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77691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7691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776914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776914"/>
    <w:rPr>
      <w:color w:val="0000FF" w:themeColor="hyperlink"/>
      <w:u w:val="single"/>
    </w:rPr>
  </w:style>
  <w:style w:type="paragraph" w:customStyle="1" w:styleId="Output">
    <w:name w:val="Output"/>
    <w:basedOn w:val="Normal"/>
    <w:qFormat/>
    <w:rsid w:val="0007778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autoSpaceDE w:val="0"/>
      <w:autoSpaceDN w:val="0"/>
      <w:adjustRightInd w:val="0"/>
      <w:spacing w:line="240" w:lineRule="auto"/>
      <w:ind w:left="810"/>
    </w:pPr>
    <w:rPr>
      <w:rFonts w:ascii="Consolas" w:hAnsi="Consolas" w:cs="Consolas"/>
      <w:color w:val="000000" w:themeColor="text1"/>
      <w:sz w:val="18"/>
      <w:szCs w:val="18"/>
      <w:lang w:val="pt-BR"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585B8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77C2D"/>
    <w:rPr>
      <w:color w:val="800080" w:themeColor="followedHyperlink"/>
      <w:u w:val="single"/>
    </w:rPr>
  </w:style>
  <w:style w:type="table" w:styleId="TableGrid">
    <w:name w:val="Table Grid"/>
    <w:basedOn w:val="TableNormal"/>
    <w:uiPriority w:val="39"/>
    <w:rsid w:val="008940A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220058"/>
    <w:rPr>
      <w:color w:val="666666"/>
    </w:rPr>
  </w:style>
  <w:style w:type="paragraph" w:styleId="BodyText">
    <w:name w:val="Body Text"/>
    <w:basedOn w:val="Normal"/>
    <w:link w:val="BodyTextChar"/>
    <w:rsid w:val="00FE3C0C"/>
    <w:pPr>
      <w:spacing w:line="240" w:lineRule="auto"/>
      <w:jc w:val="both"/>
    </w:pPr>
    <w:rPr>
      <w:rFonts w:ascii="Times New Roman" w:eastAsia="Times New Roman" w:hAnsi="Times New Roman" w:cs="Times New Roman"/>
      <w:b/>
      <w:sz w:val="28"/>
      <w:szCs w:val="20"/>
      <w:lang w:val="ru-RU" w:eastAsia="ru-RU"/>
    </w:rPr>
  </w:style>
  <w:style w:type="character" w:customStyle="1" w:styleId="BodyTextChar">
    <w:name w:val="Body Text Char"/>
    <w:basedOn w:val="DefaultParagraphFont"/>
    <w:link w:val="BodyText"/>
    <w:rsid w:val="00FE3C0C"/>
    <w:rPr>
      <w:rFonts w:ascii="Times New Roman" w:eastAsia="Times New Roman" w:hAnsi="Times New Roman" w:cs="Times New Roman"/>
      <w:b/>
      <w:sz w:val="28"/>
      <w:szCs w:val="2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377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11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8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49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476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7009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592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6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099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611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9026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878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548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759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5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68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8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51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NT131ITMO/6.Testing/tree/main/Lab2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image" Target="media/image1.jpe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hyperlink" Target="http://worldoftanks.ru/" TargetMode="Externa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7ABBCF-637B-4ADD-9719-2806912550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1647</TotalTime>
  <Pages>11</Pages>
  <Words>1193</Words>
  <Characters>6802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Choi Soo Jong</dc:creator>
  <cp:lastModifiedBy>Tuan Phan</cp:lastModifiedBy>
  <cp:revision>78</cp:revision>
  <dcterms:created xsi:type="dcterms:W3CDTF">2023-09-24T08:28:00Z</dcterms:created>
  <dcterms:modified xsi:type="dcterms:W3CDTF">2026-03-21T22:40:00Z</dcterms:modified>
</cp:coreProperties>
</file>