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6EF8" w14:textId="77777777" w:rsidR="001D56D1" w:rsidRDefault="00000000">
      <w:pPr>
        <w:spacing w:after="0" w:line="259" w:lineRule="auto"/>
        <w:ind w:left="378" w:firstLine="0"/>
        <w:jc w:val="left"/>
      </w:pPr>
      <w:r>
        <w:rPr>
          <w:b/>
          <w:sz w:val="36"/>
        </w:rPr>
        <w:t>Drowning Detection System using LRCN Approach</w:t>
      </w:r>
    </w:p>
    <w:p w14:paraId="58B718F4" w14:textId="77777777" w:rsidR="001D56D1" w:rsidRDefault="00000000">
      <w:pPr>
        <w:spacing w:after="44" w:line="259" w:lineRule="auto"/>
        <w:ind w:left="-5" w:right="-8"/>
        <w:jc w:val="left"/>
      </w:pPr>
      <w:proofErr w:type="spellStart"/>
      <w:r>
        <w:rPr>
          <w:sz w:val="22"/>
        </w:rPr>
        <w:t>Shardul</w:t>
      </w:r>
      <w:proofErr w:type="spellEnd"/>
      <w:r>
        <w:rPr>
          <w:sz w:val="22"/>
        </w:rPr>
        <w:t xml:space="preserve"> Sanjay Chavan1 </w:t>
      </w:r>
      <w:proofErr w:type="spellStart"/>
      <w:r>
        <w:rPr>
          <w:sz w:val="22"/>
        </w:rPr>
        <w:t>Sanket</w:t>
      </w:r>
      <w:proofErr w:type="spellEnd"/>
      <w:r>
        <w:rPr>
          <w:sz w:val="22"/>
        </w:rPr>
        <w:t xml:space="preserve"> Tukaram Dhake2 Shubham Virendra Jadhav</w:t>
      </w:r>
      <w:proofErr w:type="gramStart"/>
      <w:r>
        <w:rPr>
          <w:sz w:val="22"/>
        </w:rPr>
        <w:t>3 ,</w:t>
      </w:r>
      <w:proofErr w:type="gramEnd"/>
      <w:r>
        <w:rPr>
          <w:sz w:val="22"/>
        </w:rPr>
        <w:t xml:space="preserve"> </w:t>
      </w:r>
      <w:proofErr w:type="spellStart"/>
      <w:r>
        <w:rPr>
          <w:sz w:val="22"/>
        </w:rPr>
        <w:t>Prof.Johnson</w:t>
      </w:r>
      <w:proofErr w:type="spellEnd"/>
    </w:p>
    <w:p w14:paraId="034521F6" w14:textId="77777777" w:rsidR="001D56D1" w:rsidRDefault="00000000">
      <w:pPr>
        <w:spacing w:after="309" w:line="259" w:lineRule="auto"/>
        <w:ind w:left="-5" w:right="-8"/>
        <w:jc w:val="left"/>
      </w:pPr>
      <w:r>
        <w:rPr>
          <w:sz w:val="22"/>
        </w:rPr>
        <w:t xml:space="preserve">Mathew4 1, 2, 3, 4Dept of Computer Engineering, NYSS Datta </w:t>
      </w:r>
      <w:proofErr w:type="spellStart"/>
      <w:r>
        <w:rPr>
          <w:sz w:val="22"/>
        </w:rPr>
        <w:t>Meghe</w:t>
      </w:r>
      <w:proofErr w:type="spellEnd"/>
      <w:r>
        <w:rPr>
          <w:sz w:val="22"/>
        </w:rPr>
        <w:t xml:space="preserve"> College of Engineering, Navi Mumbai, India</w:t>
      </w:r>
      <w:r>
        <w:t>.</w:t>
      </w:r>
    </w:p>
    <w:p w14:paraId="0E347B44" w14:textId="77777777" w:rsidR="001D56D1" w:rsidRDefault="00000000">
      <w:pPr>
        <w:pStyle w:val="Heading1"/>
        <w:numPr>
          <w:ilvl w:val="0"/>
          <w:numId w:val="0"/>
        </w:numPr>
        <w:ind w:left="-5"/>
      </w:pPr>
      <w:r>
        <w:t>LITERATURE REVIEW</w:t>
      </w:r>
    </w:p>
    <w:p w14:paraId="0E698938" w14:textId="77777777" w:rsidR="001D56D1" w:rsidRDefault="00000000">
      <w:pPr>
        <w:spacing w:after="323"/>
        <w:ind w:left="-15" w:firstLine="207"/>
      </w:pPr>
      <w:r>
        <w:t xml:space="preserve">This section aims to identify and discuss the lacunae and similarities respectively, in some of the previous works related to drowning detection </w:t>
      </w:r>
      <w:proofErr w:type="spellStart"/>
      <w:proofErr w:type="gramStart"/>
      <w:r>
        <w:t>systems.Lei</w:t>
      </w:r>
      <w:proofErr w:type="spellEnd"/>
      <w:proofErr w:type="gramEnd"/>
      <w:r>
        <w:t xml:space="preserve"> Fei, Wang </w:t>
      </w:r>
      <w:proofErr w:type="spellStart"/>
      <w:r>
        <w:t>Xueli</w:t>
      </w:r>
      <w:proofErr w:type="spellEnd"/>
      <w:r>
        <w:t xml:space="preserve">, Chen Dongsheng, proposed a background subtraction method for drowning detection and swimmer identification using visual surveillance in their research paper. This method fails to reflect real background accurately thus restricting model accurate shape detection of moving objects. It also fails to reflect sudden background changes. </w:t>
      </w:r>
      <w:proofErr w:type="spellStart"/>
      <w:r>
        <w:t>Ajil</w:t>
      </w:r>
      <w:proofErr w:type="spellEnd"/>
      <w:r>
        <w:t xml:space="preserve"> Roy, </w:t>
      </w:r>
      <w:proofErr w:type="spellStart"/>
      <w:r>
        <w:t>Dr.</w:t>
      </w:r>
      <w:proofErr w:type="spellEnd"/>
      <w:r>
        <w:t xml:space="preserve"> K. Srinivasan, proposed drowning detection using RFID-based swimming goggles, however, this model also fails to overcome the limitation of accuracy since the water sensor is not placed very close to the mouth and nose. But this model successfully overcomes limitations of video surveillance-based drowning detection systems like the need for high power computing </w:t>
      </w:r>
      <w:proofErr w:type="spellStart"/>
      <w:proofErr w:type="gramStart"/>
      <w:r>
        <w:t>devices.Chi</w:t>
      </w:r>
      <w:proofErr w:type="spellEnd"/>
      <w:proofErr w:type="gramEnd"/>
      <w:r>
        <w:t xml:space="preserve"> Zhang, Xiaoguang Li, Fei Lei, proposed ―A Novel Camera-Based Drowning Detection </w:t>
      </w:r>
      <w:proofErr w:type="spellStart"/>
      <w:r>
        <w:t>Algorithmǁ</w:t>
      </w:r>
      <w:proofErr w:type="spellEnd"/>
      <w:r>
        <w:t xml:space="preserve"> using input video sequences obtained from underwater cameras. In this case, to detect drowning swimmers an implementable real-time detection system with high accuracy will be needed</w:t>
      </w:r>
    </w:p>
    <w:p w14:paraId="01C1E597" w14:textId="77777777" w:rsidR="001D56D1" w:rsidRDefault="00000000">
      <w:pPr>
        <w:pStyle w:val="Heading1"/>
        <w:numPr>
          <w:ilvl w:val="0"/>
          <w:numId w:val="0"/>
        </w:numPr>
        <w:ind w:left="-5"/>
      </w:pPr>
      <w:r>
        <w:t>RESULT AND DISCUSSION</w:t>
      </w:r>
    </w:p>
    <w:p w14:paraId="069186D5" w14:textId="77777777" w:rsidR="001D56D1" w:rsidRDefault="00000000">
      <w:pPr>
        <w:ind w:left="-5"/>
      </w:pPr>
      <w:r>
        <w:t>The outputs achieved will predict the class names for a batch of frames of the videos given as input. The predicted class name having the highest probabilities will be detected as the action being performed in the swimming pool.</w:t>
      </w:r>
    </w:p>
    <w:p w14:paraId="17EE5CF8" w14:textId="77777777" w:rsidR="001D56D1" w:rsidRDefault="00000000">
      <w:pPr>
        <w:numPr>
          <w:ilvl w:val="0"/>
          <w:numId w:val="1"/>
        </w:numPr>
        <w:ind w:hanging="303"/>
      </w:pPr>
      <w:r>
        <w:lastRenderedPageBreak/>
        <w:t>The predicted class name having maximum probability can be displayed as the confidence variable.</w:t>
      </w:r>
    </w:p>
    <w:p w14:paraId="2E715A6C" w14:textId="77777777" w:rsidR="001D56D1" w:rsidRDefault="00000000">
      <w:pPr>
        <w:numPr>
          <w:ilvl w:val="0"/>
          <w:numId w:val="1"/>
        </w:numPr>
        <w:ind w:hanging="303"/>
      </w:pPr>
      <w:r>
        <w:t>After the successful completion of the project, one can:</w:t>
      </w:r>
    </w:p>
    <w:p w14:paraId="4DA69EA3" w14:textId="77777777" w:rsidR="001D56D1" w:rsidRDefault="00000000">
      <w:pPr>
        <w:numPr>
          <w:ilvl w:val="0"/>
          <w:numId w:val="1"/>
        </w:numPr>
        <w:ind w:hanging="303"/>
      </w:pPr>
      <w:r>
        <w:t>Observe the video surveillance and rely on the drowning detection system.</w:t>
      </w:r>
    </w:p>
    <w:p w14:paraId="0C20BAA8" w14:textId="77777777" w:rsidR="001D56D1" w:rsidRDefault="00000000">
      <w:pPr>
        <w:numPr>
          <w:ilvl w:val="0"/>
          <w:numId w:val="1"/>
        </w:numPr>
        <w:ind w:hanging="303"/>
      </w:pPr>
      <w:r>
        <w:t>An alarm will be raised if someone is detected as drowning.</w:t>
      </w:r>
    </w:p>
    <w:p w14:paraId="5EA57C52" w14:textId="77777777" w:rsidR="001D56D1" w:rsidRDefault="00000000">
      <w:pPr>
        <w:numPr>
          <w:ilvl w:val="0"/>
          <w:numId w:val="1"/>
        </w:numPr>
        <w:ind w:hanging="303"/>
      </w:pPr>
      <w:r>
        <w:t>Drowning preventive measures can be performed due to early alerts raised by the system.</w:t>
      </w:r>
    </w:p>
    <w:p w14:paraId="0D9F45F6" w14:textId="77777777" w:rsidR="001D56D1" w:rsidRDefault="00000000">
      <w:pPr>
        <w:numPr>
          <w:ilvl w:val="0"/>
          <w:numId w:val="1"/>
        </w:numPr>
        <w:spacing w:after="326"/>
        <w:ind w:hanging="303"/>
      </w:pPr>
      <w:r>
        <w:t>The project should examine the actions performed by swimmers to detect drowning more accurately.</w:t>
      </w:r>
    </w:p>
    <w:p w14:paraId="324B9E9F" w14:textId="77777777" w:rsidR="001D56D1" w:rsidRDefault="00000000">
      <w:pPr>
        <w:pStyle w:val="Heading1"/>
        <w:ind w:left="447" w:hanging="462"/>
      </w:pPr>
      <w:r>
        <w:t>CONCLUSION</w:t>
      </w:r>
    </w:p>
    <w:p w14:paraId="1A1112B4" w14:textId="77777777" w:rsidR="001D56D1" w:rsidRDefault="00000000">
      <w:pPr>
        <w:ind w:left="-5"/>
      </w:pPr>
      <w:r>
        <w:t xml:space="preserve">Once we have the working drowning detection </w:t>
      </w:r>
      <w:proofErr w:type="gramStart"/>
      <w:r>
        <w:t>model</w:t>
      </w:r>
      <w:proofErr w:type="gramEnd"/>
      <w:r>
        <w:t xml:space="preserve"> we can feed live video footage of the swimming pool to it so that it can keep detecting continuously for any drowning activities. If drowning is detected it will be highlighted on the system screen as well as alarms will be raised to alert security guards so that</w:t>
      </w:r>
    </w:p>
    <w:p w14:paraId="1C074E2C" w14:textId="77777777" w:rsidR="001D56D1" w:rsidRDefault="00000000">
      <w:pPr>
        <w:spacing w:after="673"/>
        <w:ind w:left="-5"/>
      </w:pPr>
      <w:r>
        <w:t>they can initiate rescue</w:t>
      </w:r>
    </w:p>
    <w:p w14:paraId="5F4EAC19" w14:textId="77777777" w:rsidR="001D56D1" w:rsidRDefault="00000000">
      <w:pPr>
        <w:pStyle w:val="Heading1"/>
        <w:ind w:left="519" w:hanging="534"/>
      </w:pPr>
      <w:r>
        <w:t>FUTURE SCOPE</w:t>
      </w:r>
    </w:p>
    <w:p w14:paraId="682D2B2C" w14:textId="77777777" w:rsidR="001D56D1" w:rsidRDefault="00000000">
      <w:pPr>
        <w:spacing w:after="324"/>
        <w:ind w:left="-5"/>
      </w:pPr>
      <w:r>
        <w:t xml:space="preserve">Availability of better dataset, modern methodologies, and technologies with high computational power accompanied by high-quality surveillance cameras, will help to improve the accuracy of drowning detection &amp; even can be used in adverse </w:t>
      </w:r>
      <w:proofErr w:type="spellStart"/>
      <w:proofErr w:type="gramStart"/>
      <w:r>
        <w:t>conditions.After</w:t>
      </w:r>
      <w:proofErr w:type="spellEnd"/>
      <w:proofErr w:type="gramEnd"/>
      <w:r>
        <w:t xml:space="preserve"> the implementation of all these essentials, this system also can be used on sea beaches for drowning detection.</w:t>
      </w:r>
    </w:p>
    <w:p w14:paraId="27DE2D00" w14:textId="77777777" w:rsidR="001D56D1" w:rsidRDefault="00000000">
      <w:pPr>
        <w:pStyle w:val="Heading1"/>
        <w:numPr>
          <w:ilvl w:val="0"/>
          <w:numId w:val="0"/>
        </w:numPr>
        <w:ind w:left="-5"/>
      </w:pPr>
      <w:r>
        <w:lastRenderedPageBreak/>
        <w:t>REFERENCES</w:t>
      </w:r>
    </w:p>
    <w:p w14:paraId="11710FB3" w14:textId="77777777" w:rsidR="001D56D1" w:rsidRDefault="00000000">
      <w:pPr>
        <w:spacing w:after="12" w:line="268" w:lineRule="auto"/>
        <w:ind w:left="-5"/>
        <w:jc w:val="left"/>
      </w:pPr>
      <w:r>
        <w:rPr>
          <w:b/>
        </w:rPr>
        <w:t>1.</w:t>
      </w:r>
      <w:hyperlink r:id="rId7">
        <w:r>
          <w:rPr>
            <w:b/>
            <w:color w:val="1155CC"/>
            <w:u w:val="single" w:color="1155CC"/>
          </w:rPr>
          <w:t>https://link.springer.com/content/pdf/10.1007/3-540-47979-1_20.pdf</w:t>
        </w:r>
      </w:hyperlink>
    </w:p>
    <w:p w14:paraId="3974106F" w14:textId="77777777" w:rsidR="001D56D1" w:rsidRDefault="00000000">
      <w:pPr>
        <w:spacing w:after="12" w:line="268" w:lineRule="auto"/>
        <w:ind w:left="-5"/>
        <w:jc w:val="left"/>
      </w:pPr>
      <w:r>
        <w:rPr>
          <w:b/>
        </w:rPr>
        <w:t>2.</w:t>
      </w:r>
      <w:hyperlink r:id="rId8">
        <w:r>
          <w:rPr>
            <w:b/>
            <w:color w:val="1155CC"/>
            <w:u w:val="single" w:color="1155CC"/>
          </w:rPr>
          <w:t xml:space="preserve">https://scholar.archive.org/work/k6feepj5z5dfxmwar32flg2jqq/access/way </w:t>
        </w:r>
      </w:hyperlink>
      <w:hyperlink r:id="rId9">
        <w:r>
          <w:rPr>
            <w:b/>
            <w:color w:val="1155CC"/>
            <w:u w:val="single" w:color="1155CC"/>
          </w:rPr>
          <w:t>back/http://www.es.sdu.edu.cn/project/doc/papers/icess09-papers/15-1.pdf</w:t>
        </w:r>
      </w:hyperlink>
    </w:p>
    <w:p w14:paraId="34A733F6" w14:textId="77777777" w:rsidR="001D56D1" w:rsidRDefault="00000000">
      <w:pPr>
        <w:spacing w:after="35" w:line="268" w:lineRule="auto"/>
        <w:ind w:left="-5"/>
        <w:jc w:val="left"/>
      </w:pPr>
      <w:r>
        <w:rPr>
          <w:b/>
        </w:rPr>
        <w:t>3.</w:t>
      </w:r>
      <w:hyperlink r:id="rId10">
        <w:r>
          <w:rPr>
            <w:b/>
            <w:color w:val="1155CC"/>
            <w:u w:val="single" w:color="1155CC"/>
          </w:rPr>
          <w:t>https://www.angeleye.tech/en/</w:t>
        </w:r>
      </w:hyperlink>
    </w:p>
    <w:p w14:paraId="0D8142B5" w14:textId="77777777" w:rsidR="001D56D1" w:rsidRDefault="00000000">
      <w:pPr>
        <w:spacing w:after="12" w:line="268" w:lineRule="auto"/>
        <w:ind w:left="-5"/>
        <w:jc w:val="left"/>
      </w:pPr>
      <w:r>
        <w:rPr>
          <w:b/>
        </w:rPr>
        <w:t>4.</w:t>
      </w:r>
      <w:hyperlink r:id="rId11">
        <w:r>
          <w:rPr>
            <w:b/>
            <w:color w:val="1155CC"/>
            <w:u w:val="single" w:color="1155CC"/>
          </w:rPr>
          <w:t>Long-term Recurrent Convolutional Network (LRCN)</w:t>
        </w:r>
      </w:hyperlink>
      <w:r>
        <w:rPr>
          <w:b/>
          <w:color w:val="1155CC"/>
          <w:u w:val="single" w:color="1155CC"/>
        </w:rPr>
        <w:t xml:space="preserve"> </w:t>
      </w:r>
      <w:hyperlink r:id="rId12">
        <w:r>
          <w:rPr>
            <w:b/>
            <w:color w:val="1155CC"/>
            <w:u w:val="single" w:color="1155CC"/>
          </w:rPr>
          <w:t>- Home</w:t>
        </w:r>
      </w:hyperlink>
    </w:p>
    <w:p w14:paraId="32E8C12B" w14:textId="77777777" w:rsidR="001D56D1" w:rsidRDefault="00000000">
      <w:pPr>
        <w:spacing w:after="12" w:line="268" w:lineRule="auto"/>
        <w:ind w:left="-5"/>
        <w:jc w:val="left"/>
      </w:pPr>
      <w:r>
        <w:rPr>
          <w:b/>
        </w:rPr>
        <w:t>5.</w:t>
      </w:r>
      <w:hyperlink r:id="rId13">
        <w:r>
          <w:rPr>
            <w:b/>
            <w:color w:val="1155CC"/>
            <w:u w:val="single" w:color="1155CC"/>
          </w:rPr>
          <w:t xml:space="preserve">https://cseweb.ucsd.edu//classes/wi19/cse291-g/student_presentations/I </w:t>
        </w:r>
      </w:hyperlink>
      <w:hyperlink r:id="rId14">
        <w:r>
          <w:rPr>
            <w:b/>
            <w:color w:val="1155CC"/>
            <w:u w:val="single" w:color="1155CC"/>
          </w:rPr>
          <w:t>mage_Caption_LRCN.pdf</w:t>
        </w:r>
      </w:hyperlink>
    </w:p>
    <w:sectPr w:rsidR="001D56D1">
      <w:headerReference w:type="even" r:id="rId15"/>
      <w:headerReference w:type="default" r:id="rId16"/>
      <w:footerReference w:type="even" r:id="rId17"/>
      <w:footerReference w:type="default" r:id="rId18"/>
      <w:headerReference w:type="first" r:id="rId19"/>
      <w:footerReference w:type="first" r:id="rId20"/>
      <w:pgSz w:w="12240" w:h="15840"/>
      <w:pgMar w:top="1495" w:right="1441" w:bottom="164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C395" w14:textId="77777777" w:rsidR="00B4017A" w:rsidRDefault="00B4017A" w:rsidP="00A1109E">
      <w:pPr>
        <w:spacing w:after="0" w:line="240" w:lineRule="auto"/>
      </w:pPr>
      <w:r>
        <w:separator/>
      </w:r>
    </w:p>
  </w:endnote>
  <w:endnote w:type="continuationSeparator" w:id="0">
    <w:p w14:paraId="193FF23E" w14:textId="77777777" w:rsidR="00B4017A" w:rsidRDefault="00B4017A" w:rsidP="00A1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8FCB" w14:textId="77777777" w:rsidR="00A1109E" w:rsidRDefault="00A11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1F65" w14:textId="77777777" w:rsidR="00A1109E" w:rsidRDefault="00A11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EC0" w14:textId="77777777" w:rsidR="00A1109E" w:rsidRDefault="00A11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1B96" w14:textId="77777777" w:rsidR="00B4017A" w:rsidRDefault="00B4017A" w:rsidP="00A1109E">
      <w:pPr>
        <w:spacing w:after="0" w:line="240" w:lineRule="auto"/>
      </w:pPr>
      <w:r>
        <w:separator/>
      </w:r>
    </w:p>
  </w:footnote>
  <w:footnote w:type="continuationSeparator" w:id="0">
    <w:p w14:paraId="258956BE" w14:textId="77777777" w:rsidR="00B4017A" w:rsidRDefault="00B4017A" w:rsidP="00A11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C8CE" w14:textId="77777777" w:rsidR="00A1109E" w:rsidRDefault="00A11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19" w:type="dxa"/>
      <w:tblInd w:w="5" w:type="dxa"/>
      <w:tblCellMar>
        <w:top w:w="45" w:type="dxa"/>
        <w:left w:w="105" w:type="dxa"/>
        <w:right w:w="115" w:type="dxa"/>
      </w:tblCellMar>
      <w:tblLook w:val="04A0" w:firstRow="1" w:lastRow="0" w:firstColumn="1" w:lastColumn="0" w:noHBand="0" w:noVBand="1"/>
    </w:tblPr>
    <w:tblGrid>
      <w:gridCol w:w="4512"/>
      <w:gridCol w:w="4507"/>
    </w:tblGrid>
    <w:tr w:rsidR="00A1109E" w14:paraId="08E0748C" w14:textId="77777777" w:rsidTr="005F67FE">
      <w:trPr>
        <w:trHeight w:val="275"/>
      </w:trPr>
      <w:tc>
        <w:tcPr>
          <w:tcW w:w="4512" w:type="dxa"/>
          <w:tcBorders>
            <w:top w:val="single" w:sz="4" w:space="0" w:color="000000"/>
            <w:left w:val="single" w:sz="4" w:space="0" w:color="000000"/>
            <w:bottom w:val="single" w:sz="4" w:space="0" w:color="000000"/>
            <w:right w:val="single" w:sz="4" w:space="0" w:color="000000"/>
          </w:tcBorders>
        </w:tcPr>
        <w:p w14:paraId="161DD0CF" w14:textId="77777777" w:rsidR="00A1109E" w:rsidRDefault="00A1109E" w:rsidP="00A1109E">
          <w:pPr>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10E05318" w14:textId="77777777" w:rsidR="00A1109E" w:rsidRPr="00A1109E" w:rsidRDefault="00A1109E" w:rsidP="00A1109E">
          <w:pPr>
            <w:rPr>
              <w:b/>
              <w:bCs/>
            </w:rPr>
          </w:pPr>
          <w:r w:rsidRPr="00A1109E">
            <w:rPr>
              <w:b/>
              <w:bCs/>
            </w:rPr>
            <w:t>08-10-2022</w:t>
          </w:r>
        </w:p>
      </w:tc>
    </w:tr>
    <w:tr w:rsidR="00A1109E" w14:paraId="62222F3A" w14:textId="77777777" w:rsidTr="005F67FE">
      <w:trPr>
        <w:trHeight w:val="280"/>
      </w:trPr>
      <w:tc>
        <w:tcPr>
          <w:tcW w:w="4512" w:type="dxa"/>
          <w:tcBorders>
            <w:top w:val="single" w:sz="4" w:space="0" w:color="000000"/>
            <w:left w:val="single" w:sz="4" w:space="0" w:color="000000"/>
            <w:bottom w:val="single" w:sz="4" w:space="0" w:color="000000"/>
            <w:right w:val="single" w:sz="4" w:space="0" w:color="000000"/>
          </w:tcBorders>
        </w:tcPr>
        <w:p w14:paraId="25E3D483" w14:textId="77777777" w:rsidR="00A1109E" w:rsidRDefault="00A1109E" w:rsidP="00A1109E">
          <w:pPr>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305C5B2A" w14:textId="77777777" w:rsidR="00A1109E" w:rsidRPr="00A1109E" w:rsidRDefault="00A1109E" w:rsidP="00A1109E">
          <w:pPr>
            <w:pStyle w:val="NormalWeb"/>
            <w:shd w:val="clear" w:color="auto" w:fill="FFFFFF"/>
            <w:rPr>
              <w:rFonts w:ascii="Verdana" w:hAnsi="Verdana"/>
              <w:b/>
              <w:bCs/>
              <w:color w:val="222222"/>
              <w:sz w:val="20"/>
              <w:szCs w:val="20"/>
            </w:rPr>
          </w:pPr>
          <w:r w:rsidRPr="00A1109E">
            <w:rPr>
              <w:rFonts w:ascii="Verdana" w:hAnsi="Verdana"/>
              <w:b/>
              <w:bCs/>
              <w:color w:val="222222"/>
              <w:sz w:val="20"/>
              <w:szCs w:val="20"/>
            </w:rPr>
            <w:t>PNT2022TMID45727</w:t>
          </w:r>
        </w:p>
      </w:tc>
    </w:tr>
    <w:tr w:rsidR="00A1109E" w14:paraId="3FC66AE9" w14:textId="77777777" w:rsidTr="005F67FE">
      <w:trPr>
        <w:trHeight w:val="545"/>
      </w:trPr>
      <w:tc>
        <w:tcPr>
          <w:tcW w:w="4512" w:type="dxa"/>
          <w:tcBorders>
            <w:top w:val="single" w:sz="4" w:space="0" w:color="000000"/>
            <w:left w:val="single" w:sz="4" w:space="0" w:color="000000"/>
            <w:bottom w:val="single" w:sz="4" w:space="0" w:color="000000"/>
            <w:right w:val="single" w:sz="4" w:space="0" w:color="000000"/>
          </w:tcBorders>
        </w:tcPr>
        <w:p w14:paraId="547A9D29" w14:textId="77777777" w:rsidR="00A1109E" w:rsidRDefault="00A1109E" w:rsidP="00A1109E">
          <w:pPr>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7EEC069B" w14:textId="77777777" w:rsidR="00A1109E" w:rsidRPr="00A1109E" w:rsidRDefault="00A1109E" w:rsidP="00A1109E">
          <w:pPr>
            <w:ind w:right="240"/>
            <w:rPr>
              <w:b/>
              <w:bCs/>
            </w:rPr>
          </w:pPr>
          <w:proofErr w:type="spellStart"/>
          <w:r w:rsidRPr="00A1109E">
            <w:rPr>
              <w:b/>
              <w:bCs/>
            </w:rPr>
            <w:t>VirtualEye</w:t>
          </w:r>
          <w:proofErr w:type="spellEnd"/>
          <w:r w:rsidRPr="00A1109E">
            <w:rPr>
              <w:b/>
              <w:bCs/>
            </w:rPr>
            <w:t xml:space="preserve">- </w:t>
          </w:r>
          <w:proofErr w:type="spellStart"/>
          <w:r w:rsidRPr="00A1109E">
            <w:rPr>
              <w:b/>
              <w:bCs/>
            </w:rPr>
            <w:t>LifeGuard</w:t>
          </w:r>
          <w:proofErr w:type="spellEnd"/>
          <w:r w:rsidRPr="00A1109E">
            <w:rPr>
              <w:b/>
              <w:bCs/>
            </w:rPr>
            <w:t xml:space="preserve"> for Swimming </w:t>
          </w:r>
          <w:proofErr w:type="gramStart"/>
          <w:r w:rsidRPr="00A1109E">
            <w:rPr>
              <w:b/>
              <w:bCs/>
            </w:rPr>
            <w:t>Pools  To</w:t>
          </w:r>
          <w:proofErr w:type="gramEnd"/>
          <w:r w:rsidRPr="00A1109E">
            <w:rPr>
              <w:b/>
              <w:bCs/>
            </w:rPr>
            <w:t xml:space="preserve"> Detect Active Drowning </w:t>
          </w:r>
        </w:p>
      </w:tc>
    </w:tr>
    <w:tr w:rsidR="00A1109E" w14:paraId="367D0E8A" w14:textId="77777777" w:rsidTr="005F67FE">
      <w:trPr>
        <w:trHeight w:val="280"/>
      </w:trPr>
      <w:tc>
        <w:tcPr>
          <w:tcW w:w="4512" w:type="dxa"/>
          <w:tcBorders>
            <w:top w:val="single" w:sz="4" w:space="0" w:color="000000"/>
            <w:left w:val="single" w:sz="4" w:space="0" w:color="000000"/>
            <w:bottom w:val="single" w:sz="4" w:space="0" w:color="000000"/>
            <w:right w:val="single" w:sz="4" w:space="0" w:color="000000"/>
          </w:tcBorders>
        </w:tcPr>
        <w:p w14:paraId="3A003733" w14:textId="446E264B" w:rsidR="00A1109E" w:rsidRDefault="00A1109E" w:rsidP="00A1109E">
          <w:pPr>
            <w:ind w:left="0" w:firstLine="0"/>
          </w:pPr>
          <w:r>
            <w:t>TEAM MEMBERS</w:t>
          </w:r>
        </w:p>
      </w:tc>
      <w:tc>
        <w:tcPr>
          <w:tcW w:w="4507" w:type="dxa"/>
          <w:tcBorders>
            <w:top w:val="single" w:sz="4" w:space="0" w:color="000000"/>
            <w:left w:val="single" w:sz="4" w:space="0" w:color="000000"/>
            <w:bottom w:val="single" w:sz="4" w:space="0" w:color="000000"/>
            <w:right w:val="single" w:sz="4" w:space="0" w:color="000000"/>
          </w:tcBorders>
        </w:tcPr>
        <w:p w14:paraId="53CA54A4" w14:textId="0EA954C6" w:rsidR="00A1109E" w:rsidRDefault="00A1109E" w:rsidP="00A1109E">
          <w:r w:rsidRPr="00A1109E">
            <w:rPr>
              <w:b/>
              <w:bCs/>
            </w:rPr>
            <w:t xml:space="preserve">TEAM </w:t>
          </w:r>
          <w:proofErr w:type="gramStart"/>
          <w:r w:rsidRPr="00A1109E">
            <w:rPr>
              <w:b/>
              <w:bCs/>
            </w:rPr>
            <w:t>LEAD :</w:t>
          </w:r>
          <w:proofErr w:type="gramEnd"/>
          <w:r w:rsidRPr="00A1109E">
            <w:rPr>
              <w:b/>
              <w:bCs/>
            </w:rPr>
            <w:t xml:space="preserve"> </w:t>
          </w:r>
          <w:r>
            <w:t>VIVEK</w:t>
          </w:r>
        </w:p>
        <w:p w14:paraId="2D5F8342" w14:textId="2C17489C" w:rsidR="00A1109E" w:rsidRDefault="00A1109E" w:rsidP="00A1109E">
          <w:proofErr w:type="gramStart"/>
          <w:r>
            <w:t>KAVYA .D</w:t>
          </w:r>
          <w:proofErr w:type="gramEnd"/>
        </w:p>
        <w:p w14:paraId="2860C52C" w14:textId="5DE7D22D" w:rsidR="00A1109E" w:rsidRDefault="00A1109E" w:rsidP="00A1109E">
          <w:r>
            <w:t>AADHIDEVAN.P</w:t>
          </w:r>
        </w:p>
        <w:p w14:paraId="35526F1A" w14:textId="69379874" w:rsidR="00A1109E" w:rsidRDefault="00A1109E" w:rsidP="00A1109E">
          <w:r>
            <w:t>SABITHA.S</w:t>
          </w:r>
        </w:p>
      </w:tc>
    </w:tr>
  </w:tbl>
  <w:p w14:paraId="76A392A8" w14:textId="77777777" w:rsidR="00A1109E" w:rsidRDefault="00A1109E" w:rsidP="00A1109E">
    <w:r>
      <w:rPr>
        <w:b/>
      </w:rPr>
      <w:t xml:space="preserve"> </w:t>
    </w:r>
  </w:p>
  <w:p w14:paraId="379D9621" w14:textId="23B95230" w:rsidR="00A1109E" w:rsidRDefault="00A1109E" w:rsidP="00A1109E">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821C" w14:textId="77777777" w:rsidR="00A1109E" w:rsidRDefault="00A11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4F9"/>
    <w:multiLevelType w:val="hybridMultilevel"/>
    <w:tmpl w:val="AE600CDC"/>
    <w:lvl w:ilvl="0" w:tplc="B1E2B624">
      <w:start w:val="1"/>
      <w:numFmt w:val="decimal"/>
      <w:lvlText w:val="%1)"/>
      <w:lvlJc w:val="left"/>
      <w:pPr>
        <w:ind w:left="3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CD47B82">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E823FC2">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24ED41C">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9A0D572">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9DAE0E2">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3DAF3A0">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1207CD6">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B50DB92">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1992A64"/>
    <w:multiLevelType w:val="hybridMultilevel"/>
    <w:tmpl w:val="F2B6E35E"/>
    <w:lvl w:ilvl="0" w:tplc="1D628AD2">
      <w:start w:val="7"/>
      <w:numFmt w:val="upperRoman"/>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2A5A0698">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51C8F64C">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6148782E">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0C06BD44">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732E488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1430C4E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5CD60216">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459E0BF0">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16cid:durableId="1832867539">
    <w:abstractNumId w:val="0"/>
  </w:num>
  <w:num w:numId="2" w16cid:durableId="149502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D1"/>
    <w:rsid w:val="001D56D1"/>
    <w:rsid w:val="00A1109E"/>
    <w:rsid w:val="00B4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DEA6CE"/>
  <w15:docId w15:val="{E6F3AEC5-7084-4DDC-8CFC-40B7C19D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2" w:lineRule="auto"/>
      <w:ind w:left="10" w:hanging="10"/>
      <w:jc w:val="both"/>
    </w:pPr>
    <w:rPr>
      <w:rFonts w:ascii="Arial" w:eastAsia="Arial" w:hAnsi="Arial" w:cs="Arial"/>
      <w:color w:val="000000"/>
      <w:sz w:val="26"/>
    </w:rPr>
  </w:style>
  <w:style w:type="paragraph" w:styleId="Heading1">
    <w:name w:val="heading 1"/>
    <w:next w:val="Normal"/>
    <w:link w:val="Heading1Char"/>
    <w:uiPriority w:val="9"/>
    <w:qFormat/>
    <w:pPr>
      <w:keepNext/>
      <w:keepLines/>
      <w:numPr>
        <w:numId w:val="2"/>
      </w:numPr>
      <w:spacing w:after="44"/>
      <w:ind w:left="82"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Header">
    <w:name w:val="header"/>
    <w:basedOn w:val="Normal"/>
    <w:link w:val="HeaderChar"/>
    <w:uiPriority w:val="99"/>
    <w:unhideWhenUsed/>
    <w:rsid w:val="00A1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09E"/>
    <w:rPr>
      <w:rFonts w:ascii="Arial" w:eastAsia="Arial" w:hAnsi="Arial" w:cs="Arial"/>
      <w:color w:val="000000"/>
      <w:sz w:val="26"/>
    </w:rPr>
  </w:style>
  <w:style w:type="paragraph" w:styleId="Footer">
    <w:name w:val="footer"/>
    <w:basedOn w:val="Normal"/>
    <w:link w:val="FooterChar"/>
    <w:uiPriority w:val="99"/>
    <w:unhideWhenUsed/>
    <w:rsid w:val="00A1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09E"/>
    <w:rPr>
      <w:rFonts w:ascii="Arial" w:eastAsia="Arial" w:hAnsi="Arial" w:cs="Arial"/>
      <w:color w:val="000000"/>
      <w:sz w:val="26"/>
    </w:rPr>
  </w:style>
  <w:style w:type="table" w:customStyle="1" w:styleId="TableGrid">
    <w:name w:val="TableGrid"/>
    <w:rsid w:val="00A1109E"/>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109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archive.org/work/k6feepj5z5dfxmwar32flg2jqq/access/wayback/http://www.es.sdu.edu.cn/project/doc/papers/icess09-papers/15-1.pdf" TargetMode="External"/><Relationship Id="rId13" Type="http://schemas.openxmlformats.org/officeDocument/2006/relationships/hyperlink" Target="https://cseweb.ucsd.edu//classes/wi19/cse291-g/student_presentations/Image_Caption_LRCN.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nk.springer.com/content/pdf/10.1007/3-540-47979-1_20.pdf" TargetMode="External"/><Relationship Id="rId12" Type="http://schemas.openxmlformats.org/officeDocument/2006/relationships/hyperlink" Target="https://kobiso.github.io/research/research-lrc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biso.github.io/research/research-lrc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ngeleye.tech/e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cholar.archive.org/work/k6feepj5z5dfxmwar32flg2jqq/access/wayback/http://www.es.sdu.edu.cn/project/doc/papers/icess09-papers/15-1.pdf" TargetMode="External"/><Relationship Id="rId14" Type="http://schemas.openxmlformats.org/officeDocument/2006/relationships/hyperlink" Target="https://cseweb.ucsd.edu//classes/wi19/cse291-g/student_presentations/Image_Caption_LRC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vivek</dc:creator>
  <cp:keywords/>
  <cp:lastModifiedBy>vivek</cp:lastModifiedBy>
  <cp:revision>2</cp:revision>
  <dcterms:created xsi:type="dcterms:W3CDTF">2022-10-11T15:45:00Z</dcterms:created>
  <dcterms:modified xsi:type="dcterms:W3CDTF">2022-10-11T15:45:00Z</dcterms:modified>
</cp:coreProperties>
</file>