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B6571" w14:textId="77777777" w:rsidR="00C01F51" w:rsidRPr="00C01F51" w:rsidRDefault="00C01F51" w:rsidP="00C01F51">
      <w:pPr>
        <w:jc w:val="center"/>
        <w:rPr>
          <w:b/>
          <w:sz w:val="96"/>
          <w:szCs w:val="96"/>
        </w:rPr>
      </w:pPr>
      <w:r w:rsidRPr="00C01F51">
        <w:rPr>
          <w:b/>
          <w:sz w:val="96"/>
          <w:szCs w:val="96"/>
        </w:rPr>
        <w:t>Corn-</w:t>
      </w:r>
      <w:proofErr w:type="spellStart"/>
      <w:r w:rsidRPr="00C01F51">
        <w:rPr>
          <w:b/>
          <w:sz w:val="96"/>
          <w:szCs w:val="96"/>
        </w:rPr>
        <w:t>dinsky</w:t>
      </w:r>
      <w:proofErr w:type="spellEnd"/>
      <w:r w:rsidRPr="00C01F51">
        <w:rPr>
          <w:b/>
          <w:sz w:val="96"/>
          <w:szCs w:val="96"/>
        </w:rPr>
        <w:t xml:space="preserve"> Project:</w:t>
      </w:r>
    </w:p>
    <w:p w14:paraId="19CF679C" w14:textId="3FE9BED7" w:rsidR="00C01F51" w:rsidRDefault="00C01F51" w:rsidP="00C01F51">
      <w:pPr>
        <w:jc w:val="center"/>
        <w:rPr>
          <w:b/>
          <w:sz w:val="44"/>
          <w:szCs w:val="44"/>
        </w:rPr>
      </w:pPr>
      <w:r w:rsidRPr="00C01F51">
        <w:rPr>
          <w:b/>
          <w:sz w:val="44"/>
          <w:szCs w:val="44"/>
        </w:rPr>
        <w:t xml:space="preserve">In this project </w:t>
      </w:r>
      <w:r w:rsidR="007E3359">
        <w:rPr>
          <w:b/>
          <w:sz w:val="44"/>
          <w:szCs w:val="44"/>
        </w:rPr>
        <w:t>students</w:t>
      </w:r>
      <w:r w:rsidRPr="00C01F51">
        <w:rPr>
          <w:b/>
          <w:sz w:val="44"/>
          <w:szCs w:val="44"/>
        </w:rPr>
        <w:t xml:space="preserve"> worked on replicating Wassily Kandinsky’s </w:t>
      </w:r>
      <w:r>
        <w:rPr>
          <w:b/>
          <w:sz w:val="44"/>
          <w:szCs w:val="44"/>
        </w:rPr>
        <w:t xml:space="preserve">abstract </w:t>
      </w:r>
      <w:r w:rsidRPr="00C01F51">
        <w:rPr>
          <w:b/>
          <w:sz w:val="44"/>
          <w:szCs w:val="44"/>
        </w:rPr>
        <w:t xml:space="preserve">style in his </w:t>
      </w:r>
      <w:r w:rsidRPr="00C01F51">
        <w:rPr>
          <w:b/>
          <w:i/>
          <w:sz w:val="44"/>
          <w:szCs w:val="44"/>
        </w:rPr>
        <w:t xml:space="preserve">Color Study. Squares with Concentric Circles </w:t>
      </w:r>
      <w:r w:rsidRPr="00C01F51">
        <w:rPr>
          <w:b/>
          <w:sz w:val="44"/>
          <w:szCs w:val="44"/>
        </w:rPr>
        <w:t>in the grid of corn that they drew, in a celebration of Fall and the season of harvest.</w:t>
      </w:r>
      <w:r w:rsidR="007E3359">
        <w:rPr>
          <w:b/>
          <w:sz w:val="44"/>
          <w:szCs w:val="44"/>
        </w:rPr>
        <w:t xml:space="preserve">  </w:t>
      </w:r>
    </w:p>
    <w:p w14:paraId="44C69C85" w14:textId="054B0AB0" w:rsidR="00C01F51" w:rsidRDefault="00C01F51" w:rsidP="00C01F51">
      <w:pPr>
        <w:jc w:val="center"/>
        <w:rPr>
          <w:b/>
          <w:sz w:val="44"/>
          <w:szCs w:val="44"/>
        </w:rPr>
      </w:pPr>
    </w:p>
    <w:p w14:paraId="2AE5A77A" w14:textId="77777777" w:rsidR="007E3359" w:rsidRDefault="007E3359" w:rsidP="00C01F51">
      <w:pPr>
        <w:jc w:val="center"/>
        <w:rPr>
          <w:b/>
          <w:sz w:val="44"/>
          <w:szCs w:val="44"/>
        </w:rPr>
      </w:pPr>
    </w:p>
    <w:p w14:paraId="126F73C9" w14:textId="57441E2D" w:rsidR="00F50684" w:rsidRPr="00F50684" w:rsidRDefault="009529D9" w:rsidP="00C01F51">
      <w:pPr>
        <w:jc w:val="center"/>
        <w:rPr>
          <w:b/>
          <w:sz w:val="96"/>
          <w:szCs w:val="96"/>
        </w:rPr>
      </w:pPr>
      <w:r>
        <w:rPr>
          <w:b/>
          <w:sz w:val="96"/>
          <w:szCs w:val="96"/>
        </w:rPr>
        <w:t>Roll</w:t>
      </w:r>
      <w:r w:rsidR="00F50684" w:rsidRPr="00F50684">
        <w:rPr>
          <w:b/>
          <w:sz w:val="96"/>
          <w:szCs w:val="96"/>
        </w:rPr>
        <w:t>-a-Picasso Project:</w:t>
      </w:r>
    </w:p>
    <w:p w14:paraId="58B994D9" w14:textId="77777777" w:rsidR="00F50684" w:rsidRDefault="00F50684" w:rsidP="00C01F51">
      <w:pPr>
        <w:jc w:val="center"/>
        <w:rPr>
          <w:b/>
          <w:sz w:val="44"/>
          <w:szCs w:val="44"/>
        </w:rPr>
      </w:pPr>
      <w:r>
        <w:rPr>
          <w:b/>
          <w:sz w:val="44"/>
          <w:szCs w:val="44"/>
        </w:rPr>
        <w:t xml:space="preserve">This project was a challenge for the kids!  </w:t>
      </w:r>
      <w:r w:rsidR="00C70B1C">
        <w:rPr>
          <w:b/>
          <w:sz w:val="44"/>
          <w:szCs w:val="44"/>
        </w:rPr>
        <w:t>Students</w:t>
      </w:r>
      <w:r>
        <w:rPr>
          <w:b/>
          <w:sz w:val="44"/>
          <w:szCs w:val="44"/>
        </w:rPr>
        <w:t xml:space="preserve"> rolled dice and chose from the given styles </w:t>
      </w:r>
      <w:r w:rsidR="00C70B1C">
        <w:rPr>
          <w:b/>
          <w:sz w:val="44"/>
          <w:szCs w:val="44"/>
        </w:rPr>
        <w:t xml:space="preserve">to create </w:t>
      </w:r>
      <w:r>
        <w:rPr>
          <w:b/>
          <w:sz w:val="44"/>
          <w:szCs w:val="44"/>
        </w:rPr>
        <w:t xml:space="preserve">features of faces, in the cubist style of Pablo Picasso in </w:t>
      </w:r>
      <w:r w:rsidR="00C70B1C">
        <w:rPr>
          <w:b/>
          <w:sz w:val="44"/>
          <w:szCs w:val="44"/>
        </w:rPr>
        <w:t xml:space="preserve">his </w:t>
      </w:r>
      <w:r w:rsidR="00C70B1C" w:rsidRPr="00C70B1C">
        <w:rPr>
          <w:b/>
          <w:i/>
          <w:sz w:val="44"/>
          <w:szCs w:val="44"/>
        </w:rPr>
        <w:t>Ladies on the Banks of the Seine</w:t>
      </w:r>
      <w:r>
        <w:rPr>
          <w:b/>
          <w:sz w:val="44"/>
          <w:szCs w:val="44"/>
        </w:rPr>
        <w:t xml:space="preserve">.  Each feature was put onto a separate piece of construction paper and glued to their pictures, creating something new, </w:t>
      </w:r>
      <w:proofErr w:type="gramStart"/>
      <w:r>
        <w:rPr>
          <w:b/>
          <w:sz w:val="44"/>
          <w:szCs w:val="44"/>
        </w:rPr>
        <w:t>different</w:t>
      </w:r>
      <w:proofErr w:type="gramEnd"/>
      <w:r>
        <w:rPr>
          <w:b/>
          <w:sz w:val="44"/>
          <w:szCs w:val="44"/>
        </w:rPr>
        <w:t xml:space="preserve"> and fun. </w:t>
      </w:r>
    </w:p>
    <w:p w14:paraId="629036D3" w14:textId="77777777" w:rsidR="00C01F51" w:rsidRDefault="00C01F51" w:rsidP="00C01F51">
      <w:pPr>
        <w:jc w:val="center"/>
        <w:rPr>
          <w:b/>
          <w:sz w:val="44"/>
          <w:szCs w:val="44"/>
        </w:rPr>
      </w:pPr>
    </w:p>
    <w:p w14:paraId="51942F5E" w14:textId="77777777" w:rsidR="00F50684" w:rsidRDefault="00F50684" w:rsidP="00C01F51">
      <w:pPr>
        <w:jc w:val="center"/>
        <w:rPr>
          <w:b/>
          <w:sz w:val="44"/>
          <w:szCs w:val="44"/>
        </w:rPr>
      </w:pPr>
    </w:p>
    <w:p w14:paraId="58761F61" w14:textId="02F36DD4" w:rsidR="00F50684" w:rsidRPr="00F50684" w:rsidRDefault="00F50684" w:rsidP="007E3359">
      <w:pPr>
        <w:jc w:val="center"/>
        <w:rPr>
          <w:b/>
          <w:sz w:val="72"/>
          <w:szCs w:val="72"/>
        </w:rPr>
      </w:pPr>
      <w:r w:rsidRPr="007E3359">
        <w:rPr>
          <w:b/>
          <w:sz w:val="72"/>
          <w:szCs w:val="72"/>
          <w:u w:val="single"/>
        </w:rPr>
        <w:lastRenderedPageBreak/>
        <w:t>Stopping by Woods on A Snowy Evening</w:t>
      </w:r>
      <w:r w:rsidRPr="00F50684">
        <w:rPr>
          <w:b/>
          <w:sz w:val="72"/>
          <w:szCs w:val="72"/>
        </w:rPr>
        <w:t xml:space="preserve"> Project:</w:t>
      </w:r>
    </w:p>
    <w:p w14:paraId="469EAC12" w14:textId="7AED630E" w:rsidR="00F50684" w:rsidRDefault="00F50684" w:rsidP="007E3359">
      <w:pPr>
        <w:jc w:val="center"/>
        <w:rPr>
          <w:b/>
          <w:sz w:val="44"/>
          <w:szCs w:val="44"/>
        </w:rPr>
      </w:pPr>
      <w:r>
        <w:rPr>
          <w:b/>
          <w:sz w:val="44"/>
          <w:szCs w:val="44"/>
        </w:rPr>
        <w:t xml:space="preserve">We celebrated the winter season with this project.  We read </w:t>
      </w:r>
      <w:r w:rsidRPr="007E3359">
        <w:rPr>
          <w:b/>
          <w:sz w:val="44"/>
          <w:szCs w:val="44"/>
          <w:u w:val="single"/>
        </w:rPr>
        <w:t>Stopping by Woods on a Snowy Evening</w:t>
      </w:r>
      <w:r>
        <w:rPr>
          <w:b/>
          <w:sz w:val="44"/>
          <w:szCs w:val="44"/>
        </w:rPr>
        <w:t>,</w:t>
      </w:r>
      <w:r w:rsidR="00122951">
        <w:rPr>
          <w:b/>
          <w:sz w:val="44"/>
          <w:szCs w:val="44"/>
        </w:rPr>
        <w:t xml:space="preserve"> by Robert Frost,</w:t>
      </w:r>
      <w:r>
        <w:rPr>
          <w:b/>
          <w:sz w:val="44"/>
          <w:szCs w:val="44"/>
        </w:rPr>
        <w:t xml:space="preserve"> and looked at</w:t>
      </w:r>
      <w:r w:rsidR="00122951">
        <w:rPr>
          <w:b/>
          <w:sz w:val="44"/>
          <w:szCs w:val="44"/>
        </w:rPr>
        <w:t xml:space="preserve"> beautiful</w:t>
      </w:r>
      <w:r>
        <w:rPr>
          <w:b/>
          <w:sz w:val="44"/>
          <w:szCs w:val="44"/>
        </w:rPr>
        <w:t xml:space="preserve"> the snowy scenes in the book.  The kids then painted their own scenes, and splatter painted snow on top to emulate the illustrations</w:t>
      </w:r>
      <w:r w:rsidR="00122951">
        <w:rPr>
          <w:b/>
          <w:sz w:val="44"/>
          <w:szCs w:val="44"/>
        </w:rPr>
        <w:t xml:space="preserve"> by Susan Jeffers</w:t>
      </w:r>
      <w:r>
        <w:rPr>
          <w:b/>
          <w:sz w:val="44"/>
          <w:szCs w:val="44"/>
        </w:rPr>
        <w:t>.</w:t>
      </w:r>
    </w:p>
    <w:p w14:paraId="51F7CFBA" w14:textId="2E424A60" w:rsidR="007E3359" w:rsidRDefault="007E3359" w:rsidP="00F50684">
      <w:pPr>
        <w:rPr>
          <w:b/>
          <w:sz w:val="44"/>
          <w:szCs w:val="44"/>
        </w:rPr>
      </w:pPr>
    </w:p>
    <w:p w14:paraId="2BEECDD5" w14:textId="77777777" w:rsidR="00613E13" w:rsidRDefault="00613E13" w:rsidP="00613E13">
      <w:pPr>
        <w:jc w:val="center"/>
        <w:rPr>
          <w:b/>
          <w:sz w:val="72"/>
          <w:szCs w:val="72"/>
        </w:rPr>
      </w:pPr>
      <w:proofErr w:type="spellStart"/>
      <w:r w:rsidRPr="00613E13">
        <w:rPr>
          <w:b/>
          <w:sz w:val="72"/>
          <w:szCs w:val="72"/>
        </w:rPr>
        <w:t>Sekkyo’s</w:t>
      </w:r>
      <w:proofErr w:type="spellEnd"/>
      <w:r w:rsidRPr="00613E13">
        <w:rPr>
          <w:b/>
          <w:sz w:val="72"/>
          <w:szCs w:val="72"/>
        </w:rPr>
        <w:t xml:space="preserve"> </w:t>
      </w:r>
      <w:r w:rsidRPr="00613E13">
        <w:rPr>
          <w:b/>
          <w:i/>
          <w:sz w:val="72"/>
          <w:szCs w:val="72"/>
        </w:rPr>
        <w:t>The Eagle</w:t>
      </w:r>
      <w:r w:rsidRPr="00613E13">
        <w:rPr>
          <w:b/>
          <w:sz w:val="72"/>
          <w:szCs w:val="72"/>
        </w:rPr>
        <w:t>:</w:t>
      </w:r>
    </w:p>
    <w:p w14:paraId="035B2A37" w14:textId="77777777" w:rsidR="00613E13" w:rsidRPr="00613E13" w:rsidRDefault="00613E13" w:rsidP="00613E13">
      <w:pPr>
        <w:jc w:val="center"/>
        <w:rPr>
          <w:b/>
          <w:sz w:val="72"/>
          <w:szCs w:val="72"/>
        </w:rPr>
      </w:pPr>
      <w:r w:rsidRPr="00613E13">
        <w:rPr>
          <w:b/>
          <w:sz w:val="72"/>
          <w:szCs w:val="72"/>
        </w:rPr>
        <w:t>Torn Paper Owl Project</w:t>
      </w:r>
    </w:p>
    <w:p w14:paraId="5B6F3E8B" w14:textId="24DCBC20" w:rsidR="00613E13" w:rsidRDefault="00613E13" w:rsidP="00613E13">
      <w:pPr>
        <w:jc w:val="center"/>
        <w:rPr>
          <w:b/>
          <w:sz w:val="44"/>
          <w:szCs w:val="44"/>
        </w:rPr>
      </w:pPr>
      <w:r>
        <w:rPr>
          <w:b/>
          <w:sz w:val="44"/>
          <w:szCs w:val="44"/>
        </w:rPr>
        <w:t xml:space="preserve">In this project the students were inspired by </w:t>
      </w:r>
      <w:proofErr w:type="spellStart"/>
      <w:r>
        <w:rPr>
          <w:b/>
          <w:sz w:val="44"/>
          <w:szCs w:val="44"/>
        </w:rPr>
        <w:t>Sekkyo’s</w:t>
      </w:r>
      <w:proofErr w:type="spellEnd"/>
      <w:r>
        <w:rPr>
          <w:b/>
          <w:sz w:val="44"/>
          <w:szCs w:val="44"/>
        </w:rPr>
        <w:t xml:space="preserve"> </w:t>
      </w:r>
      <w:proofErr w:type="gramStart"/>
      <w:r w:rsidRPr="00613E13">
        <w:rPr>
          <w:b/>
          <w:i/>
          <w:sz w:val="44"/>
          <w:szCs w:val="44"/>
        </w:rPr>
        <w:t>The</w:t>
      </w:r>
      <w:proofErr w:type="gramEnd"/>
      <w:r w:rsidRPr="00613E13">
        <w:rPr>
          <w:b/>
          <w:i/>
          <w:sz w:val="44"/>
          <w:szCs w:val="44"/>
        </w:rPr>
        <w:t xml:space="preserve"> Eagle</w:t>
      </w:r>
      <w:r>
        <w:rPr>
          <w:b/>
          <w:sz w:val="44"/>
          <w:szCs w:val="44"/>
        </w:rPr>
        <w:t xml:space="preserve">.  </w:t>
      </w:r>
      <w:r w:rsidR="00122951">
        <w:rPr>
          <w:b/>
          <w:sz w:val="44"/>
          <w:szCs w:val="44"/>
        </w:rPr>
        <w:t xml:space="preserve">After examining </w:t>
      </w:r>
      <w:r w:rsidR="00122951" w:rsidRPr="00122951">
        <w:rPr>
          <w:b/>
          <w:i/>
          <w:sz w:val="44"/>
          <w:szCs w:val="44"/>
        </w:rPr>
        <w:t>The Eagle,</w:t>
      </w:r>
      <w:r w:rsidR="00122951">
        <w:rPr>
          <w:b/>
          <w:sz w:val="44"/>
          <w:szCs w:val="44"/>
        </w:rPr>
        <w:t xml:space="preserve"> </w:t>
      </w:r>
      <w:r>
        <w:rPr>
          <w:b/>
          <w:sz w:val="44"/>
          <w:szCs w:val="44"/>
        </w:rPr>
        <w:t>Students learned a method for drawing owls using oil pastels, then tore paper and glued it onto their pictures in emulation of the texture of feathers.</w:t>
      </w:r>
    </w:p>
    <w:p w14:paraId="55BF4E09" w14:textId="77777777" w:rsidR="00F50684" w:rsidRDefault="00F50684" w:rsidP="00F50684">
      <w:pPr>
        <w:rPr>
          <w:b/>
          <w:sz w:val="44"/>
          <w:szCs w:val="44"/>
        </w:rPr>
      </w:pPr>
    </w:p>
    <w:p w14:paraId="27218C8F" w14:textId="77777777" w:rsidR="00C01F51" w:rsidRDefault="00C01F51" w:rsidP="00613E13">
      <w:pPr>
        <w:jc w:val="center"/>
        <w:rPr>
          <w:b/>
          <w:sz w:val="44"/>
          <w:szCs w:val="44"/>
        </w:rPr>
      </w:pPr>
      <w:r>
        <w:rPr>
          <w:b/>
          <w:sz w:val="44"/>
          <w:szCs w:val="44"/>
        </w:rPr>
        <w:lastRenderedPageBreak/>
        <w:t>Stopping by Woods on A Snowy Evening</w:t>
      </w:r>
    </w:p>
    <w:p w14:paraId="4D1A02E5" w14:textId="77777777" w:rsidR="00C01F51" w:rsidRDefault="00C01F51" w:rsidP="00613E13">
      <w:pPr>
        <w:jc w:val="center"/>
        <w:rPr>
          <w:b/>
          <w:sz w:val="44"/>
          <w:szCs w:val="44"/>
        </w:rPr>
      </w:pPr>
      <w:r>
        <w:rPr>
          <w:b/>
          <w:sz w:val="44"/>
          <w:szCs w:val="44"/>
        </w:rPr>
        <w:t>By Robert Frost</w:t>
      </w:r>
    </w:p>
    <w:p w14:paraId="79EDE6D3" w14:textId="77777777" w:rsidR="00C01F51" w:rsidRDefault="00C01F51" w:rsidP="00613E13">
      <w:pPr>
        <w:spacing w:before="100" w:beforeAutospacing="1" w:after="100" w:afterAutospacing="1" w:line="345" w:lineRule="atLeast"/>
        <w:jc w:val="center"/>
        <w:rPr>
          <w:rFonts w:ascii="Arial" w:eastAsia="Times New Roman" w:hAnsi="Arial" w:cs="Arial"/>
          <w:color w:val="333333"/>
          <w:sz w:val="26"/>
          <w:szCs w:val="26"/>
        </w:rPr>
      </w:pPr>
      <w:r w:rsidRPr="00C01F51">
        <w:rPr>
          <w:rFonts w:ascii="Arial" w:eastAsia="Times New Roman" w:hAnsi="Arial" w:cs="Arial"/>
          <w:color w:val="333333"/>
          <w:sz w:val="26"/>
          <w:szCs w:val="26"/>
        </w:rPr>
        <w:t>Whose woods these are I think I know.</w:t>
      </w:r>
      <w:r w:rsidRPr="00C01F51">
        <w:rPr>
          <w:rFonts w:ascii="Arial" w:eastAsia="Times New Roman" w:hAnsi="Arial" w:cs="Arial"/>
          <w:color w:val="333333"/>
          <w:sz w:val="26"/>
          <w:szCs w:val="26"/>
        </w:rPr>
        <w:br/>
        <w:t xml:space="preserve">His house is in the village, though; </w:t>
      </w:r>
      <w:r w:rsidRPr="00C01F51">
        <w:rPr>
          <w:rFonts w:ascii="Arial" w:eastAsia="Times New Roman" w:hAnsi="Arial" w:cs="Arial"/>
          <w:color w:val="333333"/>
          <w:sz w:val="26"/>
          <w:szCs w:val="26"/>
        </w:rPr>
        <w:br/>
        <w:t>He will not see me stopping here</w:t>
      </w:r>
      <w:r w:rsidRPr="00C01F51">
        <w:rPr>
          <w:rFonts w:ascii="Arial" w:eastAsia="Times New Roman" w:hAnsi="Arial" w:cs="Arial"/>
          <w:color w:val="333333"/>
          <w:sz w:val="26"/>
          <w:szCs w:val="26"/>
        </w:rPr>
        <w:br/>
        <w:t>To watch his woods fill up with snow.</w:t>
      </w:r>
      <w:r w:rsidRPr="00C01F51">
        <w:rPr>
          <w:rFonts w:ascii="Arial" w:eastAsia="Times New Roman" w:hAnsi="Arial" w:cs="Arial"/>
          <w:color w:val="333333"/>
          <w:sz w:val="26"/>
          <w:szCs w:val="26"/>
        </w:rPr>
        <w:br/>
      </w:r>
      <w:r w:rsidRPr="00C01F51">
        <w:rPr>
          <w:rFonts w:ascii="Arial" w:eastAsia="Times New Roman" w:hAnsi="Arial" w:cs="Arial"/>
          <w:color w:val="333333"/>
          <w:sz w:val="26"/>
          <w:szCs w:val="26"/>
        </w:rPr>
        <w:br/>
        <w:t>My little horse must think it queer</w:t>
      </w:r>
      <w:r w:rsidRPr="00C01F51">
        <w:rPr>
          <w:rFonts w:ascii="Arial" w:eastAsia="Times New Roman" w:hAnsi="Arial" w:cs="Arial"/>
          <w:color w:val="333333"/>
          <w:sz w:val="26"/>
          <w:szCs w:val="26"/>
        </w:rPr>
        <w:br/>
        <w:t>To stop without a farmhouse near</w:t>
      </w:r>
      <w:r w:rsidRPr="00C01F51">
        <w:rPr>
          <w:rFonts w:ascii="Arial" w:eastAsia="Times New Roman" w:hAnsi="Arial" w:cs="Arial"/>
          <w:color w:val="333333"/>
          <w:sz w:val="26"/>
          <w:szCs w:val="26"/>
        </w:rPr>
        <w:br/>
        <w:t>Between the woods and frozen lake</w:t>
      </w:r>
      <w:r w:rsidRPr="00C01F51">
        <w:rPr>
          <w:rFonts w:ascii="Arial" w:eastAsia="Times New Roman" w:hAnsi="Arial" w:cs="Arial"/>
          <w:color w:val="333333"/>
          <w:sz w:val="26"/>
          <w:szCs w:val="26"/>
        </w:rPr>
        <w:br/>
        <w:t>The darkest evening of the year.</w:t>
      </w:r>
      <w:r w:rsidRPr="00C01F51">
        <w:rPr>
          <w:rFonts w:ascii="Arial" w:eastAsia="Times New Roman" w:hAnsi="Arial" w:cs="Arial"/>
          <w:color w:val="333333"/>
          <w:sz w:val="26"/>
          <w:szCs w:val="26"/>
        </w:rPr>
        <w:br/>
      </w:r>
      <w:r w:rsidRPr="00C01F51">
        <w:rPr>
          <w:rFonts w:ascii="Arial" w:eastAsia="Times New Roman" w:hAnsi="Arial" w:cs="Arial"/>
          <w:color w:val="333333"/>
          <w:sz w:val="26"/>
          <w:szCs w:val="26"/>
        </w:rPr>
        <w:br/>
        <w:t>He gives his harness bells a shake</w:t>
      </w:r>
      <w:r w:rsidRPr="00C01F51">
        <w:rPr>
          <w:rFonts w:ascii="Arial" w:eastAsia="Times New Roman" w:hAnsi="Arial" w:cs="Arial"/>
          <w:color w:val="333333"/>
          <w:sz w:val="26"/>
          <w:szCs w:val="26"/>
        </w:rPr>
        <w:br/>
        <w:t>To ask if there is some mistake.</w:t>
      </w:r>
      <w:r w:rsidRPr="00C01F51">
        <w:rPr>
          <w:rFonts w:ascii="Arial" w:eastAsia="Times New Roman" w:hAnsi="Arial" w:cs="Arial"/>
          <w:color w:val="333333"/>
          <w:sz w:val="26"/>
          <w:szCs w:val="26"/>
        </w:rPr>
        <w:br/>
        <w:t>The only other sound's the sweep</w:t>
      </w:r>
      <w:r w:rsidRPr="00C01F51">
        <w:rPr>
          <w:rFonts w:ascii="Arial" w:eastAsia="Times New Roman" w:hAnsi="Arial" w:cs="Arial"/>
          <w:color w:val="333333"/>
          <w:sz w:val="26"/>
          <w:szCs w:val="26"/>
        </w:rPr>
        <w:br/>
        <w:t>Of easy wind and downy flake.</w:t>
      </w:r>
      <w:r w:rsidRPr="00C01F51">
        <w:rPr>
          <w:rFonts w:ascii="Arial" w:eastAsia="Times New Roman" w:hAnsi="Arial" w:cs="Arial"/>
          <w:color w:val="333333"/>
          <w:sz w:val="26"/>
          <w:szCs w:val="26"/>
        </w:rPr>
        <w:br/>
      </w:r>
      <w:r w:rsidRPr="00C01F51">
        <w:rPr>
          <w:rFonts w:ascii="Arial" w:eastAsia="Times New Roman" w:hAnsi="Arial" w:cs="Arial"/>
          <w:color w:val="333333"/>
          <w:sz w:val="26"/>
          <w:szCs w:val="26"/>
        </w:rPr>
        <w:br/>
        <w:t>The woods are lovely, dark and deep,</w:t>
      </w:r>
      <w:r w:rsidRPr="00C01F51">
        <w:rPr>
          <w:rFonts w:ascii="Arial" w:eastAsia="Times New Roman" w:hAnsi="Arial" w:cs="Arial"/>
          <w:color w:val="333333"/>
          <w:sz w:val="26"/>
          <w:szCs w:val="26"/>
        </w:rPr>
        <w:br/>
        <w:t>But I have promises to keep,</w:t>
      </w:r>
      <w:r w:rsidRPr="00C01F51">
        <w:rPr>
          <w:rFonts w:ascii="Arial" w:eastAsia="Times New Roman" w:hAnsi="Arial" w:cs="Arial"/>
          <w:color w:val="333333"/>
          <w:sz w:val="26"/>
          <w:szCs w:val="26"/>
        </w:rPr>
        <w:br/>
        <w:t>And miles to go before I sleep,</w:t>
      </w:r>
      <w:r w:rsidRPr="00C01F51">
        <w:rPr>
          <w:rFonts w:ascii="Arial" w:eastAsia="Times New Roman" w:hAnsi="Arial" w:cs="Arial"/>
          <w:color w:val="333333"/>
          <w:sz w:val="26"/>
          <w:szCs w:val="26"/>
        </w:rPr>
        <w:br/>
        <w:t>And miles to go before I sleep.</w:t>
      </w:r>
    </w:p>
    <w:p w14:paraId="36BD327A" w14:textId="77777777" w:rsidR="00C01F51" w:rsidRDefault="00C01F51" w:rsidP="00F50684">
      <w:pPr>
        <w:rPr>
          <w:b/>
          <w:sz w:val="44"/>
          <w:szCs w:val="44"/>
        </w:rPr>
      </w:pPr>
    </w:p>
    <w:p w14:paraId="134635AF" w14:textId="77777777" w:rsidR="00C70B1C" w:rsidRDefault="00C70B1C" w:rsidP="00F50684">
      <w:pPr>
        <w:rPr>
          <w:b/>
          <w:sz w:val="44"/>
          <w:szCs w:val="44"/>
        </w:rPr>
      </w:pPr>
    </w:p>
    <w:p w14:paraId="0786395E" w14:textId="77777777" w:rsidR="00C70B1C" w:rsidRDefault="00C70B1C" w:rsidP="00F50684">
      <w:pPr>
        <w:rPr>
          <w:b/>
          <w:sz w:val="44"/>
          <w:szCs w:val="44"/>
        </w:rPr>
      </w:pPr>
    </w:p>
    <w:p w14:paraId="435386DE" w14:textId="77777777" w:rsidR="00C70B1C" w:rsidRDefault="00C70B1C" w:rsidP="00F50684">
      <w:pPr>
        <w:rPr>
          <w:b/>
          <w:sz w:val="44"/>
          <w:szCs w:val="44"/>
        </w:rPr>
      </w:pPr>
    </w:p>
    <w:p w14:paraId="7669C391" w14:textId="77777777" w:rsidR="00C70B1C" w:rsidRDefault="00C70B1C" w:rsidP="00F50684">
      <w:pPr>
        <w:rPr>
          <w:b/>
          <w:sz w:val="44"/>
          <w:szCs w:val="44"/>
        </w:rPr>
      </w:pPr>
    </w:p>
    <w:p w14:paraId="52809879" w14:textId="77777777" w:rsidR="00C26519" w:rsidRDefault="00C26519" w:rsidP="00F50684">
      <w:pPr>
        <w:rPr>
          <w:b/>
          <w:sz w:val="44"/>
          <w:szCs w:val="44"/>
        </w:rPr>
      </w:pPr>
    </w:p>
    <w:p w14:paraId="2A662B1B" w14:textId="77777777" w:rsidR="00C26519" w:rsidRPr="00613E13" w:rsidRDefault="00613E13" w:rsidP="00FB3A10">
      <w:pPr>
        <w:jc w:val="center"/>
        <w:rPr>
          <w:b/>
          <w:sz w:val="72"/>
          <w:szCs w:val="72"/>
        </w:rPr>
      </w:pPr>
      <w:r w:rsidRPr="00613E13">
        <w:rPr>
          <w:b/>
          <w:sz w:val="72"/>
          <w:szCs w:val="72"/>
        </w:rPr>
        <w:lastRenderedPageBreak/>
        <w:t>Color-Wheel Creations</w:t>
      </w:r>
    </w:p>
    <w:p w14:paraId="2C9079C9" w14:textId="77777777" w:rsidR="00613E13" w:rsidRDefault="00613E13" w:rsidP="00FB3A10">
      <w:pPr>
        <w:jc w:val="center"/>
        <w:rPr>
          <w:b/>
          <w:sz w:val="44"/>
          <w:szCs w:val="44"/>
        </w:rPr>
      </w:pPr>
      <w:r>
        <w:rPr>
          <w:b/>
          <w:sz w:val="44"/>
          <w:szCs w:val="44"/>
        </w:rPr>
        <w:t xml:space="preserve">In this lesson Students learned about Primary Colors, Secondary Colors, and the Color Wheel.  The kids painted the primary colors onto their color wheels, then mixed them and applied to the wheel.  </w:t>
      </w:r>
      <w:r w:rsidR="00FB3A10">
        <w:rPr>
          <w:b/>
          <w:sz w:val="44"/>
          <w:szCs w:val="44"/>
        </w:rPr>
        <w:t>Students were then challenged to create a picture around their color wheel.</w:t>
      </w:r>
    </w:p>
    <w:p w14:paraId="3D9CD8BB" w14:textId="6DEE55B1" w:rsidR="00FB3A10" w:rsidRDefault="00FB3A10" w:rsidP="00FB3A10">
      <w:pPr>
        <w:jc w:val="center"/>
        <w:rPr>
          <w:b/>
          <w:sz w:val="44"/>
          <w:szCs w:val="44"/>
        </w:rPr>
      </w:pPr>
    </w:p>
    <w:p w14:paraId="6B5A4901" w14:textId="77777777" w:rsidR="007E3359" w:rsidRDefault="007E3359" w:rsidP="00FB3A10">
      <w:pPr>
        <w:jc w:val="center"/>
        <w:rPr>
          <w:b/>
          <w:sz w:val="44"/>
          <w:szCs w:val="44"/>
        </w:rPr>
      </w:pPr>
    </w:p>
    <w:p w14:paraId="45334710" w14:textId="77777777" w:rsidR="00FB3A10" w:rsidRPr="00A91AFF" w:rsidRDefault="00A91AFF" w:rsidP="00FB3A10">
      <w:pPr>
        <w:jc w:val="center"/>
        <w:rPr>
          <w:b/>
          <w:sz w:val="72"/>
          <w:szCs w:val="72"/>
        </w:rPr>
      </w:pPr>
      <w:r>
        <w:rPr>
          <w:b/>
          <w:sz w:val="72"/>
          <w:szCs w:val="72"/>
        </w:rPr>
        <w:t>Michelangelo Lesson</w:t>
      </w:r>
    </w:p>
    <w:p w14:paraId="0D78C541" w14:textId="7D9EC3F1" w:rsidR="00C70B1C" w:rsidRPr="00C01F51" w:rsidRDefault="00A91AFF" w:rsidP="00B750F4">
      <w:pPr>
        <w:jc w:val="center"/>
        <w:rPr>
          <w:b/>
          <w:sz w:val="44"/>
          <w:szCs w:val="44"/>
        </w:rPr>
      </w:pPr>
      <w:r>
        <w:rPr>
          <w:b/>
          <w:sz w:val="44"/>
          <w:szCs w:val="44"/>
        </w:rPr>
        <w:t>This lesson was a stretch – literally!  The kids learned about Michelangelo’s painting of the Sistine Chapel.  We examined some of the images from the Sistine Chapel, particularly Michelangelo’s self-portrait.  Then, the kids drew a self-portrait on paper – taped to the underside of their desks!  This was a fun lesson learning about the great lengths that artists take in creating their works.</w:t>
      </w:r>
    </w:p>
    <w:sectPr w:rsidR="00C70B1C" w:rsidRPr="00C01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F51"/>
    <w:rsid w:val="00122951"/>
    <w:rsid w:val="00505CDD"/>
    <w:rsid w:val="00613E13"/>
    <w:rsid w:val="007E3359"/>
    <w:rsid w:val="009529D9"/>
    <w:rsid w:val="00A91AFF"/>
    <w:rsid w:val="00B750F4"/>
    <w:rsid w:val="00C01F51"/>
    <w:rsid w:val="00C26519"/>
    <w:rsid w:val="00C70B1C"/>
    <w:rsid w:val="00DA3DC2"/>
    <w:rsid w:val="00EE3B0B"/>
    <w:rsid w:val="00F50684"/>
    <w:rsid w:val="00FB3A10"/>
    <w:rsid w:val="00FE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7309"/>
  <w15:chartTrackingRefBased/>
  <w15:docId w15:val="{6D4FF908-9C03-403E-A024-BAEE1D86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9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9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287026">
      <w:bodyDiv w:val="1"/>
      <w:marLeft w:val="0"/>
      <w:marRight w:val="0"/>
      <w:marTop w:val="0"/>
      <w:marBottom w:val="0"/>
      <w:divBdr>
        <w:top w:val="none" w:sz="0" w:space="0" w:color="auto"/>
        <w:left w:val="none" w:sz="0" w:space="0" w:color="auto"/>
        <w:bottom w:val="none" w:sz="0" w:space="0" w:color="auto"/>
        <w:right w:val="none" w:sz="0" w:space="0" w:color="auto"/>
      </w:divBdr>
      <w:divsChild>
        <w:div w:id="620695919">
          <w:marLeft w:val="0"/>
          <w:marRight w:val="0"/>
          <w:marTop w:val="0"/>
          <w:marBottom w:val="0"/>
          <w:divBdr>
            <w:top w:val="none" w:sz="0" w:space="0" w:color="auto"/>
            <w:left w:val="none" w:sz="0" w:space="0" w:color="auto"/>
            <w:bottom w:val="none" w:sz="0" w:space="0" w:color="auto"/>
            <w:right w:val="none" w:sz="0" w:space="0" w:color="auto"/>
          </w:divBdr>
          <w:divsChild>
            <w:div w:id="1465661762">
              <w:marLeft w:val="0"/>
              <w:marRight w:val="0"/>
              <w:marTop w:val="315"/>
              <w:marBottom w:val="270"/>
              <w:divBdr>
                <w:top w:val="none" w:sz="0" w:space="0" w:color="auto"/>
                <w:left w:val="none" w:sz="0" w:space="0" w:color="auto"/>
                <w:bottom w:val="none" w:sz="0" w:space="0" w:color="auto"/>
                <w:right w:val="none" w:sz="0" w:space="0" w:color="auto"/>
              </w:divBdr>
              <w:divsChild>
                <w:div w:id="730035467">
                  <w:marLeft w:val="0"/>
                  <w:marRight w:val="0"/>
                  <w:marTop w:val="0"/>
                  <w:marBottom w:val="0"/>
                  <w:divBdr>
                    <w:top w:val="none" w:sz="0" w:space="0" w:color="auto"/>
                    <w:left w:val="none" w:sz="0" w:space="0" w:color="auto"/>
                    <w:bottom w:val="none" w:sz="0" w:space="0" w:color="auto"/>
                    <w:right w:val="none" w:sz="0" w:space="0" w:color="auto"/>
                  </w:divBdr>
                  <w:divsChild>
                    <w:div w:id="1446003227">
                      <w:marLeft w:val="0"/>
                      <w:marRight w:val="0"/>
                      <w:marTop w:val="0"/>
                      <w:marBottom w:val="0"/>
                      <w:divBdr>
                        <w:top w:val="none" w:sz="0" w:space="0" w:color="auto"/>
                        <w:left w:val="none" w:sz="0" w:space="0" w:color="auto"/>
                        <w:bottom w:val="none" w:sz="0" w:space="0" w:color="auto"/>
                        <w:right w:val="none" w:sz="0" w:space="0" w:color="auto"/>
                      </w:divBdr>
                      <w:divsChild>
                        <w:div w:id="900751215">
                          <w:marLeft w:val="0"/>
                          <w:marRight w:val="0"/>
                          <w:marTop w:val="0"/>
                          <w:marBottom w:val="450"/>
                          <w:divBdr>
                            <w:top w:val="none" w:sz="0" w:space="0" w:color="auto"/>
                            <w:left w:val="none" w:sz="0" w:space="0" w:color="auto"/>
                            <w:bottom w:val="none" w:sz="0" w:space="0" w:color="auto"/>
                            <w:right w:val="none" w:sz="0" w:space="0" w:color="auto"/>
                          </w:divBdr>
                          <w:divsChild>
                            <w:div w:id="1271161364">
                              <w:marLeft w:val="0"/>
                              <w:marRight w:val="0"/>
                              <w:marTop w:val="0"/>
                              <w:marBottom w:val="0"/>
                              <w:divBdr>
                                <w:top w:val="none" w:sz="0" w:space="0" w:color="auto"/>
                                <w:left w:val="none" w:sz="0" w:space="0" w:color="auto"/>
                                <w:bottom w:val="none" w:sz="0" w:space="0" w:color="auto"/>
                                <w:right w:val="none" w:sz="0" w:space="0" w:color="auto"/>
                              </w:divBdr>
                              <w:divsChild>
                                <w:div w:id="1407268071">
                                  <w:marLeft w:val="0"/>
                                  <w:marRight w:val="0"/>
                                  <w:marTop w:val="0"/>
                                  <w:marBottom w:val="0"/>
                                  <w:divBdr>
                                    <w:top w:val="none" w:sz="0" w:space="0" w:color="auto"/>
                                    <w:left w:val="none" w:sz="0" w:space="0" w:color="auto"/>
                                    <w:bottom w:val="none" w:sz="0" w:space="0" w:color="auto"/>
                                    <w:right w:val="none" w:sz="0" w:space="0" w:color="auto"/>
                                  </w:divBdr>
                                </w:div>
                                <w:div w:id="370808682">
                                  <w:marLeft w:val="0"/>
                                  <w:marRight w:val="0"/>
                                  <w:marTop w:val="33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Zeller</dc:creator>
  <cp:keywords/>
  <dc:description/>
  <cp:lastModifiedBy>Sara Zeller</cp:lastModifiedBy>
  <cp:revision>2</cp:revision>
  <cp:lastPrinted>2017-05-23T21:31:00Z</cp:lastPrinted>
  <dcterms:created xsi:type="dcterms:W3CDTF">2022-02-11T03:33:00Z</dcterms:created>
  <dcterms:modified xsi:type="dcterms:W3CDTF">2022-02-11T03:33:00Z</dcterms:modified>
</cp:coreProperties>
</file>