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79FB8AB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sz w:val="26"/>
          <w:szCs w:val="26"/>
        </w:rPr>
        <w:tab/>
      </w:r>
    </w:p>
    <w:p w14:paraId="74A7B63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F58B51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BBB849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BE0FED8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0F129B4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4754B5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1BFFBED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578EF2BB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2BB20DD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9E612C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1A6CC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1D09266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ỨNG DỤNG TÌM KIẾM VÀ </w:t>
      </w:r>
    </w:p>
    <w:p w14:paraId="0A29158A">
      <w:pPr>
        <w:pStyle w:val="5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QUẢN LÝ VIỆC LÀM TRỰC TUYẾN</w:t>
      </w:r>
    </w:p>
    <w:p w14:paraId="1B9D5FB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1D86F1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252BFC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47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0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275109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"__RefHeading___Toc2288_1634557080"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TỪ VIẾT TẮT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4988D6F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HÌNH VẼ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17A3F6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BẢNG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3F79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1. GIỚI THIỆU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00E1A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1.1. Giới thiệu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16F67D0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 Phân tích yêu cầu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E017256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1.2.1. Xác định các chức năng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9EAFBA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1.2.2. Lược đồ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EAB771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1.2.3. Đặc tả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535D9BC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 Thiết kế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161085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1.3.1. Sơ đồ lớp UML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1A16758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1.3.2. Lược đồ cơ sở dữ liệu quan hệ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224121B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1.3.3. Thiết kế giao diện và thiết kế xử lý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4CF29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2. HIỆN THỰC RESTFUL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21D4BB1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2.1. Thiết kế Model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150AED7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2.2. Xây dựng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4FA71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2.3. Kiểm thử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27E21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3.  PHÁT TRIỂN ỨNG DỤNG DI ĐỘNG REACT NATIVE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0CE1F5D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3.1. Cấu trúc ứng dụng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CF25CB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3.2. Xây dựng giao diện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22B123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3.3. Tích hợp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9833D13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3.4. Tối ưu hiệu suất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2A37C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4. HỆ THỐNG &lt;TÊN ĐỀ TÀI&gt;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F496B2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4.1. Kết quả đạt được của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DF1E3D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 Các chức năng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8C70D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4.2.1. Chức năng 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0851347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"__RefHeading___Toc2340_1634557080"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4.2.2. Chức năng 2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0C1E5DE">
      <w:pPr>
        <w:pStyle w:val="5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2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_RefHeading___Toc2288_1634557080"/>
      <w:bookmarkEnd w:id="0"/>
      <w:bookmarkStart w:id="1" w:name="_Toc10285"/>
      <w:bookmarkStart w:id="2" w:name="_Toc127971471"/>
      <w:bookmarkStart w:id="3" w:name="_Toc49105238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2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4" w:name="__RefHeading___Toc2290_1634557080"/>
      <w:bookmarkEnd w:id="4"/>
      <w:bookmarkStart w:id="5" w:name="_Toc127971472"/>
      <w:bookmarkStart w:id="6" w:name="_Toc25729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5"/>
      <w:bookmarkEnd w:id="6"/>
    </w:p>
    <w:p w14:paraId="109BFC55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"_Toc1588"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hình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_Toc1588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C6D84F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"_Toc11872"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_Toc11872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66C763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"_Toc6349"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3.2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_Toc6349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2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7" w:name="__RefHeading___Toc2292_1634557080"/>
      <w:bookmarkEnd w:id="7"/>
      <w:bookmarkStart w:id="8" w:name="_Toc127971473"/>
      <w:bookmarkStart w:id="9" w:name="_Toc18513"/>
      <w:bookmarkStart w:id="10" w:name="_Toc49105237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8"/>
      <w:bookmarkEnd w:id="9"/>
      <w:bookmarkEnd w:id="10"/>
    </w:p>
    <w:p w14:paraId="66FBB6E6">
      <w:pPr>
        <w:pStyle w:val="20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"_Toc27355"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Bảng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bảng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_Toc27355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2"/>
        <w:rPr>
          <w:rFonts w:hint="default" w:ascii="Times New Roman" w:hAnsi="Times New Roman" w:cs="Times New Roman"/>
          <w:sz w:val="26"/>
          <w:szCs w:val="26"/>
        </w:rPr>
      </w:pPr>
      <w:bookmarkStart w:id="11" w:name="_Toc49105240"/>
      <w:bookmarkEnd w:id="11"/>
    </w:p>
    <w:p w14:paraId="4EB2D52D">
      <w:pPr>
        <w:pStyle w:val="50"/>
        <w:rPr>
          <w:rFonts w:hint="default" w:ascii="Times New Roman" w:hAnsi="Times New Roman" w:cs="Times New Roman"/>
          <w:sz w:val="26"/>
          <w:szCs w:val="26"/>
        </w:rPr>
      </w:pPr>
      <w:bookmarkStart w:id="12" w:name="_Toc49105240_Copy_1"/>
      <w:bookmarkEnd w:id="1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3" w:name="__RefHeading___Toc2294_1634557080"/>
      <w:bookmarkEnd w:id="13"/>
      <w:bookmarkStart w:id="14" w:name="_Toc1321"/>
      <w:bookmarkStart w:id="15" w:name="_Toc127971474"/>
      <w:bookmarkStart w:id="16" w:name="_Toc12896"/>
      <w:bookmarkStart w:id="17" w:name="_Toc26858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8" w:name="__RefHeading___Toc2296_1634557080"/>
      <w:bookmarkEnd w:id="18"/>
      <w:bookmarkStart w:id="19" w:name="_Toc127971475"/>
      <w:bookmarkStart w:id="20" w:name="_Toc15799"/>
      <w:bookmarkStart w:id="21" w:name="_Toc32569"/>
      <w:bookmarkStart w:id="22" w:name="_Toc24718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48123D5B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3" w:name="__RefHeading___Toc2298_1634557080"/>
      <w:bookmarkEnd w:id="23"/>
      <w:bookmarkStart w:id="24" w:name="_Toc3839"/>
      <w:bookmarkStart w:id="25" w:name="_Toc127971476"/>
      <w:bookmarkStart w:id="26" w:name="_Toc5262"/>
      <w:bookmarkStart w:id="27" w:name="_Toc9194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4"/>
      <w:bookmarkEnd w:id="25"/>
      <w:bookmarkEnd w:id="26"/>
      <w:bookmarkEnd w:id="27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8" w:name="__RefHeading___Toc2300_1634557080"/>
      <w:bookmarkEnd w:id="28"/>
      <w:bookmarkStart w:id="29" w:name="_Toc4543"/>
      <w:bookmarkStart w:id="30" w:name="_Toc26472"/>
      <w:bookmarkStart w:id="31" w:name="_Toc11807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9"/>
      <w:bookmarkEnd w:id="30"/>
      <w:bookmarkEnd w:id="31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1"/>
              <w:keepNext w:val="0"/>
              <w:keepLines w:val="0"/>
              <w:suppressAutoHyphens/>
              <w:bidi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1"/>
              <w:keepNext w:val="0"/>
              <w:keepLine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32" w:name="__RefHeading___Toc2302_1634557080"/>
      <w:bookmarkEnd w:id="32"/>
      <w:bookmarkStart w:id="33" w:name="_Toc12138"/>
      <w:bookmarkStart w:id="34" w:name="_Toc3818"/>
      <w:bookmarkStart w:id="35" w:name="_Toc127971477"/>
      <w:bookmarkStart w:id="36" w:name="_Toc11565"/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33"/>
      <w:bookmarkEnd w:id="34"/>
      <w:bookmarkEnd w:id="35"/>
      <w:bookmarkEnd w:id="36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1"/>
              <w:keepNext w:val="0"/>
              <w:keepLines w:val="0"/>
              <w:widowControl w:val="0"/>
              <w:suppressLineNumbers/>
              <w:spacing w:before="0" w:beforeAutospacing="0" w:after="12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drawing>
                <wp:inline distT="0" distB="0" distL="114300" distR="114300">
                  <wp:extent cx="5753100" cy="643890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64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BB9CC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37" w:name="_Toc1588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</w:t>
      </w:r>
      <w:bookmarkEnd w:id="37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Lược đồ use case hệ thống </w:t>
      </w:r>
    </w:p>
    <w:p w14:paraId="15AEB5DF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8" w:name="__RefHeading___Toc2304_1634557080"/>
      <w:bookmarkEnd w:id="38"/>
      <w:bookmarkStart w:id="39" w:name="_Toc127971478"/>
      <w:bookmarkStart w:id="40" w:name="_Toc18293"/>
      <w:bookmarkStart w:id="41" w:name="_Toc1940"/>
      <w:bookmarkStart w:id="42" w:name="_Toc28261"/>
      <w:r>
        <w:rPr>
          <w:rFonts w:hint="default" w:ascii="Times New Roman" w:hAnsi="Times New Roman" w:cs="Times New Roman"/>
          <w:sz w:val="26"/>
          <w:szCs w:val="26"/>
        </w:rPr>
        <w:t>Đặc tả use case</w:t>
      </w:r>
      <w:bookmarkEnd w:id="39"/>
      <w:bookmarkEnd w:id="40"/>
      <w:bookmarkEnd w:id="41"/>
      <w:bookmarkEnd w:id="42"/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3" w:name="__RefHeading___Toc2306_1634557080"/>
      <w:bookmarkEnd w:id="43"/>
      <w:bookmarkStart w:id="44" w:name="_Toc2592"/>
      <w:bookmarkStart w:id="45" w:name="_Toc563"/>
      <w:bookmarkStart w:id="46" w:name="_Toc17090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44"/>
      <w:bookmarkEnd w:id="45"/>
      <w:bookmarkEnd w:id="46"/>
    </w:p>
    <w:p w14:paraId="7621699E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7" w:name="__RefHeading___Toc2308_1634557080"/>
      <w:bookmarkEnd w:id="47"/>
      <w:bookmarkStart w:id="48" w:name="_Toc1381"/>
      <w:bookmarkStart w:id="49" w:name="_Toc5083"/>
      <w:bookmarkStart w:id="50" w:name="_Toc164"/>
      <w:r>
        <w:rPr>
          <w:rFonts w:hint="default" w:ascii="Times New Roman" w:hAnsi="Times New Roman" w:cs="Times New Roman"/>
          <w:sz w:val="26"/>
          <w:szCs w:val="26"/>
          <w:lang w:val="vi-VN"/>
        </w:rPr>
        <w:t>Sơ đồ lớp UML</w:t>
      </w:r>
      <w:bookmarkEnd w:id="48"/>
      <w:bookmarkEnd w:id="49"/>
      <w:bookmarkEnd w:id="5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 w14:paraId="2AF0D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 w14:paraId="5A42507B">
            <w:pPr>
              <w:pStyle w:val="50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58180" cy="4083685"/>
                  <wp:effectExtent l="0" t="0" r="13970" b="1206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408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47A9C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0298D0EC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tích, giải thích các mối quan hệ thiết lập</w:t>
      </w:r>
    </w:p>
    <w:p w14:paraId="3DE3A9A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1" w:name="__RefHeading___Toc2310_1634557080"/>
      <w:bookmarkEnd w:id="51"/>
      <w:bookmarkStart w:id="52" w:name="_Toc2410"/>
      <w:bookmarkStart w:id="53" w:name="_Toc12536"/>
      <w:bookmarkStart w:id="54" w:name="_Toc32152"/>
      <w:r>
        <w:rPr>
          <w:rFonts w:hint="default" w:ascii="Times New Roman" w:hAnsi="Times New Roman" w:cs="Times New Roman"/>
          <w:sz w:val="26"/>
          <w:szCs w:val="26"/>
          <w:lang w:val="vi-VN"/>
        </w:rPr>
        <w:t>Lược đồ cơ sở dữ liệu quan hệ</w:t>
      </w:r>
      <w:bookmarkEnd w:id="52"/>
      <w:bookmarkEnd w:id="53"/>
      <w:bookmarkEnd w:id="54"/>
    </w:p>
    <w:p w14:paraId="1C5CAEE7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cơ sở dữ liệu quan hệ.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 w14:paraId="3FB01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 w14:paraId="20132F3A">
            <w:pPr>
              <w:pStyle w:val="50"/>
              <w:keepNext w:val="0"/>
              <w:keepLines w:val="0"/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/>
              </w:rPr>
              <w:drawing>
                <wp:inline distT="0" distB="0" distL="114300" distR="114300">
                  <wp:extent cx="5748020" cy="3827780"/>
                  <wp:effectExtent l="0" t="0" r="5080" b="127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8020" cy="382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AA51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FB28A1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mối quan hệ giữa các bảng.</w:t>
      </w:r>
    </w:p>
    <w:p w14:paraId="451ED04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Thông tin các bảng.</w:t>
      </w:r>
    </w:p>
    <w:p w14:paraId="1F316DC9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Tên 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</w:p>
    <w:p w14:paraId="75CF1A2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4FEEF4C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5" w:name="__RefHeading___Toc2312_1634557080"/>
      <w:bookmarkEnd w:id="55"/>
      <w:bookmarkStart w:id="56" w:name="_Toc13769"/>
      <w:bookmarkStart w:id="57" w:name="_Toc24694"/>
      <w:bookmarkStart w:id="58" w:name="_Toc4745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giao diện và thiết kế xử lý</w:t>
      </w:r>
      <w:bookmarkEnd w:id="56"/>
      <w:bookmarkEnd w:id="57"/>
      <w:bookmarkEnd w:id="58"/>
    </w:p>
    <w:p w14:paraId="262AD72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</w:t>
      </w:r>
      <w:r>
        <w:rPr>
          <w:rFonts w:hint="default" w:ascii="Times New Roman" w:hAnsi="Times New Roman" w:cs="Times New Roman"/>
          <w:sz w:val="26"/>
          <w:szCs w:val="26"/>
        </w:rPr>
        <w:t xml:space="preserve"> kế cac giao diện chính và các thiết kế xử lý tương ứng từng màn hình</w:t>
      </w:r>
      <w:bookmarkStart w:id="59" w:name="_Toc140297269"/>
      <w:bookmarkEnd w:id="59"/>
      <w:bookmarkStart w:id="60" w:name="_Toc142813558"/>
      <w:bookmarkEnd w:id="60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61" w:name="__RefHeading___Toc2314_1634557080"/>
      <w:bookmarkEnd w:id="61"/>
      <w:bookmarkStart w:id="62" w:name="_Toc26732"/>
      <w:bookmarkStart w:id="63" w:name="_Toc29387"/>
      <w:bookmarkStart w:id="64" w:name="_Toc1611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62"/>
      <w:bookmarkEnd w:id="63"/>
      <w:bookmarkEnd w:id="64"/>
    </w:p>
    <w:p w14:paraId="79D9AAD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65" w:name="__RefHeading___Toc2316_1634557080"/>
      <w:bookmarkEnd w:id="65"/>
      <w:bookmarkStart w:id="66" w:name="_Toc18196"/>
      <w:bookmarkStart w:id="67" w:name="_Toc22290"/>
      <w:bookmarkStart w:id="68" w:name="_Toc29395"/>
      <w:r>
        <w:rPr>
          <w:rFonts w:hint="default" w:ascii="Times New Roman" w:hAnsi="Times New Roman" w:cs="Times New Roman"/>
          <w:sz w:val="26"/>
          <w:szCs w:val="26"/>
        </w:rPr>
        <w:t>Thiết kế Model</w:t>
      </w:r>
      <w:bookmarkEnd w:id="66"/>
      <w:bookmarkEnd w:id="67"/>
      <w:bookmarkEnd w:id="68"/>
    </w:p>
    <w:p w14:paraId="0E06051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69" w:name="__RefHeading___Toc2318_1634557080"/>
      <w:bookmarkEnd w:id="69"/>
      <w:bookmarkStart w:id="70" w:name="_Toc5442"/>
      <w:bookmarkStart w:id="71" w:name="_Toc28376"/>
      <w:bookmarkStart w:id="72" w:name="_Toc16474"/>
      <w:r>
        <w:rPr>
          <w:rFonts w:hint="default" w:ascii="Times New Roman" w:hAnsi="Times New Roman" w:cs="Times New Roman"/>
          <w:sz w:val="26"/>
          <w:szCs w:val="26"/>
          <w:lang w:val="vi-VN"/>
        </w:rPr>
        <w:t>Xây dựng API</w:t>
      </w:r>
      <w:bookmarkEnd w:id="70"/>
      <w:bookmarkEnd w:id="71"/>
      <w:bookmarkEnd w:id="72"/>
    </w:p>
    <w:p w14:paraId="2244308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3" w:name="__RefHeading___Toc2320_1634557080"/>
      <w:bookmarkEnd w:id="73"/>
      <w:bookmarkStart w:id="74" w:name="_Toc15944"/>
      <w:bookmarkStart w:id="75" w:name="_Toc19032"/>
      <w:bookmarkStart w:id="76" w:name="_Toc12117"/>
      <w:r>
        <w:rPr>
          <w:rFonts w:hint="default" w:ascii="Times New Roman" w:hAnsi="Times New Roman" w:cs="Times New Roman"/>
          <w:sz w:val="26"/>
          <w:szCs w:val="26"/>
          <w:lang w:val="vi-VN"/>
        </w:rPr>
        <w:t>Kiểm thử API</w:t>
      </w:r>
      <w:bookmarkEnd w:id="74"/>
      <w:bookmarkEnd w:id="75"/>
      <w:bookmarkEnd w:id="76"/>
    </w:p>
    <w:p w14:paraId="26E74374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7" w:name="__RefHeading___Toc2322_1634557080"/>
      <w:bookmarkEnd w:id="77"/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78" w:name="_Toc25133"/>
      <w:bookmarkStart w:id="79" w:name="_Toc4304"/>
      <w:bookmarkStart w:id="80" w:name="_Toc1520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78"/>
      <w:bookmarkEnd w:id="79"/>
      <w:bookmarkEnd w:id="80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1" w:name="__RefHeading___Toc2324_1634557080"/>
      <w:bookmarkEnd w:id="81"/>
      <w:bookmarkStart w:id="82" w:name="_Toc11900"/>
      <w:bookmarkStart w:id="83" w:name="_Toc6532"/>
      <w:bookmarkStart w:id="84" w:name="_Toc30432"/>
      <w:bookmarkStart w:id="85" w:name="_Toc11843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82"/>
      <w:bookmarkEnd w:id="83"/>
      <w:bookmarkEnd w:id="84"/>
      <w:bookmarkEnd w:id="85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6" w:name="_5698ty2r0u41"/>
      <w:bookmarkEnd w:id="86"/>
      <w:bookmarkStart w:id="87" w:name="__RefHeading___Toc2326_1634557080"/>
      <w:bookmarkEnd w:id="87"/>
      <w:bookmarkStart w:id="88" w:name="_Toc20172"/>
      <w:bookmarkStart w:id="89" w:name="_Toc26826"/>
      <w:bookmarkStart w:id="90" w:name="_Toc24516"/>
      <w:bookmarkStart w:id="91" w:name="_Toc4607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88"/>
      <w:bookmarkEnd w:id="89"/>
      <w:bookmarkEnd w:id="90"/>
      <w:bookmarkEnd w:id="91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2" w:name="_448q7m2v4n3t"/>
      <w:bookmarkEnd w:id="92"/>
      <w:bookmarkStart w:id="93" w:name="__RefHeading___Toc2328_1634557080"/>
      <w:bookmarkEnd w:id="93"/>
      <w:bookmarkStart w:id="94" w:name="_Toc25619"/>
      <w:bookmarkStart w:id="95" w:name="_Toc4164"/>
      <w:bookmarkStart w:id="96" w:name="_Toc31986"/>
      <w:bookmarkStart w:id="97" w:name="_Toc27147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94"/>
      <w:bookmarkEnd w:id="95"/>
      <w:bookmarkEnd w:id="96"/>
      <w:bookmarkEnd w:id="97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8" w:name="_q5fqr05xr78h"/>
      <w:bookmarkEnd w:id="98"/>
      <w:bookmarkStart w:id="99" w:name="__RefHeading___Toc2330_1634557080"/>
      <w:bookmarkEnd w:id="99"/>
      <w:bookmarkStart w:id="100" w:name="_Toc9623"/>
      <w:bookmarkStart w:id="101" w:name="_Toc15972"/>
      <w:bookmarkStart w:id="102" w:name="_Toc27514"/>
      <w:bookmarkStart w:id="103" w:name="_Toc13524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100"/>
      <w:bookmarkEnd w:id="101"/>
      <w:bookmarkEnd w:id="102"/>
      <w:bookmarkEnd w:id="103"/>
    </w:p>
    <w:p w14:paraId="21CE9D69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4" w:name="__RefHeading___Toc2332_1634557080"/>
      <w:bookmarkEnd w:id="104"/>
      <w:bookmarkStart w:id="105" w:name="_Toc19751"/>
      <w:bookmarkStart w:id="106" w:name="_Toc127971485"/>
      <w:bookmarkStart w:id="107" w:name="_Toc14191"/>
      <w:bookmarkStart w:id="108" w:name="_Toc20360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105"/>
      <w:bookmarkEnd w:id="106"/>
      <w:bookmarkEnd w:id="107"/>
      <w:bookmarkEnd w:id="108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09" w:name="__RefHeading___Toc2334_1634557080"/>
      <w:bookmarkEnd w:id="109"/>
      <w:bookmarkStart w:id="110" w:name="_Toc13195"/>
      <w:bookmarkStart w:id="111" w:name="_Toc11363"/>
      <w:bookmarkStart w:id="112" w:name="_Toc127971486"/>
      <w:bookmarkStart w:id="113" w:name="_Toc3436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110"/>
      <w:bookmarkEnd w:id="111"/>
      <w:bookmarkEnd w:id="112"/>
      <w:bookmarkEnd w:id="113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114" w:name="__RefHeading___Toc2336_1634557080"/>
      <w:bookmarkEnd w:id="114"/>
      <w:bookmarkStart w:id="115" w:name="_Toc31865"/>
      <w:bookmarkStart w:id="116" w:name="_Toc27488"/>
      <w:bookmarkStart w:id="117" w:name="_Toc30177"/>
      <w:bookmarkStart w:id="118" w:name="_Toc127971487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115"/>
      <w:bookmarkEnd w:id="116"/>
      <w:bookmarkEnd w:id="117"/>
      <w:bookmarkEnd w:id="118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19" w:name="__RefHeading___Toc2338_1634557080"/>
      <w:bookmarkEnd w:id="119"/>
      <w:bookmarkStart w:id="120" w:name="_Toc13287"/>
      <w:bookmarkStart w:id="121" w:name="_Toc127971488"/>
      <w:bookmarkStart w:id="122" w:name="_Toc13364"/>
      <w:bookmarkStart w:id="123" w:name="_Toc22422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120"/>
      <w:bookmarkEnd w:id="121"/>
      <w:bookmarkEnd w:id="122"/>
      <w:bookmarkEnd w:id="123"/>
    </w:p>
    <w:p w14:paraId="264DE3BA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24" w:name="_Toc11872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24"/>
    </w:p>
    <w:p w14:paraId="63A7CA53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25" w:name="__RefHeading___Toc2340_1634557080"/>
      <w:bookmarkEnd w:id="125"/>
      <w:bookmarkStart w:id="126" w:name="_Toc20288"/>
      <w:bookmarkStart w:id="127" w:name="_Toc127971489"/>
      <w:bookmarkStart w:id="128" w:name="_Toc16701"/>
      <w:bookmarkStart w:id="129" w:name="_Toc31248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126"/>
      <w:bookmarkEnd w:id="127"/>
      <w:bookmarkEnd w:id="128"/>
      <w:bookmarkEnd w:id="129"/>
    </w:p>
    <w:p w14:paraId="30721DE8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0" w:name="_Toc634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30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752E897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Đặc tả các use case</w:t>
      </w:r>
      <w:r>
        <w:rPr>
          <w:rFonts w:hint="default" w:cs="Times New Roman"/>
          <w:b/>
          <w:bCs/>
          <w:sz w:val="26"/>
          <w:szCs w:val="26"/>
          <w:lang w:val="vi-VN"/>
        </w:rPr>
        <w:t xml:space="preserve"> đăng ký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70373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422D6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1E54A8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1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_DangKy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TaiKhoan</w:t>
            </w:r>
          </w:p>
        </w:tc>
      </w:tr>
      <w:tr w14:paraId="1C005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CB25E9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A412A0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7C7B5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BD83F0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7864982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cung cấp thông tin đăng ký, xác thực email/SĐT để tạo tài khoản mới trên hệ thống.</w:t>
            </w:r>
          </w:p>
        </w:tc>
      </w:tr>
      <w:tr w14:paraId="7632B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DE408A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5236232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chưa đăng nhập</w:t>
            </w:r>
          </w:p>
        </w:tc>
      </w:tr>
      <w:tr w14:paraId="61F2F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1E86E6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415060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1CA23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A4AADA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353FABF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chưa có tài khoản hợp lệ trên hệ thống.</w:t>
            </w:r>
          </w:p>
        </w:tc>
      </w:tr>
      <w:tr w14:paraId="2D9F7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FDA67D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11756FE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tài khoản của người dùng được kích hoạt và họ có thể đăng nhập vào hệ thống.</w:t>
            </w:r>
          </w:p>
          <w:p w14:paraId="1A5F79C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7E6C7C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FB820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38B60D8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ký.</w:t>
            </w:r>
          </w:p>
          <w:p w14:paraId="10144C5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cá nhân (Tên, Email/SĐT, Mật khẩu...).</w:t>
            </w:r>
          </w:p>
          <w:p w14:paraId="6B603EA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tính hợp lệ của thông tin.</w:t>
            </w:r>
          </w:p>
          <w:p w14:paraId="54890E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gửi mã xác thực (OTP) qua email/SMS.</w:t>
            </w:r>
          </w:p>
          <w:p w14:paraId="2C52733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mã xác thực OTP.</w:t>
            </w:r>
          </w:p>
          <w:p w14:paraId="313103C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mã OTP.</w:t>
            </w:r>
          </w:p>
          <w:p w14:paraId="5734285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B7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OTP hợp lệ, tài khoản được kích hoạt.</w:t>
            </w:r>
          </w:p>
          <w:p w14:paraId="2268010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B8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nhận thông báo đăng ký thành công và có thể đăng nhập.</w:t>
            </w:r>
          </w:p>
        </w:tc>
      </w:tr>
      <w:tr w14:paraId="090F3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612179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49491C5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đã có tài khoản</w:t>
            </w:r>
          </w:p>
          <w:p w14:paraId="4DB567F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Hệ thống hiển thị thông báo “Tài khoản đã tồn tại”.</w:t>
            </w:r>
          </w:p>
          <w:p w14:paraId="0C85728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Gợi ý người dùng đăng nhập thay vì đăng ký mới.</w:t>
            </w:r>
          </w:p>
          <w:p w14:paraId="0E73BEE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Người dùng không nhận được mã OTP</w:t>
            </w:r>
          </w:p>
          <w:p w14:paraId="4F54E1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B5.1.1 Hệ thống cung cấp tùy chọn “Gửi lại OTP”.</w:t>
            </w:r>
          </w:p>
          <w:p w14:paraId="0681322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B5.1.2 Người dùng yêu cầu gửi lại mã OTP qua email/SMS.</w:t>
            </w:r>
          </w:p>
          <w:p w14:paraId="17BE4EB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B5.1.3 Hệ thống gửi lại mã mới.</w:t>
            </w:r>
          </w:p>
        </w:tc>
      </w:tr>
      <w:tr w14:paraId="5A62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D3F804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07A668C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Nhập sai thông tin đăng ký</w:t>
            </w:r>
          </w:p>
          <w:p w14:paraId="430F3D6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Email/SĐT không hợp lệ → Hiển thị thông báo lỗi.</w:t>
            </w:r>
          </w:p>
          <w:p w14:paraId="2BDFD8A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Mật khẩu quá yếu → Yêu cầu người dùng nhập mật khẩu mạn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 hơn.</w:t>
            </w:r>
          </w:p>
          <w:p w14:paraId="6095BFB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Nhập sai mã OTP nhiều lần</w:t>
            </w:r>
          </w:p>
          <w:p w14:paraId="3B57CAC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B6.1.1 Nếu nhập sai OTP quá 5 lần, hệ thống tạm khóa xác thực 5 phút.</w:t>
            </w:r>
          </w:p>
          <w:p w14:paraId="2F33179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B6.1.2 Người dùng phải đợi hoặc liên hệ hỗ trợ.</w:t>
            </w:r>
          </w:p>
        </w:tc>
      </w:tr>
    </w:tbl>
    <w:p w14:paraId="2412D8C9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1.1: Bảng thể hiện use case đăng ký tài khoản</w:t>
      </w:r>
    </w:p>
    <w:p w14:paraId="639F358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nhập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4C1C7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E4A33D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14B75E1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2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NhapTaiKhoan</w:t>
            </w:r>
          </w:p>
        </w:tc>
      </w:tr>
      <w:tr w14:paraId="57C67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99793C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13C08BA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203AF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F8703F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32D6196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thông tin username và password hoặc sử dụng đăng nhập bằng mạng xã hội (MXH) để truy cập vào hệ thống.</w:t>
            </w:r>
          </w:p>
        </w:tc>
      </w:tr>
      <w:tr w14:paraId="07826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64347E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263651E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(Người tìm việc / Nhà tuyển dụng)</w:t>
            </w:r>
          </w:p>
        </w:tc>
      </w:tr>
      <w:tr w14:paraId="68E35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25AFB6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49A9B03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3B1D2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93BEDD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6FFD3AE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đã có tài khoản hợp lệ trên hệ thống.</w:t>
            </w:r>
          </w:p>
        </w:tc>
      </w:tr>
      <w:tr w14:paraId="4597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C2EFB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95C7D4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người dùng được đăng nhập vào hệ thống.</w:t>
            </w:r>
          </w:p>
          <w:p w14:paraId="4F038B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29143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B8F06B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0C73735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nhập.</w:t>
            </w:r>
          </w:p>
          <w:p w14:paraId="741872F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email/SĐT và mật khẩu hoặc chọn đăng nhập bằng MXH.</w:t>
            </w:r>
          </w:p>
          <w:p w14:paraId="6E605DA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thông tin đăng nhập.</w:t>
            </w:r>
          </w:p>
          <w:p w14:paraId="5702AD6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cho phép người dùng truy cập vào hệ thống.</w:t>
            </w:r>
          </w:p>
          <w:p w14:paraId="2B8DF5D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có thể sử dụng các chức năng của hệ thống.</w:t>
            </w:r>
          </w:p>
        </w:tc>
      </w:tr>
      <w:tr w14:paraId="096B7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B88A00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D068C3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quên mật khẩu</w:t>
            </w:r>
          </w:p>
          <w:p w14:paraId="139049B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Người dùng nhấn vào "Quên mật khẩu".</w:t>
            </w:r>
          </w:p>
          <w:p w14:paraId="4AB9E63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Hệ thống yêu cầu nhập email hoặc số điện thoại đã đăng ký.</w:t>
            </w:r>
          </w:p>
          <w:p w14:paraId="6D3504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B2.1.3 Hệ thống gửi mã OTP hoặc đường dẫn đặt lại mật khẩu.</w:t>
            </w:r>
          </w:p>
          <w:p w14:paraId="18BDDC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B2.1.4 Người dùng đặt lại mật khẩu mới.</w:t>
            </w:r>
          </w:p>
          <w:p w14:paraId="7EB86C1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B2.1.5 Quay lại bước 2 của luồng chính.</w:t>
            </w:r>
          </w:p>
          <w:p w14:paraId="3B8F8B0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 Đăng nhập bằng MXH</w:t>
            </w:r>
          </w:p>
          <w:p w14:paraId="6D56C62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B2.2.1 Người dùng chọn đăng nhập bằng Google/Facebook.</w:t>
            </w:r>
          </w:p>
          <w:p w14:paraId="3D95EC2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B2.2.2 Hệ thống chuyển hướng đến trang xác thực của MXH.</w:t>
            </w:r>
          </w:p>
          <w:p w14:paraId="55F6C3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B2.2.3 Nếu xác thực thành công, người dùng được đăng nhập vào hệ thống.</w:t>
            </w:r>
          </w:p>
        </w:tc>
      </w:tr>
      <w:tr w14:paraId="55E3F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6D9FCD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2BD7718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Đăng nhập thất bại do nhập sai thông tin</w:t>
            </w:r>
          </w:p>
          <w:p w14:paraId="461EBE9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thông báo “Tên đăng nhập hoặc mật khẩu không đúng”.</w:t>
            </w:r>
          </w:p>
          <w:p w14:paraId="542CA4E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Người dùng có thể thử lại.</w:t>
            </w:r>
          </w:p>
          <w:p w14:paraId="385500B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B3.1.3 Nếu nhập sai quá 5 lần, tài khoản bị tạm khóa.</w:t>
            </w:r>
          </w:p>
          <w:p w14:paraId="68EA07F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Hệ thống lỗi hoặc mất kết nối</w:t>
            </w:r>
          </w:p>
          <w:p w14:paraId="30962D7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hiển thị thông báo “Lỗi hệ thống, vui lòng thử lại sau”.</w:t>
            </w:r>
          </w:p>
          <w:p w14:paraId="788F9D5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Người dùng không thể đăng nhập cho đến khi hệ thống hoạt động ổn định.</w:t>
            </w:r>
          </w:p>
        </w:tc>
      </w:tr>
    </w:tbl>
    <w:p w14:paraId="449219BE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Bảng 1.2: Bảng thể hiện use case đăng nhập vào hệ thống </w:t>
      </w:r>
    </w:p>
    <w:p w14:paraId="5F0A099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1A1F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83F8E5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640A5B3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3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_TimKiemViecLam</w:t>
            </w:r>
          </w:p>
        </w:tc>
      </w:tr>
      <w:tr w14:paraId="614F3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209BFA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6D82C80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Tìm kiếm việc làm</w:t>
            </w:r>
          </w:p>
        </w:tc>
      </w:tr>
      <w:tr w14:paraId="211F2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96ABC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03F0EC7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(cả đã đăng nhập và chưa đăng nhập) có thể tìm kiếm việc làm theo từ khóa, ngành nghề, địa điểm, mức lương và các tiêu chí khác.</w:t>
            </w:r>
          </w:p>
        </w:tc>
      </w:tr>
      <w:tr w14:paraId="4A4CCE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365FD8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222F481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tìm việc (đã đăng nhập hoặc chưa đăng nhập)</w:t>
            </w:r>
          </w:p>
        </w:tc>
      </w:tr>
      <w:tr w14:paraId="59E8E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026105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492BAF5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4371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EF99C9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DDAD36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đã có dữ liệu về các tin tuyển dụng.</w:t>
            </w:r>
          </w:p>
        </w:tc>
      </w:tr>
      <w:tr w14:paraId="077CD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0EA987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1F94B8E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 với tiêu chí tìm kiếm.</w:t>
            </w:r>
          </w:p>
          <w:p w14:paraId="10C04D5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không có kết quả phù hợp, hệ thống hiển thị thông báo "Không tìm thấy công việc nào phù hợp".</w:t>
            </w:r>
          </w:p>
        </w:tc>
      </w:tr>
      <w:tr w14:paraId="5E6F2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F77419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6B3B412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tìm kiếm việc làm.</w:t>
            </w:r>
          </w:p>
          <w:p w14:paraId="7A7EF3C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từ khóa tìm kiếm (ví dụ: tên công việc, công ty, kỹ năng).</w:t>
            </w:r>
          </w:p>
          <w:p w14:paraId="3B96B03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các tiêu chí lọc (ngành nghề, địa điểm, mức lương, kinh nghiệm, hình thức làm việc, v.v.).</w:t>
            </w:r>
          </w:p>
          <w:p w14:paraId="1E85CEC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xử lý truy vấn, tìm kiếm công việc phù hợp trong cơ sở dữ liệu.</w:t>
            </w:r>
          </w:p>
          <w:p w14:paraId="3BF8888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hợp.</w:t>
            </w:r>
          </w:p>
          <w:p w14:paraId="49A70B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xem chi tiết công việc hoặc thực hiện tìm kiếm mới.</w:t>
            </w:r>
          </w:p>
        </w:tc>
      </w:tr>
      <w:tr w14:paraId="38566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7448F1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2A2C466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Người dùng không nhập tiêu chí tìm kiếm</w:t>
            </w:r>
          </w:p>
          <w:p w14:paraId="52DAF51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danh sách công việc mới nhất hoặc phổ biến.</w:t>
            </w:r>
          </w:p>
          <w:p w14:paraId="6F6F5DF4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Người dùng muốn sử dụng gợi ý công việc (AI Recommendation System)</w:t>
            </w:r>
          </w:p>
          <w:p w14:paraId="4424178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yêu cầu nhập thông tin cá nhân (nếu chưa đăng nhập).</w:t>
            </w:r>
          </w:p>
          <w:p w14:paraId="58CBA2A1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Hệ thống phân tích hồ sơ (nếu có) và đề xuất công việc phù hợp.</w:t>
            </w:r>
          </w:p>
          <w:p w14:paraId="4885F0B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B3.2.3 Người dùng chọn công việc từ danh sách gợi ý.</w:t>
            </w:r>
          </w:p>
        </w:tc>
      </w:tr>
      <w:tr w14:paraId="023CE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C6352A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397845C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Không có công việc phù hợp</w:t>
            </w:r>
          </w:p>
          <w:p w14:paraId="5EDFCE1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B4.1.1 Hệ thống hiển thị thông báo: "Không tìm thấy công việc nào phù hợp".</w:t>
            </w:r>
          </w:p>
          <w:p w14:paraId="0DC3B5E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B4.1.2 Đề xuất người dùng thử lại với tiêu chí khác</w:t>
            </w:r>
            <w:r>
              <w:rPr>
                <w:rFonts w:hint="default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.</w:t>
            </w:r>
          </w:p>
          <w:p w14:paraId="06E3BE2C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 Lỗi kết nối hệ thống</w:t>
            </w:r>
          </w:p>
          <w:p w14:paraId="0304BC6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B4.2.1 Hệ thống hiển thị thông báo: "Lỗi hệ thống, vui lòng thử lại sau".</w:t>
            </w:r>
          </w:p>
        </w:tc>
      </w:tr>
    </w:tbl>
    <w:p w14:paraId="44235530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1.3: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1D342CCA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B753F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3FEB63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A82339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4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_DangTinTuyenDung</w:t>
            </w:r>
          </w:p>
        </w:tc>
      </w:tr>
      <w:tr w14:paraId="6C629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5ED716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1CA7AC6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Đăng tin tuyển dụng</w:t>
            </w:r>
          </w:p>
        </w:tc>
      </w:tr>
      <w:tr w14:paraId="06A8A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9E5D77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2EF153C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có thể tạo, chỉnh sửa, và đăng tải thông tin tuyển dụng lên hệ thống để tìm kiếm ứng viên.</w:t>
            </w:r>
          </w:p>
        </w:tc>
      </w:tr>
      <w:tr w14:paraId="419B0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D949119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7E466BF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</w:t>
            </w:r>
          </w:p>
        </w:tc>
      </w:tr>
      <w:tr w14:paraId="0818F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F0CEA9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28B874D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34CFD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ED3F7D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6CAF651D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đã đăng nhập vào hệ thống.</w:t>
            </w:r>
          </w:p>
          <w:p w14:paraId="62BA9FA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Có quyền đăng tin tuyển dụng.</w:t>
            </w:r>
          </w:p>
        </w:tc>
      </w:tr>
      <w:tr w14:paraId="5E224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4CE7CEA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6C8DF342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Tin tuyển dụng được đăng tải và hiển thị trong danh sách việc làm.</w:t>
            </w:r>
          </w:p>
          <w:p w14:paraId="08451BE6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Ứng viên có thể xem và ứng tuyển vào tin tuyển dụng.</w:t>
            </w:r>
          </w:p>
        </w:tc>
      </w:tr>
      <w:tr w14:paraId="4EB9F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1C3D7A0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4C8598F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mở giao diện đăng tin tuyển dụng.</w:t>
            </w:r>
          </w:p>
          <w:p w14:paraId="69245A1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công việc (tên công việc, mô tả, yêu cầu, mức lương, địa điểm, v.v.).</w:t>
            </w:r>
          </w:p>
          <w:p w14:paraId="7AABC39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hình thức tuyển dụng (toàn thời gian, bán thời gian, thực tập, remote, v.v.).</w:t>
            </w:r>
          </w:p>
          <w:p w14:paraId="346D9DE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dữ liệu và xác nhận thông tin.</w:t>
            </w:r>
          </w:p>
          <w:p w14:paraId="4CCE6C08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nhấn “Đăng tin”.</w:t>
            </w:r>
          </w:p>
          <w:p w14:paraId="3B440A63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B6.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lưu tin tuyển dụng và hiển thị công khai.</w:t>
            </w:r>
          </w:p>
        </w:tc>
      </w:tr>
      <w:tr w14:paraId="4E321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15DD1DE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49A3CD75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Nếu thiếu thông tin bắt buộc, hệ thống thông báo lỗi và yêu cầu bổ sung.</w:t>
            </w:r>
          </w:p>
          <w:p w14:paraId="5703DFD7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Nếu nhà tuyển dụng muốn lưu bản nháp, hệ thống cho phép lưu mà không đăng tải ngay.</w:t>
            </w:r>
          </w:p>
        </w:tc>
      </w:tr>
      <w:tr w14:paraId="11B30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9A955BF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right="0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1FA39E1B"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Autospacing="0" w:afterAutospacing="0" w:line="24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Nếu hệ thống lỗi khi lưu tin, thông báo “Hệ thống đang gặp sự cố, vui lòng thử lại sau”.</w:t>
            </w:r>
          </w:p>
        </w:tc>
      </w:tr>
    </w:tbl>
    <w:p w14:paraId="7ED27414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1.4: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178F5574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ứng tuyển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4297D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17DCBB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B07D2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UC00</w:t>
            </w: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_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XemThongKeHoSo</w:t>
            </w:r>
          </w:p>
        </w:tc>
      </w:tr>
      <w:tr w14:paraId="1BA5CB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87DD6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409B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Xem thống kê hồ sơ ứng tuyển</w:t>
            </w:r>
          </w:p>
        </w:tc>
      </w:tr>
      <w:tr w14:paraId="2DD6C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EB370F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8049C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xem thống kê về số lượng ứng viên đã ứng tuyển vào tin tuyển dụng của họ.</w:t>
            </w:r>
          </w:p>
        </w:tc>
      </w:tr>
      <w:tr w14:paraId="55FE4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C4B9E2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70A10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6E805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259246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1833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324517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912CBA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8EE3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48EC931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đã đăng.</w:t>
            </w:r>
          </w:p>
        </w:tc>
      </w:tr>
      <w:tr w14:paraId="561EA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EDFF82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2C31B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hiển thị thống kê số lượng hồ sơ ứng tuyển theo từng vị trí.</w:t>
            </w:r>
          </w:p>
          <w:p w14:paraId="42584D6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và phân loại hồ sơ theo tiêu chí.</w:t>
            </w:r>
          </w:p>
        </w:tc>
      </w:tr>
      <w:tr w14:paraId="03146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387978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475DB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trang quản lý tin tuyển dụng.</w:t>
            </w:r>
          </w:p>
          <w:p w14:paraId="36BCF59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tin tuyển dụng để xem thống kê.</w:t>
            </w:r>
          </w:p>
          <w:p w14:paraId="1AC2BC3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n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g hiển thị số lượng ứng viên đã ứng tuyển.</w:t>
            </w:r>
          </w:p>
          <w:p w14:paraId="77A8A60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lọc danh sách theo tiêu chí (kinh nghiệm, kỹ năng, mức lương mong muốn, v.v.).</w:t>
            </w:r>
          </w:p>
        </w:tc>
      </w:tr>
      <w:tr w14:paraId="7A878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C6E70D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D5D7D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không có hồ sơ ứng tuyển nào, hiển thị thông báo “Chưa có ứng viên nào ứng tuyển vào vị trí này”.</w:t>
            </w:r>
          </w:p>
        </w:tc>
      </w:tr>
      <w:tr w14:paraId="3D23A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88FCBA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CC125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hệ thống lỗi, hiển thị “Không thể tải dữ liệu, vui lòng thử lại sau”.</w:t>
            </w:r>
          </w:p>
        </w:tc>
      </w:tr>
    </w:tbl>
    <w:p w14:paraId="37B85BC2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1.5: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xem thống kê hồ sơ ứng tuyển</w:t>
      </w:r>
    </w:p>
    <w:p w14:paraId="0DEB960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liên hệ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6DF8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8373CF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5B5F2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UC005_LienHeUngVien</w:t>
            </w:r>
          </w:p>
        </w:tc>
      </w:tr>
      <w:tr w14:paraId="716F5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09E026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41F18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Liên hệ ứng viên</w:t>
            </w:r>
          </w:p>
        </w:tc>
      </w:tr>
      <w:tr w14:paraId="359D2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C1064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3DE31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thể gửi tin nhắn hoặc email để liên hệ trực tiếp với ứng viên.</w:t>
            </w:r>
          </w:p>
        </w:tc>
      </w:tr>
      <w:tr w14:paraId="3D788C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A41EC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6DCA8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505E9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22BDC3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822AB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57B67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972510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C0DA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16530BE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có quyền xem danh sách ứng viên.</w:t>
            </w:r>
          </w:p>
        </w:tc>
      </w:tr>
      <w:tr w14:paraId="3A2B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45A97D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F96A0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nhận được tin nhắn hoặc email từ nhà tuyển dụng.</w:t>
            </w:r>
          </w:p>
        </w:tc>
      </w:tr>
      <w:tr w14:paraId="4E055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E1B94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9D4B9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mở danh sách ứng viên đã ứng tuyển.</w:t>
            </w:r>
          </w:p>
          <w:p w14:paraId="315DDB3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Chọn một ứng viên để liên hệ.</w:t>
            </w:r>
          </w:p>
          <w:p w14:paraId="066AB21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Nhập nội dung tin nhắn hoặc email.</w:t>
            </w:r>
          </w:p>
          <w:p w14:paraId="0DC467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Nhấn gửi.</w:t>
            </w:r>
          </w:p>
          <w:p w14:paraId="0F120B3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xác nhận và gửi tin nhắn/email đến ứng viên.</w:t>
            </w:r>
          </w:p>
        </w:tc>
      </w:tr>
      <w:tr w14:paraId="25CCB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426632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A13F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Nếu nhà tuyển dụng muốn đặt lịch phỏng vấn, có thể chọn “Gửi lời mời phỏng vấn”.</w:t>
            </w:r>
          </w:p>
        </w:tc>
      </w:tr>
      <w:tr w14:paraId="75ED2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3400ED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5AC7B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ứng viên không cho phép nhận tin nhắn, hiển thị “Ứng viên này đã ẩn thông tin liên hệ”.</w:t>
            </w:r>
          </w:p>
          <w:p w14:paraId="2CD0342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B5.2 Nếu hệ thống gặp lỗi, hiển thị “Không thể gửi tin nhắn, vui lòng thử lại sau”.</w:t>
            </w:r>
          </w:p>
        </w:tc>
      </w:tr>
    </w:tbl>
    <w:p w14:paraId="0BE5B4F2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1.6: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liên hệ ứng viên</w:t>
      </w:r>
    </w:p>
    <w:p w14:paraId="6459F7C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quản lý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D8FD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BA6DCE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BCD47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7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_QuanLyUngVien</w:t>
            </w:r>
          </w:p>
        </w:tc>
      </w:tr>
      <w:tr w14:paraId="04B0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CB5922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3CF9A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Quản lý ứng viên</w:t>
            </w:r>
          </w:p>
        </w:tc>
      </w:tr>
      <w:tr w14:paraId="776CA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0C55F3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073A5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xem, phân loại, lưu trữ và đánh giá hồ sơ ứng viên.</w:t>
            </w:r>
          </w:p>
        </w:tc>
      </w:tr>
      <w:tr w14:paraId="6862A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B0AF0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CAE0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297A2F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E25DD1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5FCBC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4FC7C0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B93B7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850A8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518B6F7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có ứng viên ứng tuyển.</w:t>
            </w:r>
          </w:p>
        </w:tc>
      </w:tr>
      <w:tr w14:paraId="4B750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03097B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39CE1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Nhà tuyển dụng có danh sách ứng viên được phân loại theo trạng thái.</w:t>
            </w:r>
          </w:p>
          <w:p w14:paraId="36CF53B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lưu lại những ứng viên tiềm năng</w:t>
            </w:r>
          </w:p>
        </w:tc>
      </w:tr>
      <w:tr w14:paraId="18EF8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F0EDA6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C3C72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Nhà tuyển dụng mở trang quản lý ứng viên.</w:t>
            </w:r>
          </w:p>
          <w:p w14:paraId="0F6F6BE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Chọn tin tuyển dụng cần xem danh sách ứng viên.</w:t>
            </w:r>
          </w:p>
          <w:p w14:paraId="2BE8C5F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Hệ thống hiển thị danh sách ứng viên kèm hồ sơ.</w:t>
            </w:r>
          </w:p>
          <w:p w14:paraId="3E33E9D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Nhà tuyển dụng có thể đánh giá, phân loại ứng viên theo trạng thái (Đang xem xét, Mời phỏng vấn, Đã tuyển, Loại bỏ).</w:t>
            </w:r>
          </w:p>
          <w:p w14:paraId="6C386F9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Lưu lại thông tin ứng viên.</w:t>
            </w:r>
          </w:p>
        </w:tc>
      </w:tr>
      <w:tr w14:paraId="24949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A00DD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A05E3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Nhà tuyển dụng có thể tải danh sách ứng viên dưới dạng file Excel.</w:t>
            </w:r>
          </w:p>
        </w:tc>
      </w:tr>
      <w:tr w14:paraId="4F2D4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3C620C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BEBCF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không có ứng viên nào, hiển thị “Chưa có hồ sơ ứng viên nào cho vị trí này”.</w:t>
            </w:r>
          </w:p>
          <w:p w14:paraId="2128D49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hệ thống lỗi, hiển thị “Không thể lưu thông tin, vui lòng thử lại sau”.</w:t>
            </w:r>
          </w:p>
        </w:tc>
      </w:tr>
    </w:tbl>
    <w:p w14:paraId="7FC548FB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1.7: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quản lý ứng viên</w:t>
      </w:r>
    </w:p>
    <w:p w14:paraId="3B878AFC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chat và phỏng vấn với nhà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49B30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D915A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4BC84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8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PhongVan</w:t>
            </w:r>
          </w:p>
        </w:tc>
      </w:tr>
      <w:tr w14:paraId="46FAD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615B18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E6416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Chat và phỏng vấn với nhà tuyển dụng</w:t>
            </w:r>
          </w:p>
        </w:tc>
      </w:tr>
      <w:tr w14:paraId="58480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8F15E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F598E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Ứng viên có thể trao đổi với nhà tuyển dụng qua hệ thống chat hoặc tham gia phỏng vấn trực tuyến qua video call.</w:t>
            </w:r>
          </w:p>
        </w:tc>
      </w:tr>
      <w:tr w14:paraId="2208E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36E091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A19C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Người tìm việc, Nhà tuyển dụng</w:t>
            </w:r>
          </w:p>
        </w:tc>
      </w:tr>
      <w:tr w14:paraId="6C37B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F0C18D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D40AD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2D05F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EE49B5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4E7D5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và nhà tuyển dụng đã đăng ký tài khoản và đăng nhập vào hệ thống.</w:t>
            </w:r>
          </w:p>
          <w:p w14:paraId="723404E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u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yển dụng đã tạo tin tuyển dụng và ứng viên đã nộp hồ sơ.</w:t>
            </w:r>
          </w:p>
          <w:p w14:paraId="20F64B7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hỗ trợ chức năng nhắn tin và video call.</w:t>
            </w:r>
          </w:p>
        </w:tc>
      </w:tr>
      <w:tr w14:paraId="4D0CD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307EB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8EE38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Cuộc trò chuyện/phỏng vấn được lưu lại trên hệ thống.</w:t>
            </w:r>
          </w:p>
          <w:p w14:paraId="7C110C8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đánh giá ứng viên hoặc tiếp tục quá trình tuyển dụng.</w:t>
            </w:r>
          </w:p>
        </w:tc>
      </w:tr>
      <w:tr w14:paraId="1134E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65595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3DEF0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Ứng viên đăng nhập vào hệ thống.</w:t>
            </w:r>
          </w:p>
          <w:p w14:paraId="1ABDD12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Ứng viên truy cập vào danh sách công việc đã ứng tuyển.</w:t>
            </w:r>
          </w:p>
          <w:p w14:paraId="7732A9C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Ứng viên chọn một nhà tuyển dụng để chat hoặc phỏng vấn.</w:t>
            </w:r>
          </w:p>
          <w:p w14:paraId="2059CB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Hệ thống hiển thị khung chat, cho phép nhắn tin trực tiếp.</w:t>
            </w:r>
          </w:p>
          <w:p w14:paraId="2962BC3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Nếu nhà tuyển dụng yêu cầu phỏng vấn, hệ thống hiển thị tùy chọn gọi video.</w:t>
            </w:r>
          </w:p>
          <w:p w14:paraId="2B40E5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B6. Nếu ứng viên đồng ý, hệ thống kết nối cuộc gọi video.</w:t>
            </w:r>
          </w:p>
          <w:p w14:paraId="4ADDD7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B7. Cuộc trò chuyện/phỏng vấn diễn ra giữa hai bên.</w:t>
            </w:r>
          </w:p>
          <w:p w14:paraId="401F237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B8. Sau khi kết thúc, hệ thống lưu lại lịch sử cuộc trò chuyện.</w:t>
            </w:r>
          </w:p>
        </w:tc>
      </w:tr>
      <w:tr w14:paraId="448609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DC1E6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2E377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B3.1: Nếu ứng viên chưa có cuộc trò chuyện nào, hệ thống hiển thị thông báo "Không có tin nhắn nào".</w:t>
            </w:r>
          </w:p>
          <w:p w14:paraId="2D2B4AA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B5.1: Nếu ứng viên muốn đổi từ chat sang gọi video, hệ thống cung cấp nút "Bắt đầu phỏng vấn".</w:t>
            </w:r>
          </w:p>
        </w:tc>
      </w:tr>
      <w:tr w14:paraId="728AED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FE7DA1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626E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B4.1: Nếu nhà tuyển dụng không phản hồi trong 24 giờ, hệ thống gửi nhắc nhở.</w:t>
            </w:r>
          </w:p>
          <w:p w14:paraId="6B691E4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B6.1: Nếu kết nối mạng kém, hệ thống hiển thị cảnh báo và cho phép thử lại.</w:t>
            </w:r>
          </w:p>
          <w:p w14:paraId="7913129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B7.1: Nếu cuộc phỏng vấn bị gián đoạn, hệ thống tự động lưu trạng thái và cho phép kết nối lại sau.</w:t>
            </w:r>
          </w:p>
        </w:tc>
      </w:tr>
    </w:tbl>
    <w:p w14:paraId="7E701AA9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1.8: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chat và phỏng vấn với nhà tuyển dụng</w:t>
      </w:r>
    </w:p>
    <w:p w14:paraId="7DDC525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ứng tuyển việc làm</w:t>
      </w:r>
    </w:p>
    <w:p w14:paraId="1D619389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tạo và cật nhật hồ sơ ứng tuyển </w:t>
      </w:r>
    </w:p>
    <w:p w14:paraId="2281EC1A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nhận thông báo tuyển dụng</w:t>
      </w:r>
    </w:p>
    <w:p w14:paraId="6FCB53F6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cá nhân</w:t>
      </w:r>
    </w:p>
    <w:p w14:paraId="67CF32C0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quản lý hệ thống </w:t>
      </w:r>
    </w:p>
    <w:p w14:paraId="213910F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xét duyệt tin tuyển dụng</w:t>
      </w:r>
    </w:p>
    <w:p w14:paraId="157D8F0E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2CF33A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0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7C26EE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E8129D6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716EF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899"/>
      <w:docPartObj>
        <w:docPartGallery w:val="autotext"/>
      </w:docPartObj>
    </w:sdtPr>
    <w:sdtContent>
      <w:p w14:paraId="6295407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95F62FC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">
    <w:nsid w:val="01A49585"/>
    <w:multiLevelType w:val="singleLevel"/>
    <w:tmpl w:val="01A4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C8577F4"/>
    <w:rsid w:val="19F8021A"/>
    <w:rsid w:val="1E1643EB"/>
    <w:rsid w:val="24AE34BE"/>
    <w:rsid w:val="2ED10F0F"/>
    <w:rsid w:val="3D171BA4"/>
    <w:rsid w:val="3F591019"/>
    <w:rsid w:val="41B80530"/>
    <w:rsid w:val="56E733A1"/>
    <w:rsid w:val="576430BE"/>
    <w:rsid w:val="5C305AB5"/>
    <w:rsid w:val="67D36789"/>
    <w:rsid w:val="6AB130FC"/>
    <w:rsid w:val="6CBC4C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2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0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qFormat/>
    <w:uiPriority w:val="0"/>
    <w:rPr>
      <w:rFonts w:cs="Arial"/>
    </w:rPr>
  </w:style>
  <w:style w:type="character" w:styleId="18">
    <w:name w:val="Strong"/>
    <w:qFormat/>
    <w:uiPriority w:val="0"/>
    <w:rPr>
      <w:b/>
      <w:bCs/>
    </w:rPr>
  </w:style>
  <w:style w:type="table" w:styleId="19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1">
    <w:name w:val="Title"/>
    <w:basedOn w:val="1"/>
    <w:next w:val="1"/>
    <w:link w:val="39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2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3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5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6">
    <w:name w:val="toc 5"/>
    <w:basedOn w:val="27"/>
    <w:qFormat/>
    <w:uiPriority w:val="0"/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styleId="28">
    <w:name w:val="toc 6"/>
    <w:basedOn w:val="27"/>
    <w:qFormat/>
    <w:uiPriority w:val="0"/>
  </w:style>
  <w:style w:type="paragraph" w:styleId="29">
    <w:name w:val="toc 7"/>
    <w:basedOn w:val="27"/>
    <w:qFormat/>
    <w:uiPriority w:val="0"/>
  </w:style>
  <w:style w:type="paragraph" w:styleId="30">
    <w:name w:val="toc 8"/>
    <w:basedOn w:val="27"/>
    <w:qFormat/>
    <w:uiPriority w:val="0"/>
  </w:style>
  <w:style w:type="paragraph" w:styleId="31">
    <w:name w:val="toc 9"/>
    <w:basedOn w:val="27"/>
    <w:qFormat/>
    <w:uiPriority w:val="0"/>
  </w:style>
  <w:style w:type="character" w:customStyle="1" w:styleId="32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Header Char"/>
    <w:basedOn w:val="7"/>
    <w:link w:val="13"/>
    <w:qFormat/>
    <w:uiPriority w:val="99"/>
  </w:style>
  <w:style w:type="character" w:customStyle="1" w:styleId="35">
    <w:name w:val="Footer Char"/>
    <w:basedOn w:val="7"/>
    <w:link w:val="12"/>
    <w:qFormat/>
    <w:uiPriority w:val="99"/>
  </w:style>
  <w:style w:type="character" w:customStyle="1" w:styleId="36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7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9">
    <w:name w:val="Title Char"/>
    <w:basedOn w:val="7"/>
    <w:link w:val="21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0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1">
    <w:name w:val="SECTION Char"/>
    <w:basedOn w:val="7"/>
    <w:link w:val="42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2">
    <w:name w:val="SECTION"/>
    <w:basedOn w:val="1"/>
    <w:link w:val="41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3">
    <w:name w:val="Index Link"/>
    <w:qFormat/>
    <w:uiPriority w:val="0"/>
  </w:style>
  <w:style w:type="character" w:customStyle="1" w:styleId="4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5">
    <w:name w:val="Header and Footer"/>
    <w:basedOn w:val="1"/>
    <w:qFormat/>
    <w:uiPriority w:val="0"/>
  </w:style>
  <w:style w:type="paragraph" w:styleId="46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8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9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1">
    <w:name w:val="Table Contents"/>
    <w:basedOn w:val="1"/>
    <w:qFormat/>
    <w:uiPriority w:val="0"/>
    <w:pPr>
      <w:widowControl w:val="0"/>
      <w:suppressLineNumbers/>
    </w:pPr>
  </w:style>
  <w:style w:type="paragraph" w:customStyle="1" w:styleId="52">
    <w:name w:val="Table Heading"/>
    <w:basedOn w:val="5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839</Words>
  <Characters>2848</Characters>
  <Lines>1</Lines>
  <Paragraphs>1</Paragraphs>
  <TotalTime>223</TotalTime>
  <ScaleCrop>false</ScaleCrop>
  <LinksUpToDate>false</LinksUpToDate>
  <CharactersWithSpaces>3551</CharactersWithSpaces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phuongnam.it0212</cp:lastModifiedBy>
  <cp:lastPrinted>2013-11-07T09:17:00Z</cp:lastPrinted>
  <dcterms:modified xsi:type="dcterms:W3CDTF">2025-04-14T15:47:31Z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1033-12.2.0.20782</vt:lpwstr>
  </property>
</Properties>
</file>