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  <w:spacing w:before="300" w:after="80"/>
      </w:pPr>
      <w:r>
        <w:rPr>
          <w:b/>
          <w:i w:val="0"/>
          <w:color w:val="4A3B8C"/>
          <w:sz w:val="48"/>
        </w:rPr>
        <w:t>KIT DE ENTREVISTA</w:t>
      </w:r>
    </w:p>
    <w:p>
      <w:pPr>
        <w:pBdr>
          <w:bottom w:val="single" w:sz="12" w:space="1" w:color="6B56C8"/>
        </w:pBdr>
        <w:spacing w:before="0" w:after="100"/>
      </w:pPr>
    </w:p>
    <w:p>
      <w:pPr>
        <w:jc w:val="center"/>
        <w:spacing w:before="80" w:after="40"/>
      </w:pPr>
      <w:r>
        <w:rPr>
          <w:b/>
          <w:i w:val="0"/>
          <w:color w:val="444441"/>
          <w:sz w:val="36"/>
        </w:rPr>
        <w:t>Emmeline Padró</w:t>
      </w:r>
    </w:p>
    <w:p>
      <w:pPr>
        <w:jc w:val="center"/>
        <w:spacing w:before="0" w:after="160"/>
      </w:pPr>
      <w:r>
        <w:rPr>
          <w:b w:val="0"/>
          <w:i w:val="0"/>
          <w:color w:val="888780"/>
          <w:sz w:val="24"/>
        </w:rPr>
        <w:t>Entrevista para AI Engineer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Candidato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Emmeline Padró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Proceso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Entrevista para AI Engineer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Preguntas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15 preguntas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Duración est.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73 min</w:t>
            </w:r>
          </w:p>
        </w:tc>
      </w:tr>
      <w:tr>
        <w:tc>
          <w:tcPr>
            <w:tcW w:type="dxa" w:w="4703"/>
            <w:shd w:val="clear" w:color="auto" w:fill="F1EFE8"/>
          </w:tcPr>
          <w:p>
            <w:r>
              <w:rPr>
                <w:b/>
                <w:i w:val="0"/>
                <w:color w:val="444441"/>
                <w:sz w:val="18"/>
              </w:rPr>
              <w:t>Fecha</w:t>
            </w:r>
          </w:p>
        </w:tc>
        <w:tc>
          <w:tcPr>
            <w:tcW w:type="dxa" w:w="4703"/>
          </w:tcPr>
          <w:p>
            <w:r>
              <w:rPr>
                <w:b w:val="0"/>
                <w:i w:val="0"/>
                <w:color w:val="444441"/>
                <w:sz w:val="18"/>
              </w:rPr>
              <w:t>07/05/2026</w:t>
            </w:r>
          </w:p>
        </w:tc>
      </w:tr>
    </w:tbl>
    <w:p/>
    <w:p>
      <w:pPr>
        <w:jc w:val="center"/>
      </w:pPr>
      <w:r>
        <w:rPr>
          <w:b w:val="0"/>
          <w:i/>
          <w:color w:val="888780"/>
          <w:sz w:val="16"/>
        </w:rPr>
        <w:t>Documento confidencial · Uso interno de RRHH</w:t>
      </w:r>
    </w:p>
    <w:p>
      <w:r>
        <w:br w:type="page"/>
      </w:r>
    </w:p>
    <w:p>
      <w:pPr>
        <w:pStyle w:val="Heading1"/>
      </w:pPr>
      <w:r>
        <w:rPr>
          <w:color w:val="4A3B8C"/>
        </w:rPr>
        <w:t>Perfil del candidato</w:t>
      </w:r>
    </w:p>
    <w:p>
      <w:pPr>
        <w:pBdr>
          <w:bottom w:val="single" w:sz="12" w:space="1" w:color="6B56C8"/>
        </w:pBdr>
        <w:spacing w:before="0" w:after="100"/>
      </w:pPr>
    </w:p>
    <w:p>
      <w:pPr>
        <w:pStyle w:val="Heading2"/>
      </w:pPr>
      <w:r>
        <w:rPr>
          <w:color w:val="444441"/>
        </w:rPr>
        <w:t>Skills declarados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AI Engineer</w:t>
            </w:r>
          </w:p>
        </w:tc>
        <w:tc>
          <w:tcPr>
            <w:tcW w:type="dxa" w:w="2351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18"/>
              </w:rPr>
              <w:t>backend developer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A3B8C"/>
                <w:sz w:val="18"/>
              </w:rPr>
            </w:r>
          </w:p>
        </w:tc>
      </w:tr>
    </w:tbl>
    <w:p/>
    <w:p>
      <w:pPr>
        <w:pStyle w:val="Heading2"/>
      </w:pPr>
      <w:r>
        <w:rPr>
          <w:color w:val="444441"/>
        </w:rPr>
        <w:t>Experiencia laboral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AI Engineer</w:t>
      </w:r>
      <w:r>
        <w:rPr>
          <w:b w:val="0"/>
          <w:i w:val="0"/>
          <w:color w:val="888780"/>
          <w:sz w:val="22"/>
        </w:rPr>
        <w:t xml:space="preserve">  ·  nombre_empresa1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YYYY-MM → YYYY-MM</w:t>
      </w:r>
    </w:p>
    <w:p>
      <w:pPr>
        <w:spacing w:before="80" w:after="20"/>
      </w:pPr>
      <w:r>
        <w:rPr>
          <w:b/>
          <w:i w:val="0"/>
          <w:color w:val="444441"/>
          <w:sz w:val="22"/>
        </w:rPr>
        <w:t>senior backend developer</w:t>
      </w:r>
      <w:r>
        <w:rPr>
          <w:b w:val="0"/>
          <w:i w:val="0"/>
          <w:color w:val="888780"/>
          <w:sz w:val="22"/>
        </w:rPr>
        <w:t xml:space="preserve">  ·  nombre_empresa2</w:t>
      </w:r>
    </w:p>
    <w:p>
      <w:pPr>
        <w:spacing w:before="0" w:after="20"/>
      </w:pPr>
      <w:r>
        <w:rPr>
          <w:b w:val="0"/>
          <w:i/>
          <w:color w:val="888780"/>
          <w:sz w:val="18"/>
        </w:rPr>
        <w:t>YYYY-MM → YYYY-MM</w:t>
      </w:r>
    </w:p>
    <w:p>
      <w:r>
        <w:br w:type="page"/>
      </w:r>
    </w:p>
    <w:p>
      <w:pPr>
        <w:pStyle w:val="Heading1"/>
      </w:pPr>
      <w:r>
        <w:rPr>
          <w:color w:val="4A3B8C"/>
        </w:rPr>
        <w:t>Preguntas de entrevista</w:t>
      </w:r>
    </w:p>
    <w:p>
      <w:pPr>
        <w:pBdr>
          <w:bottom w:val="single" w:sz="12" w:space="1" w:color="6B56C8"/>
        </w:pBdr>
        <w:spacing w:before="0" w:after="1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(8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tu rol de AI Engineer, ¿cuáles fueron las arquitecturas o frameworks específicos que utilizaste para entrenar y deployar modelos en nombre_empresa1? ¿Por qué elegiste esos sobre otras alternativas?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experiencia real en ML/AI engineering y justificación técnica de decisiones arquitectónicas.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un modelo de ML que hayas entrenado en nombre_empresa1: ¿cuál era el problema de negocio, qué métodos de feature engineering utilizaste y cómo evaluaste la calidad del modelo en producción?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comprensión end-to-end del ciclo ML: problema → datos → modelo → métricas.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Como senior backend developer en nombre_empresa2, ¿qué patrones de diseño implementaste en servicios críticos? Menciona un caso específico donde tuviste que refactorizar código legacy para mejorar escalabilidad.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experiencia senior en arquitectura backend y mejora de sistemas en producción.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¿Cuál era tu stack tecnológico principal como senior backend en nombre_empresa2? Específicamente, ¿cómo manejabas consistencia de datos, caché distribuido y sincronización entre servicios?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dominio de tecnologías backend modernas y solución de problemas distribuidos.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nombre_empresa1, ¿implementaste algún sistema de pipeline de datos (ETL/ELT) para alimentar tus modelos AI? Describe cómo manejabas calidad, validación y monitoreo de datos.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capacidad de gestionar datos en contexto ML y garantizar calidad de entrada.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6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sobre la curva de aprendizaje que tuviste al transicionar de senior backend developer a AI Engineer. ¿Qué conceptos te resultaron más desafiantes y cómo los superaste?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si la transición fue real y evaluable, o si hay inconsistencia en las skills.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7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¿Utilizaste técnicas de fine-tuning o transfer learning en algún modelo durante tu tiempo en nombre_empresa1? ¿En qué contexto y cuáles fueron los resultados?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Validar conocimiento práctico de técnicas avanzadas en ML/AI.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8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tu experiencia como senior backend, ¿cómo implementaste logging, monitoreo y alerting distribuido en nombre_empresa2? ¿Qué herramientas específicas usaste?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dominio de observabilidad en sistemas backend complejos.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1F5EE"/>
          </w:tcPr>
          <w:p>
            <w:r>
              <w:rPr>
                <w:b/>
                <w:i w:val="0"/>
                <w:color w:val="0F6E56"/>
                <w:sz w:val="20"/>
              </w:rPr>
              <w:t>● CONDUCTUAL  (4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9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de un proyecto en nombre_empresa1 (AI Engineer) donde los resultados del modelo no cumplieron expectativas iniciales. ¿Qué pasos tomaste para diagnosticar el problema, qué aprendiste y cómo lo resolviste?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resolución de problemas, resiliencia y capacidad de aprendizaje en contexto real.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10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una situación en nombre_empresa2 donde tuviste que comunicar limitaciones técnicas o riesgos a stakeholders no-técnicos. ¿Cómo abordaste esa conversación y cuál fue el resultado?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comunicación técnica, gestión de expectativas y madurez profesional.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11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Cuéntame de un conflicto técnico que tuviste con otro miembro del equipo en nombre_empresa2 (como senior backend). ¿Cuál era el desacuerdo, cómo lo manejaste y cómo se resolvió?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habilidades interpersonales, liderazgo técnico y resolución de conflictos.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5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1F5EE"/>
          </w:tcPr>
          <w:p>
            <w:pPr>
              <w:jc w:val="center"/>
            </w:pPr>
            <w:r>
              <w:rPr>
                <w:b/>
                <w:i w:val="0"/>
                <w:color w:val="0F6E56"/>
                <w:sz w:val="26"/>
              </w:rPr>
              <w:t>12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Describe una iniciativa de mejora técnica (refactoring, optimización, migración) que propusiste y lideraztes en nombre_empresa2. ¿Cómo convenciste al equipo/management, cuáles fueron los desafíos y los resultados?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Evaluar liderazgo técnico, visión estratégica y capacidad de ejecución.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6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AE7F8"/>
          </w:tcPr>
          <w:p>
            <w:r>
              <w:rPr>
                <w:b/>
                <w:i w:val="0"/>
                <w:color w:val="4A3B8C"/>
                <w:sz w:val="20"/>
              </w:rPr>
              <w:t>● TÉCNICA  (3 preguntas)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13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Menciona tres modelos específicos de ML que entrenaste en nombre_empresa1 con sus métricas finales (precisión, recall, F1-score, RMSE, etc.). ¿Cuáles fueron los datasets utilizados y qué tamaño tenían?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si la experiencia AI es real o inflada; alguien con experiencia real puede detallar números concretos.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14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En tu rol de senior backend en nombre_empresa2, ¿cuál fue el mayor problema de performance o escalabilidad que resolviste? Dame números: ¿cuántos requests por segundo manejaba antes vs después? ¿Cuánto redujiste latencia?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Verificar si las claims de 'senior' se sostienen con impacto medible y específico.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4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680"/>
            <w:shd w:val="clear" w:color="auto" w:fill="EAE7F8"/>
          </w:tcPr>
          <w:p>
            <w:pPr>
              <w:jc w:val="center"/>
            </w:pPr>
            <w:r>
              <w:rPr>
                <w:b/>
                <w:i w:val="0"/>
                <w:color w:val="4A3B8C"/>
                <w:sz w:val="26"/>
              </w:rPr>
              <w:t>15</w:t>
            </w:r>
          </w:p>
        </w:tc>
        <w:tc>
          <w:tcPr>
            <w:tcW w:type="dxa" w:w="4703"/>
          </w:tcPr>
          <w:p/>
          <w:p>
            <w:pPr>
              <w:spacing w:before="0" w:after="40"/>
            </w:pPr>
            <w:r>
              <w:rPr>
                <w:b/>
                <w:i w:val="0"/>
                <w:color w:val="444441"/>
                <w:sz w:val="20"/>
              </w:rPr>
              <w:t>Sé específico: ¿qué versiones de librerías de ML/AI usabas en nombre_empresa1? (TensorFlow, PyTorch, scikit-learn, versión X.X.X). ¿Migraste entre versiones major alguna vez y qué problemas tuviste?</w:t>
            </w:r>
          </w:p>
          <w:p>
            <w:pPr>
              <w:spacing w:before="0" w:after="30"/>
            </w:pPr>
            <w:r>
              <w:rPr>
                <w:b/>
                <w:i w:val="0"/>
                <w:color w:val="888780"/>
                <w:sz w:val="16"/>
              </w:rPr>
              <w:t xml:space="preserve">Objetivo: </w:t>
            </w:r>
            <w:r>
              <w:rPr>
                <w:b w:val="0"/>
                <w:i/>
                <w:color w:val="888780"/>
                <w:sz w:val="16"/>
              </w:rPr>
              <w:t>Detectar CV exagerado; alguien real puede dar detalles de herramientas, versiones y problemas específicos.</w:t>
            </w:r>
          </w:p>
          <w:p>
            <w:pPr>
              <w:spacing w:before="0" w:after="50"/>
            </w:pPr>
            <w:r>
              <w:rPr>
                <w:b w:val="0"/>
                <w:i w:val="0"/>
                <w:color w:val="888780"/>
                <w:sz w:val="16"/>
              </w:rPr>
              <w:t>⏱ 3 min</w:t>
            </w:r>
          </w:p>
          <w:p>
            <w:r>
              <w:rPr>
                <w:b/>
                <w:i w:val="0"/>
                <w:color w:val="888780"/>
                <w:sz w:val="16"/>
              </w:rPr>
              <w:t>Notas:</w:t>
            </w: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  <w:p>
            <w:pPr>
              <w:pBdr>
                <w:bottom w:val="single" w:sz="4" w:space="1" w:color="D3D1C7"/>
              </w:pBdr>
              <w:spacing w:before="0" w:after="120"/>
            </w:pP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4A3B8C"/>
        </w:rPr>
        <w:t>Scorecard de evaluación</w:t>
      </w:r>
    </w:p>
    <w:p>
      <w:pPr>
        <w:pBdr>
          <w:bottom w:val="single" w:sz="12" w:space="1" w:color="6B56C8"/>
        </w:pBdr>
        <w:spacing w:before="0" w:after="100"/>
      </w:pPr>
    </w:p>
    <w:p>
      <w:pPr>
        <w:spacing w:before="0" w:after="120"/>
      </w:pPr>
      <w:r>
        <w:rPr>
          <w:b w:val="0"/>
          <w:i/>
          <w:color w:val="888780"/>
          <w:sz w:val="18"/>
        </w:rPr>
        <w:t>Completar durante o después de la entrevista.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Criterio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Peso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1–3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4–6</w:t>
            </w:r>
          </w:p>
        </w:tc>
        <w:tc>
          <w:tcPr>
            <w:tcW w:type="dxa" w:w="1881"/>
            <w:shd w:val="clear" w:color="auto" w:fill="4A3B8C"/>
          </w:tcPr>
          <w:p>
            <w:pPr>
              <w:jc w:val="center"/>
            </w:pPr>
            <w:r>
              <w:rPr>
                <w:b/>
                <w:i w:val="0"/>
                <w:color w:val="FFFFFF"/>
                <w:sz w:val="18"/>
              </w:rPr>
              <w:t>7–10</w:t>
            </w:r>
          </w:p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Conocimiento técnico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30%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Resolución de problemas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Comunicación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1EFE8"/>
          </w:tcPr>
          <w:p>
            <w:r>
              <w:rPr>
                <w:b w:val="0"/>
                <w:i w:val="0"/>
                <w:color w:val="444441"/>
                <w:sz w:val="18"/>
              </w:rPr>
              <w:t>Experiencia declarada vs. demostrada</w:t>
            </w:r>
          </w:p>
        </w:tc>
        <w:tc>
          <w:tcPr>
            <w:tcW w:type="dxa" w:w="1881"/>
            <w:shd w:val="clear" w:color="auto" w:fill="F1EFE8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20%</w:t>
            </w:r>
          </w:p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  <w:tc>
          <w:tcPr>
            <w:tcW w:type="dxa" w:w="1881"/>
            <w:shd w:val="clear" w:color="auto" w:fill="F1EFE8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b w:val="0"/>
                <w:i w:val="0"/>
                <w:color w:val="444441"/>
                <w:sz w:val="18"/>
              </w:rPr>
              <w:t>Cultura y valores</w:t>
            </w:r>
          </w:p>
        </w:tc>
        <w:tc>
          <w:tcPr>
            <w:tcW w:type="dxa" w:w="1881"/>
            <w:shd w:val="clear" w:color="auto" w:fill="FFFFFF"/>
          </w:tcPr>
          <w:p>
            <w:pPr>
              <w:jc w:val="center"/>
            </w:pPr>
            <w:r>
              <w:rPr>
                <w:b/>
                <w:i w:val="0"/>
                <w:color w:val="888780"/>
                <w:sz w:val="18"/>
              </w:rPr>
              <w:t>15%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</w:tbl>
    <w:p/>
    <w:p>
      <w:pPr>
        <w:pStyle w:val="Heading2"/>
      </w:pPr>
      <w:r>
        <w:rPr>
          <w:color w:val="444441"/>
        </w:rPr>
        <w:t>Decisión final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Avanzar con reservas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En espera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 w:val="0"/>
                <w:i w:val="0"/>
                <w:color w:val="444441"/>
                <w:sz w:val="18"/>
              </w:rPr>
              <w:t>☐  Descartar</w:t>
            </w:r>
          </w:p>
        </w:tc>
      </w:tr>
    </w:tbl>
    <w:p/>
    <w:p>
      <w:pPr>
        <w:spacing w:before="80" w:after="40"/>
      </w:pPr>
      <w:r>
        <w:rPr>
          <w:b/>
          <w:i w:val="0"/>
          <w:color w:val="444441"/>
          <w:sz w:val="18"/>
        </w:rPr>
        <w:t>Comentarios finales:</w:t>
      </w: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pPr>
        <w:pBdr>
          <w:bottom w:val="single" w:sz="4" w:space="1" w:color="D3D1C7"/>
        </w:pBdr>
        <w:spacing w:before="0" w:after="180"/>
      </w:pPr>
    </w:p>
    <w:p>
      <w:r>
        <w:rPr>
          <w:b/>
          <w:i w:val="0"/>
          <w:color w:val="444441"/>
          <w:sz w:val="18"/>
        </w:rPr>
        <w:t xml:space="preserve">Entrevistador: </w:t>
      </w:r>
      <w:r>
        <w:rPr>
          <w:b w:val="0"/>
          <w:i w:val="0"/>
          <w:sz w:val="18"/>
        </w:rPr>
        <w:t xml:space="preserve">________________________________    </w:t>
      </w:r>
      <w:r>
        <w:rPr>
          <w:b/>
          <w:i w:val="0"/>
          <w:color w:val="444441"/>
          <w:sz w:val="18"/>
        </w:rPr>
        <w:t xml:space="preserve">Fecha: </w:t>
      </w:r>
      <w:r>
        <w:rPr>
          <w:b w:val="0"/>
          <w:i w:val="0"/>
          <w:sz w:val="18"/>
        </w:rPr>
        <w:t>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