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300" w:after="80"/>
      </w:pPr>
      <w:r>
        <w:rPr>
          <w:b/>
          <w:i w:val="0"/>
          <w:color w:val="4A3B8C"/>
          <w:sz w:val="48"/>
        </w:rPr>
        <w:t>KIT DE ENTREVISTA</w:t>
      </w:r>
    </w:p>
    <w:p>
      <w:pPr>
        <w:pBdr>
          <w:bottom w:val="single" w:sz="12" w:space="1" w:color="6B56C8"/>
        </w:pBdr>
        <w:spacing w:before="0" w:after="100"/>
      </w:pPr>
    </w:p>
    <w:p>
      <w:pPr>
        <w:jc w:val="center"/>
        <w:spacing w:before="80" w:after="40"/>
      </w:pPr>
      <w:r>
        <w:rPr>
          <w:b/>
          <w:i w:val="0"/>
          <w:color w:val="444441"/>
          <w:sz w:val="36"/>
        </w:rPr>
        <w:t>Nicolás Bulfón</w:t>
      </w:r>
    </w:p>
    <w:p>
      <w:pPr>
        <w:jc w:val="center"/>
        <w:spacing w:before="0" w:after="160"/>
      </w:pPr>
      <w:r>
        <w:rPr>
          <w:b w:val="0"/>
          <w:i w:val="0"/>
          <w:color w:val="888780"/>
          <w:sz w:val="24"/>
        </w:rPr>
        <w:t>Python Developer</w:t>
      </w:r>
    </w:p>
    <w:tbl>
      <w:tblPr>
        <w:tblStyle w:val="TableGrid"/>
        <w:tblW w:type="auto" w:w="0"/>
        <w:tblLook w:firstColumn="1" w:firstRow="1" w:lastColumn="0" w:lastRow="0" w:noHBand="0" w:noVBand="1" w:val="04A0"/>
      </w:tblPr>
      <w:tblGrid>
        <w:gridCol w:w="4703"/>
        <w:gridCol w:w="4703"/>
      </w:tblGrid>
      <w:tr>
        <w:tc>
          <w:tcPr>
            <w:tcW w:type="dxa" w:w="4703"/>
            <w:shd w:val="clear" w:color="auto" w:fill="F1EFE8"/>
          </w:tcPr>
          <w:p>
            <w:r>
              <w:rPr>
                <w:b/>
                <w:i w:val="0"/>
                <w:color w:val="444441"/>
                <w:sz w:val="18"/>
              </w:rPr>
              <w:t>Candidato</w:t>
            </w:r>
          </w:p>
        </w:tc>
        <w:tc>
          <w:tcPr>
            <w:tcW w:type="dxa" w:w="4703"/>
          </w:tcPr>
          <w:p>
            <w:r>
              <w:rPr>
                <w:b w:val="0"/>
                <w:i w:val="0"/>
                <w:color w:val="444441"/>
                <w:sz w:val="18"/>
              </w:rPr>
              <w:t>Nicolás Bulfón</w:t>
            </w:r>
          </w:p>
        </w:tc>
      </w:tr>
      <w:tr>
        <w:tc>
          <w:tcPr>
            <w:tcW w:type="dxa" w:w="4703"/>
            <w:shd w:val="clear" w:color="auto" w:fill="F1EFE8"/>
          </w:tcPr>
          <w:p>
            <w:r>
              <w:rPr>
                <w:b/>
                <w:i w:val="0"/>
                <w:color w:val="444441"/>
                <w:sz w:val="18"/>
              </w:rPr>
              <w:t>Proceso</w:t>
            </w:r>
          </w:p>
        </w:tc>
        <w:tc>
          <w:tcPr>
            <w:tcW w:type="dxa" w:w="4703"/>
          </w:tcPr>
          <w:p>
            <w:r>
              <w:rPr>
                <w:b w:val="0"/>
                <w:i w:val="0"/>
                <w:color w:val="444441"/>
                <w:sz w:val="18"/>
              </w:rPr>
              <w:t>Python Developer</w:t>
            </w:r>
          </w:p>
        </w:tc>
      </w:tr>
      <w:tr>
        <w:tc>
          <w:tcPr>
            <w:tcW w:type="dxa" w:w="4703"/>
            <w:shd w:val="clear" w:color="auto" w:fill="F1EFE8"/>
          </w:tcPr>
          <w:p>
            <w:r>
              <w:rPr>
                <w:b/>
                <w:i w:val="0"/>
                <w:color w:val="444441"/>
                <w:sz w:val="18"/>
              </w:rPr>
              <w:t>Preguntas</w:t>
            </w:r>
          </w:p>
        </w:tc>
        <w:tc>
          <w:tcPr>
            <w:tcW w:type="dxa" w:w="4703"/>
          </w:tcPr>
          <w:p>
            <w:r>
              <w:rPr>
                <w:b w:val="0"/>
                <w:i w:val="0"/>
                <w:color w:val="444441"/>
                <w:sz w:val="18"/>
              </w:rPr>
              <w:t>15 preguntas</w:t>
            </w:r>
          </w:p>
        </w:tc>
      </w:tr>
      <w:tr>
        <w:tc>
          <w:tcPr>
            <w:tcW w:type="dxa" w:w="4703"/>
            <w:shd w:val="clear" w:color="auto" w:fill="F1EFE8"/>
          </w:tcPr>
          <w:p>
            <w:r>
              <w:rPr>
                <w:b/>
                <w:i w:val="0"/>
                <w:color w:val="444441"/>
                <w:sz w:val="18"/>
              </w:rPr>
              <w:t>Duración est.</w:t>
            </w:r>
          </w:p>
        </w:tc>
        <w:tc>
          <w:tcPr>
            <w:tcW w:type="dxa" w:w="4703"/>
          </w:tcPr>
          <w:p>
            <w:r>
              <w:rPr>
                <w:b w:val="0"/>
                <w:i w:val="0"/>
                <w:color w:val="444441"/>
                <w:sz w:val="18"/>
              </w:rPr>
              <w:t>90 min</w:t>
            </w:r>
          </w:p>
        </w:tc>
      </w:tr>
      <w:tr>
        <w:tc>
          <w:tcPr>
            <w:tcW w:type="dxa" w:w="4703"/>
            <w:shd w:val="clear" w:color="auto" w:fill="F1EFE8"/>
          </w:tcPr>
          <w:p>
            <w:r>
              <w:rPr>
                <w:b/>
                <w:i w:val="0"/>
                <w:color w:val="444441"/>
                <w:sz w:val="18"/>
              </w:rPr>
              <w:t>Fecha</w:t>
            </w:r>
          </w:p>
        </w:tc>
        <w:tc>
          <w:tcPr>
            <w:tcW w:type="dxa" w:w="4703"/>
          </w:tcPr>
          <w:p>
            <w:r>
              <w:rPr>
                <w:b w:val="0"/>
                <w:i w:val="0"/>
                <w:color w:val="444441"/>
                <w:sz w:val="18"/>
              </w:rPr>
              <w:t>19/05/2026</w:t>
            </w:r>
          </w:p>
        </w:tc>
      </w:tr>
    </w:tbl>
    <w:p/>
    <w:p>
      <w:pPr>
        <w:jc w:val="center"/>
      </w:pPr>
      <w:r>
        <w:rPr>
          <w:b w:val="0"/>
          <w:i/>
          <w:color w:val="888780"/>
          <w:sz w:val="16"/>
        </w:rPr>
        <w:t>Documento confidencial · Uso interno de RRHH</w:t>
      </w:r>
    </w:p>
    <w:p>
      <w:r>
        <w:br w:type="page"/>
      </w:r>
    </w:p>
    <w:p>
      <w:pPr>
        <w:pStyle w:val="Heading1"/>
      </w:pPr>
      <w:r>
        <w:rPr>
          <w:color w:val="4A3B8C"/>
        </w:rPr>
        <w:t>Perfil del candidato</w:t>
      </w:r>
    </w:p>
    <w:p>
      <w:pPr>
        <w:pBdr>
          <w:bottom w:val="single" w:sz="12" w:space="1" w:color="6B56C8"/>
        </w:pBdr>
        <w:spacing w:before="0" w:after="100"/>
      </w:pPr>
    </w:p>
    <w:p>
      <w:pPr>
        <w:pStyle w:val="Heading2"/>
      </w:pPr>
      <w:r>
        <w:rPr>
          <w:color w:val="444441"/>
        </w:rPr>
        <w:t>Skills declarados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Python</w:t>
            </w:r>
          </w:p>
        </w:tc>
        <w:tc>
          <w:tcPr>
            <w:tcW w:type="dxa" w:w="2351"/>
            <w:shd w:val="clear" w:color="auto" w:fill="EAE7F8"/>
          </w:tcPr>
          <w:p>
            <w:pPr>
              <w:jc w:val="center"/>
            </w:pPr>
            <w:r>
              <w:rPr>
                <w:b/>
                <w:i w:val="0"/>
                <w:color w:val="4A3B8C"/>
                <w:sz w:val="18"/>
              </w:rPr>
              <w:t>C#</w:t>
            </w:r>
          </w:p>
        </w:tc>
        <w:tc>
          <w:tcPr>
            <w:tcW w:type="dxa" w:w="2351"/>
            <w:shd w:val="clear" w:color="auto" w:fill="EAE7F8"/>
          </w:tcPr>
          <w:p>
            <w:pPr>
              <w:jc w:val="center"/>
            </w:pPr>
            <w:r>
              <w:rPr>
                <w:b/>
                <w:i w:val="0"/>
                <w:color w:val="4A3B8C"/>
                <w:sz w:val="18"/>
              </w:rPr>
              <w:t>TypeScript</w:t>
            </w:r>
          </w:p>
        </w:tc>
        <w:tc>
          <w:tcPr>
            <w:tcW w:type="dxa" w:w="2351"/>
            <w:shd w:val="clear" w:color="auto" w:fill="EAE7F8"/>
          </w:tcPr>
          <w:p>
            <w:pPr>
              <w:jc w:val="center"/>
            </w:pPr>
            <w:r>
              <w:rPr>
                <w:b/>
                <w:i w:val="0"/>
                <w:color w:val="4A3B8C"/>
                <w:sz w:val="18"/>
              </w:rPr>
              <w:t>JavaScript</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SQL</w:t>
            </w:r>
          </w:p>
        </w:tc>
        <w:tc>
          <w:tcPr>
            <w:tcW w:type="dxa" w:w="2351"/>
            <w:shd w:val="clear" w:color="auto" w:fill="EAE7F8"/>
          </w:tcPr>
          <w:p>
            <w:pPr>
              <w:jc w:val="center"/>
            </w:pPr>
            <w:r>
              <w:rPr>
                <w:b/>
                <w:i w:val="0"/>
                <w:color w:val="4A3B8C"/>
                <w:sz w:val="18"/>
              </w:rPr>
              <w:t>PostgreSQL</w:t>
            </w:r>
          </w:p>
        </w:tc>
        <w:tc>
          <w:tcPr>
            <w:tcW w:type="dxa" w:w="2351"/>
            <w:shd w:val="clear" w:color="auto" w:fill="EAE7F8"/>
          </w:tcPr>
          <w:p>
            <w:pPr>
              <w:jc w:val="center"/>
            </w:pPr>
            <w:r>
              <w:rPr>
                <w:b/>
                <w:i w:val="0"/>
                <w:color w:val="4A3B8C"/>
                <w:sz w:val="18"/>
              </w:rPr>
              <w:t>MySQL</w:t>
            </w:r>
          </w:p>
        </w:tc>
        <w:tc>
          <w:tcPr>
            <w:tcW w:type="dxa" w:w="2351"/>
            <w:shd w:val="clear" w:color="auto" w:fill="EAE7F8"/>
          </w:tcPr>
          <w:p>
            <w:pPr>
              <w:jc w:val="center"/>
            </w:pPr>
            <w:r>
              <w:rPr>
                <w:b/>
                <w:i w:val="0"/>
                <w:color w:val="4A3B8C"/>
                <w:sz w:val="18"/>
              </w:rPr>
              <w:t>SQL Server</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MongoDB</w:t>
            </w:r>
          </w:p>
        </w:tc>
        <w:tc>
          <w:tcPr>
            <w:tcW w:type="dxa" w:w="2351"/>
            <w:shd w:val="clear" w:color="auto" w:fill="EAE7F8"/>
          </w:tcPr>
          <w:p>
            <w:pPr>
              <w:jc w:val="center"/>
            </w:pPr>
            <w:r>
              <w:rPr>
                <w:b/>
                <w:i w:val="0"/>
                <w:color w:val="4A3B8C"/>
                <w:sz w:val="18"/>
              </w:rPr>
              <w:t>Docker</w:t>
            </w:r>
          </w:p>
        </w:tc>
        <w:tc>
          <w:tcPr>
            <w:tcW w:type="dxa" w:w="2351"/>
            <w:shd w:val="clear" w:color="auto" w:fill="EAE7F8"/>
          </w:tcPr>
          <w:p>
            <w:pPr>
              <w:jc w:val="center"/>
            </w:pPr>
            <w:r>
              <w:rPr>
                <w:b/>
                <w:i w:val="0"/>
                <w:color w:val="4A3B8C"/>
                <w:sz w:val="18"/>
              </w:rPr>
              <w:t>n8n</w:t>
            </w:r>
          </w:p>
        </w:tc>
        <w:tc>
          <w:tcPr>
            <w:tcW w:type="dxa" w:w="2351"/>
            <w:shd w:val="clear" w:color="auto" w:fill="EAE7F8"/>
          </w:tcPr>
          <w:p>
            <w:pPr>
              <w:jc w:val="center"/>
            </w:pPr>
            <w:r>
              <w:rPr>
                <w:b/>
                <w:i w:val="0"/>
                <w:color w:val="4A3B8C"/>
                <w:sz w:val="18"/>
              </w:rPr>
              <w:t>LangChain</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RAG</w:t>
            </w:r>
          </w:p>
        </w:tc>
        <w:tc>
          <w:tcPr>
            <w:tcW w:type="dxa" w:w="2351"/>
            <w:shd w:val="clear" w:color="auto" w:fill="EAE7F8"/>
          </w:tcPr>
          <w:p>
            <w:pPr>
              <w:jc w:val="center"/>
            </w:pPr>
            <w:r>
              <w:rPr>
                <w:b/>
                <w:i w:val="0"/>
                <w:color w:val="4A3B8C"/>
                <w:sz w:val="18"/>
              </w:rPr>
              <w:t>LLM Orchestration</w:t>
            </w:r>
          </w:p>
        </w:tc>
        <w:tc>
          <w:tcPr>
            <w:tcW w:type="dxa" w:w="2351"/>
            <w:shd w:val="clear" w:color="auto" w:fill="EAE7F8"/>
          </w:tcPr>
          <w:p>
            <w:pPr>
              <w:jc w:val="center"/>
            </w:pPr>
            <w:r>
              <w:rPr>
                <w:b/>
                <w:i w:val="0"/>
                <w:color w:val="4A3B8C"/>
                <w:sz w:val="18"/>
              </w:rPr>
              <w:t>Agentic AI</w:t>
            </w:r>
          </w:p>
        </w:tc>
        <w:tc>
          <w:tcPr>
            <w:tcW w:type="dxa" w:w="2351"/>
            <w:shd w:val="clear" w:color="auto" w:fill="EAE7F8"/>
          </w:tcPr>
          <w:p>
            <w:pPr>
              <w:jc w:val="center"/>
            </w:pPr>
            <w:r>
              <w:rPr>
                <w:b/>
                <w:i w:val="0"/>
                <w:color w:val="4A3B8C"/>
                <w:sz w:val="18"/>
              </w:rPr>
              <w:t>Google ADK</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Machine Learning</w:t>
            </w:r>
          </w:p>
        </w:tc>
        <w:tc>
          <w:tcPr>
            <w:tcW w:type="dxa" w:w="2351"/>
            <w:shd w:val="clear" w:color="auto" w:fill="EAE7F8"/>
          </w:tcPr>
          <w:p>
            <w:pPr>
              <w:jc w:val="center"/>
            </w:pPr>
            <w:r>
              <w:rPr>
                <w:b/>
                <w:i w:val="0"/>
                <w:color w:val="4A3B8C"/>
                <w:sz w:val="18"/>
              </w:rPr>
              <w:t>Deep Learning</w:t>
            </w:r>
          </w:p>
        </w:tc>
        <w:tc>
          <w:tcPr>
            <w:tcW w:type="dxa" w:w="2351"/>
            <w:shd w:val="clear" w:color="auto" w:fill="EAE7F8"/>
          </w:tcPr>
          <w:p>
            <w:pPr>
              <w:jc w:val="center"/>
            </w:pPr>
            <w:r>
              <w:rPr>
                <w:b/>
                <w:i w:val="0"/>
                <w:color w:val="4A3B8C"/>
                <w:sz w:val="18"/>
              </w:rPr>
              <w:t>Power BI</w:t>
            </w:r>
          </w:p>
        </w:tc>
        <w:tc>
          <w:tcPr>
            <w:tcW w:type="dxa" w:w="2351"/>
            <w:shd w:val="clear" w:color="auto" w:fill="EAE7F8"/>
          </w:tcPr>
          <w:p>
            <w:pPr>
              <w:jc w:val="center"/>
            </w:pPr>
            <w:r>
              <w:rPr>
                <w:b/>
                <w:i w:val="0"/>
                <w:color w:val="4A3B8C"/>
                <w:sz w:val="18"/>
              </w:rPr>
              <w:t>FastAPI</w:t>
            </w:r>
          </w:p>
        </w:tc>
      </w:tr>
    </w:tbl>
    <w:p/>
    <w:p>
      <w:pPr>
        <w:pStyle w:val="Heading2"/>
      </w:pPr>
      <w:r>
        <w:rPr>
          <w:color w:val="444441"/>
        </w:rPr>
        <w:t>Experiencia laboral</w:t>
      </w:r>
    </w:p>
    <w:p>
      <w:pPr>
        <w:spacing w:before="80" w:after="20"/>
      </w:pPr>
      <w:r>
        <w:rPr>
          <w:b/>
          <w:i w:val="0"/>
          <w:color w:val="444441"/>
          <w:sz w:val="22"/>
        </w:rPr>
        <w:t>AI LLM Technology Architecture Analyst</w:t>
      </w:r>
      <w:r>
        <w:rPr>
          <w:b w:val="0"/>
          <w:i w:val="0"/>
          <w:color w:val="888780"/>
          <w:sz w:val="22"/>
        </w:rPr>
        <w:t xml:space="preserve">  ·  Accenture</w:t>
      </w:r>
    </w:p>
    <w:p>
      <w:pPr>
        <w:spacing w:before="0" w:after="20"/>
      </w:pPr>
      <w:r>
        <w:rPr>
          <w:b w:val="0"/>
          <w:i/>
          <w:color w:val="888780"/>
          <w:sz w:val="18"/>
        </w:rPr>
        <w:t>2019-01 → actual</w:t>
      </w:r>
    </w:p>
    <w:p>
      <w:pPr>
        <w:spacing w:before="0" w:after="60"/>
      </w:pPr>
      <w:r>
        <w:rPr>
          <w:b w:val="0"/>
          <w:i w:val="0"/>
          <w:color w:val="444441"/>
          <w:sz w:val="18"/>
        </w:rPr>
        <w:t>Trabajo en arquitecturas de agentes LLM, orquestación de LLMs y desarrollo backend con Python.</w:t>
      </w:r>
    </w:p>
    <w:p>
      <w:r>
        <w:br w:type="page"/>
      </w:r>
    </w:p>
    <w:p>
      <w:pPr>
        <w:pStyle w:val="Heading1"/>
      </w:pPr>
      <w:r>
        <w:rPr>
          <w:color w:val="4A3B8C"/>
        </w:rPr>
        <w:t>Preguntas de entrevista</w:t>
      </w:r>
    </w:p>
    <w:p>
      <w:pPr>
        <w:pBdr>
          <w:bottom w:val="single" w:sz="12" w:space="1" w:color="6B56C8"/>
        </w:pBdr>
        <w:spacing w:before="0" w:after="100"/>
      </w:pPr>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(8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w:t>
            </w:r>
          </w:p>
        </w:tc>
        <w:tc>
          <w:tcPr>
            <w:tcW w:type="dxa" w:w="4703"/>
          </w:tcPr>
          <w:p/>
          <w:p>
            <w:pPr>
              <w:spacing w:before="0" w:after="40"/>
            </w:pPr>
            <w:r>
              <w:rPr>
                <w:b/>
                <w:i w:val="0"/>
                <w:color w:val="444441"/>
                <w:sz w:val="20"/>
              </w:rPr>
              <w:t>En tu rol en Accenture trabajás con LLM Orchestration. Explicame cómo implementarías un agente con LangChain que use RAG sobre documentos internos de un cliente, y cómo lo expondrías como API REST con FastAPI. ¿Qué decisiones de diseño tomarías?</w:t>
            </w:r>
          </w:p>
          <w:p>
            <w:pPr>
              <w:spacing w:before="0" w:after="30"/>
            </w:pPr>
            <w:r>
              <w:rPr>
                <w:b/>
                <w:i w:val="0"/>
                <w:color w:val="888780"/>
                <w:sz w:val="16"/>
              </w:rPr>
              <w:t xml:space="preserve">Objetivo: </w:t>
            </w:r>
            <w:r>
              <w:rPr>
                <w:b w:val="0"/>
                <w:i/>
                <w:color w:val="888780"/>
                <w:sz w:val="16"/>
              </w:rPr>
              <w:t>Evaluar profundidad real en LangChain + RAG + FastAPI, tecnologías que declara usar en Accenture.</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2</w:t>
            </w:r>
          </w:p>
        </w:tc>
        <w:tc>
          <w:tcPr>
            <w:tcW w:type="dxa" w:w="4703"/>
          </w:tcPr>
          <w:p/>
          <w:p>
            <w:pPr>
              <w:spacing w:before="0" w:after="40"/>
            </w:pPr>
            <w:r>
              <w:rPr>
                <w:b/>
                <w:i w:val="0"/>
                <w:color w:val="444441"/>
                <w:sz w:val="20"/>
              </w:rPr>
              <w:t>Mencionás experiencia con Google ADK (Agent Development Kit). ¿Cómo se diferencia Google ADK de usar LangChain o LlamaIndex para construir agentes? ¿En qué caso elegirías uno sobre el otro?</w:t>
            </w:r>
          </w:p>
          <w:p>
            <w:pPr>
              <w:spacing w:before="0" w:after="30"/>
            </w:pPr>
            <w:r>
              <w:rPr>
                <w:b/>
                <w:i w:val="0"/>
                <w:color w:val="888780"/>
                <w:sz w:val="16"/>
              </w:rPr>
              <w:t xml:space="preserve">Objetivo: </w:t>
            </w:r>
            <w:r>
              <w:rPr>
                <w:b w:val="0"/>
                <w:i/>
                <w:color w:val="888780"/>
                <w:sz w:val="16"/>
              </w:rPr>
              <w:t>Verificar conocimiento genuino de Google ADK y capacidad de comparar frameworks de agentes.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3</w:t>
            </w:r>
          </w:p>
        </w:tc>
        <w:tc>
          <w:tcPr>
            <w:tcW w:type="dxa" w:w="4703"/>
          </w:tcPr>
          <w:p/>
          <w:p>
            <w:pPr>
              <w:spacing w:before="0" w:after="40"/>
            </w:pPr>
            <w:r>
              <w:rPr>
                <w:b/>
                <w:i w:val="0"/>
                <w:color w:val="444441"/>
                <w:sz w:val="20"/>
              </w:rPr>
              <w:t>El puesto requiere AWS. En tu experiencia en Accenture con arquitecturas LLM, ¿usaste algún servicio de AWS como Bedrock, SageMaker o Lambda? Si no, ¿cómo migrarías una solución de agentes que desarrollaste en Accenture para que corra en AWS?</w:t>
            </w:r>
          </w:p>
          <w:p>
            <w:pPr>
              <w:spacing w:before="0" w:after="30"/>
            </w:pPr>
            <w:r>
              <w:rPr>
                <w:b/>
                <w:i w:val="0"/>
                <w:color w:val="888780"/>
                <w:sz w:val="16"/>
              </w:rPr>
              <w:t xml:space="preserve">Objetivo: </w:t>
            </w:r>
            <w:r>
              <w:rPr>
                <w:b w:val="0"/>
                <w:i/>
                <w:color w:val="888780"/>
                <w:sz w:val="16"/>
              </w:rPr>
              <w:t>Detectar el gap real de AWS del candidato y evaluar su capacidad de razonamiento sobre cloud.</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4</w:t>
            </w:r>
          </w:p>
        </w:tc>
        <w:tc>
          <w:tcPr>
            <w:tcW w:type="dxa" w:w="4703"/>
          </w:tcPr>
          <w:p/>
          <w:p>
            <w:pPr>
              <w:spacing w:before="0" w:after="40"/>
            </w:pPr>
            <w:r>
              <w:rPr>
                <w:b/>
                <w:i w:val="0"/>
                <w:color w:val="444441"/>
                <w:sz w:val="20"/>
              </w:rPr>
              <w:t>Tenés Python y PostgreSQL en tu stack. Mostrame cómo diseñarías el esquema de base de datos para persistir el historial de conversaciones de múltiples usuarios en un agente LLM, considerando performance y búsqueda semántica con pgvector.</w:t>
            </w:r>
          </w:p>
          <w:p>
            <w:pPr>
              <w:spacing w:before="0" w:after="30"/>
            </w:pPr>
            <w:r>
              <w:rPr>
                <w:b/>
                <w:i w:val="0"/>
                <w:color w:val="888780"/>
                <w:sz w:val="16"/>
              </w:rPr>
              <w:t xml:space="preserve">Objetivo: </w:t>
            </w:r>
            <w:r>
              <w:rPr>
                <w:b w:val="0"/>
                <w:i/>
                <w:color w:val="888780"/>
                <w:sz w:val="16"/>
              </w:rPr>
              <w:t>Evaluar diseño de base de datos relacional aplicado a casos reales de LLM que el candidato debería haber resuelto en Accenture.</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5</w:t>
            </w:r>
          </w:p>
        </w:tc>
        <w:tc>
          <w:tcPr>
            <w:tcW w:type="dxa" w:w="4703"/>
          </w:tcPr>
          <w:p/>
          <w:p>
            <w:pPr>
              <w:spacing w:before="0" w:after="40"/>
            </w:pPr>
            <w:r>
              <w:rPr>
                <w:b/>
                <w:i w:val="0"/>
                <w:color w:val="444441"/>
                <w:sz w:val="20"/>
              </w:rPr>
              <w:t>En Accenture trabajás con arquitecturas de agentes. ¿Cómo manejarías el problema de 'hallucinations' de un LLM en un contexto de producción para un cliente empresarial? ¿Qué mecanismos técnicos implementarías con LangChain o directamente con la API de OpenAI?</w:t>
            </w:r>
          </w:p>
          <w:p>
            <w:pPr>
              <w:spacing w:before="0" w:after="30"/>
            </w:pPr>
            <w:r>
              <w:rPr>
                <w:b/>
                <w:i w:val="0"/>
                <w:color w:val="888780"/>
                <w:sz w:val="16"/>
              </w:rPr>
              <w:t xml:space="preserve">Objetivo: </w:t>
            </w:r>
            <w:r>
              <w:rPr>
                <w:b w:val="0"/>
                <w:i/>
                <w:color w:val="888780"/>
                <w:sz w:val="16"/>
              </w:rPr>
              <w:t>Evaluar madurez técnica en producción de LLMs y conocimiento de OpenAI API específicamente.</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6</w:t>
            </w:r>
          </w:p>
        </w:tc>
        <w:tc>
          <w:tcPr>
            <w:tcW w:type="dxa" w:w="4703"/>
          </w:tcPr>
          <w:p/>
          <w:p>
            <w:pPr>
              <w:spacing w:before="0" w:after="40"/>
            </w:pPr>
            <w:r>
              <w:rPr>
                <w:b/>
                <w:i w:val="0"/>
                <w:color w:val="444441"/>
                <w:sz w:val="20"/>
              </w:rPr>
              <w:t>Usás Docker en tu stack. Describime cómo contenerizarías una aplicación FastAPI con un agente LangChain, incluyendo variables de entorno para las API keys de OpenAI, y cómo manejarías los secretos de forma segura.</w:t>
            </w:r>
          </w:p>
          <w:p>
            <w:pPr>
              <w:spacing w:before="0" w:after="30"/>
            </w:pPr>
            <w:r>
              <w:rPr>
                <w:b/>
                <w:i w:val="0"/>
                <w:color w:val="888780"/>
                <w:sz w:val="16"/>
              </w:rPr>
              <w:t xml:space="preserve">Objetivo: </w:t>
            </w:r>
            <w:r>
              <w:rPr>
                <w:b w:val="0"/>
                <w:i/>
                <w:color w:val="888780"/>
                <w:sz w:val="16"/>
              </w:rPr>
              <w:t>Evaluar conocimiento práctico de Docker aplicado al contexto de sus proyectos reales de AI.</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7</w:t>
            </w:r>
          </w:p>
        </w:tc>
        <w:tc>
          <w:tcPr>
            <w:tcW w:type="dxa" w:w="4703"/>
          </w:tcPr>
          <w:p/>
          <w:p>
            <w:pPr>
              <w:spacing w:before="0" w:after="40"/>
            </w:pPr>
            <w:r>
              <w:rPr>
                <w:b/>
                <w:i w:val="0"/>
                <w:color w:val="444441"/>
                <w:sz w:val="20"/>
              </w:rPr>
              <w:t>Declarás n8n en tu stack junto a LLM Orchestration en Accenture. ¿Cómo integrarías un workflow de n8n con un agente LLM custom desarrollado en Python? ¿Cuáles son las limitaciones de n8n para orquestar agentes complejos comparado con hacerlo directamente en código?</w:t>
            </w:r>
          </w:p>
          <w:p>
            <w:pPr>
              <w:spacing w:before="0" w:after="30"/>
            </w:pPr>
            <w:r>
              <w:rPr>
                <w:b/>
                <w:i w:val="0"/>
                <w:color w:val="888780"/>
                <w:sz w:val="16"/>
              </w:rPr>
              <w:t xml:space="preserve">Objetivo: </w:t>
            </w:r>
            <w:r>
              <w:rPr>
                <w:b w:val="0"/>
                <w:i/>
                <w:color w:val="888780"/>
                <w:sz w:val="16"/>
              </w:rPr>
              <w:t>Verificar uso real de n8n en contextos de AI y capacidad de evaluar trade-offs de herramientas.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8</w:t>
            </w:r>
          </w:p>
        </w:tc>
        <w:tc>
          <w:tcPr>
            <w:tcW w:type="dxa" w:w="4703"/>
          </w:tcPr>
          <w:p/>
          <w:p>
            <w:pPr>
              <w:spacing w:before="0" w:after="40"/>
            </w:pPr>
            <w:r>
              <w:rPr>
                <w:b/>
                <w:i w:val="0"/>
                <w:color w:val="444441"/>
                <w:sz w:val="20"/>
              </w:rPr>
              <w:t>El puesto requiere inglés técnico. Explicame en inglés the difference between a ReAct agent and a Plan-and-Execute agent in LangChain, and when you would use each one based on your experience at Accenture.</w:t>
            </w:r>
          </w:p>
          <w:p>
            <w:pPr>
              <w:spacing w:before="0" w:after="30"/>
            </w:pPr>
            <w:r>
              <w:rPr>
                <w:b/>
                <w:i w:val="0"/>
                <w:color w:val="888780"/>
                <w:sz w:val="16"/>
              </w:rPr>
              <w:t xml:space="preserve">Objetivo: </w:t>
            </w:r>
            <w:r>
              <w:rPr>
                <w:b w:val="0"/>
                <w:i/>
                <w:color w:val="888780"/>
                <w:sz w:val="16"/>
              </w:rPr>
              <w:t>Evaluar simultáneamente el nivel de inglés técnico y el conocimiento real de patrones de agentes LLM.</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1F5EE"/>
          </w:tcPr>
          <w:p>
            <w:r>
              <w:rPr>
                <w:b/>
                <w:i w:val="0"/>
                <w:color w:val="0F6E56"/>
                <w:sz w:val="20"/>
              </w:rPr>
              <w:t>● CONDUCTUAL  (4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9</w:t>
            </w:r>
          </w:p>
        </w:tc>
        <w:tc>
          <w:tcPr>
            <w:tcW w:type="dxa" w:w="4703"/>
          </w:tcPr>
          <w:p/>
          <w:p>
            <w:pPr>
              <w:spacing w:before="0" w:after="40"/>
            </w:pPr>
            <w:r>
              <w:rPr>
                <w:b/>
                <w:i w:val="0"/>
                <w:color w:val="444441"/>
                <w:sz w:val="20"/>
              </w:rPr>
              <w:t>En Accenture trabajás con clientes empresariales en arquitecturas LLM. Contame una situación concreta donde un cliente rechazó o cuestionó fuertemente una decisión técnica tuya sobre la arquitectura de agentes. ¿Qué pasó, qué hiciste y cuál fue el resultado?</w:t>
            </w:r>
          </w:p>
          <w:p>
            <w:pPr>
              <w:spacing w:before="0" w:after="30"/>
            </w:pPr>
            <w:r>
              <w:rPr>
                <w:b/>
                <w:i w:val="0"/>
                <w:color w:val="888780"/>
                <w:sz w:val="16"/>
              </w:rPr>
              <w:t xml:space="preserve">Objetivo: </w:t>
            </w:r>
            <w:r>
              <w:rPr>
                <w:b w:val="0"/>
                <w:i/>
                <w:color w:val="888780"/>
                <w:sz w:val="16"/>
              </w:rPr>
              <w:t>Evaluar manejo de conflictos técnicos con stakeholders y capacidad de defender decisiones de arquitectura.</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10</w:t>
            </w:r>
          </w:p>
        </w:tc>
        <w:tc>
          <w:tcPr>
            <w:tcW w:type="dxa" w:w="4703"/>
          </w:tcPr>
          <w:p/>
          <w:p>
            <w:pPr>
              <w:spacing w:before="0" w:after="40"/>
            </w:pPr>
            <w:r>
              <w:rPr>
                <w:b/>
                <w:i w:val="0"/>
                <w:color w:val="444441"/>
                <w:sz w:val="20"/>
              </w:rPr>
              <w:t>Desde 2019 en Accenture pasaste de un rol técnico a un perfil de arquitectura LLM. Contame un proyecto específico donde tuviste que aprender una tecnología del stack actual (como LangChain, RAG o Google ADK) de cero y aplicarla en producción. ¿Cómo lo encaraste?</w:t>
            </w:r>
          </w:p>
          <w:p>
            <w:pPr>
              <w:spacing w:before="0" w:after="30"/>
            </w:pPr>
            <w:r>
              <w:rPr>
                <w:b/>
                <w:i w:val="0"/>
                <w:color w:val="888780"/>
                <w:sz w:val="16"/>
              </w:rPr>
              <w:t xml:space="preserve">Objetivo: </w:t>
            </w:r>
            <w:r>
              <w:rPr>
                <w:b w:val="0"/>
                <w:i/>
                <w:color w:val="888780"/>
                <w:sz w:val="16"/>
              </w:rPr>
              <w:t>Evaluar capacidad de autoaprendizaje y adaptación a tecnologías emergentes en contexto real.</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11</w:t>
            </w:r>
          </w:p>
        </w:tc>
        <w:tc>
          <w:tcPr>
            <w:tcW w:type="dxa" w:w="4703"/>
          </w:tcPr>
          <w:p/>
          <w:p>
            <w:pPr>
              <w:spacing w:before="0" w:after="40"/>
            </w:pPr>
            <w:r>
              <w:rPr>
                <w:b/>
                <w:i w:val="0"/>
                <w:color w:val="444441"/>
                <w:sz w:val="20"/>
              </w:rPr>
              <w:t>En proyectos de AI en Accenture, ¿hubo alguna vez un sistema LLM o agente que deployaste y que falló en producción? Contame qué pasó exactamente, cómo lo diagnosticaste y qué cambios técnicos implementaste para resolverlo.</w:t>
            </w:r>
          </w:p>
          <w:p>
            <w:pPr>
              <w:spacing w:before="0" w:after="30"/>
            </w:pPr>
            <w:r>
              <w:rPr>
                <w:b/>
                <w:i w:val="0"/>
                <w:color w:val="888780"/>
                <w:sz w:val="16"/>
              </w:rPr>
              <w:t xml:space="preserve">Objetivo: </w:t>
            </w:r>
            <w:r>
              <w:rPr>
                <w:b w:val="0"/>
                <w:i/>
                <w:color w:val="888780"/>
                <w:sz w:val="16"/>
              </w:rPr>
              <w:t>Evaluar experiencia real en troubleshooting de sistemas LLM en producción y responsabilidad ante fallos.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12</w:t>
            </w:r>
          </w:p>
        </w:tc>
        <w:tc>
          <w:tcPr>
            <w:tcW w:type="dxa" w:w="4703"/>
          </w:tcPr>
          <w:p/>
          <w:p>
            <w:pPr>
              <w:spacing w:before="0" w:after="40"/>
            </w:pPr>
            <w:r>
              <w:rPr>
                <w:b/>
                <w:i w:val="0"/>
                <w:color w:val="444441"/>
                <w:sz w:val="20"/>
              </w:rPr>
              <w:t>Tenés un stack muy amplio: Python, C#, TypeScript, múltiples bases de datos, AI/ML, Power BI. Contame una situación en Accenture donde tuviste que elegir entre tecnologías de tu stack para resolver un problema, y alguna de tus elecciones resultó ser la incorrecta. ¿Qué aprendiste?</w:t>
            </w:r>
          </w:p>
          <w:p>
            <w:pPr>
              <w:spacing w:before="0" w:after="30"/>
            </w:pPr>
            <w:r>
              <w:rPr>
                <w:b/>
                <w:i w:val="0"/>
                <w:color w:val="888780"/>
                <w:sz w:val="16"/>
              </w:rPr>
              <w:t xml:space="preserve">Objetivo: </w:t>
            </w:r>
            <w:r>
              <w:rPr>
                <w:b w:val="0"/>
                <w:i/>
                <w:color w:val="888780"/>
                <w:sz w:val="16"/>
              </w:rPr>
              <w:t>Evaluar autocrítica técnica y madurez para reconocer decisiones equivocadas.</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(3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13</w:t>
            </w:r>
          </w:p>
        </w:tc>
        <w:tc>
          <w:tcPr>
            <w:tcW w:type="dxa" w:w="4703"/>
          </w:tcPr>
          <w:p/>
          <w:p>
            <w:pPr>
              <w:spacing w:before="0" w:after="40"/>
            </w:pPr>
            <w:r>
              <w:rPr>
                <w:b/>
                <w:i w:val="0"/>
                <w:color w:val="444441"/>
                <w:sz w:val="20"/>
              </w:rPr>
              <w:t>Declarás Machine Learning y Deep Learning en tu CV, pero tu rol en Accenture está orientado a LLM Orchestration. Sin usar librerías de alto nivel: ¿podés explicarme la matemática detrás del mecanismo de atención (attention mechanism) de un Transformer? ¿Implementaste alguna vez un modelo desde cero sin usar HuggingFace o similar?</w:t>
            </w:r>
          </w:p>
          <w:p>
            <w:pPr>
              <w:spacing w:before="0" w:after="30"/>
            </w:pPr>
            <w:r>
              <w:rPr>
                <w:b/>
                <w:i w:val="0"/>
                <w:color w:val="888780"/>
                <w:sz w:val="16"/>
              </w:rPr>
              <w:t xml:space="preserve">Objetivo: </w:t>
            </w:r>
            <w:r>
              <w:rPr>
                <w:b w:val="0"/>
                <w:i/>
                <w:color w:val="888780"/>
                <w:sz w:val="16"/>
              </w:rPr>
              <w:t>Detectar si Machine Learning y Deep Learning son skills reales o declarados superficialmente para inflar el CV.</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14</w:t>
            </w:r>
          </w:p>
        </w:tc>
        <w:tc>
          <w:tcPr>
            <w:tcW w:type="dxa" w:w="4703"/>
          </w:tcPr>
          <w:p/>
          <w:p>
            <w:pPr>
              <w:spacing w:before="0" w:after="40"/>
            </w:pPr>
            <w:r>
              <w:rPr>
                <w:b/>
                <w:i w:val="0"/>
                <w:color w:val="444441"/>
                <w:sz w:val="20"/>
              </w:rPr>
              <w:t>Mencionás AWS en el contexto de este proceso pero no está en tus skills declarados. Siendo honesto: ¿cuál es tu nivel real con AWS hoy? ¿Podés hacer un deploy independiente de una aplicación FastAPI en AWS sin asistencia, o necesitarías soporte de un DevOps/Cloud Engineer?</w:t>
            </w:r>
          </w:p>
          <w:p>
            <w:pPr>
              <w:spacing w:before="0" w:after="30"/>
            </w:pPr>
            <w:r>
              <w:rPr>
                <w:b/>
                <w:i w:val="0"/>
                <w:color w:val="888780"/>
                <w:sz w:val="16"/>
              </w:rPr>
              <w:t xml:space="preserve">Objetivo: </w:t>
            </w:r>
            <w:r>
              <w:rPr>
                <w:b w:val="0"/>
                <w:i/>
                <w:color w:val="888780"/>
                <w:sz w:val="16"/>
              </w:rPr>
              <w:t>Detectar si el candidato está exagerando o adaptando su perfil al job description sin experiencia real en AWS.</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15</w:t>
            </w:r>
          </w:p>
        </w:tc>
        <w:tc>
          <w:tcPr>
            <w:tcW w:type="dxa" w:w="4703"/>
          </w:tcPr>
          <w:p/>
          <w:p>
            <w:pPr>
              <w:spacing w:before="0" w:after="40"/>
            </w:pPr>
            <w:r>
              <w:rPr>
                <w:b/>
                <w:i w:val="0"/>
                <w:color w:val="444441"/>
                <w:sz w:val="20"/>
              </w:rPr>
              <w:t>Tenés más de 5 años en Accenture como único empleador con un stack técnico muy amplio y un título seniority de 'Analyst'. ¿Por qué después de 5 años seguís con título de Analyst y no de Senior o Architect? ¿Qué te frenó en tu carrera ahí y qué gaps técnicos reales sentís que tenés hoy?</w:t>
            </w:r>
          </w:p>
          <w:p>
            <w:pPr>
              <w:spacing w:before="0" w:after="30"/>
            </w:pPr>
            <w:r>
              <w:rPr>
                <w:b/>
                <w:i w:val="0"/>
                <w:color w:val="888780"/>
                <w:sz w:val="16"/>
              </w:rPr>
              <w:t xml:space="preserve">Objetivo: </w:t>
            </w:r>
            <w:r>
              <w:rPr>
                <w:b w:val="0"/>
                <w:i/>
                <w:color w:val="888780"/>
                <w:sz w:val="16"/>
              </w:rPr>
              <w:t>Evaluar autoconsciencia del nivel real del candidato y detectar posible inflación de experiencias en el CV.</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p>
      <w:r>
        <w:br w:type="page"/>
      </w:r>
    </w:p>
    <w:p>
      <w:pPr>
        <w:pStyle w:val="Heading1"/>
      </w:pPr>
      <w:r>
        <w:rPr>
          <w:color w:val="4A3B8C"/>
        </w:rPr>
        <w:t>Scorecard de evaluación</w:t>
      </w:r>
    </w:p>
    <w:p>
      <w:pPr>
        <w:pBdr>
          <w:bottom w:val="single" w:sz="12" w:space="1" w:color="6B56C8"/>
        </w:pBdr>
        <w:spacing w:before="0" w:after="100"/>
      </w:pPr>
    </w:p>
    <w:p>
      <w:pPr>
        <w:spacing w:before="0" w:after="120"/>
      </w:pPr>
      <w:r>
        <w:rPr>
          <w:b w:val="0"/>
          <w:i/>
          <w:color w:val="888780"/>
          <w:sz w:val="18"/>
        </w:rPr>
        <w:t>Completar durante o después de la entrevista.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A3B8C"/>
          </w:tcPr>
          <w:p>
            <w:pPr>
              <w:jc w:val="center"/>
            </w:pPr>
            <w:r>
              <w:rPr>
                <w:b/>
                <w:i w:val="0"/>
                <w:color w:val="FFFFFF"/>
                <w:sz w:val="18"/>
              </w:rPr>
              <w:t>Criterio</w:t>
            </w:r>
          </w:p>
        </w:tc>
        <w:tc>
          <w:tcPr>
            <w:tcW w:type="dxa" w:w="1881"/>
            <w:shd w:val="clear" w:color="auto" w:fill="4A3B8C"/>
          </w:tcPr>
          <w:p>
            <w:pPr>
              <w:jc w:val="center"/>
            </w:pPr>
            <w:r>
              <w:rPr>
                <w:b/>
                <w:i w:val="0"/>
                <w:color w:val="FFFFFF"/>
                <w:sz w:val="18"/>
              </w:rPr>
              <w:t>Peso</w:t>
            </w:r>
          </w:p>
        </w:tc>
        <w:tc>
          <w:tcPr>
            <w:tcW w:type="dxa" w:w="1881"/>
            <w:shd w:val="clear" w:color="auto" w:fill="4A3B8C"/>
          </w:tcPr>
          <w:p>
            <w:pPr>
              <w:jc w:val="center"/>
            </w:pPr>
            <w:r>
              <w:rPr>
                <w:b/>
                <w:i w:val="0"/>
                <w:color w:val="FFFFFF"/>
                <w:sz w:val="18"/>
              </w:rPr>
              <w:t>1–3</w:t>
            </w:r>
          </w:p>
        </w:tc>
        <w:tc>
          <w:tcPr>
            <w:tcW w:type="dxa" w:w="1881"/>
            <w:shd w:val="clear" w:color="auto" w:fill="4A3B8C"/>
          </w:tcPr>
          <w:p>
            <w:pPr>
              <w:jc w:val="center"/>
            </w:pPr>
            <w:r>
              <w:rPr>
                <w:b/>
                <w:i w:val="0"/>
                <w:color w:val="FFFFFF"/>
                <w:sz w:val="18"/>
              </w:rPr>
              <w:t>4–6</w:t>
            </w:r>
          </w:p>
        </w:tc>
        <w:tc>
          <w:tcPr>
            <w:tcW w:type="dxa" w:w="1881"/>
            <w:shd w:val="clear" w:color="auto" w:fill="4A3B8C"/>
          </w:tcPr>
          <w:p>
            <w:pPr>
              <w:jc w:val="center"/>
            </w:pPr>
            <w:r>
              <w:rPr>
                <w:b/>
                <w:i w:val="0"/>
                <w:color w:val="FFFFFF"/>
                <w:sz w:val="18"/>
              </w:rPr>
              <w:t>7–10</w:t>
            </w:r>
          </w:p>
        </w:tc>
      </w:tr>
      <w:tr>
        <w:tc>
          <w:tcPr>
            <w:tcW w:type="dxa" w:w="1881"/>
            <w:shd w:val="clear" w:color="auto" w:fill="FFFFFF"/>
          </w:tcPr>
          <w:p>
            <w:r>
              <w:rPr>
                <w:b w:val="0"/>
                <w:i w:val="0"/>
                <w:color w:val="444441"/>
                <w:sz w:val="18"/>
              </w:rPr>
              <w:t>Conocimiento técnico</w:t>
            </w:r>
          </w:p>
        </w:tc>
        <w:tc>
          <w:tcPr>
            <w:tcW w:type="dxa" w:w="1881"/>
            <w:shd w:val="clear" w:color="auto" w:fill="FFFFFF"/>
          </w:tcPr>
          <w:p>
            <w:pPr>
              <w:jc w:val="center"/>
            </w:pPr>
            <w:r>
              <w:rPr>
                <w:b/>
                <w:i w:val="0"/>
                <w:color w:val="888780"/>
                <w:sz w:val="18"/>
              </w:rPr>
              <w:t>30%</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Resolución de problemas</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Comunicación</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Experiencia declarada vs. demostrada</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Cultura y valores</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bl>
    <w:p/>
    <w:p>
      <w:pPr>
        <w:pStyle w:val="Heading2"/>
      </w:pPr>
      <w:r>
        <w:rPr>
          <w:color w:val="444441"/>
        </w:rPr>
        <w:t>Decisión final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val="0"/>
                <w:i w:val="0"/>
                <w:color w:val="444441"/>
                <w:sz w:val="18"/>
              </w:rPr>
              <w:t>☐  Avanzar</w:t>
            </w:r>
          </w:p>
        </w:tc>
        <w:tc>
          <w:tcPr>
            <w:tcW w:type="dxa" w:w="2351"/>
          </w:tcPr>
          <w:p>
            <w:pPr>
              <w:jc w:val="center"/>
            </w:pPr>
            <w:r>
              <w:rPr>
                <w:b w:val="0"/>
                <w:i w:val="0"/>
                <w:color w:val="444441"/>
                <w:sz w:val="18"/>
              </w:rPr>
              <w:t>☐  Avanzar con reservas</w:t>
            </w:r>
          </w:p>
        </w:tc>
        <w:tc>
          <w:tcPr>
            <w:tcW w:type="dxa" w:w="2351"/>
          </w:tcPr>
          <w:p>
            <w:pPr>
              <w:jc w:val="center"/>
            </w:pPr>
            <w:r>
              <w:rPr>
                <w:b w:val="0"/>
                <w:i w:val="0"/>
                <w:color w:val="444441"/>
                <w:sz w:val="18"/>
              </w:rPr>
              <w:t>☐  En espera</w:t>
            </w:r>
          </w:p>
        </w:tc>
        <w:tc>
          <w:tcPr>
            <w:tcW w:type="dxa" w:w="2351"/>
          </w:tcPr>
          <w:p>
            <w:pPr>
              <w:jc w:val="center"/>
            </w:pPr>
            <w:r>
              <w:rPr>
                <w:b w:val="0"/>
                <w:i w:val="0"/>
                <w:color w:val="444441"/>
                <w:sz w:val="18"/>
              </w:rPr>
              <w:t>☐  Descartar</w:t>
            </w:r>
          </w:p>
        </w:tc>
      </w:tr>
    </w:tbl>
    <w:p/>
    <w:p>
      <w:pPr>
        <w:spacing w:before="80" w:after="40"/>
      </w:pPr>
      <w:r>
        <w:rPr>
          <w:b/>
          <w:i w:val="0"/>
          <w:color w:val="444441"/>
          <w:sz w:val="18"/>
        </w:rPr>
        <w:t>Comentarios finales:</w:t>
      </w: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r>
        <w:rPr>
          <w:b/>
          <w:i w:val="0"/>
          <w:color w:val="444441"/>
          <w:sz w:val="18"/>
        </w:rPr>
        <w:t xml:space="preserve">Entrevistador: </w:t>
      </w:r>
      <w:r>
        <w:rPr>
          <w:b w:val="0"/>
          <w:i w:val="0"/>
          <w:sz w:val="18"/>
        </w:rPr>
        <w:t xml:space="preserve">________________________________    </w:t>
      </w:r>
      <w:r>
        <w:rPr>
          <w:b/>
          <w:i w:val="0"/>
          <w:color w:val="444441"/>
          <w:sz w:val="18"/>
        </w:rPr>
        <w:t xml:space="preserve">Fecha: </w:t>
      </w:r>
      <w:r>
        <w:rPr>
          <w:b w:val="0"/>
          <w:i w:val="0"/>
          <w:sz w:val="18"/>
        </w:rPr>
        <w:t>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