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D6611" w14:textId="32ACA9C9" w:rsidR="00D849B8" w:rsidRDefault="00D849B8" w:rsidP="00D849B8">
      <w:pPr>
        <w:pStyle w:val="NoSpacing"/>
        <w:rPr>
          <w:rFonts w:ascii="Times New Roman" w:hAnsi="Times New Roman" w:cs="Times New Roman"/>
          <w:b/>
          <w:bCs/>
        </w:rPr>
      </w:pPr>
      <w:r>
        <w:rPr>
          <w:rFonts w:ascii="Times New Roman" w:hAnsi="Times New Roman" w:cs="Times New Roman"/>
          <w:b/>
          <w:bCs/>
        </w:rPr>
        <w:t>Design Log</w:t>
      </w:r>
    </w:p>
    <w:p w14:paraId="33F55256" w14:textId="65647E63" w:rsidR="00D849B8" w:rsidRDefault="00D849B8" w:rsidP="00D849B8">
      <w:pPr>
        <w:pStyle w:val="NoSpacing"/>
        <w:rPr>
          <w:rFonts w:ascii="Times New Roman" w:hAnsi="Times New Roman" w:cs="Times New Roman"/>
          <w:b/>
          <w:bCs/>
        </w:rPr>
      </w:pPr>
      <w:r>
        <w:rPr>
          <w:rFonts w:ascii="Times New Roman" w:hAnsi="Times New Roman" w:cs="Times New Roman"/>
          <w:b/>
          <w:bCs/>
        </w:rPr>
        <w:t>Avalanche Transceiver (transmit mode only)</w:t>
      </w:r>
    </w:p>
    <w:p w14:paraId="51B0645D" w14:textId="77073692" w:rsidR="00D849B8" w:rsidRDefault="00D849B8" w:rsidP="00D849B8">
      <w:pPr>
        <w:pStyle w:val="NoSpacing"/>
        <w:rPr>
          <w:rFonts w:ascii="Times New Roman" w:hAnsi="Times New Roman" w:cs="Times New Roman"/>
        </w:rPr>
      </w:pPr>
      <w:r>
        <w:rPr>
          <w:rFonts w:ascii="Times New Roman" w:hAnsi="Times New Roman" w:cs="Times New Roman"/>
        </w:rPr>
        <w:t>Philip Nevins</w:t>
      </w:r>
    </w:p>
    <w:p w14:paraId="3741AD2A" w14:textId="77777777" w:rsidR="00D849B8" w:rsidRDefault="00D849B8" w:rsidP="00D849B8">
      <w:pPr>
        <w:pStyle w:val="NoSpacing"/>
        <w:rPr>
          <w:rFonts w:ascii="Times New Roman" w:hAnsi="Times New Roman" w:cs="Times New Roman"/>
        </w:rPr>
      </w:pPr>
    </w:p>
    <w:p w14:paraId="7DA6C2EA" w14:textId="77777777" w:rsidR="00D849B8" w:rsidRPr="00D849B8" w:rsidRDefault="00D849B8" w:rsidP="00D849B8">
      <w:pPr>
        <w:pStyle w:val="NoSpacing"/>
        <w:rPr>
          <w:rFonts w:ascii="Times New Roman" w:hAnsi="Times New Roman" w:cs="Times New Roman"/>
        </w:rPr>
      </w:pPr>
    </w:p>
    <w:p w14:paraId="5B147D65" w14:textId="1E2D2A9C" w:rsidR="00D849B8" w:rsidRDefault="00D849B8" w:rsidP="00D849B8">
      <w:pPr>
        <w:pStyle w:val="NoSpacing"/>
        <w:rPr>
          <w:rFonts w:ascii="Times New Roman" w:hAnsi="Times New Roman" w:cs="Times New Roman"/>
          <w:b/>
          <w:bCs/>
        </w:rPr>
      </w:pPr>
      <w:r>
        <w:rPr>
          <w:rFonts w:ascii="Times New Roman" w:hAnsi="Times New Roman" w:cs="Times New Roman"/>
          <w:b/>
          <w:bCs/>
        </w:rPr>
        <w:t>1/12/2023 Research and Notes</w:t>
      </w:r>
      <w:r w:rsidR="00181EFF">
        <w:rPr>
          <w:rFonts w:ascii="Times New Roman" w:hAnsi="Times New Roman" w:cs="Times New Roman"/>
          <w:b/>
          <w:bCs/>
        </w:rPr>
        <w:t xml:space="preserve"> (Phil N)</w:t>
      </w:r>
    </w:p>
    <w:p w14:paraId="6AE8CB80" w14:textId="77777777" w:rsidR="00D849B8" w:rsidRDefault="00D849B8" w:rsidP="00D849B8">
      <w:pPr>
        <w:pStyle w:val="NoSpacing"/>
        <w:rPr>
          <w:rFonts w:ascii="Times New Roman" w:hAnsi="Times New Roman" w:cs="Times New Roman"/>
          <w:b/>
          <w:bCs/>
        </w:rPr>
      </w:pPr>
    </w:p>
    <w:p w14:paraId="2E30427D" w14:textId="09714FF1" w:rsidR="00D849B8" w:rsidRPr="00D849B8" w:rsidRDefault="00D849B8" w:rsidP="00D849B8">
      <w:pPr>
        <w:pStyle w:val="NoSpacing"/>
        <w:rPr>
          <w:rFonts w:ascii="Times New Roman" w:hAnsi="Times New Roman" w:cs="Times New Roman"/>
          <w:b/>
          <w:bCs/>
        </w:rPr>
      </w:pPr>
      <w:r w:rsidRPr="00D849B8">
        <w:rPr>
          <w:rFonts w:ascii="Times New Roman" w:hAnsi="Times New Roman" w:cs="Times New Roman"/>
          <w:b/>
          <w:bCs/>
        </w:rPr>
        <w:t>Frequency Generation</w:t>
      </w:r>
    </w:p>
    <w:p w14:paraId="0C737B2C" w14:textId="77777777" w:rsidR="00D849B8" w:rsidRDefault="00D849B8" w:rsidP="00D849B8">
      <w:pPr>
        <w:pStyle w:val="NoSpacing"/>
        <w:rPr>
          <w:rFonts w:ascii="Times New Roman" w:hAnsi="Times New Roman" w:cs="Times New Roman"/>
        </w:rPr>
      </w:pPr>
      <w:r w:rsidRPr="00D849B8">
        <w:rPr>
          <w:rFonts w:ascii="Times New Roman" w:hAnsi="Times New Roman" w:cs="Times New Roman"/>
        </w:rPr>
        <w:t>Avalanche transmitters are equipped with electronic components that generate a stable radio frequency signal. This signal is set to the specified carrier frequency of 457 kHz as per the EN 30071801 standard.</w:t>
      </w:r>
    </w:p>
    <w:p w14:paraId="169D1B10" w14:textId="77777777" w:rsidR="00D849B8" w:rsidRPr="00D849B8" w:rsidRDefault="00D849B8" w:rsidP="00D849B8">
      <w:pPr>
        <w:pStyle w:val="NoSpacing"/>
        <w:rPr>
          <w:rFonts w:ascii="Times New Roman" w:hAnsi="Times New Roman" w:cs="Times New Roman"/>
        </w:rPr>
      </w:pPr>
    </w:p>
    <w:p w14:paraId="1C5B6B6E" w14:textId="2423E9DD" w:rsidR="00D849B8" w:rsidRPr="00D849B8" w:rsidRDefault="00D849B8" w:rsidP="00D849B8">
      <w:pPr>
        <w:pStyle w:val="NoSpacing"/>
        <w:rPr>
          <w:rFonts w:ascii="Times New Roman" w:hAnsi="Times New Roman" w:cs="Times New Roman"/>
          <w:b/>
          <w:bCs/>
        </w:rPr>
      </w:pPr>
      <w:r w:rsidRPr="00D849B8">
        <w:rPr>
          <w:rFonts w:ascii="Times New Roman" w:hAnsi="Times New Roman" w:cs="Times New Roman"/>
          <w:b/>
          <w:bCs/>
        </w:rPr>
        <w:t>Crystal Oscillator</w:t>
      </w:r>
    </w:p>
    <w:p w14:paraId="7A351181" w14:textId="77777777" w:rsidR="00D849B8" w:rsidRDefault="00D849B8" w:rsidP="00D849B8">
      <w:pPr>
        <w:pStyle w:val="NoSpacing"/>
        <w:rPr>
          <w:rFonts w:ascii="Times New Roman" w:hAnsi="Times New Roman" w:cs="Times New Roman"/>
        </w:rPr>
      </w:pPr>
      <w:r w:rsidRPr="00D849B8">
        <w:rPr>
          <w:rFonts w:ascii="Times New Roman" w:hAnsi="Times New Roman" w:cs="Times New Roman"/>
        </w:rPr>
        <w:t>Many electronic devices, including avalanche transceivers, use crystal oscillators to generate precise and stable frequencies. A crystal oscillator provides an accurate timing reference, ensuring that the transmitter's carrier frequency remains within the specified range.</w:t>
      </w:r>
    </w:p>
    <w:p w14:paraId="058140AF" w14:textId="77777777" w:rsidR="00D849B8" w:rsidRPr="00D849B8" w:rsidRDefault="00D849B8" w:rsidP="00D849B8">
      <w:pPr>
        <w:pStyle w:val="NoSpacing"/>
        <w:rPr>
          <w:rFonts w:ascii="Times New Roman" w:hAnsi="Times New Roman" w:cs="Times New Roman"/>
        </w:rPr>
      </w:pPr>
    </w:p>
    <w:p w14:paraId="13FC8868" w14:textId="3D8C63DC" w:rsidR="00D849B8" w:rsidRPr="00D849B8" w:rsidRDefault="00D849B8" w:rsidP="00D849B8">
      <w:pPr>
        <w:pStyle w:val="NoSpacing"/>
        <w:rPr>
          <w:rFonts w:ascii="Times New Roman" w:hAnsi="Times New Roman" w:cs="Times New Roman"/>
          <w:b/>
          <w:bCs/>
        </w:rPr>
      </w:pPr>
      <w:r w:rsidRPr="00D849B8">
        <w:rPr>
          <w:rFonts w:ascii="Times New Roman" w:hAnsi="Times New Roman" w:cs="Times New Roman"/>
          <w:b/>
          <w:bCs/>
        </w:rPr>
        <w:t>Tuning and Calibration</w:t>
      </w:r>
    </w:p>
    <w:p w14:paraId="5A09BBF8" w14:textId="77777777" w:rsidR="00D849B8" w:rsidRDefault="00D849B8" w:rsidP="00D849B8">
      <w:pPr>
        <w:pStyle w:val="NoSpacing"/>
        <w:rPr>
          <w:rFonts w:ascii="Times New Roman" w:hAnsi="Times New Roman" w:cs="Times New Roman"/>
        </w:rPr>
      </w:pPr>
      <w:r w:rsidRPr="00D849B8">
        <w:rPr>
          <w:rFonts w:ascii="Times New Roman" w:hAnsi="Times New Roman" w:cs="Times New Roman"/>
        </w:rPr>
        <w:t>During the manufacturing process, avalanche transceivers undergo tuning and calibration to ensure that the actual carrier frequency aligns with the standard's requirements. This process involves adjusting the electronic components to achieve the desired frequency accuracy.</w:t>
      </w:r>
    </w:p>
    <w:p w14:paraId="0CDA40DD" w14:textId="77777777" w:rsidR="00D849B8" w:rsidRPr="00D849B8" w:rsidRDefault="00D849B8" w:rsidP="00D849B8">
      <w:pPr>
        <w:pStyle w:val="NoSpacing"/>
        <w:rPr>
          <w:rFonts w:ascii="Times New Roman" w:hAnsi="Times New Roman" w:cs="Times New Roman"/>
        </w:rPr>
      </w:pPr>
    </w:p>
    <w:p w14:paraId="52E19A0F" w14:textId="2BF724B8" w:rsidR="00D849B8" w:rsidRPr="00D849B8" w:rsidRDefault="00D849B8" w:rsidP="00D849B8">
      <w:pPr>
        <w:pStyle w:val="NoSpacing"/>
        <w:rPr>
          <w:rFonts w:ascii="Times New Roman" w:hAnsi="Times New Roman" w:cs="Times New Roman"/>
          <w:b/>
          <w:bCs/>
        </w:rPr>
      </w:pPr>
      <w:r w:rsidRPr="00D849B8">
        <w:rPr>
          <w:rFonts w:ascii="Times New Roman" w:hAnsi="Times New Roman" w:cs="Times New Roman"/>
          <w:b/>
          <w:bCs/>
        </w:rPr>
        <w:t>Compliance Testing</w:t>
      </w:r>
    </w:p>
    <w:p w14:paraId="33E00EE3" w14:textId="77777777" w:rsidR="00D849B8" w:rsidRDefault="00D849B8" w:rsidP="00D849B8">
      <w:pPr>
        <w:pStyle w:val="NoSpacing"/>
        <w:rPr>
          <w:rFonts w:ascii="Times New Roman" w:hAnsi="Times New Roman" w:cs="Times New Roman"/>
        </w:rPr>
      </w:pPr>
      <w:r w:rsidRPr="00D849B8">
        <w:rPr>
          <w:rFonts w:ascii="Times New Roman" w:hAnsi="Times New Roman" w:cs="Times New Roman"/>
        </w:rPr>
        <w:t>Manufacturers subject their avalanche transceivers to compliance testing to verify that the devices meet the specified standards, including the carrier frequency of 457 kHz. This testing helps ensure that the transceivers will operate effectively and reliably in real-world avalanche rescue scenarios.</w:t>
      </w:r>
    </w:p>
    <w:p w14:paraId="4E021C51" w14:textId="77777777" w:rsidR="00D849B8" w:rsidRPr="00D849B8" w:rsidRDefault="00D849B8" w:rsidP="00D849B8">
      <w:pPr>
        <w:pStyle w:val="NoSpacing"/>
        <w:rPr>
          <w:rFonts w:ascii="Times New Roman" w:hAnsi="Times New Roman" w:cs="Times New Roman"/>
        </w:rPr>
      </w:pPr>
    </w:p>
    <w:p w14:paraId="047CE6BB" w14:textId="558E8D94" w:rsidR="00D849B8" w:rsidRPr="00D849B8" w:rsidRDefault="00D849B8" w:rsidP="00D849B8">
      <w:pPr>
        <w:pStyle w:val="NoSpacing"/>
        <w:rPr>
          <w:rFonts w:ascii="Times New Roman" w:hAnsi="Times New Roman" w:cs="Times New Roman"/>
          <w:b/>
          <w:bCs/>
        </w:rPr>
      </w:pPr>
      <w:r w:rsidRPr="00D849B8">
        <w:rPr>
          <w:rFonts w:ascii="Times New Roman" w:hAnsi="Times New Roman" w:cs="Times New Roman"/>
          <w:b/>
          <w:bCs/>
        </w:rPr>
        <w:t>Digital Signal Processing (DSP)</w:t>
      </w:r>
    </w:p>
    <w:p w14:paraId="46AC4DC7" w14:textId="77777777" w:rsidR="00D849B8" w:rsidRDefault="00D849B8" w:rsidP="00D849B8">
      <w:pPr>
        <w:pStyle w:val="NoSpacing"/>
        <w:rPr>
          <w:rFonts w:ascii="Times New Roman" w:hAnsi="Times New Roman" w:cs="Times New Roman"/>
        </w:rPr>
      </w:pPr>
      <w:r w:rsidRPr="00D849B8">
        <w:rPr>
          <w:rFonts w:ascii="Times New Roman" w:hAnsi="Times New Roman" w:cs="Times New Roman"/>
        </w:rPr>
        <w:t>Avalanche transceivers often employ digital signal processing (DSP) to enhance the performance of the radio frequency components. DSP can help filter out interference, optimize signal strength, and improve the overall reliability of communication between transceivers.</w:t>
      </w:r>
    </w:p>
    <w:p w14:paraId="5C041C40" w14:textId="77777777" w:rsidR="00D849B8" w:rsidRPr="00D849B8" w:rsidRDefault="00D849B8" w:rsidP="00D849B8">
      <w:pPr>
        <w:pStyle w:val="NoSpacing"/>
        <w:rPr>
          <w:rFonts w:ascii="Times New Roman" w:hAnsi="Times New Roman" w:cs="Times New Roman"/>
        </w:rPr>
      </w:pPr>
    </w:p>
    <w:p w14:paraId="75894C05" w14:textId="7CD00B24" w:rsidR="00D849B8" w:rsidRPr="00D849B8" w:rsidRDefault="00D849B8" w:rsidP="00D849B8">
      <w:pPr>
        <w:pStyle w:val="NoSpacing"/>
        <w:rPr>
          <w:rFonts w:ascii="Times New Roman" w:hAnsi="Times New Roman" w:cs="Times New Roman"/>
          <w:b/>
          <w:bCs/>
        </w:rPr>
      </w:pPr>
      <w:r w:rsidRPr="00D849B8">
        <w:rPr>
          <w:rFonts w:ascii="Times New Roman" w:hAnsi="Times New Roman" w:cs="Times New Roman"/>
          <w:b/>
          <w:bCs/>
        </w:rPr>
        <w:t>Regulatory Compliance</w:t>
      </w:r>
      <w:r>
        <w:rPr>
          <w:rFonts w:ascii="Times New Roman" w:hAnsi="Times New Roman" w:cs="Times New Roman"/>
          <w:b/>
          <w:bCs/>
        </w:rPr>
        <w:t xml:space="preserve"> (Just FCC for transmitters)</w:t>
      </w:r>
    </w:p>
    <w:p w14:paraId="134FFFD3" w14:textId="2F3649E3" w:rsidR="00D849B8" w:rsidRDefault="00D849B8" w:rsidP="00D849B8">
      <w:pPr>
        <w:pStyle w:val="NoSpacing"/>
        <w:rPr>
          <w:rFonts w:ascii="Times New Roman" w:hAnsi="Times New Roman" w:cs="Times New Roman"/>
        </w:rPr>
      </w:pPr>
      <w:r w:rsidRPr="00D849B8">
        <w:rPr>
          <w:rFonts w:ascii="Times New Roman" w:hAnsi="Times New Roman" w:cs="Times New Roman"/>
        </w:rPr>
        <w:t>Avalanche transceiver manufacturers adhere to international regulatory standards, such as those outlined by the European Telecommunications Standards Institute (ETSI). Compliance with these standards ensures that the devices meet the necessary technical specifications, including carrier frequency, to facilitate interoperability among different brands and models.</w:t>
      </w:r>
    </w:p>
    <w:p w14:paraId="75E60ACD" w14:textId="77777777" w:rsidR="00D849B8" w:rsidRDefault="00D849B8" w:rsidP="00D849B8">
      <w:pPr>
        <w:pStyle w:val="NoSpacing"/>
        <w:rPr>
          <w:rFonts w:ascii="Times New Roman" w:hAnsi="Times New Roman" w:cs="Times New Roman"/>
        </w:rPr>
      </w:pPr>
    </w:p>
    <w:p w14:paraId="57053206" w14:textId="77777777" w:rsidR="00D849B8" w:rsidRDefault="00D849B8" w:rsidP="00D849B8">
      <w:pPr>
        <w:pStyle w:val="NoSpacing"/>
        <w:rPr>
          <w:rFonts w:ascii="Times New Roman" w:hAnsi="Times New Roman" w:cs="Times New Roman"/>
        </w:rPr>
      </w:pPr>
    </w:p>
    <w:p w14:paraId="44989DE0" w14:textId="77777777" w:rsidR="00D849B8" w:rsidRDefault="00D849B8" w:rsidP="00D849B8">
      <w:pPr>
        <w:pStyle w:val="NoSpacing"/>
        <w:rPr>
          <w:rFonts w:ascii="Times New Roman" w:hAnsi="Times New Roman" w:cs="Times New Roman"/>
        </w:rPr>
      </w:pPr>
    </w:p>
    <w:p w14:paraId="0B731DEE" w14:textId="77777777" w:rsidR="00D849B8" w:rsidRDefault="00D849B8" w:rsidP="00D849B8">
      <w:pPr>
        <w:pStyle w:val="NoSpacing"/>
        <w:rPr>
          <w:rFonts w:ascii="Times New Roman" w:hAnsi="Times New Roman" w:cs="Times New Roman"/>
        </w:rPr>
      </w:pPr>
    </w:p>
    <w:p w14:paraId="46051ABD" w14:textId="77777777" w:rsidR="00D849B8" w:rsidRDefault="00D849B8" w:rsidP="00D849B8">
      <w:pPr>
        <w:pStyle w:val="NoSpacing"/>
        <w:rPr>
          <w:rFonts w:ascii="Times New Roman" w:hAnsi="Times New Roman" w:cs="Times New Roman"/>
        </w:rPr>
      </w:pPr>
    </w:p>
    <w:p w14:paraId="3B06D835" w14:textId="77777777" w:rsidR="00D849B8" w:rsidRDefault="00D849B8" w:rsidP="00D849B8">
      <w:pPr>
        <w:pStyle w:val="NoSpacing"/>
        <w:rPr>
          <w:rFonts w:ascii="Times New Roman" w:hAnsi="Times New Roman" w:cs="Times New Roman"/>
        </w:rPr>
      </w:pPr>
    </w:p>
    <w:p w14:paraId="12112A01" w14:textId="77777777" w:rsidR="00D849B8" w:rsidRDefault="00D849B8" w:rsidP="00D849B8">
      <w:pPr>
        <w:pStyle w:val="NoSpacing"/>
        <w:rPr>
          <w:rFonts w:ascii="Times New Roman" w:hAnsi="Times New Roman" w:cs="Times New Roman"/>
        </w:rPr>
      </w:pPr>
    </w:p>
    <w:p w14:paraId="06EBEB67" w14:textId="77777777" w:rsidR="00D849B8" w:rsidRDefault="00D849B8" w:rsidP="00D849B8">
      <w:pPr>
        <w:pStyle w:val="NoSpacing"/>
        <w:rPr>
          <w:rFonts w:ascii="Times New Roman" w:hAnsi="Times New Roman" w:cs="Times New Roman"/>
        </w:rPr>
      </w:pPr>
    </w:p>
    <w:p w14:paraId="067157BF" w14:textId="2997AC45" w:rsidR="00D849B8" w:rsidRPr="00D849B8" w:rsidRDefault="00D849B8" w:rsidP="00D849B8">
      <w:pPr>
        <w:pStyle w:val="NoSpacing"/>
        <w:rPr>
          <w:rFonts w:ascii="Times New Roman" w:hAnsi="Times New Roman" w:cs="Times New Roman"/>
        </w:rPr>
      </w:pPr>
      <w:r w:rsidRPr="00D849B8">
        <w:rPr>
          <w:rFonts w:ascii="Times New Roman" w:hAnsi="Times New Roman" w:cs="Times New Roman"/>
          <w:b/>
          <w:bCs/>
        </w:rPr>
        <w:lastRenderedPageBreak/>
        <w:t>Microcontrollers/Microprocessors</w:t>
      </w:r>
    </w:p>
    <w:p w14:paraId="6F40374B" w14:textId="23B2936E" w:rsidR="00D849B8" w:rsidRDefault="00D849B8" w:rsidP="00D849B8">
      <w:pPr>
        <w:pStyle w:val="NoSpacing"/>
        <w:rPr>
          <w:rFonts w:ascii="Times New Roman" w:hAnsi="Times New Roman" w:cs="Times New Roman"/>
        </w:rPr>
      </w:pPr>
      <w:r w:rsidRPr="00D849B8">
        <w:rPr>
          <w:rFonts w:ascii="Times New Roman" w:hAnsi="Times New Roman" w:cs="Times New Roman"/>
        </w:rPr>
        <w:t>Avalanche transceivers incorporate microcontrollers or microprocessors to handle the overall control and processing of signals. These components manage tasks such as frequency generation, signal processing, user interface control, and power management.</w:t>
      </w:r>
    </w:p>
    <w:p w14:paraId="1FB839B2" w14:textId="77777777" w:rsidR="00D849B8" w:rsidRPr="00D849B8" w:rsidRDefault="00D849B8" w:rsidP="00D849B8">
      <w:pPr>
        <w:pStyle w:val="NoSpacing"/>
        <w:ind w:left="1440"/>
        <w:rPr>
          <w:rFonts w:ascii="Times New Roman" w:hAnsi="Times New Roman" w:cs="Times New Roman"/>
        </w:rPr>
      </w:pPr>
    </w:p>
    <w:p w14:paraId="42BA1042" w14:textId="2D218EB0" w:rsidR="00D849B8" w:rsidRPr="00D849B8" w:rsidRDefault="00D849B8" w:rsidP="00D849B8">
      <w:pPr>
        <w:pStyle w:val="NoSpacing"/>
        <w:rPr>
          <w:rFonts w:ascii="Times New Roman" w:hAnsi="Times New Roman" w:cs="Times New Roman"/>
        </w:rPr>
      </w:pPr>
      <w:r w:rsidRPr="00D849B8">
        <w:rPr>
          <w:rFonts w:ascii="Times New Roman" w:hAnsi="Times New Roman" w:cs="Times New Roman"/>
          <w:b/>
          <w:bCs/>
        </w:rPr>
        <w:t>Radio Frequency (RF) Components</w:t>
      </w:r>
    </w:p>
    <w:p w14:paraId="770E7982" w14:textId="77777777" w:rsidR="00D849B8" w:rsidRPr="00D849B8" w:rsidRDefault="00D849B8" w:rsidP="00D849B8">
      <w:pPr>
        <w:pStyle w:val="NoSpacing"/>
        <w:rPr>
          <w:rFonts w:ascii="Times New Roman" w:hAnsi="Times New Roman" w:cs="Times New Roman"/>
        </w:rPr>
      </w:pPr>
      <w:r w:rsidRPr="00D849B8">
        <w:rPr>
          <w:rFonts w:ascii="Times New Roman" w:hAnsi="Times New Roman" w:cs="Times New Roman"/>
        </w:rPr>
        <w:t>To generate and transmit the radio frequency signal, avalanche transceivers use RF components, which may include RF transceivers, crystal oscillators, and filters. These components work together to ensure the transceiver operates on the designated frequency (e.g., 457 kHz) and communicates effectively with other devices.</w:t>
      </w:r>
    </w:p>
    <w:p w14:paraId="1D8FB50E" w14:textId="77777777" w:rsidR="00D849B8" w:rsidRDefault="00D849B8" w:rsidP="00D849B8">
      <w:pPr>
        <w:pStyle w:val="NoSpacing"/>
        <w:rPr>
          <w:rFonts w:ascii="Times New Roman" w:hAnsi="Times New Roman" w:cs="Times New Roman"/>
          <w:b/>
          <w:bCs/>
        </w:rPr>
      </w:pPr>
    </w:p>
    <w:p w14:paraId="01585FA6" w14:textId="7B152B61" w:rsidR="00D849B8" w:rsidRPr="00D849B8" w:rsidRDefault="00D849B8" w:rsidP="00D849B8">
      <w:pPr>
        <w:pStyle w:val="NoSpacing"/>
        <w:rPr>
          <w:rFonts w:ascii="Times New Roman" w:hAnsi="Times New Roman" w:cs="Times New Roman"/>
        </w:rPr>
      </w:pPr>
      <w:r w:rsidRPr="00D849B8">
        <w:rPr>
          <w:rFonts w:ascii="Times New Roman" w:hAnsi="Times New Roman" w:cs="Times New Roman"/>
          <w:b/>
          <w:bCs/>
        </w:rPr>
        <w:t>Digital Signal Processing (DSP):</w:t>
      </w:r>
    </w:p>
    <w:p w14:paraId="365A1AAD" w14:textId="77777777" w:rsidR="00D849B8" w:rsidRDefault="00D849B8" w:rsidP="00D849B8">
      <w:pPr>
        <w:pStyle w:val="NoSpacing"/>
        <w:rPr>
          <w:rFonts w:ascii="Times New Roman" w:hAnsi="Times New Roman" w:cs="Times New Roman"/>
        </w:rPr>
      </w:pPr>
      <w:r w:rsidRPr="00D849B8">
        <w:rPr>
          <w:rFonts w:ascii="Times New Roman" w:hAnsi="Times New Roman" w:cs="Times New Roman"/>
        </w:rPr>
        <w:t>Many modern avalanche transceivers utilize digital signal processing to enhance the accuracy and reliability of signal reception and transmission. Dedicated DSP components or processors may be integrated to handle these tasks.</w:t>
      </w:r>
    </w:p>
    <w:p w14:paraId="7E2C0DAA" w14:textId="77777777" w:rsidR="00D849B8" w:rsidRPr="00D849B8" w:rsidRDefault="00D849B8" w:rsidP="00D849B8">
      <w:pPr>
        <w:pStyle w:val="NoSpacing"/>
        <w:ind w:left="1440"/>
        <w:rPr>
          <w:rFonts w:ascii="Times New Roman" w:hAnsi="Times New Roman" w:cs="Times New Roman"/>
        </w:rPr>
      </w:pPr>
    </w:p>
    <w:p w14:paraId="39BE419B" w14:textId="0352361A" w:rsidR="00D849B8" w:rsidRPr="00D849B8" w:rsidRDefault="00D849B8" w:rsidP="00D849B8">
      <w:pPr>
        <w:pStyle w:val="NoSpacing"/>
        <w:rPr>
          <w:rFonts w:ascii="Times New Roman" w:hAnsi="Times New Roman" w:cs="Times New Roman"/>
        </w:rPr>
      </w:pPr>
      <w:r w:rsidRPr="00D849B8">
        <w:rPr>
          <w:rFonts w:ascii="Times New Roman" w:hAnsi="Times New Roman" w:cs="Times New Roman"/>
          <w:b/>
          <w:bCs/>
        </w:rPr>
        <w:t>Memory</w:t>
      </w:r>
    </w:p>
    <w:p w14:paraId="52E7A5AF" w14:textId="77777777" w:rsidR="00D849B8" w:rsidRDefault="00D849B8" w:rsidP="00D849B8">
      <w:pPr>
        <w:pStyle w:val="NoSpacing"/>
        <w:rPr>
          <w:rFonts w:ascii="Times New Roman" w:hAnsi="Times New Roman" w:cs="Times New Roman"/>
        </w:rPr>
      </w:pPr>
      <w:r w:rsidRPr="00D849B8">
        <w:rPr>
          <w:rFonts w:ascii="Times New Roman" w:hAnsi="Times New Roman" w:cs="Times New Roman"/>
        </w:rPr>
        <w:t>Avalanche transceivers have memory components to store firmware, settings, and other necessary data. This may include Flash memory for firmware storage and RAM for temporary data storage during operation.</w:t>
      </w:r>
    </w:p>
    <w:p w14:paraId="598FF90C" w14:textId="77777777" w:rsidR="00D849B8" w:rsidRPr="00D849B8" w:rsidRDefault="00D849B8" w:rsidP="00D849B8">
      <w:pPr>
        <w:pStyle w:val="NoSpacing"/>
        <w:ind w:left="1440"/>
        <w:rPr>
          <w:rFonts w:ascii="Times New Roman" w:hAnsi="Times New Roman" w:cs="Times New Roman"/>
        </w:rPr>
      </w:pPr>
    </w:p>
    <w:p w14:paraId="1BCC0444" w14:textId="6D54D653" w:rsidR="00D849B8" w:rsidRPr="00D849B8" w:rsidRDefault="00D849B8" w:rsidP="00D849B8">
      <w:pPr>
        <w:pStyle w:val="NoSpacing"/>
        <w:rPr>
          <w:rFonts w:ascii="Times New Roman" w:hAnsi="Times New Roman" w:cs="Times New Roman"/>
        </w:rPr>
      </w:pPr>
      <w:r w:rsidRPr="00D849B8">
        <w:rPr>
          <w:rFonts w:ascii="Times New Roman" w:hAnsi="Times New Roman" w:cs="Times New Roman"/>
          <w:b/>
          <w:bCs/>
        </w:rPr>
        <w:t>Power Management ICs</w:t>
      </w:r>
    </w:p>
    <w:p w14:paraId="7CCC686F" w14:textId="77777777" w:rsidR="00D849B8" w:rsidRDefault="00D849B8" w:rsidP="00D849B8">
      <w:pPr>
        <w:pStyle w:val="NoSpacing"/>
        <w:rPr>
          <w:rFonts w:ascii="Times New Roman" w:hAnsi="Times New Roman" w:cs="Times New Roman"/>
        </w:rPr>
      </w:pPr>
      <w:r w:rsidRPr="00D849B8">
        <w:rPr>
          <w:rFonts w:ascii="Times New Roman" w:hAnsi="Times New Roman" w:cs="Times New Roman"/>
        </w:rPr>
        <w:t>Efficient power management is crucial in avalanche transceivers due to the need for extended battery life. Power management ICs help regulate power distribution, optimize energy usage, and manage battery levels.</w:t>
      </w:r>
    </w:p>
    <w:p w14:paraId="4418251E" w14:textId="77777777" w:rsidR="00D849B8" w:rsidRPr="00D849B8" w:rsidRDefault="00D849B8" w:rsidP="00D849B8">
      <w:pPr>
        <w:pStyle w:val="NoSpacing"/>
        <w:ind w:left="1440"/>
        <w:rPr>
          <w:rFonts w:ascii="Times New Roman" w:hAnsi="Times New Roman" w:cs="Times New Roman"/>
        </w:rPr>
      </w:pPr>
    </w:p>
    <w:p w14:paraId="48CF7252" w14:textId="5C33997C" w:rsidR="00D849B8" w:rsidRPr="00D849B8" w:rsidRDefault="00D849B8" w:rsidP="00D849B8">
      <w:pPr>
        <w:pStyle w:val="NoSpacing"/>
        <w:rPr>
          <w:rFonts w:ascii="Times New Roman" w:hAnsi="Times New Roman" w:cs="Times New Roman"/>
        </w:rPr>
      </w:pPr>
      <w:r w:rsidRPr="00D849B8">
        <w:rPr>
          <w:rFonts w:ascii="Times New Roman" w:hAnsi="Times New Roman" w:cs="Times New Roman"/>
          <w:b/>
          <w:bCs/>
        </w:rPr>
        <w:t>User Interface Components</w:t>
      </w:r>
    </w:p>
    <w:p w14:paraId="59618157" w14:textId="77777777" w:rsidR="00D849B8" w:rsidRPr="00D849B8" w:rsidRDefault="00D849B8" w:rsidP="00D849B8">
      <w:pPr>
        <w:pStyle w:val="NoSpacing"/>
        <w:rPr>
          <w:rFonts w:ascii="Times New Roman" w:hAnsi="Times New Roman" w:cs="Times New Roman"/>
        </w:rPr>
      </w:pPr>
      <w:r w:rsidRPr="00D849B8">
        <w:rPr>
          <w:rFonts w:ascii="Times New Roman" w:hAnsi="Times New Roman" w:cs="Times New Roman"/>
        </w:rPr>
        <w:t>Avalanche transceivers typically feature user interfaces with displays, buttons, and indicators. The components for these interfaces can include display controllers, button interfaces, and LED drivers.</w:t>
      </w:r>
    </w:p>
    <w:p w14:paraId="518CB0DF" w14:textId="77777777" w:rsidR="00D849B8" w:rsidRDefault="00D849B8" w:rsidP="00D849B8">
      <w:pPr>
        <w:pStyle w:val="NoSpacing"/>
        <w:rPr>
          <w:rFonts w:ascii="Times New Roman" w:hAnsi="Times New Roman" w:cs="Times New Roman"/>
        </w:rPr>
      </w:pPr>
    </w:p>
    <w:p w14:paraId="742829D8" w14:textId="77777777" w:rsidR="00D849B8" w:rsidRDefault="00D849B8" w:rsidP="00D849B8">
      <w:pPr>
        <w:pStyle w:val="NoSpacing"/>
        <w:rPr>
          <w:rFonts w:ascii="Times New Roman" w:hAnsi="Times New Roman" w:cs="Times New Roman"/>
        </w:rPr>
      </w:pPr>
    </w:p>
    <w:p w14:paraId="737377A9" w14:textId="77777777" w:rsidR="00D849B8" w:rsidRDefault="00D849B8" w:rsidP="00D849B8">
      <w:pPr>
        <w:pStyle w:val="NoSpacing"/>
        <w:rPr>
          <w:rFonts w:ascii="Times New Roman" w:hAnsi="Times New Roman" w:cs="Times New Roman"/>
        </w:rPr>
      </w:pPr>
      <w:r>
        <w:rPr>
          <w:rFonts w:ascii="Times New Roman" w:hAnsi="Times New Roman" w:cs="Times New Roman"/>
        </w:rPr>
        <w:t>Based on this information, we potentially need:</w:t>
      </w:r>
    </w:p>
    <w:p w14:paraId="7FE3B52F" w14:textId="77777777" w:rsidR="00D849B8" w:rsidRDefault="00D849B8" w:rsidP="00D849B8">
      <w:pPr>
        <w:pStyle w:val="NoSpacing"/>
        <w:rPr>
          <w:rFonts w:ascii="Times New Roman" w:hAnsi="Times New Roman" w:cs="Times New Roman"/>
        </w:rPr>
      </w:pPr>
      <w:r>
        <w:rPr>
          <w:rFonts w:ascii="Times New Roman" w:hAnsi="Times New Roman" w:cs="Times New Roman"/>
        </w:rPr>
        <w:t>Microcontroller</w:t>
      </w:r>
    </w:p>
    <w:p w14:paraId="4C6A9756" w14:textId="33EF75D0" w:rsidR="00D849B8" w:rsidRDefault="00D849B8" w:rsidP="006E5DE6">
      <w:pPr>
        <w:pStyle w:val="NoSpacing"/>
        <w:ind w:left="720"/>
        <w:rPr>
          <w:rFonts w:ascii="Times New Roman" w:hAnsi="Times New Roman" w:cs="Times New Roman"/>
        </w:rPr>
      </w:pPr>
      <w:r>
        <w:rPr>
          <w:rFonts w:ascii="Times New Roman" w:hAnsi="Times New Roman" w:cs="Times New Roman"/>
        </w:rPr>
        <w:t>L</w:t>
      </w:r>
      <w:r w:rsidRPr="00D849B8">
        <w:rPr>
          <w:rFonts w:ascii="Times New Roman" w:hAnsi="Times New Roman" w:cs="Times New Roman"/>
        </w:rPr>
        <w:t>ow power consumption, real-time processing capabilities, and sufficient memory for firmware storage and data handling.</w:t>
      </w:r>
    </w:p>
    <w:p w14:paraId="5C44E5B8" w14:textId="77777777" w:rsidR="006E5DE6" w:rsidRDefault="006E5DE6" w:rsidP="006E5DE6">
      <w:pPr>
        <w:pStyle w:val="NoSpacing"/>
        <w:rPr>
          <w:rFonts w:ascii="Times New Roman" w:hAnsi="Times New Roman" w:cs="Times New Roman"/>
        </w:rPr>
      </w:pPr>
    </w:p>
    <w:p w14:paraId="23ED9711" w14:textId="303C9AA1" w:rsidR="00D849B8" w:rsidRDefault="00D849B8" w:rsidP="00D849B8">
      <w:pPr>
        <w:pStyle w:val="NoSpacing"/>
        <w:rPr>
          <w:rFonts w:ascii="Times New Roman" w:hAnsi="Times New Roman" w:cs="Times New Roman"/>
        </w:rPr>
      </w:pPr>
      <w:r>
        <w:rPr>
          <w:rFonts w:ascii="Times New Roman" w:hAnsi="Times New Roman" w:cs="Times New Roman"/>
        </w:rPr>
        <w:t>RF transceiver or crystal oscillator or filter</w:t>
      </w:r>
    </w:p>
    <w:p w14:paraId="278D8021" w14:textId="77777777" w:rsidR="006E5DE6" w:rsidRDefault="006E5DE6" w:rsidP="00D849B8">
      <w:pPr>
        <w:pStyle w:val="NoSpacing"/>
        <w:rPr>
          <w:rFonts w:ascii="Times New Roman" w:hAnsi="Times New Roman" w:cs="Times New Roman"/>
        </w:rPr>
      </w:pPr>
    </w:p>
    <w:p w14:paraId="2D01B5F9" w14:textId="5C7EE6F6" w:rsidR="00D849B8" w:rsidRDefault="00D849B8" w:rsidP="00D849B8">
      <w:pPr>
        <w:pStyle w:val="NoSpacing"/>
        <w:rPr>
          <w:rFonts w:ascii="Times New Roman" w:hAnsi="Times New Roman" w:cs="Times New Roman"/>
        </w:rPr>
      </w:pPr>
      <w:r>
        <w:rPr>
          <w:rFonts w:ascii="Times New Roman" w:hAnsi="Times New Roman" w:cs="Times New Roman"/>
        </w:rPr>
        <w:t>Flash memory for firmware and bootloader</w:t>
      </w:r>
    </w:p>
    <w:p w14:paraId="18A149BC" w14:textId="77777777" w:rsidR="006E5DE6" w:rsidRDefault="006E5DE6" w:rsidP="00D849B8">
      <w:pPr>
        <w:pStyle w:val="NoSpacing"/>
        <w:rPr>
          <w:rFonts w:ascii="Times New Roman" w:hAnsi="Times New Roman" w:cs="Times New Roman"/>
        </w:rPr>
      </w:pPr>
    </w:p>
    <w:p w14:paraId="46CD3347" w14:textId="3FEE44C3" w:rsidR="00D849B8" w:rsidRDefault="00D849B8" w:rsidP="00D849B8">
      <w:pPr>
        <w:pStyle w:val="NoSpacing"/>
        <w:rPr>
          <w:rFonts w:ascii="Times New Roman" w:hAnsi="Times New Roman" w:cs="Times New Roman"/>
        </w:rPr>
      </w:pPr>
      <w:r>
        <w:rPr>
          <w:rFonts w:ascii="Times New Roman" w:hAnsi="Times New Roman" w:cs="Times New Roman"/>
        </w:rPr>
        <w:t>Power management ICs to optimize energy usage by microcontroller and RF output module</w:t>
      </w:r>
    </w:p>
    <w:p w14:paraId="10683B9B" w14:textId="68FAECA9" w:rsidR="00D849B8" w:rsidRDefault="00D849B8" w:rsidP="00D849B8">
      <w:pPr>
        <w:pStyle w:val="NoSpacing"/>
        <w:rPr>
          <w:rFonts w:ascii="Times New Roman" w:hAnsi="Times New Roman" w:cs="Times New Roman"/>
        </w:rPr>
      </w:pPr>
      <w:r>
        <w:rPr>
          <w:rFonts w:ascii="Times New Roman" w:hAnsi="Times New Roman" w:cs="Times New Roman"/>
        </w:rPr>
        <w:t>No UI needed since we are only concerned about transmitter mode</w:t>
      </w:r>
    </w:p>
    <w:p w14:paraId="6E53A72E" w14:textId="77777777" w:rsidR="006E5DE6" w:rsidRDefault="006E5DE6" w:rsidP="00D849B8">
      <w:pPr>
        <w:pStyle w:val="NoSpacing"/>
        <w:rPr>
          <w:rFonts w:ascii="Times New Roman" w:hAnsi="Times New Roman" w:cs="Times New Roman"/>
        </w:rPr>
      </w:pPr>
    </w:p>
    <w:p w14:paraId="681365D9" w14:textId="77777777" w:rsidR="006E5DE6" w:rsidRDefault="006E5DE6" w:rsidP="00D849B8">
      <w:pPr>
        <w:pStyle w:val="NoSpacing"/>
        <w:rPr>
          <w:rFonts w:ascii="Times New Roman" w:hAnsi="Times New Roman" w:cs="Times New Roman"/>
        </w:rPr>
      </w:pPr>
    </w:p>
    <w:p w14:paraId="1F1E2B96" w14:textId="77777777" w:rsidR="006E5DE6" w:rsidRDefault="006E5DE6" w:rsidP="00D849B8">
      <w:pPr>
        <w:pStyle w:val="NoSpacing"/>
        <w:rPr>
          <w:rFonts w:ascii="Times New Roman" w:hAnsi="Times New Roman" w:cs="Times New Roman"/>
        </w:rPr>
      </w:pPr>
    </w:p>
    <w:p w14:paraId="31726EA4" w14:textId="77777777" w:rsidR="00D849B8" w:rsidRDefault="00D849B8" w:rsidP="00D849B8">
      <w:pPr>
        <w:pStyle w:val="NoSpacing"/>
        <w:rPr>
          <w:rFonts w:ascii="Times New Roman" w:hAnsi="Times New Roman" w:cs="Times New Roman"/>
        </w:rPr>
      </w:pPr>
      <w:r>
        <w:rPr>
          <w:rFonts w:ascii="Times New Roman" w:hAnsi="Times New Roman" w:cs="Times New Roman"/>
        </w:rPr>
        <w:lastRenderedPageBreak/>
        <w:t xml:space="preserve">Will have LED display to warn the user when battery life is below compliance levels, </w:t>
      </w:r>
    </w:p>
    <w:p w14:paraId="620BE307" w14:textId="77777777" w:rsidR="006E5DE6" w:rsidRDefault="00D849B8" w:rsidP="006E5DE6">
      <w:pPr>
        <w:pStyle w:val="NoSpacing"/>
        <w:rPr>
          <w:rFonts w:ascii="Times New Roman" w:hAnsi="Times New Roman" w:cs="Times New Roman"/>
        </w:rPr>
      </w:pPr>
      <w:r>
        <w:rPr>
          <w:rFonts w:ascii="Times New Roman" w:hAnsi="Times New Roman" w:cs="Times New Roman"/>
        </w:rPr>
        <w:t xml:space="preserve">as seen in </w:t>
      </w:r>
      <w:r w:rsidRPr="00D849B8">
        <w:rPr>
          <w:rFonts w:ascii="Times New Roman" w:hAnsi="Times New Roman" w:cs="Times New Roman"/>
        </w:rPr>
        <w:t>EN 300 718-1 - V1.2.1</w:t>
      </w:r>
      <w:r>
        <w:rPr>
          <w:rFonts w:ascii="Times New Roman" w:hAnsi="Times New Roman" w:cs="Times New Roman"/>
        </w:rPr>
        <w:t xml:space="preserve"> </w:t>
      </w:r>
    </w:p>
    <w:p w14:paraId="65658302" w14:textId="5ED665CA" w:rsidR="00D849B8" w:rsidRDefault="00D849B8" w:rsidP="006E5DE6">
      <w:pPr>
        <w:pStyle w:val="NoSpacing"/>
        <w:rPr>
          <w:rFonts w:ascii="Times New Roman" w:hAnsi="Times New Roman" w:cs="Times New Roman"/>
        </w:rPr>
      </w:pPr>
      <w:r>
        <w:rPr>
          <w:rFonts w:ascii="Times New Roman" w:hAnsi="Times New Roman" w:cs="Times New Roman"/>
        </w:rPr>
        <w:t>(</w:t>
      </w:r>
      <w:r w:rsidRPr="00D849B8">
        <w:rPr>
          <w:rFonts w:ascii="Times New Roman" w:hAnsi="Times New Roman" w:cs="Times New Roman"/>
        </w:rPr>
        <w:t>https://nhqc3s.hq.nato.int/Apps/ETSI/specs/EN_30071801v010201p.pdf</w:t>
      </w:r>
      <w:r>
        <w:rPr>
          <w:rFonts w:ascii="Times New Roman" w:hAnsi="Times New Roman" w:cs="Times New Roman"/>
        </w:rPr>
        <w:t>)</w:t>
      </w:r>
    </w:p>
    <w:p w14:paraId="2065F130" w14:textId="77777777" w:rsidR="006E5DE6" w:rsidRDefault="006E5DE6" w:rsidP="006E5DE6">
      <w:pPr>
        <w:pStyle w:val="NoSpacing"/>
        <w:rPr>
          <w:rFonts w:ascii="Times New Roman" w:hAnsi="Times New Roman" w:cs="Times New Roman"/>
        </w:rPr>
      </w:pPr>
    </w:p>
    <w:p w14:paraId="1876012E" w14:textId="7D116BEA" w:rsidR="00D849B8" w:rsidRDefault="00D849B8" w:rsidP="006E5DE6">
      <w:pPr>
        <w:pStyle w:val="NoSpacing"/>
        <w:rPr>
          <w:rFonts w:ascii="Times New Roman" w:hAnsi="Times New Roman" w:cs="Times New Roman"/>
        </w:rPr>
      </w:pPr>
      <w:r>
        <w:rPr>
          <w:rFonts w:ascii="Times New Roman" w:hAnsi="Times New Roman" w:cs="Times New Roman"/>
        </w:rPr>
        <w:t>Dedicated DSP components might be needed,</w:t>
      </w:r>
      <w:r w:rsidR="006E5DE6">
        <w:rPr>
          <w:rFonts w:ascii="Times New Roman" w:hAnsi="Times New Roman" w:cs="Times New Roman"/>
        </w:rPr>
        <w:t xml:space="preserve"> </w:t>
      </w:r>
      <w:r>
        <w:rPr>
          <w:rFonts w:ascii="Times New Roman" w:hAnsi="Times New Roman" w:cs="Times New Roman"/>
        </w:rPr>
        <w:t>determined during breadboard testing in RF chamber</w:t>
      </w:r>
    </w:p>
    <w:p w14:paraId="6E361354" w14:textId="77777777" w:rsidR="0013516E" w:rsidRDefault="0013516E" w:rsidP="006E5DE6">
      <w:pPr>
        <w:pStyle w:val="NoSpacing"/>
        <w:rPr>
          <w:rFonts w:ascii="Times New Roman" w:hAnsi="Times New Roman" w:cs="Times New Roman"/>
        </w:rPr>
      </w:pPr>
    </w:p>
    <w:p w14:paraId="5E8D6C1C" w14:textId="184CFA33" w:rsidR="0013516E" w:rsidRDefault="0013516E" w:rsidP="006E5DE6">
      <w:pPr>
        <w:pStyle w:val="NoSpacing"/>
        <w:rPr>
          <w:rFonts w:ascii="Times New Roman" w:hAnsi="Times New Roman" w:cs="Times New Roman"/>
        </w:rPr>
      </w:pPr>
      <w:r>
        <w:rPr>
          <w:rFonts w:ascii="Times New Roman" w:hAnsi="Times New Roman" w:cs="Times New Roman"/>
        </w:rPr>
        <w:t>Below is a more in-depth dive into each component we need or possibly need</w:t>
      </w:r>
    </w:p>
    <w:p w14:paraId="6466A6D6" w14:textId="77777777" w:rsidR="0013516E" w:rsidRDefault="0013516E" w:rsidP="006E5DE6">
      <w:pPr>
        <w:pStyle w:val="NoSpacing"/>
        <w:rPr>
          <w:rFonts w:ascii="Times New Roman" w:hAnsi="Times New Roman" w:cs="Times New Roman"/>
        </w:rPr>
      </w:pPr>
    </w:p>
    <w:p w14:paraId="2011D18C" w14:textId="77BB454A" w:rsidR="0013516E" w:rsidRDefault="0013516E" w:rsidP="006E5DE6">
      <w:pPr>
        <w:pStyle w:val="NoSpacing"/>
        <w:rPr>
          <w:rFonts w:ascii="Times New Roman" w:hAnsi="Times New Roman" w:cs="Times New Roman"/>
          <w:b/>
          <w:bCs/>
        </w:rPr>
      </w:pPr>
      <w:r>
        <w:rPr>
          <w:rFonts w:ascii="Times New Roman" w:hAnsi="Times New Roman" w:cs="Times New Roman"/>
          <w:b/>
          <w:bCs/>
        </w:rPr>
        <w:t>Microprocessor / Microcontroller</w:t>
      </w:r>
    </w:p>
    <w:p w14:paraId="3A382515" w14:textId="2A84300A" w:rsidR="0013516E" w:rsidRPr="0013516E" w:rsidRDefault="0013516E" w:rsidP="0013516E">
      <w:pPr>
        <w:pStyle w:val="NoSpacing"/>
        <w:numPr>
          <w:ilvl w:val="0"/>
          <w:numId w:val="3"/>
        </w:numPr>
        <w:rPr>
          <w:rFonts w:ascii="Times New Roman" w:hAnsi="Times New Roman" w:cs="Times New Roman"/>
        </w:rPr>
      </w:pPr>
      <w:r w:rsidRPr="0013516E">
        <w:rPr>
          <w:rFonts w:ascii="Times New Roman" w:hAnsi="Times New Roman" w:cs="Times New Roman"/>
        </w:rPr>
        <w:t>ARM Cortex-M Series</w:t>
      </w:r>
    </w:p>
    <w:p w14:paraId="16F365C2" w14:textId="77777777" w:rsidR="0013516E" w:rsidRDefault="0013516E" w:rsidP="0013516E">
      <w:pPr>
        <w:pStyle w:val="NoSpacing"/>
        <w:rPr>
          <w:rFonts w:ascii="Times New Roman" w:hAnsi="Times New Roman" w:cs="Times New Roman"/>
        </w:rPr>
      </w:pPr>
      <w:r w:rsidRPr="0013516E">
        <w:rPr>
          <w:rFonts w:ascii="Times New Roman" w:hAnsi="Times New Roman" w:cs="Times New Roman"/>
        </w:rPr>
        <w:t>Microcontrollers based on ARM Cortex-M cores are widely used in various embedded systems, including those requiring low power and real-time capabilities. Examples include the Cortex-M0, Cortex-M3, Cortex-M4, and Cortex-M7.</w:t>
      </w:r>
    </w:p>
    <w:p w14:paraId="637371C4" w14:textId="77777777" w:rsidR="0013516E" w:rsidRPr="0013516E" w:rsidRDefault="0013516E" w:rsidP="0013516E">
      <w:pPr>
        <w:pStyle w:val="NoSpacing"/>
        <w:ind w:left="1440"/>
        <w:rPr>
          <w:rFonts w:ascii="Times New Roman" w:hAnsi="Times New Roman" w:cs="Times New Roman"/>
        </w:rPr>
      </w:pPr>
    </w:p>
    <w:p w14:paraId="12936FC3" w14:textId="5698BA2E" w:rsidR="0013516E" w:rsidRPr="0013516E" w:rsidRDefault="0013516E" w:rsidP="0013516E">
      <w:pPr>
        <w:pStyle w:val="NoSpacing"/>
        <w:numPr>
          <w:ilvl w:val="0"/>
          <w:numId w:val="3"/>
        </w:numPr>
        <w:rPr>
          <w:rFonts w:ascii="Times New Roman" w:hAnsi="Times New Roman" w:cs="Times New Roman"/>
        </w:rPr>
      </w:pPr>
      <w:r w:rsidRPr="0013516E">
        <w:rPr>
          <w:rFonts w:ascii="Times New Roman" w:hAnsi="Times New Roman" w:cs="Times New Roman"/>
        </w:rPr>
        <w:t>STMicroelectronics STM32 Series</w:t>
      </w:r>
    </w:p>
    <w:p w14:paraId="3D334CBA" w14:textId="77777777" w:rsidR="0013516E" w:rsidRDefault="0013516E" w:rsidP="0013516E">
      <w:pPr>
        <w:pStyle w:val="NoSpacing"/>
        <w:rPr>
          <w:rFonts w:ascii="Times New Roman" w:hAnsi="Times New Roman" w:cs="Times New Roman"/>
        </w:rPr>
      </w:pPr>
      <w:r w:rsidRPr="0013516E">
        <w:rPr>
          <w:rFonts w:ascii="Times New Roman" w:hAnsi="Times New Roman" w:cs="Times New Roman"/>
        </w:rPr>
        <w:t>STM32 microcontrollers, based on ARM Cortex-M cores, are known for their versatility and are commonly used in applications with stringent power requirements. They offer a range of performance levels and features suitable for real-time processing.</w:t>
      </w:r>
    </w:p>
    <w:p w14:paraId="4C0428A9" w14:textId="77777777" w:rsidR="0013516E" w:rsidRPr="0013516E" w:rsidRDefault="0013516E" w:rsidP="0013516E">
      <w:pPr>
        <w:pStyle w:val="NoSpacing"/>
        <w:ind w:left="1440"/>
        <w:rPr>
          <w:rFonts w:ascii="Times New Roman" w:hAnsi="Times New Roman" w:cs="Times New Roman"/>
        </w:rPr>
      </w:pPr>
    </w:p>
    <w:p w14:paraId="741360F2" w14:textId="5F790D13" w:rsidR="0013516E" w:rsidRPr="0013516E" w:rsidRDefault="0013516E" w:rsidP="0013516E">
      <w:pPr>
        <w:pStyle w:val="NoSpacing"/>
        <w:numPr>
          <w:ilvl w:val="0"/>
          <w:numId w:val="3"/>
        </w:numPr>
        <w:rPr>
          <w:rFonts w:ascii="Times New Roman" w:hAnsi="Times New Roman" w:cs="Times New Roman"/>
        </w:rPr>
      </w:pPr>
      <w:r w:rsidRPr="0013516E">
        <w:rPr>
          <w:rFonts w:ascii="Times New Roman" w:hAnsi="Times New Roman" w:cs="Times New Roman"/>
        </w:rPr>
        <w:t>Texas Instruments MSP430 Series</w:t>
      </w:r>
    </w:p>
    <w:p w14:paraId="267B1AE7" w14:textId="77777777" w:rsidR="0013516E" w:rsidRDefault="0013516E" w:rsidP="0013516E">
      <w:pPr>
        <w:pStyle w:val="NoSpacing"/>
        <w:rPr>
          <w:rFonts w:ascii="Times New Roman" w:hAnsi="Times New Roman" w:cs="Times New Roman"/>
        </w:rPr>
      </w:pPr>
      <w:r w:rsidRPr="0013516E">
        <w:rPr>
          <w:rFonts w:ascii="Times New Roman" w:hAnsi="Times New Roman" w:cs="Times New Roman"/>
        </w:rPr>
        <w:t>MSP430 microcontrollers from Texas Instruments are known for their ultra-low power consumption, making them suitable for battery-operated devices. They are often used in applications where power efficiency is critical.</w:t>
      </w:r>
    </w:p>
    <w:p w14:paraId="71AEF1A4" w14:textId="77777777" w:rsidR="0013516E" w:rsidRPr="0013516E" w:rsidRDefault="0013516E" w:rsidP="0013516E">
      <w:pPr>
        <w:pStyle w:val="NoSpacing"/>
        <w:ind w:left="1440"/>
        <w:rPr>
          <w:rFonts w:ascii="Times New Roman" w:hAnsi="Times New Roman" w:cs="Times New Roman"/>
        </w:rPr>
      </w:pPr>
    </w:p>
    <w:p w14:paraId="5BC3D47A" w14:textId="14218F3C" w:rsidR="0013516E" w:rsidRPr="0013516E" w:rsidRDefault="0013516E" w:rsidP="0013516E">
      <w:pPr>
        <w:pStyle w:val="NoSpacing"/>
        <w:numPr>
          <w:ilvl w:val="0"/>
          <w:numId w:val="3"/>
        </w:numPr>
        <w:rPr>
          <w:rFonts w:ascii="Times New Roman" w:hAnsi="Times New Roman" w:cs="Times New Roman"/>
        </w:rPr>
      </w:pPr>
      <w:r w:rsidRPr="0013516E">
        <w:rPr>
          <w:rFonts w:ascii="Times New Roman" w:hAnsi="Times New Roman" w:cs="Times New Roman"/>
        </w:rPr>
        <w:t>NXP Semiconductors Kinetis Series</w:t>
      </w:r>
    </w:p>
    <w:p w14:paraId="02BB2DE2" w14:textId="77777777" w:rsidR="0013516E" w:rsidRPr="0013516E" w:rsidRDefault="0013516E" w:rsidP="0013516E">
      <w:pPr>
        <w:pStyle w:val="NoSpacing"/>
        <w:rPr>
          <w:rFonts w:ascii="Times New Roman" w:hAnsi="Times New Roman" w:cs="Times New Roman"/>
        </w:rPr>
      </w:pPr>
      <w:r w:rsidRPr="0013516E">
        <w:rPr>
          <w:rFonts w:ascii="Times New Roman" w:hAnsi="Times New Roman" w:cs="Times New Roman"/>
        </w:rPr>
        <w:t>The Kinetis series of microcontrollers, based on ARM Cortex-M cores, are designed for applications that require low power and real-time processing. They offer a range of options with different performance levels.</w:t>
      </w:r>
    </w:p>
    <w:p w14:paraId="1E46907B" w14:textId="77777777" w:rsidR="0013516E" w:rsidRDefault="0013516E" w:rsidP="0013516E">
      <w:pPr>
        <w:pStyle w:val="NoSpacing"/>
        <w:ind w:left="720"/>
        <w:rPr>
          <w:rFonts w:ascii="Times New Roman" w:hAnsi="Times New Roman" w:cs="Times New Roman"/>
        </w:rPr>
      </w:pPr>
    </w:p>
    <w:p w14:paraId="61DBD73E" w14:textId="0B9640F4" w:rsidR="0013516E" w:rsidRPr="0013516E" w:rsidRDefault="0013516E" w:rsidP="0013516E">
      <w:pPr>
        <w:pStyle w:val="NoSpacing"/>
        <w:numPr>
          <w:ilvl w:val="0"/>
          <w:numId w:val="3"/>
        </w:numPr>
        <w:rPr>
          <w:rFonts w:ascii="Times New Roman" w:hAnsi="Times New Roman" w:cs="Times New Roman"/>
        </w:rPr>
      </w:pPr>
      <w:r w:rsidRPr="0013516E">
        <w:rPr>
          <w:rFonts w:ascii="Times New Roman" w:hAnsi="Times New Roman" w:cs="Times New Roman"/>
        </w:rPr>
        <w:t>Microchip PIC32 Series</w:t>
      </w:r>
    </w:p>
    <w:p w14:paraId="49DD62CE" w14:textId="77777777" w:rsidR="0013516E" w:rsidRDefault="0013516E" w:rsidP="0013516E">
      <w:pPr>
        <w:pStyle w:val="NoSpacing"/>
        <w:rPr>
          <w:rFonts w:ascii="Times New Roman" w:hAnsi="Times New Roman" w:cs="Times New Roman"/>
        </w:rPr>
      </w:pPr>
      <w:r w:rsidRPr="0013516E">
        <w:rPr>
          <w:rFonts w:ascii="Times New Roman" w:hAnsi="Times New Roman" w:cs="Times New Roman"/>
        </w:rPr>
        <w:t>Microchip's PIC32 microcontrollers are based on the MIPS architecture and are known for their real-time processing capabilities. They come with various peripherals and memory options.</w:t>
      </w:r>
    </w:p>
    <w:p w14:paraId="43C0BA46" w14:textId="77777777" w:rsidR="0013516E" w:rsidRPr="0013516E" w:rsidRDefault="0013516E" w:rsidP="0013516E">
      <w:pPr>
        <w:pStyle w:val="NoSpacing"/>
        <w:ind w:left="1440"/>
        <w:rPr>
          <w:rFonts w:ascii="Times New Roman" w:hAnsi="Times New Roman" w:cs="Times New Roman"/>
        </w:rPr>
      </w:pPr>
    </w:p>
    <w:p w14:paraId="4D245E4A" w14:textId="0F49109F" w:rsidR="0013516E" w:rsidRPr="0013516E" w:rsidRDefault="0013516E" w:rsidP="0013516E">
      <w:pPr>
        <w:pStyle w:val="NoSpacing"/>
        <w:numPr>
          <w:ilvl w:val="0"/>
          <w:numId w:val="3"/>
        </w:numPr>
        <w:rPr>
          <w:rFonts w:ascii="Times New Roman" w:hAnsi="Times New Roman" w:cs="Times New Roman"/>
        </w:rPr>
      </w:pPr>
      <w:r w:rsidRPr="0013516E">
        <w:rPr>
          <w:rFonts w:ascii="Times New Roman" w:hAnsi="Times New Roman" w:cs="Times New Roman"/>
        </w:rPr>
        <w:t>Atmel AVR Series</w:t>
      </w:r>
    </w:p>
    <w:p w14:paraId="0742147A" w14:textId="77777777" w:rsidR="0013516E" w:rsidRDefault="0013516E" w:rsidP="0013516E">
      <w:pPr>
        <w:pStyle w:val="NoSpacing"/>
        <w:rPr>
          <w:rFonts w:ascii="Times New Roman" w:hAnsi="Times New Roman" w:cs="Times New Roman"/>
        </w:rPr>
      </w:pPr>
      <w:r w:rsidRPr="0013516E">
        <w:rPr>
          <w:rFonts w:ascii="Times New Roman" w:hAnsi="Times New Roman" w:cs="Times New Roman"/>
        </w:rPr>
        <w:t>AVR microcontrollers, often used in Arduino boards, are known for their simplicity and low power consumption. While they may be more commonly found in hobbyist and educational projects, some models can meet the requirements for certain applications.</w:t>
      </w:r>
    </w:p>
    <w:p w14:paraId="5707982F" w14:textId="77777777" w:rsidR="0013516E" w:rsidRDefault="0013516E" w:rsidP="0013516E">
      <w:pPr>
        <w:pStyle w:val="NoSpacing"/>
        <w:rPr>
          <w:rFonts w:ascii="Times New Roman" w:hAnsi="Times New Roman" w:cs="Times New Roman"/>
        </w:rPr>
      </w:pPr>
    </w:p>
    <w:p w14:paraId="3E95417D" w14:textId="790890D9" w:rsidR="0013516E" w:rsidRDefault="0013516E" w:rsidP="0013516E">
      <w:pPr>
        <w:pStyle w:val="NoSpacing"/>
        <w:rPr>
          <w:rFonts w:ascii="Times New Roman" w:hAnsi="Times New Roman" w:cs="Times New Roman"/>
        </w:rPr>
      </w:pPr>
      <w:r w:rsidRPr="0013516E">
        <w:rPr>
          <w:rFonts w:ascii="Times New Roman" w:hAnsi="Times New Roman" w:cs="Times New Roman"/>
        </w:rPr>
        <w:t>https://www.microchip.com/en-us/products/microcontrollers-and-microprocessors/8-bit-mcus</w:t>
      </w:r>
    </w:p>
    <w:p w14:paraId="54B7190E" w14:textId="43E94CCC" w:rsidR="0013516E" w:rsidRDefault="0013516E" w:rsidP="0013516E">
      <w:pPr>
        <w:pStyle w:val="NoSpacing"/>
        <w:rPr>
          <w:rFonts w:ascii="Times New Roman" w:hAnsi="Times New Roman" w:cs="Times New Roman"/>
        </w:rPr>
      </w:pPr>
      <w:r>
        <w:rPr>
          <w:rFonts w:ascii="Times New Roman" w:hAnsi="Times New Roman" w:cs="Times New Roman"/>
        </w:rPr>
        <w:t>-Standalone PWM - signal</w:t>
      </w:r>
    </w:p>
    <w:p w14:paraId="07F0F9EA" w14:textId="2A01F983" w:rsidR="0013516E" w:rsidRDefault="0013516E" w:rsidP="0013516E">
      <w:pPr>
        <w:pStyle w:val="NoSpacing"/>
        <w:rPr>
          <w:rFonts w:ascii="Times New Roman" w:hAnsi="Times New Roman" w:cs="Times New Roman"/>
        </w:rPr>
      </w:pPr>
      <w:r>
        <w:rPr>
          <w:rFonts w:ascii="Times New Roman" w:hAnsi="Times New Roman" w:cs="Times New Roman"/>
        </w:rPr>
        <w:t>-APM – power control</w:t>
      </w:r>
    </w:p>
    <w:p w14:paraId="7FE3B9C0" w14:textId="5E59F1F6" w:rsidR="0013516E" w:rsidRDefault="0013516E" w:rsidP="0013516E">
      <w:pPr>
        <w:pStyle w:val="NoSpacing"/>
        <w:rPr>
          <w:rFonts w:ascii="Times New Roman" w:hAnsi="Times New Roman" w:cs="Times New Roman"/>
        </w:rPr>
      </w:pPr>
      <w:r>
        <w:rPr>
          <w:rFonts w:ascii="Times New Roman" w:hAnsi="Times New Roman" w:cs="Times New Roman"/>
        </w:rPr>
        <w:t>-</w:t>
      </w:r>
    </w:p>
    <w:p w14:paraId="58D285CB" w14:textId="77777777" w:rsidR="0013516E" w:rsidRPr="0013516E" w:rsidRDefault="0013516E" w:rsidP="0013516E">
      <w:pPr>
        <w:pStyle w:val="NoSpacing"/>
        <w:rPr>
          <w:rFonts w:ascii="Times New Roman" w:hAnsi="Times New Roman" w:cs="Times New Roman"/>
        </w:rPr>
      </w:pPr>
    </w:p>
    <w:p w14:paraId="0D184CC3" w14:textId="225D69E8" w:rsidR="0013516E" w:rsidRPr="0013516E" w:rsidRDefault="0013516E" w:rsidP="0013516E">
      <w:pPr>
        <w:pStyle w:val="NoSpacing"/>
        <w:numPr>
          <w:ilvl w:val="0"/>
          <w:numId w:val="3"/>
        </w:numPr>
        <w:rPr>
          <w:rFonts w:ascii="Times New Roman" w:hAnsi="Times New Roman" w:cs="Times New Roman"/>
        </w:rPr>
      </w:pPr>
      <w:r w:rsidRPr="0013516E">
        <w:rPr>
          <w:rFonts w:ascii="Times New Roman" w:hAnsi="Times New Roman" w:cs="Times New Roman"/>
        </w:rPr>
        <w:t>Renesas RX Series</w:t>
      </w:r>
    </w:p>
    <w:p w14:paraId="78459068" w14:textId="77777777" w:rsidR="0013516E" w:rsidRPr="0013516E" w:rsidRDefault="0013516E" w:rsidP="0013516E">
      <w:pPr>
        <w:pStyle w:val="NoSpacing"/>
        <w:rPr>
          <w:rFonts w:ascii="Times New Roman" w:hAnsi="Times New Roman" w:cs="Times New Roman"/>
        </w:rPr>
      </w:pPr>
      <w:r w:rsidRPr="0013516E">
        <w:rPr>
          <w:rFonts w:ascii="Times New Roman" w:hAnsi="Times New Roman" w:cs="Times New Roman"/>
        </w:rPr>
        <w:lastRenderedPageBreak/>
        <w:t>The RX series of microcontrollers from Renesas is designed for real-time processing and features a variety of options with different power consumption profiles.</w:t>
      </w:r>
    </w:p>
    <w:p w14:paraId="43ADB754" w14:textId="77777777" w:rsidR="0013516E" w:rsidRPr="0013516E" w:rsidRDefault="0013516E" w:rsidP="006E5DE6">
      <w:pPr>
        <w:pStyle w:val="NoSpacing"/>
        <w:rPr>
          <w:rFonts w:ascii="Times New Roman" w:hAnsi="Times New Roman" w:cs="Times New Roman"/>
          <w:b/>
          <w:bCs/>
        </w:rPr>
      </w:pPr>
    </w:p>
    <w:sectPr w:rsidR="0013516E" w:rsidRPr="00135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2299C"/>
    <w:multiLevelType w:val="hybridMultilevel"/>
    <w:tmpl w:val="4A82E2AE"/>
    <w:lvl w:ilvl="0" w:tplc="25744E9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C067B"/>
    <w:multiLevelType w:val="multilevel"/>
    <w:tmpl w:val="A50A0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F14A0A"/>
    <w:multiLevelType w:val="multilevel"/>
    <w:tmpl w:val="52142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7784530">
    <w:abstractNumId w:val="1"/>
  </w:num>
  <w:num w:numId="2" w16cid:durableId="1951164056">
    <w:abstractNumId w:val="0"/>
  </w:num>
  <w:num w:numId="3" w16cid:durableId="1517692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B8"/>
    <w:rsid w:val="000B4DD1"/>
    <w:rsid w:val="0013516E"/>
    <w:rsid w:val="00181EFF"/>
    <w:rsid w:val="006E5DE6"/>
    <w:rsid w:val="00D84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CD0A"/>
  <w15:chartTrackingRefBased/>
  <w15:docId w15:val="{5367391C-9303-4E17-AE30-E52DDC216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9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9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9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9B8"/>
    <w:rPr>
      <w:rFonts w:eastAsiaTheme="majorEastAsia" w:cstheme="majorBidi"/>
      <w:color w:val="272727" w:themeColor="text1" w:themeTint="D8"/>
    </w:rPr>
  </w:style>
  <w:style w:type="paragraph" w:styleId="Title">
    <w:name w:val="Title"/>
    <w:basedOn w:val="Normal"/>
    <w:next w:val="Normal"/>
    <w:link w:val="TitleChar"/>
    <w:uiPriority w:val="10"/>
    <w:qFormat/>
    <w:rsid w:val="00D84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9B8"/>
    <w:pPr>
      <w:spacing w:before="160"/>
      <w:jc w:val="center"/>
    </w:pPr>
    <w:rPr>
      <w:i/>
      <w:iCs/>
      <w:color w:val="404040" w:themeColor="text1" w:themeTint="BF"/>
    </w:rPr>
  </w:style>
  <w:style w:type="character" w:customStyle="1" w:styleId="QuoteChar">
    <w:name w:val="Quote Char"/>
    <w:basedOn w:val="DefaultParagraphFont"/>
    <w:link w:val="Quote"/>
    <w:uiPriority w:val="29"/>
    <w:rsid w:val="00D849B8"/>
    <w:rPr>
      <w:i/>
      <w:iCs/>
      <w:color w:val="404040" w:themeColor="text1" w:themeTint="BF"/>
    </w:rPr>
  </w:style>
  <w:style w:type="paragraph" w:styleId="ListParagraph">
    <w:name w:val="List Paragraph"/>
    <w:basedOn w:val="Normal"/>
    <w:uiPriority w:val="34"/>
    <w:qFormat/>
    <w:rsid w:val="00D849B8"/>
    <w:pPr>
      <w:ind w:left="720"/>
      <w:contextualSpacing/>
    </w:pPr>
  </w:style>
  <w:style w:type="character" w:styleId="IntenseEmphasis">
    <w:name w:val="Intense Emphasis"/>
    <w:basedOn w:val="DefaultParagraphFont"/>
    <w:uiPriority w:val="21"/>
    <w:qFormat/>
    <w:rsid w:val="00D849B8"/>
    <w:rPr>
      <w:i/>
      <w:iCs/>
      <w:color w:val="0F4761" w:themeColor="accent1" w:themeShade="BF"/>
    </w:rPr>
  </w:style>
  <w:style w:type="paragraph" w:styleId="IntenseQuote">
    <w:name w:val="Intense Quote"/>
    <w:basedOn w:val="Normal"/>
    <w:next w:val="Normal"/>
    <w:link w:val="IntenseQuoteChar"/>
    <w:uiPriority w:val="30"/>
    <w:qFormat/>
    <w:rsid w:val="00D84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9B8"/>
    <w:rPr>
      <w:i/>
      <w:iCs/>
      <w:color w:val="0F4761" w:themeColor="accent1" w:themeShade="BF"/>
    </w:rPr>
  </w:style>
  <w:style w:type="character" w:styleId="IntenseReference">
    <w:name w:val="Intense Reference"/>
    <w:basedOn w:val="DefaultParagraphFont"/>
    <w:uiPriority w:val="32"/>
    <w:qFormat/>
    <w:rsid w:val="00D849B8"/>
    <w:rPr>
      <w:b/>
      <w:bCs/>
      <w:smallCaps/>
      <w:color w:val="0F4761" w:themeColor="accent1" w:themeShade="BF"/>
      <w:spacing w:val="5"/>
    </w:rPr>
  </w:style>
  <w:style w:type="paragraph" w:styleId="NoSpacing">
    <w:name w:val="No Spacing"/>
    <w:uiPriority w:val="1"/>
    <w:qFormat/>
    <w:rsid w:val="00D849B8"/>
    <w:pPr>
      <w:spacing w:after="0" w:line="240" w:lineRule="auto"/>
    </w:pPr>
  </w:style>
  <w:style w:type="character" w:styleId="Hyperlink">
    <w:name w:val="Hyperlink"/>
    <w:basedOn w:val="DefaultParagraphFont"/>
    <w:uiPriority w:val="99"/>
    <w:unhideWhenUsed/>
    <w:rsid w:val="0013516E"/>
    <w:rPr>
      <w:color w:val="467886" w:themeColor="hyperlink"/>
      <w:u w:val="single"/>
    </w:rPr>
  </w:style>
  <w:style w:type="character" w:styleId="UnresolvedMention">
    <w:name w:val="Unresolved Mention"/>
    <w:basedOn w:val="DefaultParagraphFont"/>
    <w:uiPriority w:val="99"/>
    <w:semiHidden/>
    <w:unhideWhenUsed/>
    <w:rsid w:val="00135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86991">
      <w:bodyDiv w:val="1"/>
      <w:marLeft w:val="0"/>
      <w:marRight w:val="0"/>
      <w:marTop w:val="0"/>
      <w:marBottom w:val="0"/>
      <w:divBdr>
        <w:top w:val="none" w:sz="0" w:space="0" w:color="auto"/>
        <w:left w:val="none" w:sz="0" w:space="0" w:color="auto"/>
        <w:bottom w:val="none" w:sz="0" w:space="0" w:color="auto"/>
        <w:right w:val="none" w:sz="0" w:space="0" w:color="auto"/>
      </w:divBdr>
    </w:div>
    <w:div w:id="359673529">
      <w:bodyDiv w:val="1"/>
      <w:marLeft w:val="0"/>
      <w:marRight w:val="0"/>
      <w:marTop w:val="0"/>
      <w:marBottom w:val="0"/>
      <w:divBdr>
        <w:top w:val="none" w:sz="0" w:space="0" w:color="auto"/>
        <w:left w:val="none" w:sz="0" w:space="0" w:color="auto"/>
        <w:bottom w:val="none" w:sz="0" w:space="0" w:color="auto"/>
        <w:right w:val="none" w:sz="0" w:space="0" w:color="auto"/>
      </w:divBdr>
    </w:div>
    <w:div w:id="369377113">
      <w:bodyDiv w:val="1"/>
      <w:marLeft w:val="0"/>
      <w:marRight w:val="0"/>
      <w:marTop w:val="0"/>
      <w:marBottom w:val="0"/>
      <w:divBdr>
        <w:top w:val="none" w:sz="0" w:space="0" w:color="auto"/>
        <w:left w:val="none" w:sz="0" w:space="0" w:color="auto"/>
        <w:bottom w:val="none" w:sz="0" w:space="0" w:color="auto"/>
        <w:right w:val="none" w:sz="0" w:space="0" w:color="auto"/>
      </w:divBdr>
    </w:div>
    <w:div w:id="828013161">
      <w:bodyDiv w:val="1"/>
      <w:marLeft w:val="0"/>
      <w:marRight w:val="0"/>
      <w:marTop w:val="0"/>
      <w:marBottom w:val="0"/>
      <w:divBdr>
        <w:top w:val="none" w:sz="0" w:space="0" w:color="auto"/>
        <w:left w:val="none" w:sz="0" w:space="0" w:color="auto"/>
        <w:bottom w:val="none" w:sz="0" w:space="0" w:color="auto"/>
        <w:right w:val="none" w:sz="0" w:space="0" w:color="auto"/>
      </w:divBdr>
    </w:div>
    <w:div w:id="178063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nevins</dc:creator>
  <cp:keywords/>
  <dc:description/>
  <cp:lastModifiedBy>philip nevins</cp:lastModifiedBy>
  <cp:revision>2</cp:revision>
  <dcterms:created xsi:type="dcterms:W3CDTF">2024-01-13T01:53:00Z</dcterms:created>
  <dcterms:modified xsi:type="dcterms:W3CDTF">2024-01-13T04:12:00Z</dcterms:modified>
</cp:coreProperties>
</file>