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sz w:val="48"/>
        </w:rPr>
        <w:t>AI SMART EXPENSE TRACKER</w:t>
      </w:r>
    </w:p>
    <w:p/>
    <w:p>
      <w:pPr>
        <w:jc w:val="center"/>
      </w:pPr>
      <w:r>
        <w:rPr>
          <w:rFonts w:ascii="Times New Roman" w:hAnsi="Times New Roman"/>
          <w:b w:val="0"/>
          <w:i w:val="0"/>
          <w:sz w:val="32"/>
        </w:rPr>
        <w:t>A Project Report</w:t>
      </w:r>
    </w:p>
    <w:p>
      <w:pPr>
        <w:jc w:val="center"/>
      </w:pPr>
      <w:r>
        <w:rPr>
          <w:rFonts w:ascii="Times New Roman" w:hAnsi="Times New Roman"/>
          <w:b w:val="0"/>
          <w:i w:val="0"/>
          <w:sz w:val="24"/>
        </w:rPr>
        <w:t>Submitted in partial fulfillment of the requirements</w:t>
      </w:r>
    </w:p>
    <w:p>
      <w:pPr>
        <w:jc w:val="center"/>
      </w:pPr>
      <w:r>
        <w:rPr>
          <w:rFonts w:ascii="Times New Roman" w:hAnsi="Times New Roman"/>
          <w:b w:val="0"/>
          <w:i w:val="0"/>
          <w:sz w:val="24"/>
        </w:rPr>
        <w:t>for the award of the Degree of</w:t>
      </w:r>
    </w:p>
    <w:p/>
    <w:p>
      <w:pPr>
        <w:jc w:val="center"/>
      </w:pPr>
      <w:r>
        <w:rPr>
          <w:rFonts w:ascii="Times New Roman" w:hAnsi="Times New Roman"/>
          <w:b/>
          <w:i w:val="0"/>
          <w:sz w:val="28"/>
        </w:rPr>
        <w:t>BACHELOR OF TECHNOLOGY</w:t>
      </w:r>
    </w:p>
    <w:p>
      <w:pPr>
        <w:jc w:val="center"/>
      </w:pPr>
      <w:r>
        <w:rPr>
          <w:rFonts w:ascii="Times New Roman" w:hAnsi="Times New Roman"/>
          <w:b w:val="0"/>
          <w:i w:val="0"/>
          <w:sz w:val="24"/>
        </w:rPr>
        <w:t>in</w:t>
      </w:r>
    </w:p>
    <w:p>
      <w:pPr>
        <w:jc w:val="center"/>
      </w:pPr>
      <w:r>
        <w:rPr>
          <w:rFonts w:ascii="Times New Roman" w:hAnsi="Times New Roman"/>
          <w:b/>
          <w:i w:val="0"/>
          <w:sz w:val="28"/>
        </w:rPr>
        <w:t>COMPUTER SCIENCE AND ENGINEERING</w:t>
      </w:r>
    </w:p>
    <w:p/>
    <w:p/>
    <w:p>
      <w:pPr>
        <w:jc w:val="center"/>
      </w:pPr>
      <w:r>
        <w:rPr>
          <w:rFonts w:ascii="Times New Roman" w:hAnsi="Times New Roman"/>
          <w:b w:val="0"/>
          <w:i w:val="0"/>
          <w:sz w:val="24"/>
        </w:rPr>
        <w:t>Submitted by:</w:t>
      </w:r>
    </w:p>
    <w:p>
      <w:pPr>
        <w:jc w:val="center"/>
      </w:pPr>
      <w:r>
        <w:rPr>
          <w:rFonts w:ascii="Times New Roman" w:hAnsi="Times New Roman"/>
          <w:b/>
          <w:i w:val="0"/>
          <w:sz w:val="28"/>
        </w:rPr>
        <w:t>MAHESH SANAKA</w:t>
      </w:r>
    </w:p>
    <w:p/>
    <w:p/>
    <w:p>
      <w:pPr>
        <w:jc w:val="center"/>
      </w:pPr>
      <w:r>
        <w:rPr>
          <w:rFonts w:ascii="Times New Roman" w:hAnsi="Times New Roman"/>
          <w:b/>
          <w:i w:val="0"/>
          <w:sz w:val="28"/>
        </w:rPr>
        <w:t>2025 - 2026</w:t>
      </w:r>
    </w:p>
    <w:p>
      <w:r>
        <w:br w:type="page"/>
      </w:r>
    </w:p>
    <w:p>
      <w:pPr>
        <w:jc w:val="center"/>
      </w:pPr>
      <w:r>
        <w:rPr>
          <w:rFonts w:ascii="Times New Roman" w:hAnsi="Times New Roman"/>
          <w:b/>
          <w:i w:val="0"/>
          <w:sz w:val="32"/>
        </w:rPr>
        <w:t>TABLE OF CONTENTS</w:t>
      </w:r>
    </w:p>
    <w:p/>
    <w:p>
      <w:pPr>
        <w:spacing w:after="40" w:before="40"/>
      </w:pPr>
      <w:r>
        <w:rPr>
          <w:rFonts w:ascii="Times New Roman" w:hAnsi="Times New Roman"/>
          <w:b/>
          <w:sz w:val="24"/>
        </w:rPr>
        <w:t>ABSTRACT</w:t>
      </w:r>
    </w:p>
    <w:p>
      <w:pPr>
        <w:spacing w:after="40" w:before="40"/>
      </w:pPr>
      <w:r>
        <w:rPr>
          <w:rFonts w:ascii="Times New Roman" w:hAnsi="Times New Roman"/>
          <w:b/>
          <w:sz w:val="24"/>
        </w:rPr>
        <w:t>1. INTRODUCTION</w:t>
      </w:r>
    </w:p>
    <w:p>
      <w:pPr>
        <w:spacing w:after="40" w:before="40"/>
      </w:pPr>
      <w:r>
        <w:rPr>
          <w:rFonts w:ascii="Times New Roman" w:hAnsi="Times New Roman"/>
          <w:sz w:val="24"/>
        </w:rPr>
        <w:t xml:space="preserve">    1.1 Project Overview</w:t>
      </w:r>
    </w:p>
    <w:p>
      <w:pPr>
        <w:spacing w:after="40" w:before="40"/>
      </w:pPr>
      <w:r>
        <w:rPr>
          <w:rFonts w:ascii="Times New Roman" w:hAnsi="Times New Roman"/>
          <w:sz w:val="24"/>
        </w:rPr>
        <w:t xml:space="preserve">    1.2 Objective and Scope</w:t>
      </w:r>
    </w:p>
    <w:p>
      <w:pPr>
        <w:spacing w:after="40" w:before="40"/>
      </w:pPr>
      <w:r>
        <w:rPr>
          <w:rFonts w:ascii="Times New Roman" w:hAnsi="Times New Roman"/>
          <w:b/>
          <w:sz w:val="24"/>
        </w:rPr>
        <w:t>2. LITERATURE SURVEY</w:t>
      </w:r>
    </w:p>
    <w:p>
      <w:pPr>
        <w:spacing w:after="40" w:before="40"/>
      </w:pPr>
      <w:r>
        <w:rPr>
          <w:rFonts w:ascii="Times New Roman" w:hAnsi="Times New Roman"/>
          <w:b/>
          <w:sz w:val="24"/>
        </w:rPr>
        <w:t>3. SYSTEM ANALYSIS</w:t>
      </w:r>
    </w:p>
    <w:p>
      <w:pPr>
        <w:spacing w:after="40" w:before="40"/>
      </w:pPr>
      <w:r>
        <w:rPr>
          <w:rFonts w:ascii="Times New Roman" w:hAnsi="Times New Roman"/>
          <w:sz w:val="24"/>
        </w:rPr>
        <w:t xml:space="preserve">    3.1 Problem Statement</w:t>
      </w:r>
    </w:p>
    <w:p>
      <w:pPr>
        <w:spacing w:after="40" w:before="40"/>
      </w:pPr>
      <w:r>
        <w:rPr>
          <w:rFonts w:ascii="Times New Roman" w:hAnsi="Times New Roman"/>
          <w:sz w:val="24"/>
        </w:rPr>
        <w:t xml:space="preserve">    3.2 Existing System</w:t>
      </w:r>
    </w:p>
    <w:p>
      <w:pPr>
        <w:spacing w:after="40" w:before="40"/>
      </w:pPr>
      <w:r>
        <w:rPr>
          <w:rFonts w:ascii="Times New Roman" w:hAnsi="Times New Roman"/>
          <w:sz w:val="24"/>
        </w:rPr>
        <w:t xml:space="preserve">    3.3 Proposed System</w:t>
      </w:r>
    </w:p>
    <w:p>
      <w:pPr>
        <w:spacing w:after="40" w:before="40"/>
      </w:pPr>
      <w:r>
        <w:rPr>
          <w:rFonts w:ascii="Times New Roman" w:hAnsi="Times New Roman"/>
          <w:sz w:val="24"/>
        </w:rPr>
        <w:t xml:space="preserve">    3.4 Feasibility Study</w:t>
      </w:r>
    </w:p>
    <w:p>
      <w:pPr>
        <w:spacing w:after="40" w:before="40"/>
      </w:pPr>
      <w:r>
        <w:rPr>
          <w:rFonts w:ascii="Times New Roman" w:hAnsi="Times New Roman"/>
          <w:sz w:val="24"/>
        </w:rPr>
        <w:t xml:space="preserve">    3.4.1 Technical Feasibility</w:t>
      </w:r>
    </w:p>
    <w:p>
      <w:pPr>
        <w:spacing w:after="40" w:before="40"/>
      </w:pPr>
      <w:r>
        <w:rPr>
          <w:rFonts w:ascii="Times New Roman" w:hAnsi="Times New Roman"/>
          <w:sz w:val="24"/>
        </w:rPr>
        <w:t xml:space="preserve">    3.4.2 Operational Feasibility</w:t>
      </w:r>
    </w:p>
    <w:p>
      <w:pPr>
        <w:spacing w:after="40" w:before="40"/>
      </w:pPr>
      <w:r>
        <w:rPr>
          <w:rFonts w:ascii="Times New Roman" w:hAnsi="Times New Roman"/>
          <w:sz w:val="24"/>
        </w:rPr>
        <w:t xml:space="preserve">    3.4.3 Economic Feasibility</w:t>
      </w:r>
    </w:p>
    <w:p>
      <w:pPr>
        <w:spacing w:after="40" w:before="40"/>
      </w:pPr>
      <w:r>
        <w:rPr>
          <w:rFonts w:ascii="Times New Roman" w:hAnsi="Times New Roman"/>
          <w:b/>
          <w:sz w:val="24"/>
        </w:rPr>
        <w:t>4. SYSTEM SPECIFICATIONS</w:t>
      </w:r>
    </w:p>
    <w:p>
      <w:pPr>
        <w:spacing w:after="40" w:before="40"/>
      </w:pPr>
      <w:r>
        <w:rPr>
          <w:rFonts w:ascii="Times New Roman" w:hAnsi="Times New Roman"/>
          <w:sz w:val="24"/>
        </w:rPr>
        <w:t xml:space="preserve">    4.1 Hardware Specification</w:t>
      </w:r>
    </w:p>
    <w:p>
      <w:pPr>
        <w:spacing w:after="40" w:before="40"/>
      </w:pPr>
      <w:r>
        <w:rPr>
          <w:rFonts w:ascii="Times New Roman" w:hAnsi="Times New Roman"/>
          <w:sz w:val="24"/>
        </w:rPr>
        <w:t xml:space="preserve">    4.2 Software Specification</w:t>
      </w:r>
    </w:p>
    <w:p>
      <w:pPr>
        <w:spacing w:after="40" w:before="40"/>
      </w:pPr>
      <w:r>
        <w:rPr>
          <w:rFonts w:ascii="Times New Roman" w:hAnsi="Times New Roman"/>
          <w:sz w:val="24"/>
        </w:rPr>
        <w:t xml:space="preserve">    4.3 Brief Overview of Software Tools</w:t>
      </w:r>
    </w:p>
    <w:p>
      <w:pPr>
        <w:spacing w:after="40" w:before="40"/>
      </w:pPr>
      <w:r>
        <w:rPr>
          <w:rFonts w:ascii="Times New Roman" w:hAnsi="Times New Roman"/>
          <w:b/>
          <w:sz w:val="24"/>
        </w:rPr>
        <w:t>5. SYSTEM DESIGN</w:t>
      </w:r>
    </w:p>
    <w:p>
      <w:pPr>
        <w:spacing w:after="40" w:before="40"/>
      </w:pPr>
      <w:r>
        <w:rPr>
          <w:rFonts w:ascii="Times New Roman" w:hAnsi="Times New Roman"/>
          <w:sz w:val="24"/>
        </w:rPr>
        <w:t xml:space="preserve">    5.1 System Architecture</w:t>
      </w:r>
    </w:p>
    <w:p>
      <w:pPr>
        <w:spacing w:after="40" w:before="40"/>
      </w:pPr>
      <w:r>
        <w:rPr>
          <w:rFonts w:ascii="Times New Roman" w:hAnsi="Times New Roman"/>
          <w:sz w:val="24"/>
        </w:rPr>
        <w:t xml:space="preserve">    5.2 Use Case Diagram</w:t>
      </w:r>
    </w:p>
    <w:p>
      <w:pPr>
        <w:spacing w:after="40" w:before="40"/>
      </w:pPr>
      <w:r>
        <w:rPr>
          <w:rFonts w:ascii="Times New Roman" w:hAnsi="Times New Roman"/>
          <w:sz w:val="24"/>
        </w:rPr>
        <w:t xml:space="preserve">    5.3 Data Flow Diagram</w:t>
      </w:r>
    </w:p>
    <w:p>
      <w:pPr>
        <w:spacing w:after="40" w:before="40"/>
      </w:pPr>
      <w:r>
        <w:rPr>
          <w:rFonts w:ascii="Times New Roman" w:hAnsi="Times New Roman"/>
          <w:sz w:val="24"/>
        </w:rPr>
        <w:t xml:space="preserve">    5.4 ER Diagram</w:t>
      </w:r>
    </w:p>
    <w:p>
      <w:pPr>
        <w:spacing w:after="40" w:before="40"/>
      </w:pPr>
      <w:r>
        <w:rPr>
          <w:rFonts w:ascii="Times New Roman" w:hAnsi="Times New Roman"/>
          <w:sz w:val="24"/>
        </w:rPr>
        <w:t xml:space="preserve">    5.5 Modules Description</w:t>
      </w:r>
    </w:p>
    <w:p>
      <w:pPr>
        <w:spacing w:after="40" w:before="40"/>
      </w:pPr>
      <w:r>
        <w:rPr>
          <w:rFonts w:ascii="Times New Roman" w:hAnsi="Times New Roman"/>
          <w:b/>
          <w:sz w:val="24"/>
        </w:rPr>
        <w:t>6. SCREENSHOTS</w:t>
      </w:r>
    </w:p>
    <w:p>
      <w:pPr>
        <w:spacing w:after="40" w:before="40"/>
      </w:pPr>
      <w:r>
        <w:rPr>
          <w:rFonts w:ascii="Times New Roman" w:hAnsi="Times New Roman"/>
          <w:b/>
          <w:sz w:val="24"/>
        </w:rPr>
        <w:t>7. PSEUDOCODE</w:t>
      </w:r>
    </w:p>
    <w:p>
      <w:pPr>
        <w:spacing w:after="40" w:before="40"/>
      </w:pPr>
      <w:r>
        <w:rPr>
          <w:rFonts w:ascii="Times New Roman" w:hAnsi="Times New Roman"/>
          <w:b/>
          <w:sz w:val="24"/>
        </w:rPr>
        <w:t>8. TESTING AND IMPLEMENTATION</w:t>
      </w:r>
    </w:p>
    <w:p>
      <w:pPr>
        <w:spacing w:after="40" w:before="40"/>
      </w:pPr>
      <w:r>
        <w:rPr>
          <w:rFonts w:ascii="Times New Roman" w:hAnsi="Times New Roman"/>
          <w:b/>
          <w:sz w:val="24"/>
        </w:rPr>
        <w:t>9. CONCLUSION</w:t>
      </w:r>
    </w:p>
    <w:p>
      <w:pPr>
        <w:spacing w:after="40" w:before="40"/>
      </w:pPr>
      <w:r>
        <w:rPr>
          <w:rFonts w:ascii="Times New Roman" w:hAnsi="Times New Roman"/>
          <w:b/>
          <w:sz w:val="24"/>
        </w:rPr>
        <w:t>10. BIBLIOGRAPHY</w:t>
      </w:r>
    </w:p>
    <w:p>
      <w:r>
        <w:br w:type="page"/>
      </w:r>
    </w:p>
    <w:p>
      <w:pPr>
        <w:pStyle w:val="Heading1"/>
      </w:pPr>
      <w:r>
        <w:rPr>
          <w:rFonts w:ascii="Times New Roman" w:hAnsi="Times New Roman"/>
          <w:color w:val="000000"/>
        </w:rPr>
        <w:t>ABSTRACT</w:t>
      </w:r>
    </w:p>
    <w:p>
      <w:pPr>
        <w:jc w:val="both"/>
      </w:pPr>
      <w:r>
        <w:rPr>
          <w:rFonts w:ascii="Times New Roman" w:hAnsi="Times New Roman"/>
          <w:b w:val="0"/>
          <w:i w:val="0"/>
          <w:sz w:val="24"/>
        </w:rPr>
        <w:t>The AI Smart Expense Tracker is a full-stack web application designed to help individuals manage their personal finances intelligently. The system leverages artificial intelligence through a multi-agent architecture to provide real-time financial insights, spending analysis, budget monitoring, anomaly detection, savings coaching, and investment advisory — functioning as a personal Certified Financial Planner (CFP). Users can track daily expenses, set budgets, define financial goals, upload bulk transactions via CSV, and receive personalized recommendations based on their spending patterns.</w:t>
      </w:r>
    </w:p>
    <w:p>
      <w:pPr>
        <w:jc w:val="both"/>
      </w:pPr>
      <w:r>
        <w:rPr>
          <w:rFonts w:ascii="Times New Roman" w:hAnsi="Times New Roman"/>
          <w:b w:val="0"/>
          <w:i w:val="0"/>
          <w:sz w:val="24"/>
        </w:rPr>
        <w:t>The application is built using React.js for the frontend with Recharts for data visualization, and Flask (Python) for the backend with SQLite as the database. The AI engine consists of six specialized agents — Spending Analyst, Budget Guardian, Anomaly Detector, Savings Coach, Investment Advisor, and Bill Tracker — each responsible for a distinct aspect of financial analysis. The system also incorporates a Financial Health Score (0–100) computed from five weighted parameters: savings rate, spending consistency, category balance, budget adherence, and emergency fund readiness.</w:t>
      </w:r>
    </w:p>
    <w:p>
      <w:pPr>
        <w:jc w:val="both"/>
      </w:pPr>
      <w:r>
        <w:rPr>
          <w:rFonts w:ascii="Times New Roman" w:hAnsi="Times New Roman"/>
          <w:b w:val="0"/>
          <w:i w:val="0"/>
          <w:sz w:val="24"/>
        </w:rPr>
        <w:t>Key features include a comprehensive dashboard with interactive charts, the 50/30/20 budget rule analysis, monthly spending comparisons, insurance coverage tracking, investment suggestions with asset allocation, and a responsive horizontal navigation bar. The application demonstrates the practical application of AI agents in personal finance management, providing actionable insights that empower users to make informed financial decisions.</w:t>
      </w:r>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Project Overview</w:t>
      </w:r>
    </w:p>
    <w:p>
      <w:pPr>
        <w:jc w:val="both"/>
      </w:pPr>
      <w:r>
        <w:rPr>
          <w:rFonts w:ascii="Times New Roman" w:hAnsi="Times New Roman"/>
          <w:b w:val="0"/>
          <w:i w:val="0"/>
          <w:sz w:val="24"/>
        </w:rPr>
        <w:t>The AI Smart Expense Tracker is a modern web-based personal finance management application that combines traditional expense tracking with artificial intelligence to deliver a comprehensive financial management experience. Unlike conventional expense trackers that merely record transactions, this system actively analyzes spending patterns, detects anomalies, monitors budgets, and provides personalized investment and savings recommendations.</w:t>
      </w:r>
    </w:p>
    <w:p>
      <w:pPr>
        <w:jc w:val="both"/>
      </w:pPr>
      <w:r>
        <w:rPr>
          <w:rFonts w:ascii="Times New Roman" w:hAnsi="Times New Roman"/>
          <w:b w:val="0"/>
          <w:i w:val="0"/>
          <w:sz w:val="24"/>
        </w:rPr>
        <w:t>The project follows a client-server architecture with a React.js single-page application (SPA) on the frontend communicating with a Flask REST API backend. The AI capabilities are implemented through a multi-agent system where each agent specializes in a specific domain of financial analysis, collectively functioning as a virtual Certified Financial Planner.</w:t>
      </w:r>
    </w:p>
    <w:p>
      <w:pPr>
        <w:pStyle w:val="Heading2"/>
      </w:pPr>
      <w:r>
        <w:rPr>
          <w:rFonts w:ascii="Times New Roman" w:hAnsi="Times New Roman"/>
          <w:color w:val="000000"/>
        </w:rPr>
        <w:t>1.2 Objective and Scope</w:t>
      </w:r>
    </w:p>
    <w:p>
      <w:pPr>
        <w:jc w:val="both"/>
      </w:pPr>
      <w:r>
        <w:rPr>
          <w:rFonts w:ascii="Times New Roman" w:hAnsi="Times New Roman"/>
          <w:b w:val="0"/>
          <w:i w:val="0"/>
          <w:sz w:val="24"/>
        </w:rPr>
        <w:t>The primary objectives of the project are:</w:t>
      </w:r>
    </w:p>
    <w:p>
      <w:pPr>
        <w:pStyle w:val="ListBullet"/>
      </w:pPr>
      <w:r>
        <w:rPr>
          <w:rFonts w:ascii="Times New Roman" w:hAnsi="Times New Roman"/>
          <w:sz w:val="24"/>
        </w:rPr>
        <w:t>To develop an intuitive expense tracking system with categorized transaction management.</w:t>
      </w:r>
    </w:p>
    <w:p>
      <w:pPr>
        <w:pStyle w:val="ListBullet"/>
      </w:pPr>
      <w:r>
        <w:rPr>
          <w:rFonts w:ascii="Times New Roman" w:hAnsi="Times New Roman"/>
          <w:sz w:val="24"/>
        </w:rPr>
        <w:t>To implement AI-powered agents that analyze spending patterns and provide actionable financial insights.</w:t>
      </w:r>
    </w:p>
    <w:p>
      <w:pPr>
        <w:pStyle w:val="ListBullet"/>
      </w:pPr>
      <w:r>
        <w:rPr>
          <w:rFonts w:ascii="Times New Roman" w:hAnsi="Times New Roman"/>
          <w:sz w:val="24"/>
        </w:rPr>
        <w:t>To create a Financial Health Score that gives users a quantifiable measure of their financial wellness.</w:t>
      </w:r>
    </w:p>
    <w:p>
      <w:pPr>
        <w:pStyle w:val="ListBullet"/>
      </w:pPr>
      <w:r>
        <w:rPr>
          <w:rFonts w:ascii="Times New Roman" w:hAnsi="Times New Roman"/>
          <w:sz w:val="24"/>
        </w:rPr>
        <w:t>To provide personalized investment suggestions, insurance recommendations, and savings strategies.</w:t>
      </w:r>
    </w:p>
    <w:p>
      <w:pPr>
        <w:pStyle w:val="ListBullet"/>
      </w:pPr>
      <w:r>
        <w:rPr>
          <w:rFonts w:ascii="Times New Roman" w:hAnsi="Times New Roman"/>
          <w:sz w:val="24"/>
        </w:rPr>
        <w:t>To enable budget setting, financial goal tracking, and monthly spending comparisons.</w:t>
      </w:r>
    </w:p>
    <w:p>
      <w:pPr>
        <w:pStyle w:val="ListBullet"/>
      </w:pPr>
      <w:r>
        <w:rPr>
          <w:rFonts w:ascii="Times New Roman" w:hAnsi="Times New Roman"/>
          <w:sz w:val="24"/>
        </w:rPr>
        <w:t>To support bulk transaction upload via CSV for convenience.</w:t>
      </w:r>
    </w:p>
    <w:p>
      <w:pPr>
        <w:pStyle w:val="ListBullet"/>
      </w:pPr>
      <w:r>
        <w:rPr>
          <w:rFonts w:ascii="Times New Roman" w:hAnsi="Times New Roman"/>
          <w:sz w:val="24"/>
        </w:rPr>
        <w:t>To deliver a responsive, modern user interface with interactive data visualizations.</w:t>
      </w:r>
    </w:p>
    <w:p>
      <w:pPr>
        <w:jc w:val="both"/>
      </w:pPr>
      <w:r>
        <w:rPr>
          <w:rFonts w:ascii="Times New Roman" w:hAnsi="Times New Roman"/>
          <w:b w:val="0"/>
          <w:i w:val="0"/>
          <w:sz w:val="24"/>
        </w:rPr>
        <w:t>The scope of the project encompasses personal finance management for individual users, covering expense tracking, income management, budget monitoring, goal setting, investment advisory, insurance suggestions, and comprehensive financial health analysis through AI agents.</w:t>
      </w:r>
    </w:p>
    <w:p>
      <w:r>
        <w:br w:type="page"/>
      </w:r>
    </w:p>
    <w:p>
      <w:pPr>
        <w:pStyle w:val="Heading1"/>
      </w:pPr>
      <w:r>
        <w:rPr>
          <w:rFonts w:ascii="Times New Roman" w:hAnsi="Times New Roman"/>
          <w:color w:val="000000"/>
        </w:rPr>
        <w:t>2. LITERATURE SURVEY</w:t>
      </w:r>
    </w:p>
    <w:p>
      <w:pPr>
        <w:jc w:val="both"/>
      </w:pPr>
      <w:r>
        <w:rPr>
          <w:rFonts w:ascii="Times New Roman" w:hAnsi="Times New Roman"/>
          <w:b w:val="0"/>
          <w:i w:val="0"/>
          <w:sz w:val="24"/>
        </w:rPr>
        <w:t>Personal finance management has evolved significantly with the advent of digital tools and artificial intelligence. Several studies and existing systems have influenced the design and development of this project.</w:t>
      </w:r>
    </w:p>
    <w:p>
      <w:r>
        <w:rPr>
          <w:rFonts w:ascii="Times New Roman" w:hAnsi="Times New Roman"/>
          <w:b/>
          <w:i w:val="0"/>
          <w:sz w:val="24"/>
        </w:rPr>
        <w:t>Multi-Agent Systems in Finance</w:t>
      </w:r>
    </w:p>
    <w:p>
      <w:pPr>
        <w:jc w:val="both"/>
      </w:pPr>
      <w:r>
        <w:rPr>
          <w:rFonts w:ascii="Times New Roman" w:hAnsi="Times New Roman"/>
          <w:b w:val="0"/>
          <w:i w:val="0"/>
          <w:sz w:val="24"/>
        </w:rPr>
        <w:t>Multi-agent systems (MAS) have been extensively used in financial applications. Research by Wooldridge (2009) demonstrates that agent-based architectures are particularly suitable for financial analysis due to the inherent modularity of financial domains — budgeting, risk assessment, investment planning, and anomaly detection can each be handled by specialized agents working collaboratively.</w:t>
      </w:r>
    </w:p>
    <w:p>
      <w:r>
        <w:rPr>
          <w:rFonts w:ascii="Times New Roman" w:hAnsi="Times New Roman"/>
          <w:b/>
          <w:i w:val="0"/>
          <w:sz w:val="24"/>
        </w:rPr>
        <w:t>The 50/30/20 Budget Rule</w:t>
      </w:r>
    </w:p>
    <w:p>
      <w:pPr>
        <w:jc w:val="both"/>
      </w:pPr>
      <w:r>
        <w:rPr>
          <w:rFonts w:ascii="Times New Roman" w:hAnsi="Times New Roman"/>
          <w:b w:val="0"/>
          <w:i w:val="0"/>
          <w:sz w:val="24"/>
        </w:rPr>
        <w:t>The 50/30/20 budgeting rule, popularized by Senator Elizabeth Warren in "All Your Worth: The Ultimate Lifetime Money Plan" (2005), suggests allocating 50% of after-tax income to needs, 30% to wants, and 20% to savings. This rule serves as the baseline for the budget analysis feature in our application.</w:t>
      </w:r>
    </w:p>
    <w:p>
      <w:r>
        <w:rPr>
          <w:rFonts w:ascii="Times New Roman" w:hAnsi="Times New Roman"/>
          <w:b/>
          <w:i w:val="0"/>
          <w:sz w:val="24"/>
        </w:rPr>
        <w:t>Financial Health Scoring</w:t>
      </w:r>
    </w:p>
    <w:p>
      <w:pPr>
        <w:jc w:val="both"/>
      </w:pPr>
      <w:r>
        <w:rPr>
          <w:rFonts w:ascii="Times New Roman" w:hAnsi="Times New Roman"/>
          <w:b w:val="0"/>
          <w:i w:val="0"/>
          <w:sz w:val="24"/>
        </w:rPr>
        <w:t>The concept of financial health scoring draws from credit scoring models like FICO and CIBIL, adapted for personal finance wellness. Our implementation uses a composite score derived from five weighted parameters, similar to approaches used by fintech companies like Mint and CRED for evaluating user financial behavior.</w:t>
      </w:r>
    </w:p>
    <w:p>
      <w:r>
        <w:rPr>
          <w:rFonts w:ascii="Times New Roman" w:hAnsi="Times New Roman"/>
          <w:b/>
          <w:i w:val="0"/>
          <w:sz w:val="24"/>
        </w:rPr>
        <w:t>Existing Applications</w:t>
      </w:r>
    </w:p>
    <w:p>
      <w:pPr>
        <w:jc w:val="both"/>
      </w:pPr>
      <w:r>
        <w:rPr>
          <w:rFonts w:ascii="Times New Roman" w:hAnsi="Times New Roman"/>
          <w:b w:val="0"/>
          <w:i w:val="0"/>
          <w:sz w:val="24"/>
        </w:rPr>
        <w:t>Popular expense tracking applications such as Mint, YNAB (You Need A Budget), Splitwise, and Money Manager have been studied. While these applications excel in transaction recording and basic categorization, they lack the depth of AI-powered analysis that our system provides through its multi-agent architecture. Our application differentiates itself by offering CFP-level financial advisory capabilities.</w:t>
      </w:r>
    </w:p>
    <w:p>
      <w:r>
        <w:br w:type="page"/>
      </w:r>
    </w:p>
    <w:p>
      <w:pPr>
        <w:pStyle w:val="Heading1"/>
      </w:pPr>
      <w:r>
        <w:rPr>
          <w:rFonts w:ascii="Times New Roman" w:hAnsi="Times New Roman"/>
          <w:color w:val="000000"/>
        </w:rPr>
        <w:t>3. SYSTEM ANALYSIS</w:t>
      </w:r>
    </w:p>
    <w:p>
      <w:pPr>
        <w:pStyle w:val="Heading2"/>
      </w:pPr>
      <w:r>
        <w:rPr>
          <w:rFonts w:ascii="Times New Roman" w:hAnsi="Times New Roman"/>
          <w:color w:val="000000"/>
        </w:rPr>
        <w:t>3.1 Problem Statement</w:t>
      </w:r>
    </w:p>
    <w:p>
      <w:pPr>
        <w:jc w:val="both"/>
      </w:pPr>
      <w:r>
        <w:rPr>
          <w:rFonts w:ascii="Times New Roman" w:hAnsi="Times New Roman"/>
          <w:b w:val="0"/>
          <w:i w:val="0"/>
          <w:sz w:val="24"/>
        </w:rPr>
        <w:t>Managing personal finances effectively is a challenge for many individuals. Most people lack access to professional financial planning services due to high costs. Existing expense tracking applications provide basic recording functionality but fail to deliver intelligent, actionable insights. There is a need for an affordable, AI-powered solution that not only tracks expenses but also acts as a personal financial advisor — analyzing spending patterns, detecting unusual expenditures, recommending budget adjustments, suggesting investments, and monitoring financial health in real-time.</w:t>
      </w:r>
    </w:p>
    <w:p>
      <w:pPr>
        <w:pStyle w:val="Heading2"/>
      </w:pPr>
      <w:r>
        <w:rPr>
          <w:rFonts w:ascii="Times New Roman" w:hAnsi="Times New Roman"/>
          <w:color w:val="000000"/>
        </w:rPr>
        <w:t>3.2 Existing System</w:t>
      </w:r>
    </w:p>
    <w:p>
      <w:pPr>
        <w:jc w:val="both"/>
      </w:pPr>
      <w:r>
        <w:rPr>
          <w:rFonts w:ascii="Times New Roman" w:hAnsi="Times New Roman"/>
          <w:b w:val="0"/>
          <w:i w:val="0"/>
          <w:sz w:val="24"/>
        </w:rPr>
        <w:t>Current expense tracking solutions have the following limitations:</w:t>
      </w:r>
    </w:p>
    <w:p>
      <w:pPr>
        <w:pStyle w:val="ListBullet"/>
      </w:pPr>
      <w:r>
        <w:rPr>
          <w:rFonts w:ascii="Times New Roman" w:hAnsi="Times New Roman"/>
          <w:sz w:val="24"/>
        </w:rPr>
        <w:t>Manual categorization with no intelligent analysis of spending patterns.</w:t>
      </w:r>
    </w:p>
    <w:p>
      <w:pPr>
        <w:pStyle w:val="ListBullet"/>
      </w:pPr>
      <w:r>
        <w:rPr>
          <w:rFonts w:ascii="Times New Roman" w:hAnsi="Times New Roman"/>
          <w:sz w:val="24"/>
        </w:rPr>
        <w:t>No multi-agent AI system for comprehensive financial advice.</w:t>
      </w:r>
    </w:p>
    <w:p>
      <w:pPr>
        <w:pStyle w:val="ListBullet"/>
      </w:pPr>
      <w:r>
        <w:rPr>
          <w:rFonts w:ascii="Times New Roman" w:hAnsi="Times New Roman"/>
          <w:sz w:val="24"/>
        </w:rPr>
        <w:t>Lack of Financial Health Score to quantify overall financial wellness.</w:t>
      </w:r>
    </w:p>
    <w:p>
      <w:pPr>
        <w:pStyle w:val="ListBullet"/>
      </w:pPr>
      <w:r>
        <w:rPr>
          <w:rFonts w:ascii="Times New Roman" w:hAnsi="Times New Roman"/>
          <w:sz w:val="24"/>
        </w:rPr>
        <w:t>No personalized investment or insurance recommendations based on user profiles.</w:t>
      </w:r>
    </w:p>
    <w:p>
      <w:pPr>
        <w:pStyle w:val="ListBullet"/>
      </w:pPr>
      <w:r>
        <w:rPr>
          <w:rFonts w:ascii="Times New Roman" w:hAnsi="Times New Roman"/>
          <w:sz w:val="24"/>
        </w:rPr>
        <w:t>Limited monthly comparison and trend analysis capabilities.</w:t>
      </w:r>
    </w:p>
    <w:p>
      <w:pPr>
        <w:pStyle w:val="ListBullet"/>
      </w:pPr>
      <w:r>
        <w:rPr>
          <w:rFonts w:ascii="Times New Roman" w:hAnsi="Times New Roman"/>
          <w:sz w:val="24"/>
        </w:rPr>
        <w:t>No integration of the 50/30/20 budget rule for automated assessment.</w:t>
      </w:r>
    </w:p>
    <w:p>
      <w:pPr>
        <w:pStyle w:val="Heading2"/>
      </w:pPr>
      <w:r>
        <w:rPr>
          <w:rFonts w:ascii="Times New Roman" w:hAnsi="Times New Roman"/>
          <w:color w:val="000000"/>
        </w:rPr>
        <w:t>3.3 Proposed System</w:t>
      </w:r>
    </w:p>
    <w:p>
      <w:pPr>
        <w:jc w:val="both"/>
      </w:pPr>
      <w:r>
        <w:rPr>
          <w:rFonts w:ascii="Times New Roman" w:hAnsi="Times New Roman"/>
          <w:b w:val="0"/>
          <w:i w:val="0"/>
          <w:sz w:val="24"/>
        </w:rPr>
        <w:t>The proposed AI Smart Expense Tracker addresses these limitations by incorporating:</w:t>
      </w:r>
    </w:p>
    <w:p>
      <w:pPr>
        <w:pStyle w:val="ListBullet"/>
      </w:pPr>
      <w:r>
        <w:rPr>
          <w:rFonts w:ascii="Times New Roman" w:hAnsi="Times New Roman"/>
          <w:sz w:val="24"/>
        </w:rPr>
        <w:t>Six specialized AI agents providing CFP-level financial insights.</w:t>
      </w:r>
    </w:p>
    <w:p>
      <w:pPr>
        <w:pStyle w:val="ListBullet"/>
      </w:pPr>
      <w:r>
        <w:rPr>
          <w:rFonts w:ascii="Times New Roman" w:hAnsi="Times New Roman"/>
          <w:sz w:val="24"/>
        </w:rPr>
        <w:t>A composite Financial Health Score (0-100) based on five weighted parameters.</w:t>
      </w:r>
    </w:p>
    <w:p>
      <w:pPr>
        <w:pStyle w:val="ListBullet"/>
      </w:pPr>
      <w:r>
        <w:rPr>
          <w:rFonts w:ascii="Times New Roman" w:hAnsi="Times New Roman"/>
          <w:sz w:val="24"/>
        </w:rPr>
        <w:t>Automated 50/30/20 budget rule analysis with visual comparison.</w:t>
      </w:r>
    </w:p>
    <w:p>
      <w:pPr>
        <w:pStyle w:val="ListBullet"/>
      </w:pPr>
      <w:r>
        <w:rPr>
          <w:rFonts w:ascii="Times New Roman" w:hAnsi="Times New Roman"/>
          <w:sz w:val="24"/>
        </w:rPr>
        <w:t>Personalized investment suggestions with recommended asset allocation.</w:t>
      </w:r>
    </w:p>
    <w:p>
      <w:pPr>
        <w:pStyle w:val="ListBullet"/>
      </w:pPr>
      <w:r>
        <w:rPr>
          <w:rFonts w:ascii="Times New Roman" w:hAnsi="Times New Roman"/>
          <w:sz w:val="24"/>
        </w:rPr>
        <w:t>Insurance coverage tracking and recommendations based on user profiles.</w:t>
      </w:r>
    </w:p>
    <w:p>
      <w:pPr>
        <w:pStyle w:val="ListBullet"/>
      </w:pPr>
      <w:r>
        <w:rPr>
          <w:rFonts w:ascii="Times New Roman" w:hAnsi="Times New Roman"/>
          <w:sz w:val="24"/>
        </w:rPr>
        <w:t>Interactive dashboard with monthly comparisons and trend analysis.</w:t>
      </w:r>
    </w:p>
    <w:p>
      <w:pPr>
        <w:pStyle w:val="ListBullet"/>
      </w:pPr>
      <w:r>
        <w:rPr>
          <w:rFonts w:ascii="Times New Roman" w:hAnsi="Times New Roman"/>
          <w:sz w:val="24"/>
        </w:rPr>
        <w:t>Bulk CSV upload for convenient transaction management.</w:t>
      </w:r>
    </w:p>
    <w:p>
      <w:pPr>
        <w:pStyle w:val="ListBullet"/>
      </w:pPr>
      <w:r>
        <w:rPr>
          <w:rFonts w:ascii="Times New Roman" w:hAnsi="Times New Roman"/>
          <w:sz w:val="24"/>
        </w:rPr>
        <w:t>Real-time anomaly detection for unusual spending patterns.</w:t>
      </w:r>
    </w:p>
    <w:p>
      <w:pPr>
        <w:pStyle w:val="Heading2"/>
      </w:pPr>
      <w:r>
        <w:rPr>
          <w:rFonts w:ascii="Times New Roman" w:hAnsi="Times New Roman"/>
          <w:color w:val="000000"/>
        </w:rPr>
        <w:t>3.4 Feasibility Study</w:t>
      </w:r>
    </w:p>
    <w:p>
      <w:pPr>
        <w:pStyle w:val="Heading3"/>
      </w:pPr>
      <w:r>
        <w:rPr>
          <w:rFonts w:ascii="Times New Roman" w:hAnsi="Times New Roman"/>
          <w:color w:val="000000"/>
        </w:rPr>
        <w:t>3.4.1 Technical Feasibility</w:t>
      </w:r>
    </w:p>
    <w:p>
      <w:pPr>
        <w:jc w:val="both"/>
      </w:pPr>
      <w:r>
        <w:rPr>
          <w:rFonts w:ascii="Times New Roman" w:hAnsi="Times New Roman"/>
          <w:b w:val="0"/>
          <w:i w:val="0"/>
          <w:sz w:val="24"/>
        </w:rPr>
        <w:t>The project is technically feasible as it utilizes well-established and widely-supported technologies. React.js provides a robust frontend framework with an extensive ecosystem. Flask offers a lightweight yet powerful backend framework for Python. SQLite provides a serverless database suitable for single-user applications. The AI agents are implemented using Python with Pandas and NumPy for data analysis, eliminating the need for expensive external AI APIs.</w:t>
      </w:r>
    </w:p>
    <w:p>
      <w:pPr>
        <w:pStyle w:val="Heading3"/>
      </w:pPr>
      <w:r>
        <w:rPr>
          <w:rFonts w:ascii="Times New Roman" w:hAnsi="Times New Roman"/>
          <w:color w:val="000000"/>
        </w:rPr>
        <w:t>3.4.2 Operational Feasibility</w:t>
      </w:r>
    </w:p>
    <w:p>
      <w:pPr>
        <w:jc w:val="both"/>
      </w:pPr>
      <w:r>
        <w:rPr>
          <w:rFonts w:ascii="Times New Roman" w:hAnsi="Times New Roman"/>
          <w:b w:val="0"/>
          <w:i w:val="0"/>
          <w:sz w:val="24"/>
        </w:rPr>
        <w:t>The application features an intuitive user interface with a modern horizontal navigation bar, interactive charts, and clear visual indicators. Users can easily add transactions, set budgets, define goals, and understand their financial health through the dashboard. The system requires minimal training and is designed for users with varying levels of technical expertise.</w:t>
      </w:r>
    </w:p>
    <w:p>
      <w:pPr>
        <w:pStyle w:val="Heading3"/>
      </w:pPr>
      <w:r>
        <w:rPr>
          <w:rFonts w:ascii="Times New Roman" w:hAnsi="Times New Roman"/>
          <w:color w:val="000000"/>
        </w:rPr>
        <w:t>3.4.3 Economic Feasibility</w:t>
      </w:r>
    </w:p>
    <w:p>
      <w:pPr>
        <w:jc w:val="both"/>
      </w:pPr>
      <w:r>
        <w:rPr>
          <w:rFonts w:ascii="Times New Roman" w:hAnsi="Times New Roman"/>
          <w:b w:val="0"/>
          <w:i w:val="0"/>
          <w:sz w:val="24"/>
        </w:rPr>
        <w:t>The project uses entirely open-source technologies — React.js, Flask, SQLite, Recharts, and Python data science libraries — resulting in zero licensing costs. The AI agents run locally without requiring paid API subscriptions. The application can be deployed on minimal hardware, making it economically viable for individual users and small-scale deployment.</w:t>
      </w:r>
    </w:p>
    <w:p>
      <w:r>
        <w:br w:type="page"/>
      </w:r>
    </w:p>
    <w:p>
      <w:pPr>
        <w:pStyle w:val="Heading1"/>
      </w:pPr>
      <w:r>
        <w:rPr>
          <w:rFonts w:ascii="Times New Roman" w:hAnsi="Times New Roman"/>
          <w:color w:val="000000"/>
        </w:rPr>
        <w:t>4. SYSTEM SPECIFICATIONS</w:t>
      </w:r>
    </w:p>
    <w:p>
      <w:pPr>
        <w:pStyle w:val="Heading2"/>
      </w:pPr>
      <w:r>
        <w:rPr>
          <w:rFonts w:ascii="Times New Roman" w:hAnsi="Times New Roman"/>
          <w:color w:val="000000"/>
        </w:rPr>
        <w:t>4.1 Hardware Specification</w:t>
      </w:r>
    </w:p>
    <w:tbl>
      <w:tblPr>
        <w:tblStyle w:val="TableGrid"/>
        <w:tblW w:type="auto" w:w="0"/>
        <w:jc w:val="center"/>
        <w:tblLook w:firstColumn="1" w:firstRow="1" w:lastColumn="0" w:lastRow="0" w:noHBand="0" w:noVBand="1" w:val="04A0"/>
      </w:tblPr>
      <w:tblGrid>
        <w:gridCol w:w="4317"/>
        <w:gridCol w:w="4317"/>
      </w:tblGrid>
      <w:tr>
        <w:tc>
          <w:tcPr>
            <w:tcW w:type="dxa" w:w="4317"/>
          </w:tcPr>
          <w:p>
            <w:r>
              <w:rPr>
                <w:rFonts w:ascii="Times New Roman" w:hAnsi="Times New Roman"/>
                <w:b/>
                <w:sz w:val="22"/>
              </w:rPr>
              <w:t>Component</w:t>
            </w:r>
          </w:p>
        </w:tc>
        <w:tc>
          <w:tcPr>
            <w:tcW w:type="dxa" w:w="4317"/>
          </w:tcPr>
          <w:p>
            <w:r>
              <w:rPr>
                <w:rFonts w:ascii="Times New Roman" w:hAnsi="Times New Roman"/>
                <w:b/>
                <w:sz w:val="22"/>
              </w:rPr>
              <w:t>Minimum Requirement</w:t>
            </w:r>
          </w:p>
        </w:tc>
      </w:tr>
      <w:tr>
        <w:tc>
          <w:tcPr>
            <w:tcW w:type="dxa" w:w="4317"/>
          </w:tcPr>
          <w:p>
            <w:r>
              <w:rPr>
                <w:rFonts w:ascii="Times New Roman" w:hAnsi="Times New Roman"/>
                <w:sz w:val="22"/>
              </w:rPr>
              <w:t>Processor</w:t>
            </w:r>
          </w:p>
        </w:tc>
        <w:tc>
          <w:tcPr>
            <w:tcW w:type="dxa" w:w="4317"/>
          </w:tcPr>
          <w:p>
            <w:r>
              <w:rPr>
                <w:rFonts w:ascii="Times New Roman" w:hAnsi="Times New Roman"/>
                <w:sz w:val="22"/>
              </w:rPr>
              <w:t>Intel Core i3 or equivalent</w:t>
            </w:r>
          </w:p>
        </w:tc>
      </w:tr>
      <w:tr>
        <w:tc>
          <w:tcPr>
            <w:tcW w:type="dxa" w:w="4317"/>
          </w:tcPr>
          <w:p>
            <w:r>
              <w:rPr>
                <w:rFonts w:ascii="Times New Roman" w:hAnsi="Times New Roman"/>
                <w:sz w:val="22"/>
              </w:rPr>
              <w:t>RAM</w:t>
            </w:r>
          </w:p>
        </w:tc>
        <w:tc>
          <w:tcPr>
            <w:tcW w:type="dxa" w:w="4317"/>
          </w:tcPr>
          <w:p>
            <w:r>
              <w:rPr>
                <w:rFonts w:ascii="Times New Roman" w:hAnsi="Times New Roman"/>
                <w:sz w:val="22"/>
              </w:rPr>
              <w:t>4 GB (8 GB recommended)</w:t>
            </w:r>
          </w:p>
        </w:tc>
      </w:tr>
      <w:tr>
        <w:tc>
          <w:tcPr>
            <w:tcW w:type="dxa" w:w="4317"/>
          </w:tcPr>
          <w:p>
            <w:r>
              <w:rPr>
                <w:rFonts w:ascii="Times New Roman" w:hAnsi="Times New Roman"/>
                <w:sz w:val="22"/>
              </w:rPr>
              <w:t>Storage</w:t>
            </w:r>
          </w:p>
        </w:tc>
        <w:tc>
          <w:tcPr>
            <w:tcW w:type="dxa" w:w="4317"/>
          </w:tcPr>
          <w:p>
            <w:r>
              <w:rPr>
                <w:rFonts w:ascii="Times New Roman" w:hAnsi="Times New Roman"/>
                <w:sz w:val="22"/>
              </w:rPr>
              <w:t>500 MB free disk space</w:t>
            </w:r>
          </w:p>
        </w:tc>
      </w:tr>
      <w:tr>
        <w:tc>
          <w:tcPr>
            <w:tcW w:type="dxa" w:w="4317"/>
          </w:tcPr>
          <w:p>
            <w:r>
              <w:rPr>
                <w:rFonts w:ascii="Times New Roman" w:hAnsi="Times New Roman"/>
                <w:sz w:val="22"/>
              </w:rPr>
              <w:t>Display</w:t>
            </w:r>
          </w:p>
        </w:tc>
        <w:tc>
          <w:tcPr>
            <w:tcW w:type="dxa" w:w="4317"/>
          </w:tcPr>
          <w:p>
            <w:r>
              <w:rPr>
                <w:rFonts w:ascii="Times New Roman" w:hAnsi="Times New Roman"/>
                <w:sz w:val="22"/>
              </w:rPr>
              <w:t>1280 x 720 resolution or higher</w:t>
            </w:r>
          </w:p>
        </w:tc>
      </w:tr>
      <w:tr>
        <w:tc>
          <w:tcPr>
            <w:tcW w:type="dxa" w:w="4317"/>
          </w:tcPr>
          <w:p>
            <w:r>
              <w:rPr>
                <w:rFonts w:ascii="Times New Roman" w:hAnsi="Times New Roman"/>
                <w:sz w:val="22"/>
              </w:rPr>
              <w:t>Network</w:t>
            </w:r>
          </w:p>
        </w:tc>
        <w:tc>
          <w:tcPr>
            <w:tcW w:type="dxa" w:w="4317"/>
          </w:tcPr>
          <w:p>
            <w:r>
              <w:rPr>
                <w:rFonts w:ascii="Times New Roman" w:hAnsi="Times New Roman"/>
                <w:sz w:val="22"/>
              </w:rPr>
              <w:t>Internet connection for initial setup</w:t>
            </w:r>
          </w:p>
        </w:tc>
      </w:tr>
    </w:tbl>
    <w:p/>
    <w:p>
      <w:pPr>
        <w:pStyle w:val="Heading2"/>
      </w:pPr>
      <w:r>
        <w:rPr>
          <w:rFonts w:ascii="Times New Roman" w:hAnsi="Times New Roman"/>
          <w:color w:val="000000"/>
        </w:rPr>
        <w:t>4.2 Software Specification</w:t>
      </w:r>
    </w:p>
    <w:tbl>
      <w:tblPr>
        <w:tblStyle w:val="TableGrid"/>
        <w:tblW w:type="auto" w:w="0"/>
        <w:jc w:val="center"/>
        <w:tblLook w:firstColumn="1" w:firstRow="1" w:lastColumn="0" w:lastRow="0" w:noHBand="0" w:noVBand="1" w:val="04A0"/>
      </w:tblPr>
      <w:tblGrid>
        <w:gridCol w:w="4317"/>
        <w:gridCol w:w="4317"/>
      </w:tblGrid>
      <w:tr>
        <w:tc>
          <w:tcPr>
            <w:tcW w:type="dxa" w:w="4317"/>
          </w:tcPr>
          <w:p>
            <w:r>
              <w:rPr>
                <w:rFonts w:ascii="Times New Roman" w:hAnsi="Times New Roman"/>
                <w:b/>
                <w:sz w:val="22"/>
              </w:rPr>
              <w:t>Software</w:t>
            </w:r>
          </w:p>
        </w:tc>
        <w:tc>
          <w:tcPr>
            <w:tcW w:type="dxa" w:w="4317"/>
          </w:tcPr>
          <w:p>
            <w:r>
              <w:rPr>
                <w:rFonts w:ascii="Times New Roman" w:hAnsi="Times New Roman"/>
                <w:b/>
                <w:sz w:val="22"/>
              </w:rPr>
              <w:t>Version</w:t>
            </w:r>
          </w:p>
        </w:tc>
      </w:tr>
      <w:tr>
        <w:tc>
          <w:tcPr>
            <w:tcW w:type="dxa" w:w="4317"/>
          </w:tcPr>
          <w:p>
            <w:r>
              <w:rPr>
                <w:rFonts w:ascii="Times New Roman" w:hAnsi="Times New Roman"/>
                <w:sz w:val="22"/>
              </w:rPr>
              <w:t>Operating System</w:t>
            </w:r>
          </w:p>
        </w:tc>
        <w:tc>
          <w:tcPr>
            <w:tcW w:type="dxa" w:w="4317"/>
          </w:tcPr>
          <w:p>
            <w:r>
              <w:rPr>
                <w:rFonts w:ascii="Times New Roman" w:hAnsi="Times New Roman"/>
                <w:sz w:val="22"/>
              </w:rPr>
              <w:t>Windows 10/11, macOS, or Linux</w:t>
            </w:r>
          </w:p>
        </w:tc>
      </w:tr>
      <w:tr>
        <w:tc>
          <w:tcPr>
            <w:tcW w:type="dxa" w:w="4317"/>
          </w:tcPr>
          <w:p>
            <w:r>
              <w:rPr>
                <w:rFonts w:ascii="Times New Roman" w:hAnsi="Times New Roman"/>
                <w:sz w:val="22"/>
              </w:rPr>
              <w:t>Node.js</w:t>
            </w:r>
          </w:p>
        </w:tc>
        <w:tc>
          <w:tcPr>
            <w:tcW w:type="dxa" w:w="4317"/>
          </w:tcPr>
          <w:p>
            <w:r>
              <w:rPr>
                <w:rFonts w:ascii="Times New Roman" w:hAnsi="Times New Roman"/>
                <w:sz w:val="22"/>
              </w:rPr>
              <w:t>v18.0 or higher</w:t>
            </w:r>
          </w:p>
        </w:tc>
      </w:tr>
      <w:tr>
        <w:tc>
          <w:tcPr>
            <w:tcW w:type="dxa" w:w="4317"/>
          </w:tcPr>
          <w:p>
            <w:r>
              <w:rPr>
                <w:rFonts w:ascii="Times New Roman" w:hAnsi="Times New Roman"/>
                <w:sz w:val="22"/>
              </w:rPr>
              <w:t>Python</w:t>
            </w:r>
          </w:p>
        </w:tc>
        <w:tc>
          <w:tcPr>
            <w:tcW w:type="dxa" w:w="4317"/>
          </w:tcPr>
          <w:p>
            <w:r>
              <w:rPr>
                <w:rFonts w:ascii="Times New Roman" w:hAnsi="Times New Roman"/>
                <w:sz w:val="22"/>
              </w:rPr>
              <w:t>3.10 or higher</w:t>
            </w:r>
          </w:p>
        </w:tc>
      </w:tr>
      <w:tr>
        <w:tc>
          <w:tcPr>
            <w:tcW w:type="dxa" w:w="4317"/>
          </w:tcPr>
          <w:p>
            <w:r>
              <w:rPr>
                <w:rFonts w:ascii="Times New Roman" w:hAnsi="Times New Roman"/>
                <w:sz w:val="22"/>
              </w:rPr>
              <w:t>Web Browser</w:t>
            </w:r>
          </w:p>
        </w:tc>
        <w:tc>
          <w:tcPr>
            <w:tcW w:type="dxa" w:w="4317"/>
          </w:tcPr>
          <w:p>
            <w:r>
              <w:rPr>
                <w:rFonts w:ascii="Times New Roman" w:hAnsi="Times New Roman"/>
                <w:sz w:val="22"/>
              </w:rPr>
              <w:t>Chrome, Firefox, Edge (latest)</w:t>
            </w:r>
          </w:p>
        </w:tc>
      </w:tr>
      <w:tr>
        <w:tc>
          <w:tcPr>
            <w:tcW w:type="dxa" w:w="4317"/>
          </w:tcPr>
          <w:p>
            <w:r>
              <w:rPr>
                <w:rFonts w:ascii="Times New Roman" w:hAnsi="Times New Roman"/>
                <w:sz w:val="22"/>
              </w:rPr>
              <w:t>npm</w:t>
            </w:r>
          </w:p>
        </w:tc>
        <w:tc>
          <w:tcPr>
            <w:tcW w:type="dxa" w:w="4317"/>
          </w:tcPr>
          <w:p>
            <w:r>
              <w:rPr>
                <w:rFonts w:ascii="Times New Roman" w:hAnsi="Times New Roman"/>
                <w:sz w:val="22"/>
              </w:rPr>
              <w:t>9.0 or higher</w:t>
            </w:r>
          </w:p>
        </w:tc>
      </w:tr>
      <w:tr>
        <w:tc>
          <w:tcPr>
            <w:tcW w:type="dxa" w:w="4317"/>
          </w:tcPr>
          <w:p>
            <w:r>
              <w:rPr>
                <w:rFonts w:ascii="Times New Roman" w:hAnsi="Times New Roman"/>
                <w:sz w:val="22"/>
              </w:rPr>
              <w:t>pip</w:t>
            </w:r>
          </w:p>
        </w:tc>
        <w:tc>
          <w:tcPr>
            <w:tcW w:type="dxa" w:w="4317"/>
          </w:tcPr>
          <w:p>
            <w:r>
              <w:rPr>
                <w:rFonts w:ascii="Times New Roman" w:hAnsi="Times New Roman"/>
                <w:sz w:val="22"/>
              </w:rPr>
              <w:t>23.0 or higher</w:t>
            </w:r>
          </w:p>
        </w:tc>
      </w:tr>
    </w:tbl>
    <w:p/>
    <w:p>
      <w:pPr>
        <w:pStyle w:val="Heading2"/>
      </w:pPr>
      <w:r>
        <w:rPr>
          <w:rFonts w:ascii="Times New Roman" w:hAnsi="Times New Roman"/>
          <w:color w:val="000000"/>
        </w:rPr>
        <w:t>4.3 Brief Overview of Software Tools</w:t>
      </w:r>
    </w:p>
    <w:p>
      <w:r>
        <w:rPr>
          <w:rFonts w:ascii="Times New Roman" w:hAnsi="Times New Roman"/>
          <w:b/>
          <w:i w:val="0"/>
          <w:sz w:val="24"/>
        </w:rPr>
        <w:t>Frontend Technologies</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r>
              <w:rPr>
                <w:rFonts w:ascii="Times New Roman" w:hAnsi="Times New Roman"/>
                <w:b/>
                <w:sz w:val="22"/>
              </w:rPr>
              <w:t>Technology</w:t>
            </w:r>
          </w:p>
        </w:tc>
        <w:tc>
          <w:tcPr>
            <w:tcW w:type="dxa" w:w="2878"/>
          </w:tcPr>
          <w:p>
            <w:r>
              <w:rPr>
                <w:rFonts w:ascii="Times New Roman" w:hAnsi="Times New Roman"/>
                <w:b/>
                <w:sz w:val="22"/>
              </w:rPr>
              <w:t>Version</w:t>
            </w:r>
          </w:p>
        </w:tc>
        <w:tc>
          <w:tcPr>
            <w:tcW w:type="dxa" w:w="2878"/>
          </w:tcPr>
          <w:p>
            <w:r>
              <w:rPr>
                <w:rFonts w:ascii="Times New Roman" w:hAnsi="Times New Roman"/>
                <w:b/>
                <w:sz w:val="22"/>
              </w:rPr>
              <w:t>Purpose</w:t>
            </w:r>
          </w:p>
        </w:tc>
      </w:tr>
      <w:tr>
        <w:tc>
          <w:tcPr>
            <w:tcW w:type="dxa" w:w="2878"/>
          </w:tcPr>
          <w:p>
            <w:r>
              <w:rPr>
                <w:rFonts w:ascii="Times New Roman" w:hAnsi="Times New Roman"/>
                <w:sz w:val="22"/>
              </w:rPr>
              <w:t>React.js</w:t>
            </w:r>
          </w:p>
        </w:tc>
        <w:tc>
          <w:tcPr>
            <w:tcW w:type="dxa" w:w="2878"/>
          </w:tcPr>
          <w:p>
            <w:r>
              <w:rPr>
                <w:rFonts w:ascii="Times New Roman" w:hAnsi="Times New Roman"/>
                <w:sz w:val="22"/>
              </w:rPr>
              <w:t>18.2.0</w:t>
            </w:r>
          </w:p>
        </w:tc>
        <w:tc>
          <w:tcPr>
            <w:tcW w:type="dxa" w:w="2878"/>
          </w:tcPr>
          <w:p>
            <w:r>
              <w:rPr>
                <w:rFonts w:ascii="Times New Roman" w:hAnsi="Times New Roman"/>
                <w:sz w:val="22"/>
              </w:rPr>
              <w:t>Frontend UI library for building single-page applications</w:t>
            </w:r>
          </w:p>
        </w:tc>
      </w:tr>
      <w:tr>
        <w:tc>
          <w:tcPr>
            <w:tcW w:type="dxa" w:w="2878"/>
          </w:tcPr>
          <w:p>
            <w:r>
              <w:rPr>
                <w:rFonts w:ascii="Times New Roman" w:hAnsi="Times New Roman"/>
                <w:sz w:val="22"/>
              </w:rPr>
              <w:t>React Router DOM</w:t>
            </w:r>
          </w:p>
        </w:tc>
        <w:tc>
          <w:tcPr>
            <w:tcW w:type="dxa" w:w="2878"/>
          </w:tcPr>
          <w:p>
            <w:r>
              <w:rPr>
                <w:rFonts w:ascii="Times New Roman" w:hAnsi="Times New Roman"/>
                <w:sz w:val="22"/>
              </w:rPr>
              <w:t>6.21.0</w:t>
            </w:r>
          </w:p>
        </w:tc>
        <w:tc>
          <w:tcPr>
            <w:tcW w:type="dxa" w:w="2878"/>
          </w:tcPr>
          <w:p>
            <w:r>
              <w:rPr>
                <w:rFonts w:ascii="Times New Roman" w:hAnsi="Times New Roman"/>
                <w:sz w:val="22"/>
              </w:rPr>
              <w:t>Client-side routing and navigation</w:t>
            </w:r>
          </w:p>
        </w:tc>
      </w:tr>
      <w:tr>
        <w:tc>
          <w:tcPr>
            <w:tcW w:type="dxa" w:w="2878"/>
          </w:tcPr>
          <w:p>
            <w:r>
              <w:rPr>
                <w:rFonts w:ascii="Times New Roman" w:hAnsi="Times New Roman"/>
                <w:sz w:val="22"/>
              </w:rPr>
              <w:t>Recharts</w:t>
            </w:r>
          </w:p>
        </w:tc>
        <w:tc>
          <w:tcPr>
            <w:tcW w:type="dxa" w:w="2878"/>
          </w:tcPr>
          <w:p>
            <w:r>
              <w:rPr>
                <w:rFonts w:ascii="Times New Roman" w:hAnsi="Times New Roman"/>
                <w:sz w:val="22"/>
              </w:rPr>
              <w:t>2.10.3</w:t>
            </w:r>
          </w:p>
        </w:tc>
        <w:tc>
          <w:tcPr>
            <w:tcW w:type="dxa" w:w="2878"/>
          </w:tcPr>
          <w:p>
            <w:r>
              <w:rPr>
                <w:rFonts w:ascii="Times New Roman" w:hAnsi="Times New Roman"/>
                <w:sz w:val="22"/>
              </w:rPr>
              <w:t>Data visualization library for charts and graphs</w:t>
            </w:r>
          </w:p>
        </w:tc>
      </w:tr>
      <w:tr>
        <w:tc>
          <w:tcPr>
            <w:tcW w:type="dxa" w:w="2878"/>
          </w:tcPr>
          <w:p>
            <w:r>
              <w:rPr>
                <w:rFonts w:ascii="Times New Roman" w:hAnsi="Times New Roman"/>
                <w:sz w:val="22"/>
              </w:rPr>
              <w:t>React Icons</w:t>
            </w:r>
          </w:p>
        </w:tc>
        <w:tc>
          <w:tcPr>
            <w:tcW w:type="dxa" w:w="2878"/>
          </w:tcPr>
          <w:p>
            <w:r>
              <w:rPr>
                <w:rFonts w:ascii="Times New Roman" w:hAnsi="Times New Roman"/>
                <w:sz w:val="22"/>
              </w:rPr>
              <w:t>4.12.0</w:t>
            </w:r>
          </w:p>
        </w:tc>
        <w:tc>
          <w:tcPr>
            <w:tcW w:type="dxa" w:w="2878"/>
          </w:tcPr>
          <w:p>
            <w:r>
              <w:rPr>
                <w:rFonts w:ascii="Times New Roman" w:hAnsi="Times New Roman"/>
                <w:sz w:val="22"/>
              </w:rPr>
              <w:t>Icon library (Feather Icons, Tabler Icons)</w:t>
            </w:r>
          </w:p>
        </w:tc>
      </w:tr>
      <w:tr>
        <w:tc>
          <w:tcPr>
            <w:tcW w:type="dxa" w:w="2878"/>
          </w:tcPr>
          <w:p>
            <w:r>
              <w:rPr>
                <w:rFonts w:ascii="Times New Roman" w:hAnsi="Times New Roman"/>
                <w:sz w:val="22"/>
              </w:rPr>
              <w:t>React Toastify</w:t>
            </w:r>
          </w:p>
        </w:tc>
        <w:tc>
          <w:tcPr>
            <w:tcW w:type="dxa" w:w="2878"/>
          </w:tcPr>
          <w:p>
            <w:r>
              <w:rPr>
                <w:rFonts w:ascii="Times New Roman" w:hAnsi="Times New Roman"/>
                <w:sz w:val="22"/>
              </w:rPr>
              <w:t>9.1.3</w:t>
            </w:r>
          </w:p>
        </w:tc>
        <w:tc>
          <w:tcPr>
            <w:tcW w:type="dxa" w:w="2878"/>
          </w:tcPr>
          <w:p>
            <w:r>
              <w:rPr>
                <w:rFonts w:ascii="Times New Roman" w:hAnsi="Times New Roman"/>
                <w:sz w:val="22"/>
              </w:rPr>
              <w:t>Toast notification system</w:t>
            </w:r>
          </w:p>
        </w:tc>
      </w:tr>
      <w:tr>
        <w:tc>
          <w:tcPr>
            <w:tcW w:type="dxa" w:w="2878"/>
          </w:tcPr>
          <w:p>
            <w:r>
              <w:rPr>
                <w:rFonts w:ascii="Times New Roman" w:hAnsi="Times New Roman"/>
                <w:sz w:val="22"/>
              </w:rPr>
              <w:t>Axios</w:t>
            </w:r>
          </w:p>
        </w:tc>
        <w:tc>
          <w:tcPr>
            <w:tcW w:type="dxa" w:w="2878"/>
          </w:tcPr>
          <w:p>
            <w:r>
              <w:rPr>
                <w:rFonts w:ascii="Times New Roman" w:hAnsi="Times New Roman"/>
                <w:sz w:val="22"/>
              </w:rPr>
              <w:t>1.6.2</w:t>
            </w:r>
          </w:p>
        </w:tc>
        <w:tc>
          <w:tcPr>
            <w:tcW w:type="dxa" w:w="2878"/>
          </w:tcPr>
          <w:p>
            <w:r>
              <w:rPr>
                <w:rFonts w:ascii="Times New Roman" w:hAnsi="Times New Roman"/>
                <w:sz w:val="22"/>
              </w:rPr>
              <w:t>HTTP client for API communication</w:t>
            </w:r>
          </w:p>
        </w:tc>
      </w:tr>
    </w:tbl>
    <w:p/>
    <w:p>
      <w:r>
        <w:rPr>
          <w:rFonts w:ascii="Times New Roman" w:hAnsi="Times New Roman"/>
          <w:b/>
          <w:i w:val="0"/>
          <w:sz w:val="24"/>
        </w:rPr>
        <w:t>Backend Technologies</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r>
              <w:rPr>
                <w:rFonts w:ascii="Times New Roman" w:hAnsi="Times New Roman"/>
                <w:b/>
                <w:sz w:val="22"/>
              </w:rPr>
              <w:t>Technology</w:t>
            </w:r>
          </w:p>
        </w:tc>
        <w:tc>
          <w:tcPr>
            <w:tcW w:type="dxa" w:w="2878"/>
          </w:tcPr>
          <w:p>
            <w:r>
              <w:rPr>
                <w:rFonts w:ascii="Times New Roman" w:hAnsi="Times New Roman"/>
                <w:b/>
                <w:sz w:val="22"/>
              </w:rPr>
              <w:t>Version</w:t>
            </w:r>
          </w:p>
        </w:tc>
        <w:tc>
          <w:tcPr>
            <w:tcW w:type="dxa" w:w="2878"/>
          </w:tcPr>
          <w:p>
            <w:r>
              <w:rPr>
                <w:rFonts w:ascii="Times New Roman" w:hAnsi="Times New Roman"/>
                <w:b/>
                <w:sz w:val="22"/>
              </w:rPr>
              <w:t>Purpose</w:t>
            </w:r>
          </w:p>
        </w:tc>
      </w:tr>
      <w:tr>
        <w:tc>
          <w:tcPr>
            <w:tcW w:type="dxa" w:w="2878"/>
          </w:tcPr>
          <w:p>
            <w:r>
              <w:rPr>
                <w:rFonts w:ascii="Times New Roman" w:hAnsi="Times New Roman"/>
                <w:sz w:val="22"/>
              </w:rPr>
              <w:t>Flask</w:t>
            </w:r>
          </w:p>
        </w:tc>
        <w:tc>
          <w:tcPr>
            <w:tcW w:type="dxa" w:w="2878"/>
          </w:tcPr>
          <w:p>
            <w:r>
              <w:rPr>
                <w:rFonts w:ascii="Times New Roman" w:hAnsi="Times New Roman"/>
                <w:sz w:val="22"/>
              </w:rPr>
              <w:t>3.0.0</w:t>
            </w:r>
          </w:p>
        </w:tc>
        <w:tc>
          <w:tcPr>
            <w:tcW w:type="dxa" w:w="2878"/>
          </w:tcPr>
          <w:p>
            <w:r>
              <w:rPr>
                <w:rFonts w:ascii="Times New Roman" w:hAnsi="Times New Roman"/>
                <w:sz w:val="22"/>
              </w:rPr>
              <w:t>Python web framework for REST API</w:t>
            </w:r>
          </w:p>
        </w:tc>
      </w:tr>
      <w:tr>
        <w:tc>
          <w:tcPr>
            <w:tcW w:type="dxa" w:w="2878"/>
          </w:tcPr>
          <w:p>
            <w:r>
              <w:rPr>
                <w:rFonts w:ascii="Times New Roman" w:hAnsi="Times New Roman"/>
                <w:sz w:val="22"/>
              </w:rPr>
              <w:t>Flask-CORS</w:t>
            </w:r>
          </w:p>
        </w:tc>
        <w:tc>
          <w:tcPr>
            <w:tcW w:type="dxa" w:w="2878"/>
          </w:tcPr>
          <w:p>
            <w:r>
              <w:rPr>
                <w:rFonts w:ascii="Times New Roman" w:hAnsi="Times New Roman"/>
                <w:sz w:val="22"/>
              </w:rPr>
              <w:t>4.0.0</w:t>
            </w:r>
          </w:p>
        </w:tc>
        <w:tc>
          <w:tcPr>
            <w:tcW w:type="dxa" w:w="2878"/>
          </w:tcPr>
          <w:p>
            <w:r>
              <w:rPr>
                <w:rFonts w:ascii="Times New Roman" w:hAnsi="Times New Roman"/>
                <w:sz w:val="22"/>
              </w:rPr>
              <w:t>Cross-Origin Resource Sharing support</w:t>
            </w:r>
          </w:p>
        </w:tc>
      </w:tr>
      <w:tr>
        <w:tc>
          <w:tcPr>
            <w:tcW w:type="dxa" w:w="2878"/>
          </w:tcPr>
          <w:p>
            <w:r>
              <w:rPr>
                <w:rFonts w:ascii="Times New Roman" w:hAnsi="Times New Roman"/>
                <w:sz w:val="22"/>
              </w:rPr>
              <w:t>Pandas</w:t>
            </w:r>
          </w:p>
        </w:tc>
        <w:tc>
          <w:tcPr>
            <w:tcW w:type="dxa" w:w="2878"/>
          </w:tcPr>
          <w:p>
            <w:r>
              <w:rPr>
                <w:rFonts w:ascii="Times New Roman" w:hAnsi="Times New Roman"/>
                <w:sz w:val="22"/>
              </w:rPr>
              <w:t>2.1.4</w:t>
            </w:r>
          </w:p>
        </w:tc>
        <w:tc>
          <w:tcPr>
            <w:tcW w:type="dxa" w:w="2878"/>
          </w:tcPr>
          <w:p>
            <w:r>
              <w:rPr>
                <w:rFonts w:ascii="Times New Roman" w:hAnsi="Times New Roman"/>
                <w:sz w:val="22"/>
              </w:rPr>
              <w:t>Data analysis and manipulation library</w:t>
            </w:r>
          </w:p>
        </w:tc>
      </w:tr>
      <w:tr>
        <w:tc>
          <w:tcPr>
            <w:tcW w:type="dxa" w:w="2878"/>
          </w:tcPr>
          <w:p>
            <w:r>
              <w:rPr>
                <w:rFonts w:ascii="Times New Roman" w:hAnsi="Times New Roman"/>
                <w:sz w:val="22"/>
              </w:rPr>
              <w:t>NumPy</w:t>
            </w:r>
          </w:p>
        </w:tc>
        <w:tc>
          <w:tcPr>
            <w:tcW w:type="dxa" w:w="2878"/>
          </w:tcPr>
          <w:p>
            <w:r>
              <w:rPr>
                <w:rFonts w:ascii="Times New Roman" w:hAnsi="Times New Roman"/>
                <w:sz w:val="22"/>
              </w:rPr>
              <w:t>1.26.2</w:t>
            </w:r>
          </w:p>
        </w:tc>
        <w:tc>
          <w:tcPr>
            <w:tcW w:type="dxa" w:w="2878"/>
          </w:tcPr>
          <w:p>
            <w:r>
              <w:rPr>
                <w:rFonts w:ascii="Times New Roman" w:hAnsi="Times New Roman"/>
                <w:sz w:val="22"/>
              </w:rPr>
              <w:t>Numerical computing library</w:t>
            </w:r>
          </w:p>
        </w:tc>
      </w:tr>
      <w:tr>
        <w:tc>
          <w:tcPr>
            <w:tcW w:type="dxa" w:w="2878"/>
          </w:tcPr>
          <w:p>
            <w:r>
              <w:rPr>
                <w:rFonts w:ascii="Times New Roman" w:hAnsi="Times New Roman"/>
                <w:sz w:val="22"/>
              </w:rPr>
              <w:t>PyJWT</w:t>
            </w:r>
          </w:p>
        </w:tc>
        <w:tc>
          <w:tcPr>
            <w:tcW w:type="dxa" w:w="2878"/>
          </w:tcPr>
          <w:p>
            <w:r>
              <w:rPr>
                <w:rFonts w:ascii="Times New Roman" w:hAnsi="Times New Roman"/>
                <w:sz w:val="22"/>
              </w:rPr>
              <w:t>2.8.0</w:t>
            </w:r>
          </w:p>
        </w:tc>
        <w:tc>
          <w:tcPr>
            <w:tcW w:type="dxa" w:w="2878"/>
          </w:tcPr>
          <w:p>
            <w:r>
              <w:rPr>
                <w:rFonts w:ascii="Times New Roman" w:hAnsi="Times New Roman"/>
                <w:sz w:val="22"/>
              </w:rPr>
              <w:t>JSON Web Token authentication</w:t>
            </w:r>
          </w:p>
        </w:tc>
      </w:tr>
      <w:tr>
        <w:tc>
          <w:tcPr>
            <w:tcW w:type="dxa" w:w="2878"/>
          </w:tcPr>
          <w:p>
            <w:r>
              <w:rPr>
                <w:rFonts w:ascii="Times New Roman" w:hAnsi="Times New Roman"/>
                <w:sz w:val="22"/>
              </w:rPr>
              <w:t>SQLite3</w:t>
            </w:r>
          </w:p>
        </w:tc>
        <w:tc>
          <w:tcPr>
            <w:tcW w:type="dxa" w:w="2878"/>
          </w:tcPr>
          <w:p>
            <w:r>
              <w:rPr>
                <w:rFonts w:ascii="Times New Roman" w:hAnsi="Times New Roman"/>
                <w:sz w:val="22"/>
              </w:rPr>
              <w:t>Built-in</w:t>
            </w:r>
          </w:p>
        </w:tc>
        <w:tc>
          <w:tcPr>
            <w:tcW w:type="dxa" w:w="2878"/>
          </w:tcPr>
          <w:p>
            <w:r>
              <w:rPr>
                <w:rFonts w:ascii="Times New Roman" w:hAnsi="Times New Roman"/>
                <w:sz w:val="22"/>
              </w:rPr>
              <w:t>Embedded relational database</w:t>
            </w:r>
          </w:p>
        </w:tc>
      </w:tr>
      <w:tr>
        <w:tc>
          <w:tcPr>
            <w:tcW w:type="dxa" w:w="2878"/>
          </w:tcPr>
          <w:p>
            <w:r>
              <w:rPr>
                <w:rFonts w:ascii="Times New Roman" w:hAnsi="Times New Roman"/>
                <w:sz w:val="22"/>
              </w:rPr>
              <w:t>Werkzeug</w:t>
            </w:r>
          </w:p>
        </w:tc>
        <w:tc>
          <w:tcPr>
            <w:tcW w:type="dxa" w:w="2878"/>
          </w:tcPr>
          <w:p>
            <w:r>
              <w:rPr>
                <w:rFonts w:ascii="Times New Roman" w:hAnsi="Times New Roman"/>
                <w:sz w:val="22"/>
              </w:rPr>
              <w:t>3.0.1</w:t>
            </w:r>
          </w:p>
        </w:tc>
        <w:tc>
          <w:tcPr>
            <w:tcW w:type="dxa" w:w="2878"/>
          </w:tcPr>
          <w:p>
            <w:r>
              <w:rPr>
                <w:rFonts w:ascii="Times New Roman" w:hAnsi="Times New Roman"/>
                <w:sz w:val="22"/>
              </w:rPr>
              <w:t>Password hashing and WSGI utilities</w:t>
            </w:r>
          </w:p>
        </w:tc>
      </w:tr>
    </w:tbl>
    <w:p>
      <w:r>
        <w:br w:type="page"/>
      </w:r>
    </w:p>
    <w:p>
      <w:pPr>
        <w:pStyle w:val="Heading1"/>
      </w:pPr>
      <w:r>
        <w:rPr>
          <w:rFonts w:ascii="Times New Roman" w:hAnsi="Times New Roman"/>
          <w:color w:val="000000"/>
        </w:rPr>
        <w:t>5. SYSTEM DESIGN</w:t>
      </w:r>
    </w:p>
    <w:p>
      <w:pPr>
        <w:pStyle w:val="Heading2"/>
      </w:pPr>
      <w:r>
        <w:rPr>
          <w:rFonts w:ascii="Times New Roman" w:hAnsi="Times New Roman"/>
          <w:color w:val="000000"/>
        </w:rPr>
        <w:t>5.1 System Architecture</w:t>
      </w:r>
    </w:p>
    <w:p>
      <w:pPr>
        <w:jc w:val="both"/>
      </w:pPr>
      <w:r>
        <w:rPr>
          <w:rFonts w:ascii="Times New Roman" w:hAnsi="Times New Roman"/>
          <w:b w:val="0"/>
          <w:i w:val="0"/>
          <w:sz w:val="24"/>
        </w:rPr>
        <w:t>The AI Smart Expense Tracker follows a three-tier client-server architecture:</w:t>
      </w:r>
    </w:p>
    <w:p>
      <w:r>
        <w:rPr>
          <w:rFonts w:ascii="Times New Roman" w:hAnsi="Times New Roman"/>
          <w:b/>
          <w:i w:val="0"/>
          <w:sz w:val="24"/>
        </w:rPr>
        <w:t>Presentation Layer (Frontend)</w:t>
      </w:r>
    </w:p>
    <w:p>
      <w:pPr>
        <w:jc w:val="both"/>
      </w:pPr>
      <w:r>
        <w:rPr>
          <w:rFonts w:ascii="Times New Roman" w:hAnsi="Times New Roman"/>
          <w:b w:val="0"/>
          <w:i w:val="0"/>
          <w:sz w:val="24"/>
        </w:rPr>
        <w:t>React.js single-page application with component-based architecture. The frontend communicates with the backend via RESTful API calls using Axios. Key pages include Dashboard, Add Transaction, Transaction History, AI Agents Hub, Financial Goals, Investment Suggestions, and Upload CSV. Authentication state is managed through React Context API.</w:t>
      </w:r>
    </w:p>
    <w:p>
      <w:r>
        <w:rPr>
          <w:rFonts w:ascii="Times New Roman" w:hAnsi="Times New Roman"/>
          <w:b/>
          <w:i w:val="0"/>
          <w:sz w:val="24"/>
        </w:rPr>
        <w:t>Business Logic Layer (Backend)</w:t>
      </w:r>
    </w:p>
    <w:p>
      <w:pPr>
        <w:jc w:val="both"/>
      </w:pPr>
      <w:r>
        <w:rPr>
          <w:rFonts w:ascii="Times New Roman" w:hAnsi="Times New Roman"/>
          <w:b w:val="0"/>
          <w:i w:val="0"/>
          <w:sz w:val="24"/>
        </w:rPr>
        <w:t>Flask REST API with JWT-based authentication. The backend processes all business logic including transaction management, income tracking, budget management, and AI agent orchestration. Six specialized AI agents are coordinated by an Orchestrator that runs all agents in sequence and aggregates their insights.</w:t>
      </w:r>
    </w:p>
    <w:p>
      <w:r>
        <w:rPr>
          <w:rFonts w:ascii="Times New Roman" w:hAnsi="Times New Roman"/>
          <w:b/>
          <w:i w:val="0"/>
          <w:sz w:val="24"/>
        </w:rPr>
        <w:t>Data Layer (Database)</w:t>
      </w:r>
    </w:p>
    <w:p>
      <w:pPr>
        <w:jc w:val="both"/>
      </w:pPr>
      <w:r>
        <w:rPr>
          <w:rFonts w:ascii="Times New Roman" w:hAnsi="Times New Roman"/>
          <w:b w:val="0"/>
          <w:i w:val="0"/>
          <w:sz w:val="24"/>
        </w:rPr>
        <w:t>SQLite relational database with six tables: users, transactions, additional_incomes, budgets, financial_goals, and recurring_bills. The schema supports referential integrity through foreign key constraints.</w:t>
      </w:r>
    </w:p>
    <w:p/>
    <w:p>
      <w:r>
        <w:rPr>
          <w:rFonts w:ascii="Times New Roman" w:hAnsi="Times New Roman"/>
          <w:b/>
          <w:i w:val="0"/>
          <w:sz w:val="26"/>
        </w:rPr>
        <w:t>AI Multi-Agent Architecture</w:t>
      </w:r>
    </w:p>
    <w:tbl>
      <w:tblPr>
        <w:tblStyle w:val="TableGrid"/>
        <w:tblW w:type="auto" w:w="0"/>
        <w:jc w:val="center"/>
        <w:tblLook w:firstColumn="1" w:firstRow="1" w:lastColumn="0" w:lastRow="0" w:noHBand="0" w:noVBand="1" w:val="04A0"/>
      </w:tblPr>
      <w:tblGrid>
        <w:gridCol w:w="4317"/>
        <w:gridCol w:w="4317"/>
      </w:tblGrid>
      <w:tr>
        <w:tc>
          <w:tcPr>
            <w:tcW w:type="dxa" w:w="4317"/>
          </w:tcPr>
          <w:p>
            <w:r>
              <w:rPr>
                <w:rFonts w:ascii="Times New Roman" w:hAnsi="Times New Roman"/>
                <w:b/>
                <w:sz w:val="22"/>
              </w:rPr>
              <w:t>Agent</w:t>
            </w:r>
          </w:p>
        </w:tc>
        <w:tc>
          <w:tcPr>
            <w:tcW w:type="dxa" w:w="4317"/>
          </w:tcPr>
          <w:p>
            <w:r>
              <w:rPr>
                <w:rFonts w:ascii="Times New Roman" w:hAnsi="Times New Roman"/>
                <w:b/>
                <w:sz w:val="22"/>
              </w:rPr>
              <w:t>Responsibility</w:t>
            </w:r>
          </w:p>
        </w:tc>
      </w:tr>
      <w:tr>
        <w:tc>
          <w:tcPr>
            <w:tcW w:type="dxa" w:w="4317"/>
          </w:tcPr>
          <w:p>
            <w:r>
              <w:rPr>
                <w:rFonts w:ascii="Times New Roman" w:hAnsi="Times New Roman"/>
                <w:sz w:val="22"/>
              </w:rPr>
              <w:t>Spending Analyst</w:t>
            </w:r>
          </w:p>
        </w:tc>
        <w:tc>
          <w:tcPr>
            <w:tcW w:type="dxa" w:w="4317"/>
          </w:tcPr>
          <w:p>
            <w:r>
              <w:rPr>
                <w:rFonts w:ascii="Times New Roman" w:hAnsi="Times New Roman"/>
                <w:sz w:val="22"/>
              </w:rPr>
              <w:t>Analyzes spending patterns, calculates Financial Health Score, implements 50/30/20 rule analysis, provides month-over-month comparisons</w:t>
            </w:r>
          </w:p>
        </w:tc>
      </w:tr>
      <w:tr>
        <w:tc>
          <w:tcPr>
            <w:tcW w:type="dxa" w:w="4317"/>
          </w:tcPr>
          <w:p>
            <w:r>
              <w:rPr>
                <w:rFonts w:ascii="Times New Roman" w:hAnsi="Times New Roman"/>
                <w:sz w:val="22"/>
              </w:rPr>
              <w:t>Budget Guardian</w:t>
            </w:r>
          </w:p>
        </w:tc>
        <w:tc>
          <w:tcPr>
            <w:tcW w:type="dxa" w:w="4317"/>
          </w:tcPr>
          <w:p>
            <w:r>
              <w:rPr>
                <w:rFonts w:ascii="Times New Roman" w:hAnsi="Times New Roman"/>
                <w:sz w:val="22"/>
              </w:rPr>
              <w:t>Monitors budget adherence, calculates daily safe spending rates, alerts when budgets are exceeded or at risk</w:t>
            </w:r>
          </w:p>
        </w:tc>
      </w:tr>
      <w:tr>
        <w:tc>
          <w:tcPr>
            <w:tcW w:type="dxa" w:w="4317"/>
          </w:tcPr>
          <w:p>
            <w:r>
              <w:rPr>
                <w:rFonts w:ascii="Times New Roman" w:hAnsi="Times New Roman"/>
                <w:sz w:val="22"/>
              </w:rPr>
              <w:t>Anomaly Detector</w:t>
            </w:r>
          </w:p>
        </w:tc>
        <w:tc>
          <w:tcPr>
            <w:tcW w:type="dxa" w:w="4317"/>
          </w:tcPr>
          <w:p>
            <w:r>
              <w:rPr>
                <w:rFonts w:ascii="Times New Roman" w:hAnsi="Times New Roman"/>
                <w:sz w:val="22"/>
              </w:rPr>
              <w:t>Detects unusual spending spikes using statistical analysis (1.5x threshold), identifies week-over-week changes</w:t>
            </w:r>
          </w:p>
        </w:tc>
      </w:tr>
      <w:tr>
        <w:tc>
          <w:tcPr>
            <w:tcW w:type="dxa" w:w="4317"/>
          </w:tcPr>
          <w:p>
            <w:r>
              <w:rPr>
                <w:rFonts w:ascii="Times New Roman" w:hAnsi="Times New Roman"/>
                <w:sz w:val="22"/>
              </w:rPr>
              <w:t>Savings Coach</w:t>
            </w:r>
          </w:p>
        </w:tc>
        <w:tc>
          <w:tcPr>
            <w:tcW w:type="dxa" w:w="4317"/>
          </w:tcPr>
          <w:p>
            <w:r>
              <w:rPr>
                <w:rFonts w:ascii="Times New Roman" w:hAnsi="Times New Roman"/>
                <w:sz w:val="22"/>
              </w:rPr>
              <w:t>Tracks savings velocity, calculates monthly requirements per goal, suggests auto-savings amounts, warns about at-risk goals</w:t>
            </w:r>
          </w:p>
        </w:tc>
      </w:tr>
      <w:tr>
        <w:tc>
          <w:tcPr>
            <w:tcW w:type="dxa" w:w="4317"/>
          </w:tcPr>
          <w:p>
            <w:r>
              <w:rPr>
                <w:rFonts w:ascii="Times New Roman" w:hAnsi="Times New Roman"/>
                <w:sz w:val="22"/>
              </w:rPr>
              <w:t>Investment Advisor</w:t>
            </w:r>
          </w:p>
        </w:tc>
        <w:tc>
          <w:tcPr>
            <w:tcW w:type="dxa" w:w="4317"/>
          </w:tcPr>
          <w:p>
            <w:r>
              <w:rPr>
                <w:rFonts w:ascii="Times New Roman" w:hAnsi="Times New Roman"/>
                <w:sz w:val="22"/>
              </w:rPr>
              <w:t>Provides CFP-level advice including emergency fund analysis, debt-to-income ratio, tax-saving suggestions (80C), age-based asset allocation</w:t>
            </w:r>
          </w:p>
        </w:tc>
      </w:tr>
      <w:tr>
        <w:tc>
          <w:tcPr>
            <w:tcW w:type="dxa" w:w="4317"/>
          </w:tcPr>
          <w:p>
            <w:r>
              <w:rPr>
                <w:rFonts w:ascii="Times New Roman" w:hAnsi="Times New Roman"/>
                <w:sz w:val="22"/>
              </w:rPr>
              <w:t>Bill Tracker</w:t>
            </w:r>
          </w:p>
        </w:tc>
        <w:tc>
          <w:tcPr>
            <w:tcW w:type="dxa" w:w="4317"/>
          </w:tcPr>
          <w:p>
            <w:r>
              <w:rPr>
                <w:rFonts w:ascii="Times New Roman" w:hAnsi="Times New Roman"/>
                <w:sz w:val="22"/>
              </w:rPr>
              <w:t>Identifies recurring expenses, tracks bills as percentage of income, detects newly recurring expenses, predicts upcoming bills</w:t>
            </w:r>
          </w:p>
        </w:tc>
      </w:tr>
    </w:tbl>
    <w:p>
      <w:r>
        <w:br w:type="page"/>
      </w:r>
    </w:p>
    <w:p>
      <w:pPr>
        <w:pStyle w:val="Heading2"/>
      </w:pPr>
      <w:r>
        <w:rPr>
          <w:rFonts w:ascii="Times New Roman" w:hAnsi="Times New Roman"/>
          <w:color w:val="000000"/>
        </w:rPr>
        <w:t>5.2 Use Case Diagram</w:t>
      </w:r>
    </w:p>
    <w:p>
      <w:pPr>
        <w:jc w:val="both"/>
      </w:pPr>
      <w:r>
        <w:rPr>
          <w:rFonts w:ascii="Times New Roman" w:hAnsi="Times New Roman"/>
          <w:b w:val="0"/>
          <w:i w:val="0"/>
          <w:sz w:val="24"/>
        </w:rPr>
        <w:t>The system supports the following use cases for the primary actor (User):</w:t>
      </w:r>
    </w:p>
    <w:p>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4317"/>
        <w:gridCol w:w="4317"/>
      </w:tblGrid>
      <w:tr>
        <w:tc>
          <w:tcPr>
            <w:tcW w:type="dxa" w:w="4317"/>
          </w:tcPr>
          <w:p>
            <w:r>
              <w:rPr>
                <w:rFonts w:ascii="Times New Roman" w:hAnsi="Times New Roman"/>
                <w:b/>
                <w:sz w:val="22"/>
              </w:rPr>
              <w:t>Use Case</w:t>
            </w:r>
          </w:p>
        </w:tc>
        <w:tc>
          <w:tcPr>
            <w:tcW w:type="dxa" w:w="4317"/>
          </w:tcPr>
          <w:p>
            <w:r>
              <w:rPr>
                <w:rFonts w:ascii="Times New Roman" w:hAnsi="Times New Roman"/>
                <w:b/>
                <w:sz w:val="22"/>
              </w:rPr>
              <w:t>Description</w:t>
            </w:r>
          </w:p>
        </w:tc>
      </w:tr>
      <w:tr>
        <w:tc>
          <w:tcPr>
            <w:tcW w:type="dxa" w:w="4317"/>
          </w:tcPr>
          <w:p>
            <w:r>
              <w:rPr>
                <w:rFonts w:ascii="Times New Roman" w:hAnsi="Times New Roman"/>
                <w:sz w:val="22"/>
              </w:rPr>
              <w:t>Register / Login</w:t>
            </w:r>
          </w:p>
        </w:tc>
        <w:tc>
          <w:tcPr>
            <w:tcW w:type="dxa" w:w="4317"/>
          </w:tcPr>
          <w:p>
            <w:r>
              <w:rPr>
                <w:rFonts w:ascii="Times New Roman" w:hAnsi="Times New Roman"/>
                <w:sz w:val="22"/>
              </w:rPr>
              <w:t>User creates an account or authenticates with existing credentials</w:t>
            </w:r>
          </w:p>
        </w:tc>
      </w:tr>
      <w:tr>
        <w:tc>
          <w:tcPr>
            <w:tcW w:type="dxa" w:w="4317"/>
          </w:tcPr>
          <w:p>
            <w:r>
              <w:rPr>
                <w:rFonts w:ascii="Times New Roman" w:hAnsi="Times New Roman"/>
                <w:sz w:val="22"/>
              </w:rPr>
              <w:t>Add Transaction</w:t>
            </w:r>
          </w:p>
        </w:tc>
        <w:tc>
          <w:tcPr>
            <w:tcW w:type="dxa" w:w="4317"/>
          </w:tcPr>
          <w:p>
            <w:r>
              <w:rPr>
                <w:rFonts w:ascii="Times New Roman" w:hAnsi="Times New Roman"/>
                <w:sz w:val="22"/>
              </w:rPr>
              <w:t>User records a new expense with date, amount, category, payment mode, and description</w:t>
            </w:r>
          </w:p>
        </w:tc>
      </w:tr>
      <w:tr>
        <w:tc>
          <w:tcPr>
            <w:tcW w:type="dxa" w:w="4317"/>
          </w:tcPr>
          <w:p>
            <w:r>
              <w:rPr>
                <w:rFonts w:ascii="Times New Roman" w:hAnsi="Times New Roman"/>
                <w:sz w:val="22"/>
              </w:rPr>
              <w:t>Upload CSV</w:t>
            </w:r>
          </w:p>
        </w:tc>
        <w:tc>
          <w:tcPr>
            <w:tcW w:type="dxa" w:w="4317"/>
          </w:tcPr>
          <w:p>
            <w:r>
              <w:rPr>
                <w:rFonts w:ascii="Times New Roman" w:hAnsi="Times New Roman"/>
                <w:sz w:val="22"/>
              </w:rPr>
              <w:t>User bulk-uploads transactions from a CSV file</w:t>
            </w:r>
          </w:p>
        </w:tc>
      </w:tr>
      <w:tr>
        <w:tc>
          <w:tcPr>
            <w:tcW w:type="dxa" w:w="4317"/>
          </w:tcPr>
          <w:p>
            <w:r>
              <w:rPr>
                <w:rFonts w:ascii="Times New Roman" w:hAnsi="Times New Roman"/>
                <w:sz w:val="22"/>
              </w:rPr>
              <w:t>View Dashboard</w:t>
            </w:r>
          </w:p>
        </w:tc>
        <w:tc>
          <w:tcPr>
            <w:tcW w:type="dxa" w:w="4317"/>
          </w:tcPr>
          <w:p>
            <w:r>
              <w:rPr>
                <w:rFonts w:ascii="Times New Roman" w:hAnsi="Times New Roman"/>
                <w:sz w:val="22"/>
              </w:rPr>
              <w:t>User views financial summary, health score, charts, and AI insights</w:t>
            </w:r>
          </w:p>
        </w:tc>
      </w:tr>
      <w:tr>
        <w:tc>
          <w:tcPr>
            <w:tcW w:type="dxa" w:w="4317"/>
          </w:tcPr>
          <w:p>
            <w:r>
              <w:rPr>
                <w:rFonts w:ascii="Times New Roman" w:hAnsi="Times New Roman"/>
                <w:sz w:val="22"/>
              </w:rPr>
              <w:t>Set Budget</w:t>
            </w:r>
          </w:p>
        </w:tc>
        <w:tc>
          <w:tcPr>
            <w:tcW w:type="dxa" w:w="4317"/>
          </w:tcPr>
          <w:p>
            <w:r>
              <w:rPr>
                <w:rFonts w:ascii="Times New Roman" w:hAnsi="Times New Roman"/>
                <w:sz w:val="22"/>
              </w:rPr>
              <w:t>User defines monthly spending limits per category</w:t>
            </w:r>
          </w:p>
        </w:tc>
      </w:tr>
      <w:tr>
        <w:tc>
          <w:tcPr>
            <w:tcW w:type="dxa" w:w="4317"/>
          </w:tcPr>
          <w:p>
            <w:r>
              <w:rPr>
                <w:rFonts w:ascii="Times New Roman" w:hAnsi="Times New Roman"/>
                <w:sz w:val="22"/>
              </w:rPr>
              <w:t>Create Financial Goal</w:t>
            </w:r>
          </w:p>
        </w:tc>
        <w:tc>
          <w:tcPr>
            <w:tcW w:type="dxa" w:w="4317"/>
          </w:tcPr>
          <w:p>
            <w:r>
              <w:rPr>
                <w:rFonts w:ascii="Times New Roman" w:hAnsi="Times New Roman"/>
                <w:sz w:val="22"/>
              </w:rPr>
              <w:t>User sets savings goals with target amounts and deadlines</w:t>
            </w:r>
          </w:p>
        </w:tc>
      </w:tr>
      <w:tr>
        <w:tc>
          <w:tcPr>
            <w:tcW w:type="dxa" w:w="4317"/>
          </w:tcPr>
          <w:p>
            <w:r>
              <w:rPr>
                <w:rFonts w:ascii="Times New Roman" w:hAnsi="Times New Roman"/>
                <w:sz w:val="22"/>
              </w:rPr>
              <w:t>Add Funds to Goal</w:t>
            </w:r>
          </w:p>
        </w:tc>
        <w:tc>
          <w:tcPr>
            <w:tcW w:type="dxa" w:w="4317"/>
          </w:tcPr>
          <w:p>
            <w:r>
              <w:rPr>
                <w:rFonts w:ascii="Times New Roman" w:hAnsi="Times New Roman"/>
                <w:sz w:val="22"/>
              </w:rPr>
              <w:t>User logs contributions toward a financial goal</w:t>
            </w:r>
          </w:p>
        </w:tc>
      </w:tr>
      <w:tr>
        <w:tc>
          <w:tcPr>
            <w:tcW w:type="dxa" w:w="4317"/>
          </w:tcPr>
          <w:p>
            <w:r>
              <w:rPr>
                <w:rFonts w:ascii="Times New Roman" w:hAnsi="Times New Roman"/>
                <w:sz w:val="22"/>
              </w:rPr>
              <w:t>View AI Insights</w:t>
            </w:r>
          </w:p>
        </w:tc>
        <w:tc>
          <w:tcPr>
            <w:tcW w:type="dxa" w:w="4317"/>
          </w:tcPr>
          <w:p>
            <w:r>
              <w:rPr>
                <w:rFonts w:ascii="Times New Roman" w:hAnsi="Times New Roman"/>
                <w:sz w:val="22"/>
              </w:rPr>
              <w:t>User reviews recommendations from all six AI agents</w:t>
            </w:r>
          </w:p>
        </w:tc>
      </w:tr>
      <w:tr>
        <w:tc>
          <w:tcPr>
            <w:tcW w:type="dxa" w:w="4317"/>
          </w:tcPr>
          <w:p>
            <w:r>
              <w:rPr>
                <w:rFonts w:ascii="Times New Roman" w:hAnsi="Times New Roman"/>
                <w:sz w:val="22"/>
              </w:rPr>
              <w:t>View Investment Suggestions</w:t>
            </w:r>
          </w:p>
        </w:tc>
        <w:tc>
          <w:tcPr>
            <w:tcW w:type="dxa" w:w="4317"/>
          </w:tcPr>
          <w:p>
            <w:r>
              <w:rPr>
                <w:rFonts w:ascii="Times New Roman" w:hAnsi="Times New Roman"/>
                <w:sz w:val="22"/>
              </w:rPr>
              <w:t>User gets personalized investment and insurance recommendations</w:t>
            </w:r>
          </w:p>
        </w:tc>
      </w:tr>
      <w:tr>
        <w:tc>
          <w:tcPr>
            <w:tcW w:type="dxa" w:w="4317"/>
          </w:tcPr>
          <w:p>
            <w:r>
              <w:rPr>
                <w:rFonts w:ascii="Times New Roman" w:hAnsi="Times New Roman"/>
                <w:sz w:val="22"/>
              </w:rPr>
              <w:t>Compare Months</w:t>
            </w:r>
          </w:p>
        </w:tc>
        <w:tc>
          <w:tcPr>
            <w:tcW w:type="dxa" w:w="4317"/>
          </w:tcPr>
          <w:p>
            <w:r>
              <w:rPr>
                <w:rFonts w:ascii="Times New Roman" w:hAnsi="Times New Roman"/>
                <w:sz w:val="22"/>
              </w:rPr>
              <w:t>User selects two months for detailed spending comparison</w:t>
            </w:r>
          </w:p>
        </w:tc>
      </w:tr>
      <w:tr>
        <w:tc>
          <w:tcPr>
            <w:tcW w:type="dxa" w:w="4317"/>
          </w:tcPr>
          <w:p>
            <w:r>
              <w:rPr>
                <w:rFonts w:ascii="Times New Roman" w:hAnsi="Times New Roman"/>
                <w:sz w:val="22"/>
              </w:rPr>
              <w:t>Update Profile</w:t>
            </w:r>
          </w:p>
        </w:tc>
        <w:tc>
          <w:tcPr>
            <w:tcW w:type="dxa" w:w="4317"/>
          </w:tcPr>
          <w:p>
            <w:r>
              <w:rPr>
                <w:rFonts w:ascii="Times New Roman" w:hAnsi="Times New Roman"/>
                <w:sz w:val="22"/>
              </w:rPr>
              <w:t>User provides age, dependents, and insurance information</w:t>
            </w:r>
          </w:p>
        </w:tc>
      </w:tr>
      <w:tr>
        <w:tc>
          <w:tcPr>
            <w:tcW w:type="dxa" w:w="4317"/>
          </w:tcPr>
          <w:p>
            <w:r>
              <w:rPr>
                <w:rFonts w:ascii="Times New Roman" w:hAnsi="Times New Roman"/>
                <w:sz w:val="22"/>
              </w:rPr>
              <w:t>Manage Income</w:t>
            </w:r>
          </w:p>
        </w:tc>
        <w:tc>
          <w:tcPr>
            <w:tcW w:type="dxa" w:w="4317"/>
          </w:tcPr>
          <w:p>
            <w:r>
              <w:rPr>
                <w:rFonts w:ascii="Times New Roman" w:hAnsi="Times New Roman"/>
                <w:sz w:val="22"/>
              </w:rPr>
              <w:t>User sets monthly salary and logs additional income sources</w:t>
            </w:r>
          </w:p>
        </w:tc>
      </w:tr>
    </w:tbl>
    <w:p>
      <w:r>
        <w:br w:type="page"/>
      </w:r>
    </w:p>
    <w:p>
      <w:pPr>
        <w:pStyle w:val="Heading2"/>
      </w:pPr>
      <w:r>
        <w:rPr>
          <w:rFonts w:ascii="Times New Roman" w:hAnsi="Times New Roman"/>
          <w:color w:val="000000"/>
        </w:rPr>
        <w:t>5.3 Data Flow Diagram</w:t>
      </w:r>
    </w:p>
    <w:p>
      <w:r>
        <w:rPr>
          <w:rFonts w:ascii="Times New Roman" w:hAnsi="Times New Roman"/>
          <w:b/>
          <w:i w:val="0"/>
          <w:sz w:val="24"/>
        </w:rPr>
        <w:t>Level 0 — Context Diagram</w:t>
      </w:r>
    </w:p>
    <w:p>
      <w:pPr>
        <w:jc w:val="both"/>
      </w:pPr>
      <w:r>
        <w:rPr>
          <w:rFonts w:ascii="Times New Roman" w:hAnsi="Times New Roman"/>
          <w:b w:val="0"/>
          <w:i w:val="0"/>
          <w:sz w:val="24"/>
        </w:rPr>
        <w:t>The user interacts with the AI Smart Expense Tracker system by providing transaction data, income information, budget limits, and profile details. The system processes this data through its AI agents and returns financial insights, health scores, charts, budget alerts, investment suggestions, and insurance recommendations.</w:t>
      </w:r>
    </w:p>
    <w:p>
      <w:r>
        <w:rPr>
          <w:rFonts w:ascii="Times New Roman" w:hAnsi="Times New Roman"/>
          <w:b w:val="0"/>
          <w:i w:val="0"/>
          <w:sz w:val="24"/>
        </w:rPr>
      </w:r>
    </w:p>
    <w:p>
      <w:r>
        <w:rPr>
          <w:rFonts w:ascii="Times New Roman" w:hAnsi="Times New Roman"/>
          <w:b/>
          <w:i w:val="0"/>
          <w:sz w:val="24"/>
        </w:rPr>
        <w:t>Level 1 — DFD</w:t>
      </w:r>
    </w:p>
    <w:p>
      <w:pPr>
        <w:jc w:val="both"/>
      </w:pPr>
      <w:r>
        <w:rPr>
          <w:rFonts w:ascii="Times New Roman" w:hAnsi="Times New Roman"/>
          <w:b w:val="0"/>
          <w:i w:val="0"/>
          <w:sz w:val="24"/>
        </w:rPr>
        <w:t>The Level 1 DFD decomposes the system into the following processes:</w:t>
      </w:r>
    </w:p>
    <w:p>
      <w:pPr>
        <w:pStyle w:val="ListBullet"/>
      </w:pPr>
      <w:r>
        <w:rPr>
          <w:rFonts w:ascii="Times New Roman" w:hAnsi="Times New Roman"/>
          <w:sz w:val="24"/>
        </w:rPr>
        <w:t>P1: Authentication — Handles user registration and login, generates JWT tokens.</w:t>
      </w:r>
    </w:p>
    <w:p>
      <w:pPr>
        <w:pStyle w:val="ListBullet"/>
      </w:pPr>
      <w:r>
        <w:rPr>
          <w:rFonts w:ascii="Times New Roman" w:hAnsi="Times New Roman"/>
          <w:sz w:val="24"/>
        </w:rPr>
        <w:t>P2: Transaction Management — Processes individual and bulk (CSV) transaction entries.</w:t>
      </w:r>
    </w:p>
    <w:p>
      <w:pPr>
        <w:pStyle w:val="ListBullet"/>
      </w:pPr>
      <w:r>
        <w:rPr>
          <w:rFonts w:ascii="Times New Roman" w:hAnsi="Times New Roman"/>
          <w:sz w:val="24"/>
        </w:rPr>
        <w:t>P3: Dashboard Engine — Aggregates data for financial summary, health score, and 50/30/20 analysis.</w:t>
      </w:r>
    </w:p>
    <w:p>
      <w:pPr>
        <w:pStyle w:val="ListBullet"/>
      </w:pPr>
      <w:r>
        <w:rPr>
          <w:rFonts w:ascii="Times New Roman" w:hAnsi="Times New Roman"/>
          <w:sz w:val="24"/>
        </w:rPr>
        <w:t>P4: AI Agent Orchestrator — Coordinates six AI agents to generate financial insights.</w:t>
      </w:r>
    </w:p>
    <w:p>
      <w:pPr>
        <w:pStyle w:val="ListBullet"/>
      </w:pPr>
      <w:r>
        <w:rPr>
          <w:rFonts w:ascii="Times New Roman" w:hAnsi="Times New Roman"/>
          <w:sz w:val="24"/>
        </w:rPr>
        <w:t>P5: Budget Manager — Tracks budget limits and monitors spending against limits.</w:t>
      </w:r>
    </w:p>
    <w:p>
      <w:pPr>
        <w:pStyle w:val="ListBullet"/>
      </w:pPr>
      <w:r>
        <w:rPr>
          <w:rFonts w:ascii="Times New Roman" w:hAnsi="Times New Roman"/>
          <w:sz w:val="24"/>
        </w:rPr>
        <w:t>P6: Goal Tracker — Manages financial goals, tracks contributions, and calculates progress.</w:t>
      </w:r>
    </w:p>
    <w:p>
      <w:pPr>
        <w:pStyle w:val="ListBullet"/>
      </w:pPr>
      <w:r>
        <w:rPr>
          <w:rFonts w:ascii="Times New Roman" w:hAnsi="Times New Roman"/>
          <w:sz w:val="24"/>
        </w:rPr>
        <w:t>P7: Investment Engine — Analyzes profile and spending to generate investment and insurance suggestions.</w:t>
      </w:r>
    </w:p>
    <w:p>
      <w:pPr>
        <w:pStyle w:val="Heading2"/>
      </w:pPr>
      <w:r>
        <w:rPr>
          <w:rFonts w:ascii="Times New Roman" w:hAnsi="Times New Roman"/>
          <w:color w:val="000000"/>
        </w:rPr>
        <w:t>5.4 ER Diagram</w:t>
      </w:r>
    </w:p>
    <w:p>
      <w:pPr>
        <w:jc w:val="both"/>
      </w:pPr>
      <w:r>
        <w:rPr>
          <w:rFonts w:ascii="Times New Roman" w:hAnsi="Times New Roman"/>
          <w:b w:val="0"/>
          <w:i w:val="0"/>
          <w:sz w:val="24"/>
        </w:rPr>
        <w:t>The Entity-Relationship model consists of the following entities and relationships:</w:t>
      </w:r>
    </w:p>
    <w:p>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r>
              <w:rPr>
                <w:rFonts w:ascii="Times New Roman" w:hAnsi="Times New Roman"/>
                <w:b/>
                <w:sz w:val="22"/>
              </w:rPr>
              <w:t>Entity</w:t>
            </w:r>
          </w:p>
        </w:tc>
        <w:tc>
          <w:tcPr>
            <w:tcW w:type="dxa" w:w="2878"/>
          </w:tcPr>
          <w:p>
            <w:r>
              <w:rPr>
                <w:rFonts w:ascii="Times New Roman" w:hAnsi="Times New Roman"/>
                <w:b/>
                <w:sz w:val="22"/>
              </w:rPr>
              <w:t>Key Attributes</w:t>
            </w:r>
          </w:p>
        </w:tc>
        <w:tc>
          <w:tcPr>
            <w:tcW w:type="dxa" w:w="2878"/>
          </w:tcPr>
          <w:p>
            <w:r>
              <w:rPr>
                <w:rFonts w:ascii="Times New Roman" w:hAnsi="Times New Roman"/>
                <w:b/>
                <w:sz w:val="22"/>
              </w:rPr>
              <w:t>Relationships</w:t>
            </w:r>
          </w:p>
        </w:tc>
      </w:tr>
      <w:tr>
        <w:tc>
          <w:tcPr>
            <w:tcW w:type="dxa" w:w="2878"/>
          </w:tcPr>
          <w:p>
            <w:r>
              <w:rPr>
                <w:rFonts w:ascii="Times New Roman" w:hAnsi="Times New Roman"/>
                <w:sz w:val="22"/>
              </w:rPr>
              <w:t>Users</w:t>
            </w:r>
          </w:p>
        </w:tc>
        <w:tc>
          <w:tcPr>
            <w:tcW w:type="dxa" w:w="2878"/>
          </w:tcPr>
          <w:p>
            <w:r>
              <w:rPr>
                <w:rFonts w:ascii="Times New Roman" w:hAnsi="Times New Roman"/>
                <w:sz w:val="22"/>
              </w:rPr>
              <w:t>id, name, email, password_hash, monthly_income, age, dependents, insurance status</w:t>
            </w:r>
          </w:p>
        </w:tc>
        <w:tc>
          <w:tcPr>
            <w:tcW w:type="dxa" w:w="2878"/>
          </w:tcPr>
          <w:p>
            <w:r>
              <w:rPr>
                <w:rFonts w:ascii="Times New Roman" w:hAnsi="Times New Roman"/>
                <w:sz w:val="22"/>
              </w:rPr>
              <w:t>Has many Transactions, Budgets, Goals, Incomes</w:t>
            </w:r>
          </w:p>
        </w:tc>
      </w:tr>
      <w:tr>
        <w:tc>
          <w:tcPr>
            <w:tcW w:type="dxa" w:w="2878"/>
          </w:tcPr>
          <w:p>
            <w:r>
              <w:rPr>
                <w:rFonts w:ascii="Times New Roman" w:hAnsi="Times New Roman"/>
                <w:sz w:val="22"/>
              </w:rPr>
              <w:t>Transactions</w:t>
            </w:r>
          </w:p>
        </w:tc>
        <w:tc>
          <w:tcPr>
            <w:tcW w:type="dxa" w:w="2878"/>
          </w:tcPr>
          <w:p>
            <w:r>
              <w:rPr>
                <w:rFonts w:ascii="Times New Roman" w:hAnsi="Times New Roman"/>
                <w:sz w:val="22"/>
              </w:rPr>
              <w:t>id, user_id, date, amount, category, payment_mode, description</w:t>
            </w:r>
          </w:p>
        </w:tc>
        <w:tc>
          <w:tcPr>
            <w:tcW w:type="dxa" w:w="2878"/>
          </w:tcPr>
          <w:p>
            <w:r>
              <w:rPr>
                <w:rFonts w:ascii="Times New Roman" w:hAnsi="Times New Roman"/>
                <w:sz w:val="22"/>
              </w:rPr>
              <w:t>Belongs to User</w:t>
            </w:r>
          </w:p>
        </w:tc>
      </w:tr>
      <w:tr>
        <w:tc>
          <w:tcPr>
            <w:tcW w:type="dxa" w:w="2878"/>
          </w:tcPr>
          <w:p>
            <w:r>
              <w:rPr>
                <w:rFonts w:ascii="Times New Roman" w:hAnsi="Times New Roman"/>
                <w:sz w:val="22"/>
              </w:rPr>
              <w:t>Additional Incomes</w:t>
            </w:r>
          </w:p>
        </w:tc>
        <w:tc>
          <w:tcPr>
            <w:tcW w:type="dxa" w:w="2878"/>
          </w:tcPr>
          <w:p>
            <w:r>
              <w:rPr>
                <w:rFonts w:ascii="Times New Roman" w:hAnsi="Times New Roman"/>
                <w:sz w:val="22"/>
              </w:rPr>
              <w:t>id, user_id, date, amount, source, description</w:t>
            </w:r>
          </w:p>
        </w:tc>
        <w:tc>
          <w:tcPr>
            <w:tcW w:type="dxa" w:w="2878"/>
          </w:tcPr>
          <w:p>
            <w:r>
              <w:rPr>
                <w:rFonts w:ascii="Times New Roman" w:hAnsi="Times New Roman"/>
                <w:sz w:val="22"/>
              </w:rPr>
              <w:t>Belongs to User</w:t>
            </w:r>
          </w:p>
        </w:tc>
      </w:tr>
      <w:tr>
        <w:tc>
          <w:tcPr>
            <w:tcW w:type="dxa" w:w="2878"/>
          </w:tcPr>
          <w:p>
            <w:r>
              <w:rPr>
                <w:rFonts w:ascii="Times New Roman" w:hAnsi="Times New Roman"/>
                <w:sz w:val="22"/>
              </w:rPr>
              <w:t>Budgets</w:t>
            </w:r>
          </w:p>
        </w:tc>
        <w:tc>
          <w:tcPr>
            <w:tcW w:type="dxa" w:w="2878"/>
          </w:tcPr>
          <w:p>
            <w:r>
              <w:rPr>
                <w:rFonts w:ascii="Times New Roman" w:hAnsi="Times New Roman"/>
                <w:sz w:val="22"/>
              </w:rPr>
              <w:t>id, user_id, category, monthly_limit</w:t>
            </w:r>
          </w:p>
        </w:tc>
        <w:tc>
          <w:tcPr>
            <w:tcW w:type="dxa" w:w="2878"/>
          </w:tcPr>
          <w:p>
            <w:r>
              <w:rPr>
                <w:rFonts w:ascii="Times New Roman" w:hAnsi="Times New Roman"/>
                <w:sz w:val="22"/>
              </w:rPr>
              <w:t>Belongs to User (unique per category)</w:t>
            </w:r>
          </w:p>
        </w:tc>
      </w:tr>
      <w:tr>
        <w:tc>
          <w:tcPr>
            <w:tcW w:type="dxa" w:w="2878"/>
          </w:tcPr>
          <w:p>
            <w:r>
              <w:rPr>
                <w:rFonts w:ascii="Times New Roman" w:hAnsi="Times New Roman"/>
                <w:sz w:val="22"/>
              </w:rPr>
              <w:t>Financial Goals</w:t>
            </w:r>
          </w:p>
        </w:tc>
        <w:tc>
          <w:tcPr>
            <w:tcW w:type="dxa" w:w="2878"/>
          </w:tcPr>
          <w:p>
            <w:r>
              <w:rPr>
                <w:rFonts w:ascii="Times New Roman" w:hAnsi="Times New Roman"/>
                <w:sz w:val="22"/>
              </w:rPr>
              <w:t>id, user_id, name, target_amount, current_amount, deadline, status</w:t>
            </w:r>
          </w:p>
        </w:tc>
        <w:tc>
          <w:tcPr>
            <w:tcW w:type="dxa" w:w="2878"/>
          </w:tcPr>
          <w:p>
            <w:r>
              <w:rPr>
                <w:rFonts w:ascii="Times New Roman" w:hAnsi="Times New Roman"/>
                <w:sz w:val="22"/>
              </w:rPr>
              <w:t>Belongs to User</w:t>
            </w:r>
          </w:p>
        </w:tc>
      </w:tr>
      <w:tr>
        <w:tc>
          <w:tcPr>
            <w:tcW w:type="dxa" w:w="2878"/>
          </w:tcPr>
          <w:p>
            <w:r>
              <w:rPr>
                <w:rFonts w:ascii="Times New Roman" w:hAnsi="Times New Roman"/>
                <w:sz w:val="22"/>
              </w:rPr>
              <w:t>Recurring Bills</w:t>
            </w:r>
          </w:p>
        </w:tc>
        <w:tc>
          <w:tcPr>
            <w:tcW w:type="dxa" w:w="2878"/>
          </w:tcPr>
          <w:p>
            <w:r>
              <w:rPr>
                <w:rFonts w:ascii="Times New Roman" w:hAnsi="Times New Roman"/>
                <w:sz w:val="22"/>
              </w:rPr>
              <w:t>id, user_id, name, estimated_amount, category, frequency</w:t>
            </w:r>
          </w:p>
        </w:tc>
        <w:tc>
          <w:tcPr>
            <w:tcW w:type="dxa" w:w="2878"/>
          </w:tcPr>
          <w:p>
            <w:r>
              <w:rPr>
                <w:rFonts w:ascii="Times New Roman" w:hAnsi="Times New Roman"/>
                <w:sz w:val="22"/>
              </w:rPr>
              <w:t>Belongs to User</w:t>
            </w:r>
          </w:p>
        </w:tc>
      </w:tr>
    </w:tbl>
    <w:p>
      <w:r>
        <w:br w:type="page"/>
      </w:r>
    </w:p>
    <w:p>
      <w:pPr>
        <w:pStyle w:val="Heading2"/>
      </w:pPr>
      <w:r>
        <w:rPr>
          <w:rFonts w:ascii="Times New Roman" w:hAnsi="Times New Roman"/>
          <w:color w:val="000000"/>
        </w:rPr>
        <w:t>5.5 Modules Description</w:t>
      </w:r>
    </w:p>
    <w:p>
      <w:r>
        <w:rPr>
          <w:rFonts w:ascii="Times New Roman" w:hAnsi="Times New Roman"/>
          <w:b/>
          <w:i w:val="0"/>
          <w:sz w:val="24"/>
        </w:rPr>
        <w:t>Authentication Module</w:t>
      </w:r>
    </w:p>
    <w:p>
      <w:pPr>
        <w:jc w:val="both"/>
      </w:pPr>
      <w:r>
        <w:rPr>
          <w:rFonts w:ascii="Times New Roman" w:hAnsi="Times New Roman"/>
          <w:b w:val="0"/>
          <w:i w:val="0"/>
          <w:sz w:val="24"/>
        </w:rPr>
        <w:t>Handles user registration with password hashing (Werkzeug), login with JWT token generation, and token-based route protection. Supports session management through React Context API on the frontend.</w:t>
      </w:r>
    </w:p>
    <w:p>
      <w:r>
        <w:rPr>
          <w:rFonts w:ascii="Times New Roman" w:hAnsi="Times New Roman"/>
          <w:b/>
          <w:i w:val="0"/>
          <w:sz w:val="24"/>
        </w:rPr>
        <w:t>Dashboard Module</w:t>
      </w:r>
    </w:p>
    <w:p>
      <w:pPr>
        <w:jc w:val="both"/>
      </w:pPr>
      <w:r>
        <w:rPr>
          <w:rFonts w:ascii="Times New Roman" w:hAnsi="Times New Roman"/>
          <w:b w:val="0"/>
          <w:i w:val="0"/>
          <w:sz w:val="24"/>
        </w:rPr>
        <w:t>The central module displaying financial overview including income banner, Financial Health Score (0-100) with five-component breakdown, 50/30/20 budget rule analysis, CFP insights, stat cards (monthly expenses, transactions, savings, remaining balance), insurance coverage status, interactive charts (line, bar, pie), and monthly comparison with selectable months.</w:t>
      </w:r>
    </w:p>
    <w:p>
      <w:r>
        <w:rPr>
          <w:rFonts w:ascii="Times New Roman" w:hAnsi="Times New Roman"/>
          <w:b/>
          <w:i w:val="0"/>
          <w:sz w:val="24"/>
        </w:rPr>
        <w:t>Transaction Management Module</w:t>
      </w:r>
    </w:p>
    <w:p>
      <w:pPr>
        <w:jc w:val="both"/>
      </w:pPr>
      <w:r>
        <w:rPr>
          <w:rFonts w:ascii="Times New Roman" w:hAnsi="Times New Roman"/>
          <w:b w:val="0"/>
          <w:i w:val="0"/>
          <w:sz w:val="24"/>
        </w:rPr>
        <w:t>Allows users to add individual transactions with date, amount, category (8 categories), payment mode (5 modes), and description. Also supports bulk upload via CSV with column mapping and validation.</w:t>
      </w:r>
    </w:p>
    <w:p>
      <w:r>
        <w:rPr>
          <w:rFonts w:ascii="Times New Roman" w:hAnsi="Times New Roman"/>
          <w:b/>
          <w:i w:val="0"/>
          <w:sz w:val="24"/>
        </w:rPr>
        <w:t>AI Agents Module</w:t>
      </w:r>
    </w:p>
    <w:p>
      <w:pPr>
        <w:jc w:val="both"/>
      </w:pPr>
      <w:r>
        <w:rPr>
          <w:rFonts w:ascii="Times New Roman" w:hAnsi="Times New Roman"/>
          <w:b w:val="0"/>
          <w:i w:val="0"/>
          <w:sz w:val="24"/>
        </w:rPr>
        <w:t>Houses the six specialized AI agents coordinated by the Orchestrator. Each agent analyzes transaction data through different lenses and produces categorized insights with severity levels (critical, warning, success, info). The Agents Hub page displays all insights organized by agent.</w:t>
      </w:r>
    </w:p>
    <w:p>
      <w:r>
        <w:rPr>
          <w:rFonts w:ascii="Times New Roman" w:hAnsi="Times New Roman"/>
          <w:b/>
          <w:i w:val="0"/>
          <w:sz w:val="24"/>
        </w:rPr>
        <w:t>Budget Module</w:t>
      </w:r>
    </w:p>
    <w:p>
      <w:pPr>
        <w:jc w:val="both"/>
      </w:pPr>
      <w:r>
        <w:rPr>
          <w:rFonts w:ascii="Times New Roman" w:hAnsi="Times New Roman"/>
          <w:b w:val="0"/>
          <w:i w:val="0"/>
          <w:sz w:val="24"/>
        </w:rPr>
        <w:t>Enables users to set monthly spending limits per category. The Budget Guardian agent monitors adherence and provides daily safe spending recommendations. Budget status is reflected in the Financial Health Score.</w:t>
      </w:r>
    </w:p>
    <w:p>
      <w:r>
        <w:rPr>
          <w:rFonts w:ascii="Times New Roman" w:hAnsi="Times New Roman"/>
          <w:b/>
          <w:i w:val="0"/>
          <w:sz w:val="24"/>
        </w:rPr>
        <w:t>Financial Goals Module</w:t>
      </w:r>
    </w:p>
    <w:p>
      <w:pPr>
        <w:jc w:val="both"/>
      </w:pPr>
      <w:r>
        <w:rPr>
          <w:rFonts w:ascii="Times New Roman" w:hAnsi="Times New Roman"/>
          <w:b w:val="0"/>
          <w:i w:val="0"/>
          <w:sz w:val="24"/>
        </w:rPr>
        <w:t>Users can create savings goals with target amounts, deadlines, icons, and colors. The system tracks contributions, calculates progress percentages, and the Savings Coach agent provides velocity analysis and goal-at-risk warnings.</w:t>
      </w:r>
    </w:p>
    <w:p>
      <w:r>
        <w:rPr>
          <w:rFonts w:ascii="Times New Roman" w:hAnsi="Times New Roman"/>
          <w:b/>
          <w:i w:val="0"/>
          <w:sz w:val="24"/>
        </w:rPr>
        <w:t>Investment Suggestions Module</w:t>
      </w:r>
    </w:p>
    <w:p>
      <w:pPr>
        <w:jc w:val="both"/>
      </w:pPr>
      <w:r>
        <w:rPr>
          <w:rFonts w:ascii="Times New Roman" w:hAnsi="Times New Roman"/>
          <w:b w:val="0"/>
          <w:i w:val="0"/>
          <w:sz w:val="24"/>
        </w:rPr>
        <w:t>Provides personalized investment recommendations with recommended asset allocation (pie chart), spending tips, and quick financial facts. Also includes insurance suggestions (term life and health) with expandable plan details, premium estimates, and provider recommendations.</w:t>
      </w:r>
    </w:p>
    <w:p>
      <w:r>
        <w:rPr>
          <w:rFonts w:ascii="Times New Roman" w:hAnsi="Times New Roman"/>
          <w:b/>
          <w:i w:val="0"/>
          <w:sz w:val="24"/>
        </w:rPr>
        <w:t>Income Management Module</w:t>
      </w:r>
    </w:p>
    <w:p>
      <w:pPr>
        <w:jc w:val="both"/>
      </w:pPr>
      <w:r>
        <w:rPr>
          <w:rFonts w:ascii="Times New Roman" w:hAnsi="Times New Roman"/>
          <w:b w:val="0"/>
          <w:i w:val="0"/>
          <w:sz w:val="24"/>
        </w:rPr>
        <w:t>Manages monthly salary settings and additional income tracking. Users can log extra income from various sources (freelance, bonus, rental, etc.) with the total reflected across all financial calculations.</w:t>
      </w:r>
    </w:p>
    <w:p>
      <w:r>
        <w:br w:type="page"/>
      </w:r>
    </w:p>
    <w:p>
      <w:pPr>
        <w:pStyle w:val="Heading1"/>
      </w:pPr>
      <w:r>
        <w:rPr>
          <w:rFonts w:ascii="Times New Roman" w:hAnsi="Times New Roman"/>
          <w:color w:val="000000"/>
        </w:rPr>
        <w:t>6. SCREENSHOTS</w:t>
      </w:r>
    </w:p>
    <w:p>
      <w:pPr>
        <w:jc w:val="both"/>
      </w:pPr>
      <w:r>
        <w:rPr>
          <w:rFonts w:ascii="Times New Roman" w:hAnsi="Times New Roman"/>
          <w:b w:val="0"/>
          <w:i w:val="0"/>
          <w:sz w:val="24"/>
        </w:rPr>
        <w:t>The following screenshots demonstrate the key interfaces of the AI Smart Expense Tracker application:</w:t>
      </w:r>
    </w:p>
    <w:p/>
    <w:p>
      <w:pPr>
        <w:jc w:val="both"/>
      </w:pPr>
      <w:r>
        <w:rPr>
          <w:rFonts w:ascii="Times New Roman" w:hAnsi="Times New Roman"/>
          <w:b w:val="0"/>
          <w:i/>
          <w:sz w:val="24"/>
        </w:rPr>
        <w:t>Screenshot 1: Login Page — User authentication interface with email and password fields.</w:t>
      </w:r>
    </w:p>
    <w:p/>
    <w:p>
      <w:pPr>
        <w:jc w:val="both"/>
      </w:pPr>
      <w:r>
        <w:rPr>
          <w:rFonts w:ascii="Times New Roman" w:hAnsi="Times New Roman"/>
          <w:b w:val="0"/>
          <w:i/>
          <w:sz w:val="24"/>
        </w:rPr>
        <w:t>Screenshot 2: Registration Page — New user signup with name, email, and password.</w:t>
      </w:r>
    </w:p>
    <w:p/>
    <w:p>
      <w:pPr>
        <w:jc w:val="both"/>
      </w:pPr>
      <w:r>
        <w:rPr>
          <w:rFonts w:ascii="Times New Roman" w:hAnsi="Times New Roman"/>
          <w:b w:val="0"/>
          <w:i/>
          <w:sz w:val="24"/>
        </w:rPr>
        <w:t>Screenshot 3: Dashboard (Top) — Income banner, Financial Health Score (91/100), 50/30/20 rule, and CFP Insights.</w:t>
      </w:r>
    </w:p>
    <w:p/>
    <w:p>
      <w:pPr>
        <w:jc w:val="both"/>
      </w:pPr>
      <w:r>
        <w:rPr>
          <w:rFonts w:ascii="Times New Roman" w:hAnsi="Times New Roman"/>
          <w:b w:val="0"/>
          <w:i/>
          <w:sz w:val="24"/>
        </w:rPr>
        <w:t>Screenshot 4: Dashboard (Stats) — Monthly expense cards, savings till date, health and term insurance coverage status.</w:t>
      </w:r>
    </w:p>
    <w:p/>
    <w:p>
      <w:pPr>
        <w:jc w:val="both"/>
      </w:pPr>
      <w:r>
        <w:rPr>
          <w:rFonts w:ascii="Times New Roman" w:hAnsi="Times New Roman"/>
          <w:b w:val="0"/>
          <w:i/>
          <w:sz w:val="24"/>
        </w:rPr>
        <w:t>Screenshot 5: Dashboard (Charts) — Monthly Expense Trend line chart and Category Breakdown donut chart with date range.</w:t>
      </w:r>
    </w:p>
    <w:p/>
    <w:p>
      <w:pPr>
        <w:jc w:val="both"/>
      </w:pPr>
      <w:r>
        <w:rPr>
          <w:rFonts w:ascii="Times New Roman" w:hAnsi="Times New Roman"/>
          <w:b w:val="0"/>
          <w:i/>
          <w:sz w:val="24"/>
        </w:rPr>
        <w:t>Screenshot 6: Dashboard (Charts) — Spending by Category bar chart and Payment Methods donut chart.</w:t>
      </w:r>
    </w:p>
    <w:p/>
    <w:p>
      <w:pPr>
        <w:jc w:val="both"/>
      </w:pPr>
      <w:r>
        <w:rPr>
          <w:rFonts w:ascii="Times New Roman" w:hAnsi="Times New Roman"/>
          <w:b w:val="0"/>
          <w:i/>
          <w:sz w:val="24"/>
        </w:rPr>
        <w:t>Screenshot 7: Dashboard (Comparison) — Monthly Comparison with 12-month overview bar chart and selectable month dropdowns.</w:t>
      </w:r>
    </w:p>
    <w:p/>
    <w:p>
      <w:pPr>
        <w:jc w:val="both"/>
      </w:pPr>
      <w:r>
        <w:rPr>
          <w:rFonts w:ascii="Times New Roman" w:hAnsi="Times New Roman"/>
          <w:b w:val="0"/>
          <w:i/>
          <w:sz w:val="24"/>
        </w:rPr>
        <w:t>Screenshot 8: Add Transaction Page — Form with date, amount, category, payment mode, and description fields.</w:t>
      </w:r>
    </w:p>
    <w:p/>
    <w:p>
      <w:pPr>
        <w:jc w:val="both"/>
      </w:pPr>
      <w:r>
        <w:rPr>
          <w:rFonts w:ascii="Times New Roman" w:hAnsi="Times New Roman"/>
          <w:b w:val="0"/>
          <w:i/>
          <w:sz w:val="24"/>
        </w:rPr>
        <w:t>Screenshot 9: Transaction History Page — Tabular list of all transactions with filtering and search.</w:t>
      </w:r>
    </w:p>
    <w:p/>
    <w:p>
      <w:pPr>
        <w:jc w:val="both"/>
      </w:pPr>
      <w:r>
        <w:rPr>
          <w:rFonts w:ascii="Times New Roman" w:hAnsi="Times New Roman"/>
          <w:b w:val="0"/>
          <w:i/>
          <w:sz w:val="24"/>
        </w:rPr>
        <w:t>Screenshot 10: AI Agents Hub — Six agent cards with real-time insights and severity indicators.</w:t>
      </w:r>
    </w:p>
    <w:p/>
    <w:p>
      <w:pPr>
        <w:jc w:val="both"/>
      </w:pPr>
      <w:r>
        <w:rPr>
          <w:rFonts w:ascii="Times New Roman" w:hAnsi="Times New Roman"/>
          <w:b w:val="0"/>
          <w:i/>
          <w:sz w:val="24"/>
        </w:rPr>
        <w:t>Screenshot 11: Financial Goals Page — Goal cards with progress bars, contribution tracking, and deadline status.</w:t>
      </w:r>
    </w:p>
    <w:p/>
    <w:p>
      <w:pPr>
        <w:jc w:val="both"/>
      </w:pPr>
      <w:r>
        <w:rPr>
          <w:rFonts w:ascii="Times New Roman" w:hAnsi="Times New Roman"/>
          <w:b w:val="0"/>
          <w:i/>
          <w:sz w:val="24"/>
        </w:rPr>
        <w:t>Screenshot 12: Investment Suggestions — Personalized recommendations, asset allocation pie chart, and insurance plans.</w:t>
      </w:r>
    </w:p>
    <w:p/>
    <w:p>
      <w:pPr>
        <w:jc w:val="both"/>
      </w:pPr>
      <w:r>
        <w:rPr>
          <w:rFonts w:ascii="Times New Roman" w:hAnsi="Times New Roman"/>
          <w:b w:val="0"/>
          <w:i/>
          <w:sz w:val="24"/>
        </w:rPr>
        <w:t>Screenshot 13: Upload CSV Page — Drag-and-drop CSV upload with column mapping interface.</w:t>
      </w:r>
    </w:p>
    <w:p/>
    <w:p>
      <w:pPr>
        <w:jc w:val="center"/>
      </w:pPr>
      <w:r>
        <w:rPr>
          <w:rFonts w:ascii="Times New Roman" w:hAnsi="Times New Roman"/>
          <w:b w:val="0"/>
          <w:i/>
          <w:sz w:val="24"/>
        </w:rPr>
        <w:t>[Note: Screenshots to be captured from the running application and inserted here.]</w:t>
      </w:r>
    </w:p>
    <w:p>
      <w:r>
        <w:br w:type="page"/>
      </w:r>
    </w:p>
    <w:p>
      <w:pPr>
        <w:pStyle w:val="Heading1"/>
      </w:pPr>
      <w:r>
        <w:rPr>
          <w:rFonts w:ascii="Times New Roman" w:hAnsi="Times New Roman"/>
          <w:color w:val="000000"/>
        </w:rPr>
        <w:t>7. PSEUDOCODE</w:t>
      </w:r>
    </w:p>
    <w:p>
      <w:r>
        <w:rPr>
          <w:rFonts w:ascii="Times New Roman" w:hAnsi="Times New Roman"/>
          <w:b/>
          <w:i w:val="0"/>
          <w:sz w:val="24"/>
        </w:rPr>
        <w:t>7.1 Financial Health Score Calculation</w:t>
      </w:r>
    </w:p>
    <w:p>
      <w:r>
        <w:rPr>
          <w:rFonts w:ascii="Courier New" w:hAnsi="Courier New"/>
          <w:sz w:val="18"/>
        </w:rPr>
        <w:t>FUNCTION calculate_health_score(user_data, transactions):</w:t>
        <w:br/>
        <w:t xml:space="preserve">    total_income = user.monthly_income</w:t>
        <w:br/>
        <w:t xml:space="preserve">    avg_monthly_expense = MEAN(monthly_totals)</w:t>
        <w:br/>
        <w:br/>
        <w:t xml:space="preserve">    // Savings Score (max 30 points)</w:t>
        <w:br/>
        <w:t xml:space="preserve">    savings_rate = (total_income - avg_monthly_expense) / total_income * 100</w:t>
        <w:br/>
        <w:t xml:space="preserve">    savings_score = MIN(30, MAX(0, savings_rate * 0.6))</w:t>
        <w:br/>
        <w:br/>
        <w:t xml:space="preserve">    // Consistency Score (max 20 points)</w:t>
        <w:br/>
        <w:t xml:space="preserve">    volatility = STD(monthly_totals) / MEAN(monthly_totals)</w:t>
        <w:br/>
        <w:t xml:space="preserve">    consistency_score = MAX(0, 20 - (volatility * 20))</w:t>
        <w:br/>
        <w:br/>
        <w:t xml:space="preserve">    // Balance Score (max 15 points)</w:t>
        <w:br/>
        <w:t xml:space="preserve">    max_category_pct = MAX(category_percentages)</w:t>
        <w:br/>
        <w:t xml:space="preserve">    balance_score = MAX(0, 15 - MAX(0, (max_category_pct - 30) * 0.3))</w:t>
        <w:br/>
        <w:br/>
        <w:t xml:space="preserve">    // Budget Adherence Score (max 15 points)</w:t>
        <w:br/>
        <w:t xml:space="preserve">    budgets_met = COUNT(budgets WHERE spending &lt;= limit)</w:t>
        <w:br/>
        <w:t xml:space="preserve">    adherence_score = (budgets_met / total_budgets) * 15</w:t>
        <w:br/>
        <w:br/>
        <w:t xml:space="preserve">    // Emergency Readiness Score (max 20 points)</w:t>
        <w:br/>
        <w:t xml:space="preserve">    monthly_savings = total_income - avg_monthly_expense</w:t>
        <w:br/>
        <w:t xml:space="preserve">    months_saved = (monthly_savings * num_months) / avg_monthly_expense</w:t>
        <w:br/>
        <w:t xml:space="preserve">    emergency_score = MIN(20, months_saved * 3.3)</w:t>
        <w:br/>
        <w:br/>
        <w:t xml:space="preserve">    health_score = MIN(100, SUM(all_scores))</w:t>
        <w:br/>
        <w:t xml:space="preserve">    RETURN health_score, breakdown</w:t>
        <w:br/>
        <w:t>END FUNCTION</w:t>
      </w:r>
    </w:p>
    <w:p/>
    <w:p>
      <w:r>
        <w:rPr>
          <w:rFonts w:ascii="Times New Roman" w:hAnsi="Times New Roman"/>
          <w:b/>
          <w:i w:val="0"/>
          <w:sz w:val="24"/>
        </w:rPr>
        <w:t>7.2 AI Agent Orchestrator</w:t>
      </w:r>
    </w:p>
    <w:p>
      <w:r>
        <w:rPr>
          <w:rFonts w:ascii="Courier New" w:hAnsi="Courier New"/>
          <w:sz w:val="18"/>
        </w:rPr>
        <w:t>FUNCTION run_all_agents(user_id):</w:t>
        <w:br/>
        <w:t xml:space="preserve">    context = load_user_context(user_id)</w:t>
        <w:br/>
        <w:t xml:space="preserve">    agents = [SpendingAnalyst, BudgetGuardian, AnomalyDetector,</w:t>
        <w:br/>
        <w:t xml:space="preserve">              SavingsCoach, InvestmentAdvisor, BillTracker]</w:t>
        <w:br/>
        <w:br/>
        <w:t xml:space="preserve">    all_insights = []</w:t>
        <w:br/>
        <w:t xml:space="preserve">    FOR EACH agent IN agents:</w:t>
        <w:br/>
        <w:t xml:space="preserve">        insights = agent.analyze(context)</w:t>
        <w:br/>
        <w:t xml:space="preserve">        all_insights.APPEND(insights)</w:t>
        <w:br/>
        <w:t xml:space="preserve">    END FOR</w:t>
        <w:br/>
        <w:br/>
        <w:t xml:space="preserve">    SORT all_insights BY severity (critical &gt; warning &gt; info &gt; success)</w:t>
        <w:br/>
        <w:t xml:space="preserve">    RETURN all_insights</w:t>
        <w:br/>
        <w:t>END FUNCTION</w:t>
      </w:r>
    </w:p>
    <w:p/>
    <w:p>
      <w:r>
        <w:rPr>
          <w:rFonts w:ascii="Times New Roman" w:hAnsi="Times New Roman"/>
          <w:b/>
          <w:i w:val="0"/>
          <w:sz w:val="24"/>
        </w:rPr>
        <w:t>7.3 Anomaly Detection</w:t>
      </w:r>
    </w:p>
    <w:p>
      <w:r>
        <w:rPr>
          <w:rFonts w:ascii="Courier New" w:hAnsi="Courier New"/>
          <w:sz w:val="18"/>
        </w:rPr>
        <w:t>FUNCTION detect_anomalies(transactions):</w:t>
        <w:br/>
        <w:t xml:space="preserve">    THRESHOLD = 1.5</w:t>
        <w:br/>
        <w:t xml:space="preserve">    category_averages = GROUP_BY(transactions, category).MEAN()</w:t>
        <w:br/>
        <w:t xml:space="preserve">    current_month = FILTER(transactions, current_month)</w:t>
        <w:br/>
        <w:br/>
        <w:t xml:space="preserve">    anomalies = []</w:t>
        <w:br/>
        <w:t xml:space="preserve">    FOR EACH category IN current_month:</w:t>
        <w:br/>
        <w:t xml:space="preserve">        current_spending = SUM(category.amounts)</w:t>
        <w:br/>
        <w:t xml:space="preserve">        average_spending = category_averages[category]</w:t>
        <w:br/>
        <w:t xml:space="preserve">        IF current_spending &gt; average_spending * THRESHOLD:</w:t>
        <w:br/>
        <w:t xml:space="preserve">            anomalies.APPEND({</w:t>
        <w:br/>
        <w:t xml:space="preserve">                category: category,</w:t>
        <w:br/>
        <w:t xml:space="preserve">                excess: current_spending - average_spending,</w:t>
        <w:br/>
        <w:t xml:space="preserve">                severity: "warning"</w:t>
        <w:br/>
        <w:t xml:space="preserve">            })</w:t>
        <w:br/>
        <w:t xml:space="preserve">        END IF</w:t>
        <w:br/>
        <w:t xml:space="preserve">    END FOR</w:t>
        <w:br/>
        <w:br/>
        <w:t xml:space="preserve">    // Week-over-week comparison</w:t>
        <w:br/>
        <w:t xml:space="preserve">    this_week_total = SUM(last_7_days)</w:t>
        <w:br/>
        <w:t xml:space="preserve">    last_week_total = SUM(7_to_14_days_ago)</w:t>
        <w:br/>
        <w:t xml:space="preserve">    IF this_week_total &gt; last_week_total * THRESHOLD:</w:t>
        <w:br/>
        <w:t xml:space="preserve">        anomalies.APPEND(weekly_spike_alert)</w:t>
        <w:br/>
        <w:t xml:space="preserve">    END IF</w:t>
        <w:br/>
        <w:br/>
        <w:t xml:space="preserve">    RETURN anomalies</w:t>
        <w:br/>
        <w:t>END FUNCTION</w:t>
      </w:r>
    </w:p>
    <w:p/>
    <w:p>
      <w:r>
        <w:rPr>
          <w:rFonts w:ascii="Times New Roman" w:hAnsi="Times New Roman"/>
          <w:b/>
          <w:i w:val="0"/>
          <w:sz w:val="24"/>
        </w:rPr>
        <w:t>7.4 50/30/20 Budget Rule Analysis</w:t>
      </w:r>
    </w:p>
    <w:p>
      <w:r>
        <w:rPr>
          <w:rFonts w:ascii="Courier New" w:hAnsi="Courier New"/>
          <w:sz w:val="18"/>
        </w:rPr>
        <w:t>FUNCTION analyze_50_30_20(transactions, income):</w:t>
        <w:br/>
        <w:t xml:space="preserve">    NEEDS_CATEGORIES = {Food, Bills, Healthcare, Transport, Education}</w:t>
        <w:br/>
        <w:t xml:space="preserve">    WANTS_CATEGORIES = {Shopping, Entertainment, Other}</w:t>
        <w:br/>
        <w:br/>
        <w:t xml:space="preserve">    needs_total = SUM(transactions WHERE category IN NEEDS)</w:t>
        <w:br/>
        <w:t xml:space="preserve">    wants_total = SUM(transactions WHERE category IN WANTS)</w:t>
        <w:br/>
        <w:t xml:space="preserve">    income_basis = income * num_months</w:t>
        <w:br/>
        <w:br/>
        <w:t xml:space="preserve">    needs_pct = (needs_total / income_basis) * 100</w:t>
        <w:br/>
        <w:t xml:space="preserve">    wants_pct = (wants_total / income_basis) * 100</w:t>
        <w:br/>
        <w:t xml:space="preserve">    savings_pct = 100 - needs_pct - wants_pct</w:t>
        <w:br/>
        <w:br/>
        <w:t xml:space="preserve">    // Compare with ideal: 50% Needs, 30% Wants, 20% Savings</w:t>
        <w:br/>
        <w:t xml:space="preserve">    RETURN {needs_pct, wants_pct, savings_pct}</w:t>
        <w:br/>
        <w:t>END FUNCTION</w:t>
      </w:r>
    </w:p>
    <w:p>
      <w:r>
        <w:br w:type="page"/>
      </w:r>
    </w:p>
    <w:p>
      <w:pPr>
        <w:pStyle w:val="Heading1"/>
      </w:pPr>
      <w:r>
        <w:rPr>
          <w:rFonts w:ascii="Times New Roman" w:hAnsi="Times New Roman"/>
          <w:color w:val="000000"/>
        </w:rPr>
        <w:t>8. TESTING AND IMPLEMENTATION</w:t>
      </w:r>
    </w:p>
    <w:p>
      <w:r>
        <w:rPr>
          <w:rFonts w:ascii="Times New Roman" w:hAnsi="Times New Roman"/>
          <w:b/>
          <w:i w:val="0"/>
          <w:sz w:val="24"/>
        </w:rPr>
        <w:t>8.1 Testing Strategy</w:t>
      </w:r>
    </w:p>
    <w:p>
      <w:pPr>
        <w:jc w:val="both"/>
      </w:pPr>
      <w:r>
        <w:rPr>
          <w:rFonts w:ascii="Times New Roman" w:hAnsi="Times New Roman"/>
          <w:b w:val="0"/>
          <w:i w:val="0"/>
          <w:sz w:val="24"/>
        </w:rPr>
        <w:t>The application was tested using a combination of manual testing, API testing, and visual verification. The following testing approaches were employed:</w:t>
      </w:r>
    </w:p>
    <w:p>
      <w:r>
        <w:rPr>
          <w:rFonts w:ascii="Times New Roman" w:hAnsi="Times New Roman"/>
          <w:b/>
          <w:i w:val="0"/>
          <w:sz w:val="24"/>
        </w:rPr>
        <w:t>Unit Testing</w:t>
      </w:r>
    </w:p>
    <w:p>
      <w:pPr>
        <w:pStyle w:val="ListBullet"/>
      </w:pPr>
      <w:r>
        <w:rPr>
          <w:rFonts w:ascii="Times New Roman" w:hAnsi="Times New Roman"/>
          <w:sz w:val="24"/>
        </w:rPr>
        <w:t>Backend API endpoints tested individually using HTTP requests.</w:t>
      </w:r>
    </w:p>
    <w:p>
      <w:pPr>
        <w:pStyle w:val="ListBullet"/>
      </w:pPr>
      <w:r>
        <w:rPr>
          <w:rFonts w:ascii="Times New Roman" w:hAnsi="Times New Roman"/>
          <w:sz w:val="24"/>
        </w:rPr>
        <w:t>AI agent outputs verified against known transaction datasets.</w:t>
      </w:r>
    </w:p>
    <w:p>
      <w:pPr>
        <w:pStyle w:val="ListBullet"/>
      </w:pPr>
      <w:r>
        <w:rPr>
          <w:rFonts w:ascii="Times New Roman" w:hAnsi="Times New Roman"/>
          <w:sz w:val="24"/>
        </w:rPr>
        <w:t>Health score calculation validated with synthetic data producing expected scores (35 → 91).</w:t>
      </w:r>
    </w:p>
    <w:p>
      <w:pPr>
        <w:pStyle w:val="ListBullet"/>
      </w:pPr>
      <w:r>
        <w:rPr>
          <w:rFonts w:ascii="Times New Roman" w:hAnsi="Times New Roman"/>
          <w:sz w:val="24"/>
        </w:rPr>
        <w:t>Database CRUD operations tested for all six tables.</w:t>
      </w:r>
    </w:p>
    <w:p>
      <w:r>
        <w:rPr>
          <w:rFonts w:ascii="Times New Roman" w:hAnsi="Times New Roman"/>
          <w:b/>
          <w:i w:val="0"/>
          <w:sz w:val="24"/>
        </w:rPr>
        <w:t>Integration Testing</w:t>
      </w:r>
    </w:p>
    <w:p>
      <w:pPr>
        <w:pStyle w:val="ListBullet"/>
      </w:pPr>
      <w:r>
        <w:rPr>
          <w:rFonts w:ascii="Times New Roman" w:hAnsi="Times New Roman"/>
          <w:sz w:val="24"/>
        </w:rPr>
        <w:t>Frontend-backend communication tested across all API endpoints.</w:t>
      </w:r>
    </w:p>
    <w:p>
      <w:pPr>
        <w:pStyle w:val="ListBullet"/>
      </w:pPr>
      <w:r>
        <w:rPr>
          <w:rFonts w:ascii="Times New Roman" w:hAnsi="Times New Roman"/>
          <w:sz w:val="24"/>
        </w:rPr>
        <w:t>JWT authentication flow tested for registration, login, and protected routes.</w:t>
      </w:r>
    </w:p>
    <w:p>
      <w:pPr>
        <w:pStyle w:val="ListBullet"/>
      </w:pPr>
      <w:r>
        <w:rPr>
          <w:rFonts w:ascii="Times New Roman" w:hAnsi="Times New Roman"/>
          <w:sz w:val="24"/>
        </w:rPr>
        <w:t>Agent orchestrator tested to ensure all six agents execute without errors.</w:t>
      </w:r>
    </w:p>
    <w:p>
      <w:pPr>
        <w:pStyle w:val="ListBullet"/>
      </w:pPr>
      <w:r>
        <w:rPr>
          <w:rFonts w:ascii="Times New Roman" w:hAnsi="Times New Roman"/>
          <w:sz w:val="24"/>
        </w:rPr>
        <w:t>CSV upload tested with various file formats and edge cases.</w:t>
      </w:r>
    </w:p>
    <w:p>
      <w:r>
        <w:rPr>
          <w:rFonts w:ascii="Times New Roman" w:hAnsi="Times New Roman"/>
          <w:b/>
          <w:i w:val="0"/>
          <w:sz w:val="24"/>
        </w:rPr>
        <w:t>UI/UX Testing</w:t>
      </w:r>
    </w:p>
    <w:p>
      <w:pPr>
        <w:pStyle w:val="ListBullet"/>
      </w:pPr>
      <w:r>
        <w:rPr>
          <w:rFonts w:ascii="Times New Roman" w:hAnsi="Times New Roman"/>
          <w:sz w:val="24"/>
        </w:rPr>
        <w:t>Responsive design verified across desktop (1280px+), tablet (768px), and mobile (&lt; 600px) viewports.</w:t>
      </w:r>
    </w:p>
    <w:p>
      <w:pPr>
        <w:pStyle w:val="ListBullet"/>
      </w:pPr>
      <w:r>
        <w:rPr>
          <w:rFonts w:ascii="Times New Roman" w:hAnsi="Times New Roman"/>
          <w:sz w:val="24"/>
        </w:rPr>
        <w:t>Chart rendering verified for overlapping labels — resolved with inside-slice labels for pie charts.</w:t>
      </w:r>
    </w:p>
    <w:p>
      <w:pPr>
        <w:pStyle w:val="ListBullet"/>
      </w:pPr>
      <w:r>
        <w:rPr>
          <w:rFonts w:ascii="Times New Roman" w:hAnsi="Times New Roman"/>
          <w:sz w:val="24"/>
        </w:rPr>
        <w:t>Navigation tested for all routes with active state highlighting.</w:t>
      </w:r>
    </w:p>
    <w:p>
      <w:pPr>
        <w:pStyle w:val="ListBullet"/>
      </w:pPr>
      <w:r>
        <w:rPr>
          <w:rFonts w:ascii="Times New Roman" w:hAnsi="Times New Roman"/>
          <w:sz w:val="24"/>
        </w:rPr>
        <w:t>Form validation tested for required fields and data types.</w:t>
      </w:r>
    </w:p>
    <w:p>
      <w:r>
        <w:rPr>
          <w:rFonts w:ascii="Times New Roman" w:hAnsi="Times New Roman"/>
          <w:b w:val="0"/>
          <w:i w:val="0"/>
          <w:sz w:val="24"/>
        </w:rPr>
      </w:r>
    </w:p>
    <w:p>
      <w:r>
        <w:rPr>
          <w:rFonts w:ascii="Times New Roman" w:hAnsi="Times New Roman"/>
          <w:b/>
          <w:i w:val="0"/>
          <w:sz w:val="24"/>
        </w:rPr>
        <w:t>8.2 Test Results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r>
              <w:rPr>
                <w:rFonts w:ascii="Times New Roman" w:hAnsi="Times New Roman"/>
                <w:b/>
                <w:sz w:val="22"/>
              </w:rPr>
              <w:t>Test Case</w:t>
            </w:r>
          </w:p>
        </w:tc>
        <w:tc>
          <w:tcPr>
            <w:tcW w:type="dxa" w:w="2158"/>
          </w:tcPr>
          <w:p>
            <w:r>
              <w:rPr>
                <w:rFonts w:ascii="Times New Roman" w:hAnsi="Times New Roman"/>
                <w:b/>
                <w:sz w:val="22"/>
              </w:rPr>
              <w:t>Expected Result</w:t>
            </w:r>
          </w:p>
        </w:tc>
        <w:tc>
          <w:tcPr>
            <w:tcW w:type="dxa" w:w="2158"/>
          </w:tcPr>
          <w:p>
            <w:r>
              <w:rPr>
                <w:rFonts w:ascii="Times New Roman" w:hAnsi="Times New Roman"/>
                <w:b/>
                <w:sz w:val="22"/>
              </w:rPr>
              <w:t>Actual Result</w:t>
            </w:r>
          </w:p>
        </w:tc>
        <w:tc>
          <w:tcPr>
            <w:tcW w:type="dxa" w:w="2158"/>
          </w:tcPr>
          <w:p>
            <w:r>
              <w:rPr>
                <w:rFonts w:ascii="Times New Roman" w:hAnsi="Times New Roman"/>
                <w:b/>
                <w:sz w:val="22"/>
              </w:rPr>
              <w:t>Status</w:t>
            </w:r>
          </w:p>
        </w:tc>
      </w:tr>
      <w:tr>
        <w:tc>
          <w:tcPr>
            <w:tcW w:type="dxa" w:w="2158"/>
          </w:tcPr>
          <w:p>
            <w:r>
              <w:rPr>
                <w:rFonts w:ascii="Times New Roman" w:hAnsi="Times New Roman"/>
                <w:sz w:val="22"/>
              </w:rPr>
              <w:t>User Registration</w:t>
            </w:r>
          </w:p>
        </w:tc>
        <w:tc>
          <w:tcPr>
            <w:tcW w:type="dxa" w:w="2158"/>
          </w:tcPr>
          <w:p>
            <w:r>
              <w:rPr>
                <w:rFonts w:ascii="Times New Roman" w:hAnsi="Times New Roman"/>
                <w:sz w:val="22"/>
              </w:rPr>
              <w:t>Account created with hashed password</w:t>
            </w:r>
          </w:p>
        </w:tc>
        <w:tc>
          <w:tcPr>
            <w:tcW w:type="dxa" w:w="2158"/>
          </w:tcPr>
          <w:p>
            <w:r>
              <w:rPr>
                <w:rFonts w:ascii="Times New Roman" w:hAnsi="Times New Roman"/>
                <w:sz w:val="22"/>
              </w:rPr>
              <w:t>Account created successfully</w:t>
            </w:r>
          </w:p>
        </w:tc>
        <w:tc>
          <w:tcPr>
            <w:tcW w:type="dxa" w:w="2158"/>
          </w:tcPr>
          <w:p>
            <w:r>
              <w:rPr>
                <w:rFonts w:ascii="Times New Roman" w:hAnsi="Times New Roman"/>
                <w:sz w:val="22"/>
              </w:rPr>
              <w:t>PASS</w:t>
            </w:r>
          </w:p>
        </w:tc>
      </w:tr>
      <w:tr>
        <w:tc>
          <w:tcPr>
            <w:tcW w:type="dxa" w:w="2158"/>
          </w:tcPr>
          <w:p>
            <w:r>
              <w:rPr>
                <w:rFonts w:ascii="Times New Roman" w:hAnsi="Times New Roman"/>
                <w:sz w:val="22"/>
              </w:rPr>
              <w:t>User Login</w:t>
            </w:r>
          </w:p>
        </w:tc>
        <w:tc>
          <w:tcPr>
            <w:tcW w:type="dxa" w:w="2158"/>
          </w:tcPr>
          <w:p>
            <w:r>
              <w:rPr>
                <w:rFonts w:ascii="Times New Roman" w:hAnsi="Times New Roman"/>
                <w:sz w:val="22"/>
              </w:rPr>
              <w:t>JWT token returned</w:t>
            </w:r>
          </w:p>
        </w:tc>
        <w:tc>
          <w:tcPr>
            <w:tcW w:type="dxa" w:w="2158"/>
          </w:tcPr>
          <w:p>
            <w:r>
              <w:rPr>
                <w:rFonts w:ascii="Times New Roman" w:hAnsi="Times New Roman"/>
                <w:sz w:val="22"/>
              </w:rPr>
              <w:t>Token generated and stored</w:t>
            </w:r>
          </w:p>
        </w:tc>
        <w:tc>
          <w:tcPr>
            <w:tcW w:type="dxa" w:w="2158"/>
          </w:tcPr>
          <w:p>
            <w:r>
              <w:rPr>
                <w:rFonts w:ascii="Times New Roman" w:hAnsi="Times New Roman"/>
                <w:sz w:val="22"/>
              </w:rPr>
              <w:t>PASS</w:t>
            </w:r>
          </w:p>
        </w:tc>
      </w:tr>
      <w:tr>
        <w:tc>
          <w:tcPr>
            <w:tcW w:type="dxa" w:w="2158"/>
          </w:tcPr>
          <w:p>
            <w:r>
              <w:rPr>
                <w:rFonts w:ascii="Times New Roman" w:hAnsi="Times New Roman"/>
                <w:sz w:val="22"/>
              </w:rPr>
              <w:t>Add Transaction</w:t>
            </w:r>
          </w:p>
        </w:tc>
        <w:tc>
          <w:tcPr>
            <w:tcW w:type="dxa" w:w="2158"/>
          </w:tcPr>
          <w:p>
            <w:r>
              <w:rPr>
                <w:rFonts w:ascii="Times New Roman" w:hAnsi="Times New Roman"/>
                <w:sz w:val="22"/>
              </w:rPr>
              <w:t>Transaction saved to database</w:t>
            </w:r>
          </w:p>
        </w:tc>
        <w:tc>
          <w:tcPr>
            <w:tcW w:type="dxa" w:w="2158"/>
          </w:tcPr>
          <w:p>
            <w:r>
              <w:rPr>
                <w:rFonts w:ascii="Times New Roman" w:hAnsi="Times New Roman"/>
                <w:sz w:val="22"/>
              </w:rPr>
              <w:t>Transaction recorded correctly</w:t>
            </w:r>
          </w:p>
        </w:tc>
        <w:tc>
          <w:tcPr>
            <w:tcW w:type="dxa" w:w="2158"/>
          </w:tcPr>
          <w:p>
            <w:r>
              <w:rPr>
                <w:rFonts w:ascii="Times New Roman" w:hAnsi="Times New Roman"/>
                <w:sz w:val="22"/>
              </w:rPr>
              <w:t>PASS</w:t>
            </w:r>
          </w:p>
        </w:tc>
      </w:tr>
      <w:tr>
        <w:tc>
          <w:tcPr>
            <w:tcW w:type="dxa" w:w="2158"/>
          </w:tcPr>
          <w:p>
            <w:r>
              <w:rPr>
                <w:rFonts w:ascii="Times New Roman" w:hAnsi="Times New Roman"/>
                <w:sz w:val="22"/>
              </w:rPr>
              <w:t>CSV Upload</w:t>
            </w:r>
          </w:p>
        </w:tc>
        <w:tc>
          <w:tcPr>
            <w:tcW w:type="dxa" w:w="2158"/>
          </w:tcPr>
          <w:p>
            <w:r>
              <w:rPr>
                <w:rFonts w:ascii="Times New Roman" w:hAnsi="Times New Roman"/>
                <w:sz w:val="22"/>
              </w:rPr>
              <w:t>Bulk transactions imported</w:t>
            </w:r>
          </w:p>
        </w:tc>
        <w:tc>
          <w:tcPr>
            <w:tcW w:type="dxa" w:w="2158"/>
          </w:tcPr>
          <w:p>
            <w:r>
              <w:rPr>
                <w:rFonts w:ascii="Times New Roman" w:hAnsi="Times New Roman"/>
                <w:sz w:val="22"/>
              </w:rPr>
              <w:t>All rows imported with validation</w:t>
            </w:r>
          </w:p>
        </w:tc>
        <w:tc>
          <w:tcPr>
            <w:tcW w:type="dxa" w:w="2158"/>
          </w:tcPr>
          <w:p>
            <w:r>
              <w:rPr>
                <w:rFonts w:ascii="Times New Roman" w:hAnsi="Times New Roman"/>
                <w:sz w:val="22"/>
              </w:rPr>
              <w:t>PASS</w:t>
            </w:r>
          </w:p>
        </w:tc>
      </w:tr>
      <w:tr>
        <w:tc>
          <w:tcPr>
            <w:tcW w:type="dxa" w:w="2158"/>
          </w:tcPr>
          <w:p>
            <w:r>
              <w:rPr>
                <w:rFonts w:ascii="Times New Roman" w:hAnsi="Times New Roman"/>
                <w:sz w:val="22"/>
              </w:rPr>
              <w:t>Health Score Calc</w:t>
            </w:r>
          </w:p>
        </w:tc>
        <w:tc>
          <w:tcPr>
            <w:tcW w:type="dxa" w:w="2158"/>
          </w:tcPr>
          <w:p>
            <w:r>
              <w:rPr>
                <w:rFonts w:ascii="Times New Roman" w:hAnsi="Times New Roman"/>
                <w:sz w:val="22"/>
              </w:rPr>
              <w:t>Score 80+ for healthy spending</w:t>
            </w:r>
          </w:p>
        </w:tc>
        <w:tc>
          <w:tcPr>
            <w:tcW w:type="dxa" w:w="2158"/>
          </w:tcPr>
          <w:p>
            <w:r>
              <w:rPr>
                <w:rFonts w:ascii="Times New Roman" w:hAnsi="Times New Roman"/>
                <w:sz w:val="22"/>
              </w:rPr>
              <w:t>Score: 91/100 (Excellent)</w:t>
            </w:r>
          </w:p>
        </w:tc>
        <w:tc>
          <w:tcPr>
            <w:tcW w:type="dxa" w:w="2158"/>
          </w:tcPr>
          <w:p>
            <w:r>
              <w:rPr>
                <w:rFonts w:ascii="Times New Roman" w:hAnsi="Times New Roman"/>
                <w:sz w:val="22"/>
              </w:rPr>
              <w:t>PASS</w:t>
            </w:r>
          </w:p>
        </w:tc>
      </w:tr>
      <w:tr>
        <w:tc>
          <w:tcPr>
            <w:tcW w:type="dxa" w:w="2158"/>
          </w:tcPr>
          <w:p>
            <w:r>
              <w:rPr>
                <w:rFonts w:ascii="Times New Roman" w:hAnsi="Times New Roman"/>
                <w:sz w:val="22"/>
              </w:rPr>
              <w:t>50/30/20 Analysis</w:t>
            </w:r>
          </w:p>
        </w:tc>
        <w:tc>
          <w:tcPr>
            <w:tcW w:type="dxa" w:w="2158"/>
          </w:tcPr>
          <w:p>
            <w:r>
              <w:rPr>
                <w:rFonts w:ascii="Times New Roman" w:hAnsi="Times New Roman"/>
                <w:sz w:val="22"/>
              </w:rPr>
              <w:t>Correct percentage split</w:t>
            </w:r>
          </w:p>
        </w:tc>
        <w:tc>
          <w:tcPr>
            <w:tcW w:type="dxa" w:w="2158"/>
          </w:tcPr>
          <w:p>
            <w:r>
              <w:rPr>
                <w:rFonts w:ascii="Times New Roman" w:hAnsi="Times New Roman"/>
                <w:sz w:val="22"/>
              </w:rPr>
              <w:t>Needs: 44.9%, Wants: 19.2%, Savings: 35.9%</w:t>
            </w:r>
          </w:p>
        </w:tc>
        <w:tc>
          <w:tcPr>
            <w:tcW w:type="dxa" w:w="2158"/>
          </w:tcPr>
          <w:p>
            <w:r>
              <w:rPr>
                <w:rFonts w:ascii="Times New Roman" w:hAnsi="Times New Roman"/>
                <w:sz w:val="22"/>
              </w:rPr>
              <w:t>PASS</w:t>
            </w:r>
          </w:p>
        </w:tc>
      </w:tr>
      <w:tr>
        <w:tc>
          <w:tcPr>
            <w:tcW w:type="dxa" w:w="2158"/>
          </w:tcPr>
          <w:p>
            <w:r>
              <w:rPr>
                <w:rFonts w:ascii="Times New Roman" w:hAnsi="Times New Roman"/>
                <w:sz w:val="22"/>
              </w:rPr>
              <w:t>AI Agent Insights</w:t>
            </w:r>
          </w:p>
        </w:tc>
        <w:tc>
          <w:tcPr>
            <w:tcW w:type="dxa" w:w="2158"/>
          </w:tcPr>
          <w:p>
            <w:r>
              <w:rPr>
                <w:rFonts w:ascii="Times New Roman" w:hAnsi="Times New Roman"/>
                <w:sz w:val="22"/>
              </w:rPr>
              <w:t>Insights generated for all agents</w:t>
            </w:r>
          </w:p>
        </w:tc>
        <w:tc>
          <w:tcPr>
            <w:tcW w:type="dxa" w:w="2158"/>
          </w:tcPr>
          <w:p>
            <w:r>
              <w:rPr>
                <w:rFonts w:ascii="Times New Roman" w:hAnsi="Times New Roman"/>
                <w:sz w:val="22"/>
              </w:rPr>
              <w:t>All 6 agents returned insights</w:t>
            </w:r>
          </w:p>
        </w:tc>
        <w:tc>
          <w:tcPr>
            <w:tcW w:type="dxa" w:w="2158"/>
          </w:tcPr>
          <w:p>
            <w:r>
              <w:rPr>
                <w:rFonts w:ascii="Times New Roman" w:hAnsi="Times New Roman"/>
                <w:sz w:val="22"/>
              </w:rPr>
              <w:t>PASS</w:t>
            </w:r>
          </w:p>
        </w:tc>
      </w:tr>
      <w:tr>
        <w:tc>
          <w:tcPr>
            <w:tcW w:type="dxa" w:w="2158"/>
          </w:tcPr>
          <w:p>
            <w:r>
              <w:rPr>
                <w:rFonts w:ascii="Times New Roman" w:hAnsi="Times New Roman"/>
                <w:sz w:val="22"/>
              </w:rPr>
              <w:t>Monthly Comparison</w:t>
            </w:r>
          </w:p>
        </w:tc>
        <w:tc>
          <w:tcPr>
            <w:tcW w:type="dxa" w:w="2158"/>
          </w:tcPr>
          <w:p>
            <w:r>
              <w:rPr>
                <w:rFonts w:ascii="Times New Roman" w:hAnsi="Times New Roman"/>
                <w:sz w:val="22"/>
              </w:rPr>
              <w:t>Compare any 2 months</w:t>
            </w:r>
          </w:p>
        </w:tc>
        <w:tc>
          <w:tcPr>
            <w:tcW w:type="dxa" w:w="2158"/>
          </w:tcPr>
          <w:p>
            <w:r>
              <w:rPr>
                <w:rFonts w:ascii="Times New Roman" w:hAnsi="Times New Roman"/>
                <w:sz w:val="22"/>
              </w:rPr>
              <w:t>Month selectors working correctly</w:t>
            </w:r>
          </w:p>
        </w:tc>
        <w:tc>
          <w:tcPr>
            <w:tcW w:type="dxa" w:w="2158"/>
          </w:tcPr>
          <w:p>
            <w:r>
              <w:rPr>
                <w:rFonts w:ascii="Times New Roman" w:hAnsi="Times New Roman"/>
                <w:sz w:val="22"/>
              </w:rPr>
              <w:t>PASS</w:t>
            </w:r>
          </w:p>
        </w:tc>
      </w:tr>
      <w:tr>
        <w:tc>
          <w:tcPr>
            <w:tcW w:type="dxa" w:w="2158"/>
          </w:tcPr>
          <w:p>
            <w:r>
              <w:rPr>
                <w:rFonts w:ascii="Times New Roman" w:hAnsi="Times New Roman"/>
                <w:sz w:val="22"/>
              </w:rPr>
              <w:t>Budget Monitoring</w:t>
            </w:r>
          </w:p>
        </w:tc>
        <w:tc>
          <w:tcPr>
            <w:tcW w:type="dxa" w:w="2158"/>
          </w:tcPr>
          <w:p>
            <w:r>
              <w:rPr>
                <w:rFonts w:ascii="Times New Roman" w:hAnsi="Times New Roman"/>
                <w:sz w:val="22"/>
              </w:rPr>
              <w:t>Alert when budget exceeded</w:t>
            </w:r>
          </w:p>
        </w:tc>
        <w:tc>
          <w:tcPr>
            <w:tcW w:type="dxa" w:w="2158"/>
          </w:tcPr>
          <w:p>
            <w:r>
              <w:rPr>
                <w:rFonts w:ascii="Times New Roman" w:hAnsi="Times New Roman"/>
                <w:sz w:val="22"/>
              </w:rPr>
              <w:t>Budget Guardian alerts generated</w:t>
            </w:r>
          </w:p>
        </w:tc>
        <w:tc>
          <w:tcPr>
            <w:tcW w:type="dxa" w:w="2158"/>
          </w:tcPr>
          <w:p>
            <w:r>
              <w:rPr>
                <w:rFonts w:ascii="Times New Roman" w:hAnsi="Times New Roman"/>
                <w:sz w:val="22"/>
              </w:rPr>
              <w:t>PASS</w:t>
            </w:r>
          </w:p>
        </w:tc>
      </w:tr>
      <w:tr>
        <w:tc>
          <w:tcPr>
            <w:tcW w:type="dxa" w:w="2158"/>
          </w:tcPr>
          <w:p>
            <w:r>
              <w:rPr>
                <w:rFonts w:ascii="Times New Roman" w:hAnsi="Times New Roman"/>
                <w:sz w:val="22"/>
              </w:rPr>
              <w:t>Responsive Layout</w:t>
            </w:r>
          </w:p>
        </w:tc>
        <w:tc>
          <w:tcPr>
            <w:tcW w:type="dxa" w:w="2158"/>
          </w:tcPr>
          <w:p>
            <w:r>
              <w:rPr>
                <w:rFonts w:ascii="Times New Roman" w:hAnsi="Times New Roman"/>
                <w:sz w:val="22"/>
              </w:rPr>
              <w:t>Proper rendering on mobile</w:t>
            </w:r>
          </w:p>
        </w:tc>
        <w:tc>
          <w:tcPr>
            <w:tcW w:type="dxa" w:w="2158"/>
          </w:tcPr>
          <w:p>
            <w:r>
              <w:rPr>
                <w:rFonts w:ascii="Times New Roman" w:hAnsi="Times New Roman"/>
                <w:sz w:val="22"/>
              </w:rPr>
              <w:t>Hamburger menu and stacked layout working</w:t>
            </w:r>
          </w:p>
        </w:tc>
        <w:tc>
          <w:tcPr>
            <w:tcW w:type="dxa" w:w="2158"/>
          </w:tcPr>
          <w:p>
            <w:r>
              <w:rPr>
                <w:rFonts w:ascii="Times New Roman" w:hAnsi="Times New Roman"/>
                <w:sz w:val="22"/>
              </w:rPr>
              <w:t>PASS</w:t>
            </w:r>
          </w:p>
        </w:tc>
      </w:tr>
    </w:tbl>
    <w:p>
      <w:r>
        <w:rPr>
          <w:rFonts w:ascii="Times New Roman" w:hAnsi="Times New Roman"/>
          <w:b w:val="0"/>
          <w:i w:val="0"/>
          <w:sz w:val="24"/>
        </w:rPr>
      </w:r>
    </w:p>
    <w:p>
      <w:r>
        <w:rPr>
          <w:rFonts w:ascii="Times New Roman" w:hAnsi="Times New Roman"/>
          <w:b/>
          <w:i w:val="0"/>
          <w:sz w:val="24"/>
        </w:rPr>
        <w:t>8.3 Implementation</w:t>
      </w:r>
    </w:p>
    <w:p>
      <w:pPr>
        <w:jc w:val="both"/>
      </w:pPr>
      <w:r>
        <w:rPr>
          <w:rFonts w:ascii="Times New Roman" w:hAnsi="Times New Roman"/>
          <w:b w:val="0"/>
          <w:i w:val="0"/>
          <w:sz w:val="24"/>
        </w:rPr>
        <w:t>The application is implemented as a local web application with the following deployment steps:</w:t>
      </w:r>
    </w:p>
    <w:p>
      <w:pPr>
        <w:pStyle w:val="ListBullet"/>
      </w:pPr>
      <w:r>
        <w:rPr>
          <w:rFonts w:ascii="Times New Roman" w:hAnsi="Times New Roman"/>
          <w:sz w:val="24"/>
        </w:rPr>
        <w:t>Backend: Flask server running on port 5000 with SQLite database in /data directory.</w:t>
      </w:r>
    </w:p>
    <w:p>
      <w:pPr>
        <w:pStyle w:val="ListBullet"/>
      </w:pPr>
      <w:r>
        <w:rPr>
          <w:rFonts w:ascii="Times New Roman" w:hAnsi="Times New Roman"/>
          <w:sz w:val="24"/>
        </w:rPr>
        <w:t>Frontend: React development server running on port 3000 with proxy to backend.</w:t>
      </w:r>
    </w:p>
    <w:p>
      <w:pPr>
        <w:pStyle w:val="ListBullet"/>
      </w:pPr>
      <w:r>
        <w:rPr>
          <w:rFonts w:ascii="Times New Roman" w:hAnsi="Times New Roman"/>
          <w:sz w:val="24"/>
        </w:rPr>
        <w:t>Database initialization is automatic on first server startup via init_db().</w:t>
      </w:r>
    </w:p>
    <w:p>
      <w:pPr>
        <w:pStyle w:val="ListBullet"/>
      </w:pPr>
      <w:r>
        <w:rPr>
          <w:rFonts w:ascii="Times New Roman" w:hAnsi="Times New Roman"/>
          <w:sz w:val="24"/>
        </w:rPr>
        <w:t>Authentication uses JWT tokens stored in localStorage with 24-hour expiry.</w:t>
      </w:r>
    </w:p>
    <w:p>
      <w:pPr>
        <w:pStyle w:val="ListBullet"/>
      </w:pPr>
      <w:r>
        <w:rPr>
          <w:rFonts w:ascii="Times New Roman" w:hAnsi="Times New Roman"/>
          <w:sz w:val="24"/>
        </w:rPr>
        <w:t>AI agents are triggered on-demand when the user navigates to Dashboard or Agents Hub pages.</w:t>
      </w:r>
    </w:p>
    <w:p>
      <w:r>
        <w:br w:type="page"/>
      </w:r>
    </w:p>
    <w:p>
      <w:pPr>
        <w:pStyle w:val="Heading1"/>
      </w:pPr>
      <w:r>
        <w:rPr>
          <w:rFonts w:ascii="Times New Roman" w:hAnsi="Times New Roman"/>
          <w:color w:val="000000"/>
        </w:rPr>
        <w:t>9. CONCLUSION</w:t>
      </w:r>
    </w:p>
    <w:p>
      <w:pPr>
        <w:jc w:val="both"/>
      </w:pPr>
      <w:r>
        <w:rPr>
          <w:rFonts w:ascii="Times New Roman" w:hAnsi="Times New Roman"/>
          <w:b w:val="0"/>
          <w:i w:val="0"/>
          <w:sz w:val="24"/>
        </w:rPr>
        <w:t>The AI Smart Expense Tracker successfully demonstrates the application of artificial intelligence in personal finance management. By implementing a multi-agent architecture with six specialized AI agents, the system provides comprehensive financial analysis that goes far beyond traditional expense tracking applications.</w:t>
      </w:r>
    </w:p>
    <w:p>
      <w:pPr>
        <w:jc w:val="both"/>
      </w:pPr>
      <w:r>
        <w:rPr>
          <w:rFonts w:ascii="Times New Roman" w:hAnsi="Times New Roman"/>
          <w:b w:val="0"/>
          <w:i w:val="0"/>
          <w:sz w:val="24"/>
        </w:rPr>
        <w:t>The Financial Health Score feature provides users with an intuitive, quantifiable measure of their financial wellness, while the 50/30/20 budget rule analysis offers a proven framework for evaluating spending habits. The monthly comparison feature enables users to track their progress over time, and the investment suggestions module provides actionable recommendations tailored to individual profiles.</w:t>
      </w:r>
    </w:p>
    <w:p>
      <w:pPr>
        <w:jc w:val="both"/>
      </w:pPr>
      <w:r>
        <w:rPr>
          <w:rFonts w:ascii="Times New Roman" w:hAnsi="Times New Roman"/>
          <w:b w:val="0"/>
          <w:i w:val="0"/>
          <w:sz w:val="24"/>
        </w:rPr>
        <w:t>Key achievements of the project include:</w:t>
      </w:r>
    </w:p>
    <w:p>
      <w:pPr>
        <w:pStyle w:val="ListBullet"/>
      </w:pPr>
      <w:r>
        <w:rPr>
          <w:rFonts w:ascii="Times New Roman" w:hAnsi="Times New Roman"/>
          <w:sz w:val="24"/>
        </w:rPr>
        <w:t>Successfully implemented a multi-agent AI system with six specialized financial analysis agents.</w:t>
      </w:r>
    </w:p>
    <w:p>
      <w:pPr>
        <w:pStyle w:val="ListBullet"/>
      </w:pPr>
      <w:r>
        <w:rPr>
          <w:rFonts w:ascii="Times New Roman" w:hAnsi="Times New Roman"/>
          <w:sz w:val="24"/>
        </w:rPr>
        <w:t>Achieved a comprehensive Financial Health Score algorithm with five weighted parameters.</w:t>
      </w:r>
    </w:p>
    <w:p>
      <w:pPr>
        <w:pStyle w:val="ListBullet"/>
      </w:pPr>
      <w:r>
        <w:rPr>
          <w:rFonts w:ascii="Times New Roman" w:hAnsi="Times New Roman"/>
          <w:sz w:val="24"/>
        </w:rPr>
        <w:t>Built an interactive, responsive dashboard with real-time data visualization.</w:t>
      </w:r>
    </w:p>
    <w:p>
      <w:pPr>
        <w:pStyle w:val="ListBullet"/>
      </w:pPr>
      <w:r>
        <w:rPr>
          <w:rFonts w:ascii="Times New Roman" w:hAnsi="Times New Roman"/>
          <w:sz w:val="24"/>
        </w:rPr>
        <w:t>Developed personalized investment and insurance recommendation engines.</w:t>
      </w:r>
    </w:p>
    <w:p>
      <w:pPr>
        <w:pStyle w:val="ListBullet"/>
      </w:pPr>
      <w:r>
        <w:rPr>
          <w:rFonts w:ascii="Times New Roman" w:hAnsi="Times New Roman"/>
          <w:sz w:val="24"/>
        </w:rPr>
        <w:t>Created a scalable architecture that can be extended with additional agents and features.</w:t>
      </w:r>
    </w:p>
    <w:p>
      <w:r>
        <w:rPr>
          <w:rFonts w:ascii="Times New Roman" w:hAnsi="Times New Roman"/>
          <w:b/>
          <w:i w:val="0"/>
          <w:sz w:val="24"/>
        </w:rPr>
        <w:t>Future Enhancements</w:t>
      </w:r>
    </w:p>
    <w:p>
      <w:pPr>
        <w:pStyle w:val="ListBullet"/>
      </w:pPr>
      <w:r>
        <w:rPr>
          <w:rFonts w:ascii="Times New Roman" w:hAnsi="Times New Roman"/>
          <w:sz w:val="24"/>
        </w:rPr>
        <w:t>Integration with banking APIs for automatic transaction import.</w:t>
      </w:r>
    </w:p>
    <w:p>
      <w:pPr>
        <w:pStyle w:val="ListBullet"/>
      </w:pPr>
      <w:r>
        <w:rPr>
          <w:rFonts w:ascii="Times New Roman" w:hAnsi="Times New Roman"/>
          <w:sz w:val="24"/>
        </w:rPr>
        <w:t>Machine learning models for spending prediction and budget optimization.</w:t>
      </w:r>
    </w:p>
    <w:p>
      <w:pPr>
        <w:pStyle w:val="ListBullet"/>
      </w:pPr>
      <w:r>
        <w:rPr>
          <w:rFonts w:ascii="Times New Roman" w:hAnsi="Times New Roman"/>
          <w:sz w:val="24"/>
        </w:rPr>
        <w:t>Mobile application using React Native for cross-platform support.</w:t>
      </w:r>
    </w:p>
    <w:p>
      <w:pPr>
        <w:pStyle w:val="ListBullet"/>
      </w:pPr>
      <w:r>
        <w:rPr>
          <w:rFonts w:ascii="Times New Roman" w:hAnsi="Times New Roman"/>
          <w:sz w:val="24"/>
        </w:rPr>
        <w:t>Multi-currency support for international users.</w:t>
      </w:r>
    </w:p>
    <w:p>
      <w:pPr>
        <w:pStyle w:val="ListBullet"/>
      </w:pPr>
      <w:r>
        <w:rPr>
          <w:rFonts w:ascii="Times New Roman" w:hAnsi="Times New Roman"/>
          <w:sz w:val="24"/>
        </w:rPr>
        <w:t>Advanced NLP for natural language transaction entry (e.g., "Spent 500 on lunch").</w:t>
      </w:r>
    </w:p>
    <w:p>
      <w:pPr>
        <w:pStyle w:val="ListBullet"/>
      </w:pPr>
      <w:r>
        <w:rPr>
          <w:rFonts w:ascii="Times New Roman" w:hAnsi="Times New Roman"/>
          <w:sz w:val="24"/>
        </w:rPr>
        <w:t>Social features for shared expense tracking and group goals.</w:t>
      </w:r>
    </w:p>
    <w:p>
      <w:r>
        <w:br w:type="page"/>
      </w:r>
    </w:p>
    <w:p>
      <w:pPr>
        <w:pStyle w:val="Heading1"/>
      </w:pPr>
      <w:r>
        <w:rPr>
          <w:rFonts w:ascii="Times New Roman" w:hAnsi="Times New Roman"/>
          <w:color w:val="000000"/>
        </w:rPr>
        <w:t>10. BIBLIOGRAPHY</w:t>
      </w:r>
    </w:p>
    <w:p>
      <w:r>
        <w:rPr>
          <w:rFonts w:ascii="Times New Roman" w:hAnsi="Times New Roman"/>
          <w:sz w:val="22"/>
        </w:rPr>
        <w:t>[1] React.js Documentation — https://react.dev/ — Official React documentation for building user interfaces.</w:t>
      </w:r>
    </w:p>
    <w:p>
      <w:r>
        <w:rPr>
          <w:rFonts w:ascii="Times New Roman" w:hAnsi="Times New Roman"/>
          <w:sz w:val="22"/>
        </w:rPr>
        <w:t>[2] Flask Documentation — https://flask.palletsprojects.com/ — Official Flask web framework documentation.</w:t>
      </w:r>
    </w:p>
    <w:p>
      <w:r>
        <w:rPr>
          <w:rFonts w:ascii="Times New Roman" w:hAnsi="Times New Roman"/>
          <w:sz w:val="22"/>
        </w:rPr>
        <w:t>[3] Recharts Library — https://recharts.org/ — React charting library documentation.</w:t>
      </w:r>
    </w:p>
    <w:p>
      <w:r>
        <w:rPr>
          <w:rFonts w:ascii="Times New Roman" w:hAnsi="Times New Roman"/>
          <w:sz w:val="22"/>
        </w:rPr>
        <w:t>[4] Pandas Documentation — https://pandas.pydata.org/docs/ — Python data analysis library.</w:t>
      </w:r>
    </w:p>
    <w:p>
      <w:r>
        <w:rPr>
          <w:rFonts w:ascii="Times New Roman" w:hAnsi="Times New Roman"/>
          <w:sz w:val="22"/>
        </w:rPr>
        <w:t>[5] SQLite Documentation — https://www.sqlite.org/docs.html — SQLite embedded database documentation.</w:t>
      </w:r>
    </w:p>
    <w:p>
      <w:r>
        <w:rPr>
          <w:rFonts w:ascii="Times New Roman" w:hAnsi="Times New Roman"/>
          <w:sz w:val="22"/>
        </w:rPr>
        <w:t>[6] Warren, E. &amp; Tyagi, A.W. (2005). "All Your Worth: The Ultimate Lifetime Money Plan." Free Press.</w:t>
      </w:r>
    </w:p>
    <w:p>
      <w:r>
        <w:rPr>
          <w:rFonts w:ascii="Times New Roman" w:hAnsi="Times New Roman"/>
          <w:sz w:val="22"/>
        </w:rPr>
        <w:t>[7] Wooldridge, M. (2009). "An Introduction to MultiAgent Systems." John Wiley &amp; Sons.</w:t>
      </w:r>
    </w:p>
    <w:p>
      <w:r>
        <w:rPr>
          <w:rFonts w:ascii="Times New Roman" w:hAnsi="Times New Roman"/>
          <w:sz w:val="22"/>
        </w:rPr>
        <w:t>[8] JWT.io — https://jwt.io/ — JSON Web Token specification and documentation.</w:t>
      </w:r>
    </w:p>
    <w:p>
      <w:r>
        <w:rPr>
          <w:rFonts w:ascii="Times New Roman" w:hAnsi="Times New Roman"/>
          <w:sz w:val="22"/>
        </w:rPr>
        <w:t>[9] React Router Documentation — https://reactrouter.com/ — Client-side routing for React applications.</w:t>
      </w:r>
    </w:p>
    <w:p>
      <w:r>
        <w:rPr>
          <w:rFonts w:ascii="Times New Roman" w:hAnsi="Times New Roman"/>
          <w:sz w:val="22"/>
        </w:rPr>
        <w:t>[10] MDN Web Docs — https://developer.mozilla.org/ — Web development reference and tutorials.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